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FC037B" w14:textId="77777777" w:rsidR="007233DF" w:rsidRDefault="007233DF" w:rsidP="00F2727D">
      <w:pPr>
        <w:ind w:firstLine="0"/>
        <w:jc w:val="center"/>
        <w:rPr>
          <w:rFonts w:ascii="Arial" w:hAnsi="Arial"/>
          <w:highlight w:val="yellow"/>
        </w:rPr>
      </w:pPr>
    </w:p>
    <w:p w14:paraId="481E7B8C" w14:textId="77777777" w:rsidR="00F664CD" w:rsidRPr="00F710D4" w:rsidRDefault="00B61333" w:rsidP="00F2727D">
      <w:pPr>
        <w:ind w:firstLine="0"/>
        <w:jc w:val="center"/>
        <w:rPr>
          <w:rFonts w:ascii="Arial" w:hAnsi="Arial"/>
          <w:highlight w:val="yellow"/>
        </w:rPr>
      </w:pPr>
      <w:r>
        <w:rPr>
          <w:noProof/>
          <w:highlight w:val="yellow"/>
        </w:rPr>
        <w:pict w14:anchorId="397CB750">
          <v:rect id="Rectangle 2" o:spid="_x0000_s1028" style="position:absolute;left:0;text-align:left;margin-left:-42.2pt;margin-top:1.75pt;width:507.15pt;height:794.8pt;z-index:251714560;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14:paraId="5476790F" w14:textId="77777777" w:rsidR="005F4D49" w:rsidRPr="00844093" w:rsidRDefault="005F4D49" w:rsidP="005F4D49">
      <w:pPr>
        <w:jc w:val="center"/>
        <w:rPr>
          <w:rFonts w:eastAsia="Times New Roman"/>
          <w:bCs/>
          <w:sz w:val="32"/>
          <w:szCs w:val="32"/>
        </w:rPr>
      </w:pPr>
      <w:r w:rsidRPr="00844093">
        <w:rPr>
          <w:rFonts w:eastAsia="Times New Roman"/>
          <w:bCs/>
          <w:sz w:val="32"/>
          <w:szCs w:val="32"/>
        </w:rPr>
        <w:t xml:space="preserve">ИП </w:t>
      </w:r>
      <w:r>
        <w:rPr>
          <w:rFonts w:eastAsia="Times New Roman"/>
          <w:bCs/>
          <w:sz w:val="32"/>
          <w:szCs w:val="32"/>
        </w:rPr>
        <w:t>Потапова</w:t>
      </w:r>
      <w:r w:rsidRPr="00844093">
        <w:rPr>
          <w:rFonts w:eastAsia="Times New Roman"/>
          <w:bCs/>
          <w:sz w:val="32"/>
          <w:szCs w:val="32"/>
        </w:rPr>
        <w:t xml:space="preserve"> </w:t>
      </w:r>
      <w:r>
        <w:rPr>
          <w:rFonts w:eastAsia="Times New Roman"/>
          <w:bCs/>
          <w:sz w:val="32"/>
          <w:szCs w:val="32"/>
        </w:rPr>
        <w:t>Ю</w:t>
      </w:r>
      <w:r w:rsidRPr="00844093">
        <w:rPr>
          <w:rFonts w:eastAsia="Times New Roman"/>
          <w:bCs/>
          <w:sz w:val="32"/>
          <w:szCs w:val="32"/>
        </w:rPr>
        <w:t>.А.</w:t>
      </w:r>
    </w:p>
    <w:p w14:paraId="600F0E10" w14:textId="77777777" w:rsidR="0021420D" w:rsidRDefault="0021420D" w:rsidP="00F2727D">
      <w:pPr>
        <w:ind w:left="3960" w:firstLine="0"/>
        <w:rPr>
          <w:spacing w:val="60"/>
        </w:rPr>
      </w:pPr>
    </w:p>
    <w:p w14:paraId="3C9B5EF1" w14:textId="77777777" w:rsidR="00624796" w:rsidRPr="00F710D4" w:rsidRDefault="00624796" w:rsidP="00F2727D">
      <w:pPr>
        <w:ind w:left="3960" w:firstLine="0"/>
        <w:rPr>
          <w:spacing w:val="60"/>
        </w:rPr>
      </w:pPr>
    </w:p>
    <w:tbl>
      <w:tblPr>
        <w:tblStyle w:val="aff0"/>
        <w:tblW w:w="907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5811"/>
      </w:tblGrid>
      <w:tr w:rsidR="00624796" w14:paraId="65BC3901" w14:textId="77777777" w:rsidTr="00624796">
        <w:tc>
          <w:tcPr>
            <w:tcW w:w="3261" w:type="dxa"/>
          </w:tcPr>
          <w:p w14:paraId="2F96294E" w14:textId="77777777" w:rsidR="00624796" w:rsidRDefault="00624796" w:rsidP="00FC6435">
            <w:pPr>
              <w:rPr>
                <w:spacing w:val="60"/>
              </w:rPr>
            </w:pPr>
          </w:p>
        </w:tc>
        <w:tc>
          <w:tcPr>
            <w:tcW w:w="5811" w:type="dxa"/>
          </w:tcPr>
          <w:p w14:paraId="2EBB6270" w14:textId="77777777" w:rsidR="00624796" w:rsidRPr="001D1A16" w:rsidRDefault="00624796" w:rsidP="003E3FDD">
            <w:pPr>
              <w:ind w:firstLine="0"/>
              <w:jc w:val="right"/>
              <w:rPr>
                <w:spacing w:val="60"/>
              </w:rPr>
            </w:pPr>
          </w:p>
        </w:tc>
      </w:tr>
      <w:tr w:rsidR="00624796" w14:paraId="7E6628B4" w14:textId="77777777" w:rsidTr="00624796">
        <w:tc>
          <w:tcPr>
            <w:tcW w:w="3261" w:type="dxa"/>
          </w:tcPr>
          <w:p w14:paraId="00E3BECC" w14:textId="77777777" w:rsidR="00624796" w:rsidRDefault="00624796" w:rsidP="00FC6435">
            <w:pPr>
              <w:rPr>
                <w:spacing w:val="60"/>
              </w:rPr>
            </w:pPr>
          </w:p>
        </w:tc>
        <w:tc>
          <w:tcPr>
            <w:tcW w:w="5811" w:type="dxa"/>
          </w:tcPr>
          <w:p w14:paraId="3C1B4D02" w14:textId="77777777" w:rsidR="00624796" w:rsidRPr="001D1A16" w:rsidRDefault="00624796" w:rsidP="003E3FDD">
            <w:pPr>
              <w:ind w:firstLine="0"/>
              <w:jc w:val="right"/>
              <w:rPr>
                <w:spacing w:val="60"/>
              </w:rPr>
            </w:pPr>
          </w:p>
        </w:tc>
      </w:tr>
    </w:tbl>
    <w:p w14:paraId="30348B09" w14:textId="77777777" w:rsidR="0021420D" w:rsidRPr="00F710D4" w:rsidRDefault="0021420D" w:rsidP="00F2727D">
      <w:pPr>
        <w:ind w:left="3960" w:firstLine="0"/>
        <w:rPr>
          <w:spacing w:val="60"/>
        </w:rPr>
      </w:pPr>
    </w:p>
    <w:p w14:paraId="6AC6A5AB" w14:textId="77777777" w:rsidR="0021420D" w:rsidRDefault="0021420D" w:rsidP="00F2727D">
      <w:pPr>
        <w:widowControl w:val="0"/>
        <w:autoSpaceDE w:val="0"/>
        <w:autoSpaceDN w:val="0"/>
        <w:adjustRightInd w:val="0"/>
        <w:ind w:firstLine="0"/>
        <w:jc w:val="center"/>
        <w:rPr>
          <w:rFonts w:eastAsia="Times New Roman"/>
          <w:b/>
          <w:sz w:val="40"/>
          <w:szCs w:val="40"/>
          <w:highlight w:val="yellow"/>
        </w:rPr>
      </w:pPr>
    </w:p>
    <w:p w14:paraId="61CE834F" w14:textId="77777777" w:rsidR="002D34A5" w:rsidRPr="00F710D4" w:rsidRDefault="002D34A5" w:rsidP="00F2727D">
      <w:pPr>
        <w:widowControl w:val="0"/>
        <w:autoSpaceDE w:val="0"/>
        <w:autoSpaceDN w:val="0"/>
        <w:adjustRightInd w:val="0"/>
        <w:ind w:firstLine="0"/>
        <w:jc w:val="center"/>
        <w:rPr>
          <w:rFonts w:eastAsia="Times New Roman"/>
          <w:b/>
          <w:sz w:val="40"/>
          <w:szCs w:val="40"/>
          <w:highlight w:val="yellow"/>
        </w:rPr>
      </w:pPr>
    </w:p>
    <w:p w14:paraId="4A906702" w14:textId="77777777" w:rsidR="0021420D" w:rsidRPr="00F710D4" w:rsidRDefault="0021420D" w:rsidP="00F2727D">
      <w:pPr>
        <w:widowControl w:val="0"/>
        <w:autoSpaceDE w:val="0"/>
        <w:autoSpaceDN w:val="0"/>
        <w:adjustRightInd w:val="0"/>
        <w:ind w:firstLine="0"/>
        <w:jc w:val="center"/>
        <w:rPr>
          <w:rFonts w:eastAsia="Times New Roman"/>
          <w:b/>
          <w:sz w:val="40"/>
          <w:szCs w:val="40"/>
          <w:highlight w:val="yellow"/>
        </w:rPr>
      </w:pPr>
    </w:p>
    <w:p w14:paraId="20CC947D" w14:textId="77777777" w:rsidR="0021420D" w:rsidRPr="00F710D4" w:rsidRDefault="0021420D" w:rsidP="00F2727D">
      <w:pPr>
        <w:widowControl w:val="0"/>
        <w:autoSpaceDE w:val="0"/>
        <w:autoSpaceDN w:val="0"/>
        <w:adjustRightInd w:val="0"/>
        <w:ind w:firstLine="0"/>
        <w:jc w:val="center"/>
        <w:rPr>
          <w:rFonts w:eastAsia="Times New Roman"/>
          <w:b/>
          <w:sz w:val="40"/>
          <w:szCs w:val="40"/>
          <w:highlight w:val="yellow"/>
        </w:rPr>
      </w:pPr>
    </w:p>
    <w:p w14:paraId="6369544D" w14:textId="7C8DE4E1" w:rsidR="0021420D" w:rsidRPr="00F710D4" w:rsidRDefault="0021420D" w:rsidP="00F2727D">
      <w:pPr>
        <w:spacing w:line="240" w:lineRule="auto"/>
        <w:ind w:right="-1" w:firstLine="0"/>
        <w:jc w:val="center"/>
        <w:rPr>
          <w:rFonts w:eastAsia="Times New Roman"/>
          <w:b/>
          <w:sz w:val="40"/>
          <w:szCs w:val="40"/>
          <w:highlight w:val="yellow"/>
        </w:rPr>
      </w:pPr>
      <w:r w:rsidRPr="00F710D4">
        <w:rPr>
          <w:rFonts w:eastAsia="Times New Roman"/>
          <w:b/>
          <w:sz w:val="40"/>
          <w:szCs w:val="40"/>
        </w:rPr>
        <w:t xml:space="preserve">Внесение изменений в генеральный план </w:t>
      </w:r>
      <w:r w:rsidR="00A63DC5">
        <w:rPr>
          <w:rFonts w:eastAsia="Times New Roman"/>
          <w:b/>
          <w:sz w:val="40"/>
          <w:szCs w:val="40"/>
        </w:rPr>
        <w:t>Родниковского сельского</w:t>
      </w:r>
      <w:r w:rsidRPr="00F710D4">
        <w:rPr>
          <w:rFonts w:eastAsia="Times New Roman"/>
          <w:b/>
          <w:sz w:val="40"/>
          <w:szCs w:val="40"/>
        </w:rPr>
        <w:t xml:space="preserve"> поселения </w:t>
      </w:r>
      <w:r w:rsidR="00F710D4" w:rsidRPr="00F710D4">
        <w:rPr>
          <w:rFonts w:eastAsia="Times New Roman"/>
          <w:b/>
          <w:sz w:val="40"/>
          <w:szCs w:val="40"/>
        </w:rPr>
        <w:t>Белоречен</w:t>
      </w:r>
      <w:r w:rsidRPr="00F710D4">
        <w:rPr>
          <w:rFonts w:eastAsia="Times New Roman"/>
          <w:b/>
          <w:sz w:val="40"/>
          <w:szCs w:val="40"/>
        </w:rPr>
        <w:t>ского района Краснодарского края</w:t>
      </w:r>
    </w:p>
    <w:p w14:paraId="5AD40675" w14:textId="77777777" w:rsidR="00BD5F6D" w:rsidRPr="00F710D4" w:rsidRDefault="00BD5F6D" w:rsidP="00F2727D">
      <w:pPr>
        <w:widowControl w:val="0"/>
        <w:autoSpaceDE w:val="0"/>
        <w:autoSpaceDN w:val="0"/>
        <w:adjustRightInd w:val="0"/>
        <w:spacing w:line="240" w:lineRule="auto"/>
        <w:ind w:right="-1" w:firstLine="0"/>
        <w:jc w:val="center"/>
        <w:rPr>
          <w:rFonts w:eastAsia="Times New Roman"/>
          <w:b/>
          <w:sz w:val="40"/>
          <w:szCs w:val="40"/>
          <w:highlight w:val="yellow"/>
        </w:rPr>
      </w:pPr>
    </w:p>
    <w:p w14:paraId="13089358" w14:textId="77777777" w:rsidR="00F664CD" w:rsidRPr="00F710D4" w:rsidRDefault="00F664CD" w:rsidP="00F2727D">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Материалы по обоснованию генерального плана</w:t>
      </w:r>
    </w:p>
    <w:p w14:paraId="4B094C78" w14:textId="77777777" w:rsidR="00F664CD" w:rsidRPr="00F710D4" w:rsidRDefault="00F664CD" w:rsidP="00F2727D">
      <w:pPr>
        <w:widowControl w:val="0"/>
        <w:autoSpaceDE w:val="0"/>
        <w:autoSpaceDN w:val="0"/>
        <w:adjustRightInd w:val="0"/>
        <w:spacing w:line="240" w:lineRule="auto"/>
        <w:ind w:right="-1" w:firstLine="0"/>
        <w:jc w:val="center"/>
        <w:rPr>
          <w:rFonts w:eastAsia="Times New Roman"/>
          <w:b/>
          <w:sz w:val="36"/>
          <w:szCs w:val="36"/>
        </w:rPr>
      </w:pPr>
    </w:p>
    <w:p w14:paraId="3EC76598" w14:textId="77777777" w:rsidR="00F664CD" w:rsidRPr="00F710D4" w:rsidRDefault="00F664CD" w:rsidP="00F2727D">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Текстовые материалы</w:t>
      </w:r>
    </w:p>
    <w:p w14:paraId="0291556F" w14:textId="77777777" w:rsidR="00F664CD" w:rsidRPr="00F710D4" w:rsidRDefault="00F664CD" w:rsidP="00F2727D">
      <w:pPr>
        <w:widowControl w:val="0"/>
        <w:autoSpaceDE w:val="0"/>
        <w:autoSpaceDN w:val="0"/>
        <w:adjustRightInd w:val="0"/>
        <w:spacing w:line="240" w:lineRule="auto"/>
        <w:ind w:right="-1" w:firstLine="0"/>
        <w:jc w:val="center"/>
        <w:rPr>
          <w:rFonts w:eastAsia="Times New Roman"/>
          <w:b/>
          <w:bCs/>
          <w:sz w:val="36"/>
          <w:szCs w:val="36"/>
        </w:rPr>
      </w:pPr>
    </w:p>
    <w:p w14:paraId="1C87354E" w14:textId="77777777" w:rsidR="00F664CD" w:rsidRPr="00F710D4" w:rsidRDefault="00F664CD" w:rsidP="00F2727D">
      <w:pPr>
        <w:widowControl w:val="0"/>
        <w:autoSpaceDE w:val="0"/>
        <w:autoSpaceDN w:val="0"/>
        <w:adjustRightInd w:val="0"/>
        <w:spacing w:line="240" w:lineRule="auto"/>
        <w:ind w:right="-1" w:firstLine="0"/>
        <w:jc w:val="center"/>
        <w:rPr>
          <w:rFonts w:eastAsia="Times New Roman"/>
          <w:b/>
          <w:bCs/>
          <w:sz w:val="36"/>
          <w:szCs w:val="36"/>
        </w:rPr>
      </w:pPr>
      <w:r w:rsidRPr="00F710D4">
        <w:rPr>
          <w:rFonts w:eastAsia="Times New Roman"/>
          <w:b/>
          <w:bCs/>
          <w:sz w:val="36"/>
          <w:szCs w:val="36"/>
        </w:rPr>
        <w:t xml:space="preserve">Том </w:t>
      </w:r>
      <w:r w:rsidR="00401A59" w:rsidRPr="00F710D4">
        <w:rPr>
          <w:rFonts w:eastAsia="Times New Roman"/>
          <w:b/>
          <w:bCs/>
          <w:sz w:val="36"/>
          <w:szCs w:val="36"/>
        </w:rPr>
        <w:t>3</w:t>
      </w:r>
    </w:p>
    <w:p w14:paraId="0A14AABD" w14:textId="77777777"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highlight w:val="yellow"/>
        </w:rPr>
      </w:pPr>
    </w:p>
    <w:p w14:paraId="55E6BE05" w14:textId="77777777"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highlight w:val="yellow"/>
        </w:rPr>
      </w:pPr>
    </w:p>
    <w:p w14:paraId="1014A9D9" w14:textId="77777777" w:rsidR="00F664CD" w:rsidRPr="00F710D4" w:rsidRDefault="00F664CD" w:rsidP="00F2727D">
      <w:pPr>
        <w:ind w:right="-1" w:firstLine="0"/>
        <w:jc w:val="center"/>
        <w:rPr>
          <w:sz w:val="32"/>
          <w:szCs w:val="36"/>
          <w:highlight w:val="yellow"/>
        </w:rPr>
      </w:pPr>
    </w:p>
    <w:p w14:paraId="03C4B01E" w14:textId="77777777" w:rsidR="00F664CD" w:rsidRPr="00F710D4" w:rsidRDefault="00F664CD" w:rsidP="00F2727D">
      <w:pPr>
        <w:ind w:right="-1" w:firstLine="0"/>
        <w:jc w:val="center"/>
        <w:rPr>
          <w:sz w:val="32"/>
          <w:szCs w:val="36"/>
          <w:highlight w:val="yellow"/>
        </w:rPr>
      </w:pPr>
    </w:p>
    <w:p w14:paraId="2BA530E9" w14:textId="77777777" w:rsidR="00F664CD" w:rsidRDefault="00F664CD" w:rsidP="00F2727D">
      <w:pPr>
        <w:ind w:right="-1" w:firstLine="0"/>
        <w:jc w:val="center"/>
        <w:rPr>
          <w:sz w:val="32"/>
          <w:szCs w:val="36"/>
          <w:highlight w:val="yellow"/>
        </w:rPr>
      </w:pPr>
    </w:p>
    <w:p w14:paraId="7B523574" w14:textId="77777777" w:rsidR="005711CB" w:rsidRDefault="005711CB" w:rsidP="00F2727D">
      <w:pPr>
        <w:ind w:right="-1" w:firstLine="0"/>
        <w:jc w:val="center"/>
        <w:rPr>
          <w:sz w:val="32"/>
          <w:szCs w:val="36"/>
          <w:highlight w:val="yellow"/>
        </w:rPr>
      </w:pPr>
    </w:p>
    <w:p w14:paraId="1BD9A90A" w14:textId="77777777" w:rsidR="005711CB" w:rsidRDefault="005711CB" w:rsidP="00F2727D">
      <w:pPr>
        <w:ind w:right="-1" w:firstLine="0"/>
        <w:jc w:val="center"/>
        <w:rPr>
          <w:sz w:val="32"/>
          <w:szCs w:val="36"/>
          <w:highlight w:val="yellow"/>
        </w:rPr>
      </w:pPr>
    </w:p>
    <w:p w14:paraId="3C824075" w14:textId="77777777" w:rsidR="008B3B9A" w:rsidRDefault="008B3B9A" w:rsidP="00F2727D">
      <w:pPr>
        <w:ind w:right="-1" w:firstLine="0"/>
        <w:jc w:val="center"/>
        <w:rPr>
          <w:sz w:val="32"/>
          <w:szCs w:val="36"/>
          <w:highlight w:val="yellow"/>
        </w:rPr>
      </w:pPr>
    </w:p>
    <w:p w14:paraId="61A16DBF" w14:textId="77777777" w:rsidR="008B3B9A" w:rsidRDefault="008B3B9A" w:rsidP="00F2727D">
      <w:pPr>
        <w:ind w:right="-1" w:firstLine="0"/>
        <w:jc w:val="center"/>
        <w:rPr>
          <w:sz w:val="32"/>
          <w:szCs w:val="36"/>
          <w:highlight w:val="yellow"/>
        </w:rPr>
      </w:pPr>
    </w:p>
    <w:p w14:paraId="49820AAC" w14:textId="77777777" w:rsidR="008B3B9A" w:rsidRDefault="008B3B9A" w:rsidP="00F2727D">
      <w:pPr>
        <w:ind w:right="-1" w:firstLine="0"/>
        <w:jc w:val="center"/>
        <w:rPr>
          <w:sz w:val="32"/>
          <w:szCs w:val="36"/>
          <w:highlight w:val="yellow"/>
        </w:rPr>
      </w:pPr>
    </w:p>
    <w:p w14:paraId="6FEB9B33" w14:textId="77777777" w:rsidR="008B3B9A" w:rsidRDefault="008B3B9A" w:rsidP="00F2727D">
      <w:pPr>
        <w:ind w:right="-1" w:firstLine="0"/>
        <w:jc w:val="center"/>
        <w:rPr>
          <w:sz w:val="32"/>
          <w:szCs w:val="36"/>
          <w:highlight w:val="yellow"/>
        </w:rPr>
      </w:pPr>
    </w:p>
    <w:p w14:paraId="0836AEE4" w14:textId="77777777" w:rsidR="005711CB" w:rsidRDefault="005711CB" w:rsidP="00F2727D">
      <w:pPr>
        <w:ind w:right="-1" w:firstLine="0"/>
        <w:jc w:val="center"/>
        <w:rPr>
          <w:sz w:val="32"/>
          <w:szCs w:val="36"/>
          <w:highlight w:val="yellow"/>
        </w:rPr>
      </w:pPr>
    </w:p>
    <w:p w14:paraId="34E01488" w14:textId="77777777" w:rsidR="005711CB" w:rsidRDefault="005711CB" w:rsidP="00F2727D">
      <w:pPr>
        <w:ind w:right="-1" w:firstLine="0"/>
        <w:jc w:val="center"/>
        <w:rPr>
          <w:sz w:val="32"/>
          <w:szCs w:val="36"/>
          <w:highlight w:val="yellow"/>
        </w:rPr>
      </w:pPr>
    </w:p>
    <w:p w14:paraId="1380659F" w14:textId="77777777" w:rsidR="00F664CD" w:rsidRPr="00F710D4" w:rsidRDefault="00F664CD" w:rsidP="00F2727D">
      <w:pPr>
        <w:pStyle w:val="5"/>
        <w:tabs>
          <w:tab w:val="left" w:pos="142"/>
        </w:tabs>
        <w:ind w:firstLine="0"/>
        <w:rPr>
          <w:highlight w:val="yellow"/>
        </w:rPr>
      </w:pPr>
    </w:p>
    <w:p w14:paraId="3FC751CA" w14:textId="77777777" w:rsidR="00F664CD" w:rsidRPr="00F710D4" w:rsidRDefault="00F664CD" w:rsidP="00F2727D">
      <w:pPr>
        <w:widowControl w:val="0"/>
        <w:autoSpaceDE w:val="0"/>
        <w:autoSpaceDN w:val="0"/>
        <w:adjustRightInd w:val="0"/>
        <w:spacing w:line="240" w:lineRule="auto"/>
        <w:ind w:firstLine="0"/>
        <w:jc w:val="center"/>
        <w:rPr>
          <w:rFonts w:eastAsia="Times New Roman"/>
          <w:b/>
          <w:bCs/>
          <w:sz w:val="24"/>
          <w:szCs w:val="24"/>
        </w:rPr>
      </w:pPr>
      <w:r w:rsidRPr="00F710D4">
        <w:rPr>
          <w:rFonts w:eastAsia="Times New Roman"/>
          <w:b/>
          <w:bCs/>
          <w:sz w:val="24"/>
          <w:szCs w:val="24"/>
        </w:rPr>
        <w:t>Краснодар 20</w:t>
      </w:r>
      <w:r w:rsidR="0001589C">
        <w:rPr>
          <w:rFonts w:eastAsia="Times New Roman"/>
          <w:b/>
          <w:bCs/>
          <w:sz w:val="24"/>
          <w:szCs w:val="24"/>
        </w:rPr>
        <w:t>2</w:t>
      </w:r>
      <w:r w:rsidR="005F4D49">
        <w:rPr>
          <w:rFonts w:eastAsia="Times New Roman"/>
          <w:b/>
          <w:bCs/>
          <w:sz w:val="24"/>
          <w:szCs w:val="24"/>
        </w:rPr>
        <w:t>5</w:t>
      </w:r>
      <w:r w:rsidRPr="00F710D4">
        <w:rPr>
          <w:rFonts w:eastAsia="Times New Roman"/>
          <w:b/>
          <w:bCs/>
          <w:sz w:val="24"/>
          <w:szCs w:val="24"/>
        </w:rPr>
        <w:t xml:space="preserve"> год</w:t>
      </w:r>
    </w:p>
    <w:p w14:paraId="5C9981BB" w14:textId="77777777" w:rsidR="00F664CD" w:rsidRPr="00F710D4" w:rsidRDefault="00F664CD" w:rsidP="00F2727D">
      <w:pPr>
        <w:widowControl w:val="0"/>
        <w:autoSpaceDE w:val="0"/>
        <w:autoSpaceDN w:val="0"/>
        <w:adjustRightInd w:val="0"/>
        <w:spacing w:line="240" w:lineRule="auto"/>
        <w:ind w:firstLine="0"/>
        <w:jc w:val="center"/>
        <w:rPr>
          <w:rFonts w:eastAsia="Times New Roman"/>
          <w:bCs/>
          <w:sz w:val="24"/>
          <w:szCs w:val="24"/>
          <w:highlight w:val="yellow"/>
        </w:rPr>
      </w:pPr>
    </w:p>
    <w:p w14:paraId="0812CA7D" w14:textId="77777777" w:rsidR="00F664CD" w:rsidRPr="00F710D4" w:rsidRDefault="00F664CD" w:rsidP="00F2727D">
      <w:pPr>
        <w:widowControl w:val="0"/>
        <w:autoSpaceDE w:val="0"/>
        <w:autoSpaceDN w:val="0"/>
        <w:adjustRightInd w:val="0"/>
        <w:spacing w:line="240" w:lineRule="auto"/>
        <w:ind w:firstLine="0"/>
        <w:jc w:val="center"/>
        <w:rPr>
          <w:rFonts w:ascii="Arial" w:hAnsi="Arial" w:cs="Arial"/>
          <w:b/>
          <w:highlight w:val="yellow"/>
        </w:rPr>
      </w:pPr>
      <w:r w:rsidRPr="00F710D4">
        <w:rPr>
          <w:rFonts w:ascii="Arial" w:hAnsi="Arial" w:cs="Arial"/>
          <w:b/>
          <w:highlight w:val="yellow"/>
        </w:rPr>
        <w:br w:type="page"/>
      </w:r>
    </w:p>
    <w:p w14:paraId="53EED1EF" w14:textId="77777777" w:rsidR="00F664CD" w:rsidRPr="00F710D4" w:rsidRDefault="00B61333" w:rsidP="00F2727D">
      <w:pPr>
        <w:ind w:firstLine="0"/>
        <w:jc w:val="center"/>
        <w:rPr>
          <w:rFonts w:ascii="Arial" w:hAnsi="Arial"/>
          <w:highlight w:val="yellow"/>
        </w:rPr>
      </w:pPr>
      <w:r>
        <w:rPr>
          <w:noProof/>
          <w:highlight w:val="yellow"/>
        </w:rPr>
        <w:lastRenderedPageBreak/>
        <w:pict w14:anchorId="00913CC7">
          <v:rect id="_x0000_s1030" style="position:absolute;left:0;text-align:left;margin-left:-42.2pt;margin-top:1.75pt;width:507.15pt;height:794.8pt;z-index:251722752;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" filled="f" strokeweight=".71mm"/>
        </w:pict>
      </w:r>
    </w:p>
    <w:p w14:paraId="0BF8A454" w14:textId="77777777" w:rsidR="005F4D49" w:rsidRPr="00844093" w:rsidRDefault="005F4D49" w:rsidP="005F4D49">
      <w:pPr>
        <w:jc w:val="center"/>
        <w:rPr>
          <w:rFonts w:eastAsia="Times New Roman"/>
          <w:bCs/>
          <w:sz w:val="32"/>
          <w:szCs w:val="32"/>
        </w:rPr>
      </w:pPr>
      <w:r w:rsidRPr="00844093">
        <w:rPr>
          <w:rFonts w:eastAsia="Times New Roman"/>
          <w:bCs/>
          <w:sz w:val="32"/>
          <w:szCs w:val="32"/>
        </w:rPr>
        <w:t xml:space="preserve">ИП </w:t>
      </w:r>
      <w:r>
        <w:rPr>
          <w:rFonts w:eastAsia="Times New Roman"/>
          <w:bCs/>
          <w:sz w:val="32"/>
          <w:szCs w:val="32"/>
        </w:rPr>
        <w:t>Потапова</w:t>
      </w:r>
      <w:r w:rsidRPr="00844093">
        <w:rPr>
          <w:rFonts w:eastAsia="Times New Roman"/>
          <w:bCs/>
          <w:sz w:val="32"/>
          <w:szCs w:val="32"/>
        </w:rPr>
        <w:t xml:space="preserve"> </w:t>
      </w:r>
      <w:r>
        <w:rPr>
          <w:rFonts w:eastAsia="Times New Roman"/>
          <w:bCs/>
          <w:sz w:val="32"/>
          <w:szCs w:val="32"/>
        </w:rPr>
        <w:t>Ю</w:t>
      </w:r>
      <w:r w:rsidRPr="00844093">
        <w:rPr>
          <w:rFonts w:eastAsia="Times New Roman"/>
          <w:bCs/>
          <w:sz w:val="32"/>
          <w:szCs w:val="32"/>
        </w:rPr>
        <w:t>.А.</w:t>
      </w:r>
    </w:p>
    <w:p w14:paraId="5CC4F092" w14:textId="77777777" w:rsidR="0021420D" w:rsidRPr="00F710D4" w:rsidRDefault="0021420D" w:rsidP="00F2727D">
      <w:pPr>
        <w:ind w:left="3960" w:firstLine="0"/>
        <w:rPr>
          <w:spacing w:val="60"/>
          <w:highlight w:val="yellow"/>
        </w:rPr>
      </w:pPr>
    </w:p>
    <w:tbl>
      <w:tblPr>
        <w:tblStyle w:val="aff0"/>
        <w:tblW w:w="1445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gridCol w:w="5245"/>
        <w:gridCol w:w="5245"/>
      </w:tblGrid>
      <w:tr w:rsidR="005F4D49" w14:paraId="22A8AB8B" w14:textId="77777777" w:rsidTr="003E3FDD">
        <w:tc>
          <w:tcPr>
            <w:tcW w:w="3969" w:type="dxa"/>
          </w:tcPr>
          <w:p w14:paraId="0A4E0AE0" w14:textId="77777777" w:rsidR="005F4D49" w:rsidRDefault="005F4D49" w:rsidP="00FC6435">
            <w:pPr>
              <w:rPr>
                <w:spacing w:val="60"/>
              </w:rPr>
            </w:pPr>
          </w:p>
        </w:tc>
        <w:tc>
          <w:tcPr>
            <w:tcW w:w="5245" w:type="dxa"/>
          </w:tcPr>
          <w:p w14:paraId="6F03F42F" w14:textId="77777777" w:rsidR="005F4D49" w:rsidRPr="001D1A16" w:rsidRDefault="005F4D49" w:rsidP="005F4D49">
            <w:pPr>
              <w:widowControl w:val="0"/>
              <w:autoSpaceDE w:val="0"/>
              <w:autoSpaceDN w:val="0"/>
              <w:adjustRightInd w:val="0"/>
              <w:ind w:right="-1" w:firstLine="34"/>
              <w:jc w:val="left"/>
              <w:rPr>
                <w:rFonts w:eastAsia="Times New Roman"/>
                <w:bCs/>
              </w:rPr>
            </w:pPr>
            <w:r w:rsidRPr="001D1A16">
              <w:rPr>
                <w:rFonts w:eastAsia="Times New Roman"/>
                <w:bCs/>
              </w:rPr>
              <w:t>Заказчик:</w:t>
            </w:r>
          </w:p>
          <w:p w14:paraId="05BBB3DA" w14:textId="77777777" w:rsidR="005F4D49" w:rsidRPr="001D1A16" w:rsidRDefault="005F4D49" w:rsidP="005F4D49">
            <w:pPr>
              <w:widowControl w:val="0"/>
              <w:autoSpaceDE w:val="0"/>
              <w:autoSpaceDN w:val="0"/>
              <w:adjustRightInd w:val="0"/>
              <w:ind w:right="-1" w:firstLine="34"/>
              <w:jc w:val="left"/>
              <w:rPr>
                <w:rFonts w:eastAsia="Times New Roman"/>
                <w:bCs/>
              </w:rPr>
            </w:pPr>
            <w:r w:rsidRPr="001D1A16">
              <w:rPr>
                <w:rFonts w:eastAsia="Times New Roman"/>
                <w:bCs/>
              </w:rPr>
              <w:t>Администрация муниципального образования</w:t>
            </w:r>
            <w:r>
              <w:rPr>
                <w:rFonts w:eastAsia="Times New Roman"/>
                <w:bCs/>
              </w:rPr>
              <w:t xml:space="preserve"> </w:t>
            </w:r>
            <w:r w:rsidRPr="001D1A16">
              <w:rPr>
                <w:rFonts w:eastAsia="Times New Roman"/>
                <w:bCs/>
              </w:rPr>
              <w:t xml:space="preserve">Белореченский </w:t>
            </w:r>
            <w:r>
              <w:rPr>
                <w:rFonts w:eastAsia="Times New Roman"/>
                <w:bCs/>
              </w:rPr>
              <w:t xml:space="preserve">муниципальный </w:t>
            </w:r>
            <w:r w:rsidRPr="001D1A16">
              <w:rPr>
                <w:rFonts w:eastAsia="Times New Roman"/>
                <w:bCs/>
              </w:rPr>
              <w:t>район Краснодарского края</w:t>
            </w:r>
          </w:p>
          <w:p w14:paraId="0CEF6094" w14:textId="77777777" w:rsidR="005F4D49" w:rsidRPr="001D1A16" w:rsidRDefault="005F4D49" w:rsidP="005F4D49">
            <w:pPr>
              <w:ind w:firstLine="34"/>
              <w:jc w:val="left"/>
              <w:rPr>
                <w:spacing w:val="60"/>
              </w:rPr>
            </w:pPr>
          </w:p>
        </w:tc>
        <w:tc>
          <w:tcPr>
            <w:tcW w:w="5245" w:type="dxa"/>
          </w:tcPr>
          <w:p w14:paraId="5658D1F3" w14:textId="77777777" w:rsidR="005F4D49" w:rsidRDefault="005F4D49" w:rsidP="00D76D4A">
            <w:pPr>
              <w:widowControl w:val="0"/>
              <w:autoSpaceDE w:val="0"/>
              <w:autoSpaceDN w:val="0"/>
              <w:adjustRightInd w:val="0"/>
              <w:ind w:right="-1" w:firstLine="0"/>
              <w:jc w:val="left"/>
              <w:rPr>
                <w:spacing w:val="60"/>
              </w:rPr>
            </w:pPr>
          </w:p>
          <w:p w14:paraId="287B3C5B" w14:textId="77777777" w:rsidR="005F4D49" w:rsidRDefault="005F4D49" w:rsidP="00D76D4A">
            <w:pPr>
              <w:widowControl w:val="0"/>
              <w:autoSpaceDE w:val="0"/>
              <w:autoSpaceDN w:val="0"/>
              <w:adjustRightInd w:val="0"/>
              <w:ind w:right="-1" w:firstLine="0"/>
              <w:jc w:val="left"/>
              <w:rPr>
                <w:spacing w:val="60"/>
              </w:rPr>
            </w:pPr>
          </w:p>
          <w:p w14:paraId="1AC74A2D" w14:textId="77777777" w:rsidR="005F4D49" w:rsidRDefault="005F4D49" w:rsidP="00D76D4A">
            <w:pPr>
              <w:widowControl w:val="0"/>
              <w:autoSpaceDE w:val="0"/>
              <w:autoSpaceDN w:val="0"/>
              <w:adjustRightInd w:val="0"/>
              <w:ind w:right="-1" w:firstLine="0"/>
              <w:jc w:val="left"/>
              <w:rPr>
                <w:spacing w:val="60"/>
              </w:rPr>
            </w:pPr>
          </w:p>
          <w:p w14:paraId="6A754F07" w14:textId="77777777" w:rsidR="005F4D49" w:rsidRDefault="005F4D49" w:rsidP="00D76D4A">
            <w:pPr>
              <w:widowControl w:val="0"/>
              <w:autoSpaceDE w:val="0"/>
              <w:autoSpaceDN w:val="0"/>
              <w:adjustRightInd w:val="0"/>
              <w:ind w:right="-1" w:firstLine="0"/>
              <w:jc w:val="left"/>
              <w:rPr>
                <w:spacing w:val="60"/>
              </w:rPr>
            </w:pPr>
          </w:p>
          <w:p w14:paraId="31659F9A" w14:textId="77777777" w:rsidR="005F4D49" w:rsidRDefault="005F4D49" w:rsidP="00D76D4A">
            <w:pPr>
              <w:widowControl w:val="0"/>
              <w:autoSpaceDE w:val="0"/>
              <w:autoSpaceDN w:val="0"/>
              <w:adjustRightInd w:val="0"/>
              <w:ind w:right="-1" w:firstLine="0"/>
              <w:jc w:val="left"/>
              <w:rPr>
                <w:spacing w:val="60"/>
              </w:rPr>
            </w:pPr>
          </w:p>
        </w:tc>
      </w:tr>
      <w:tr w:rsidR="005F4D49" w14:paraId="7AB0110F" w14:textId="77777777" w:rsidTr="003E3FDD">
        <w:tc>
          <w:tcPr>
            <w:tcW w:w="3969" w:type="dxa"/>
          </w:tcPr>
          <w:p w14:paraId="3BC9A9BF" w14:textId="77777777" w:rsidR="005F4D49" w:rsidRDefault="005F4D49" w:rsidP="00FC6435">
            <w:pPr>
              <w:rPr>
                <w:spacing w:val="60"/>
              </w:rPr>
            </w:pPr>
          </w:p>
        </w:tc>
        <w:tc>
          <w:tcPr>
            <w:tcW w:w="5245" w:type="dxa"/>
          </w:tcPr>
          <w:p w14:paraId="4281CB58" w14:textId="77777777" w:rsidR="005F4D49" w:rsidRPr="0043015F" w:rsidRDefault="005F4D49" w:rsidP="005F4D49">
            <w:pPr>
              <w:widowControl w:val="0"/>
              <w:autoSpaceDE w:val="0"/>
              <w:autoSpaceDN w:val="0"/>
              <w:adjustRightInd w:val="0"/>
              <w:ind w:right="-1" w:firstLine="34"/>
              <w:jc w:val="left"/>
              <w:rPr>
                <w:rFonts w:eastAsia="Times New Roman"/>
                <w:bCs/>
              </w:rPr>
            </w:pPr>
            <w:r w:rsidRPr="0043015F">
              <w:rPr>
                <w:rFonts w:eastAsia="Times New Roman"/>
                <w:bCs/>
              </w:rPr>
              <w:t>Муниципальный контракт:</w:t>
            </w:r>
          </w:p>
          <w:p w14:paraId="0862C956" w14:textId="77777777" w:rsidR="005F4D49" w:rsidRPr="0043015F" w:rsidRDefault="005F4D49" w:rsidP="005F4D49">
            <w:pPr>
              <w:widowControl w:val="0"/>
              <w:autoSpaceDE w:val="0"/>
              <w:autoSpaceDN w:val="0"/>
              <w:adjustRightInd w:val="0"/>
              <w:ind w:right="-1" w:firstLine="34"/>
              <w:jc w:val="left"/>
              <w:rPr>
                <w:rFonts w:eastAsia="Times New Roman"/>
                <w:bCs/>
              </w:rPr>
            </w:pPr>
            <w:r w:rsidRPr="0043015F">
              <w:rPr>
                <w:rFonts w:eastAsia="Times New Roman"/>
                <w:bCs/>
              </w:rPr>
              <w:t xml:space="preserve">№ </w:t>
            </w:r>
            <w:r>
              <w:rPr>
                <w:rFonts w:eastAsia="Times New Roman"/>
                <w:bCs/>
              </w:rPr>
              <w:t>77</w:t>
            </w:r>
            <w:r w:rsidRPr="0043015F">
              <w:rPr>
                <w:rFonts w:eastAsia="Times New Roman"/>
                <w:bCs/>
              </w:rPr>
              <w:t xml:space="preserve"> от 1</w:t>
            </w:r>
            <w:r>
              <w:rPr>
                <w:rFonts w:eastAsia="Times New Roman"/>
                <w:bCs/>
              </w:rPr>
              <w:t>7</w:t>
            </w:r>
            <w:r w:rsidRPr="0043015F">
              <w:rPr>
                <w:rFonts w:eastAsia="Times New Roman"/>
                <w:bCs/>
              </w:rPr>
              <w:t>.0</w:t>
            </w:r>
            <w:r>
              <w:rPr>
                <w:rFonts w:eastAsia="Times New Roman"/>
                <w:bCs/>
              </w:rPr>
              <w:t>4</w:t>
            </w:r>
            <w:r w:rsidRPr="0043015F">
              <w:rPr>
                <w:rFonts w:eastAsia="Times New Roman"/>
                <w:bCs/>
              </w:rPr>
              <w:t>.202</w:t>
            </w:r>
            <w:r>
              <w:rPr>
                <w:rFonts w:eastAsia="Times New Roman"/>
                <w:bCs/>
              </w:rPr>
              <w:t>5</w:t>
            </w:r>
            <w:r w:rsidRPr="0043015F">
              <w:rPr>
                <w:rFonts w:eastAsia="Times New Roman"/>
                <w:bCs/>
              </w:rPr>
              <w:t xml:space="preserve"> г.</w:t>
            </w:r>
          </w:p>
          <w:p w14:paraId="50D29DF7" w14:textId="77777777" w:rsidR="005F4D49" w:rsidRPr="001D1A16" w:rsidRDefault="005F4D49" w:rsidP="005F4D49">
            <w:pPr>
              <w:ind w:firstLine="34"/>
              <w:jc w:val="left"/>
              <w:rPr>
                <w:spacing w:val="60"/>
              </w:rPr>
            </w:pPr>
          </w:p>
        </w:tc>
        <w:tc>
          <w:tcPr>
            <w:tcW w:w="5245" w:type="dxa"/>
          </w:tcPr>
          <w:p w14:paraId="3B02EFA3" w14:textId="77777777" w:rsidR="005F4D49" w:rsidRDefault="005F4D49" w:rsidP="00F77FCE">
            <w:pPr>
              <w:ind w:firstLine="0"/>
              <w:jc w:val="left"/>
              <w:rPr>
                <w:spacing w:val="60"/>
              </w:rPr>
            </w:pPr>
          </w:p>
        </w:tc>
      </w:tr>
      <w:tr w:rsidR="003E3FDD" w14:paraId="7E7D15A0" w14:textId="77777777" w:rsidTr="003E3FDD">
        <w:tc>
          <w:tcPr>
            <w:tcW w:w="3969" w:type="dxa"/>
          </w:tcPr>
          <w:p w14:paraId="4F8B6C47" w14:textId="77777777" w:rsidR="003E3FDD" w:rsidRDefault="003E3FDD" w:rsidP="00FC6435">
            <w:pPr>
              <w:rPr>
                <w:spacing w:val="60"/>
              </w:rPr>
            </w:pPr>
          </w:p>
        </w:tc>
        <w:tc>
          <w:tcPr>
            <w:tcW w:w="5245" w:type="dxa"/>
          </w:tcPr>
          <w:p w14:paraId="32C5B523" w14:textId="77777777" w:rsidR="003E3FDD" w:rsidRDefault="003E3FDD" w:rsidP="003E3FDD">
            <w:pPr>
              <w:widowControl w:val="0"/>
              <w:autoSpaceDE w:val="0"/>
              <w:autoSpaceDN w:val="0"/>
              <w:adjustRightInd w:val="0"/>
              <w:ind w:right="459" w:firstLine="0"/>
              <w:jc w:val="left"/>
              <w:rPr>
                <w:spacing w:val="60"/>
              </w:rPr>
            </w:pPr>
          </w:p>
        </w:tc>
        <w:tc>
          <w:tcPr>
            <w:tcW w:w="5245" w:type="dxa"/>
          </w:tcPr>
          <w:p w14:paraId="65C2D548" w14:textId="77777777" w:rsidR="003E3FDD" w:rsidRDefault="003E3FDD" w:rsidP="00F77FCE">
            <w:pPr>
              <w:widowControl w:val="0"/>
              <w:autoSpaceDE w:val="0"/>
              <w:autoSpaceDN w:val="0"/>
              <w:adjustRightInd w:val="0"/>
              <w:spacing w:line="276" w:lineRule="auto"/>
              <w:ind w:right="-1" w:firstLine="0"/>
              <w:jc w:val="left"/>
              <w:rPr>
                <w:spacing w:val="60"/>
              </w:rPr>
            </w:pPr>
          </w:p>
        </w:tc>
      </w:tr>
    </w:tbl>
    <w:p w14:paraId="1FB39F9A" w14:textId="77777777" w:rsidR="0021420D" w:rsidRPr="00F710D4" w:rsidRDefault="0021420D" w:rsidP="00F2727D">
      <w:pPr>
        <w:ind w:left="3960" w:firstLine="0"/>
        <w:rPr>
          <w:spacing w:val="60"/>
          <w:highlight w:val="yellow"/>
        </w:rPr>
      </w:pPr>
    </w:p>
    <w:p w14:paraId="48FE8FD1" w14:textId="77777777" w:rsidR="00F710D4" w:rsidRPr="00F710D4" w:rsidRDefault="00F710D4" w:rsidP="00F710D4">
      <w:pPr>
        <w:spacing w:line="240" w:lineRule="auto"/>
        <w:ind w:right="-1" w:firstLine="0"/>
        <w:jc w:val="center"/>
        <w:rPr>
          <w:rFonts w:eastAsia="Times New Roman"/>
          <w:b/>
          <w:sz w:val="40"/>
          <w:szCs w:val="40"/>
          <w:highlight w:val="yellow"/>
        </w:rPr>
      </w:pPr>
      <w:r w:rsidRPr="00F710D4">
        <w:rPr>
          <w:rFonts w:eastAsia="Times New Roman"/>
          <w:b/>
          <w:sz w:val="40"/>
          <w:szCs w:val="40"/>
        </w:rPr>
        <w:t>Внесение изменений в генеральный план Родниковского сельского поселения Белореченского района Краснодарского края</w:t>
      </w:r>
    </w:p>
    <w:p w14:paraId="68E01998" w14:textId="77777777" w:rsidR="00054683" w:rsidRPr="00F710D4" w:rsidRDefault="00054683" w:rsidP="00054683">
      <w:pPr>
        <w:spacing w:line="240" w:lineRule="auto"/>
        <w:ind w:right="-1" w:firstLine="0"/>
        <w:jc w:val="center"/>
        <w:rPr>
          <w:rFonts w:eastAsia="Times New Roman"/>
          <w:b/>
          <w:sz w:val="40"/>
          <w:szCs w:val="40"/>
          <w:highlight w:val="yellow"/>
        </w:rPr>
      </w:pPr>
    </w:p>
    <w:p w14:paraId="7842BFCC" w14:textId="77777777" w:rsidR="00054683" w:rsidRPr="00F710D4" w:rsidRDefault="00054683" w:rsidP="00054683">
      <w:pPr>
        <w:widowControl w:val="0"/>
        <w:autoSpaceDE w:val="0"/>
        <w:autoSpaceDN w:val="0"/>
        <w:adjustRightInd w:val="0"/>
        <w:spacing w:line="240" w:lineRule="auto"/>
        <w:ind w:right="-1" w:firstLine="0"/>
        <w:jc w:val="center"/>
        <w:rPr>
          <w:rFonts w:eastAsia="Times New Roman"/>
          <w:b/>
          <w:sz w:val="40"/>
          <w:szCs w:val="40"/>
          <w:highlight w:val="yellow"/>
        </w:rPr>
      </w:pPr>
    </w:p>
    <w:p w14:paraId="33C4DE4F" w14:textId="77777777" w:rsidR="00054683" w:rsidRPr="00F710D4" w:rsidRDefault="00054683" w:rsidP="00054683">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Материалы по обоснованию генерального плана</w:t>
      </w:r>
    </w:p>
    <w:p w14:paraId="22915771" w14:textId="77777777" w:rsidR="00054683" w:rsidRPr="00F710D4" w:rsidRDefault="00054683" w:rsidP="00054683">
      <w:pPr>
        <w:widowControl w:val="0"/>
        <w:autoSpaceDE w:val="0"/>
        <w:autoSpaceDN w:val="0"/>
        <w:adjustRightInd w:val="0"/>
        <w:spacing w:line="240" w:lineRule="auto"/>
        <w:ind w:right="-1" w:firstLine="0"/>
        <w:jc w:val="center"/>
        <w:rPr>
          <w:rFonts w:eastAsia="Times New Roman"/>
          <w:b/>
          <w:sz w:val="36"/>
          <w:szCs w:val="36"/>
        </w:rPr>
      </w:pPr>
    </w:p>
    <w:p w14:paraId="3CD43C41" w14:textId="77777777" w:rsidR="00054683" w:rsidRPr="00F710D4" w:rsidRDefault="00054683" w:rsidP="00054683">
      <w:pPr>
        <w:widowControl w:val="0"/>
        <w:autoSpaceDE w:val="0"/>
        <w:autoSpaceDN w:val="0"/>
        <w:adjustRightInd w:val="0"/>
        <w:spacing w:line="240" w:lineRule="auto"/>
        <w:ind w:right="-1" w:firstLine="0"/>
        <w:jc w:val="center"/>
        <w:rPr>
          <w:rFonts w:eastAsia="Times New Roman"/>
          <w:b/>
          <w:sz w:val="36"/>
          <w:szCs w:val="36"/>
        </w:rPr>
      </w:pPr>
      <w:r w:rsidRPr="00F710D4">
        <w:rPr>
          <w:rFonts w:eastAsia="Times New Roman"/>
          <w:b/>
          <w:sz w:val="36"/>
          <w:szCs w:val="36"/>
        </w:rPr>
        <w:t>Текстовые материалы</w:t>
      </w:r>
    </w:p>
    <w:p w14:paraId="351857EA" w14:textId="77777777" w:rsidR="00054683" w:rsidRPr="00F710D4" w:rsidRDefault="00054683" w:rsidP="00054683">
      <w:pPr>
        <w:widowControl w:val="0"/>
        <w:autoSpaceDE w:val="0"/>
        <w:autoSpaceDN w:val="0"/>
        <w:adjustRightInd w:val="0"/>
        <w:spacing w:line="240" w:lineRule="auto"/>
        <w:ind w:right="-1" w:firstLine="0"/>
        <w:jc w:val="center"/>
        <w:rPr>
          <w:rFonts w:eastAsia="Times New Roman"/>
          <w:b/>
          <w:bCs/>
          <w:sz w:val="36"/>
          <w:szCs w:val="36"/>
        </w:rPr>
      </w:pPr>
    </w:p>
    <w:p w14:paraId="01F17EBC" w14:textId="77777777" w:rsidR="00054683" w:rsidRPr="00F710D4" w:rsidRDefault="00054683" w:rsidP="00054683">
      <w:pPr>
        <w:widowControl w:val="0"/>
        <w:autoSpaceDE w:val="0"/>
        <w:autoSpaceDN w:val="0"/>
        <w:adjustRightInd w:val="0"/>
        <w:spacing w:line="240" w:lineRule="auto"/>
        <w:ind w:right="-1" w:firstLine="0"/>
        <w:jc w:val="center"/>
        <w:rPr>
          <w:rFonts w:eastAsia="Times New Roman"/>
          <w:b/>
          <w:bCs/>
          <w:sz w:val="36"/>
          <w:szCs w:val="36"/>
        </w:rPr>
      </w:pPr>
      <w:r w:rsidRPr="00F710D4">
        <w:rPr>
          <w:rFonts w:eastAsia="Times New Roman"/>
          <w:b/>
          <w:bCs/>
          <w:sz w:val="36"/>
          <w:szCs w:val="36"/>
        </w:rPr>
        <w:t xml:space="preserve">Том </w:t>
      </w:r>
      <w:r w:rsidR="00401A59" w:rsidRPr="00F710D4">
        <w:rPr>
          <w:rFonts w:eastAsia="Times New Roman"/>
          <w:b/>
          <w:bCs/>
          <w:sz w:val="36"/>
          <w:szCs w:val="36"/>
        </w:rPr>
        <w:t>3</w:t>
      </w:r>
    </w:p>
    <w:p w14:paraId="289793CB" w14:textId="77777777"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rPr>
      </w:pPr>
    </w:p>
    <w:p w14:paraId="5A0D8DA4" w14:textId="77777777"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rPr>
      </w:pPr>
    </w:p>
    <w:p w14:paraId="54FFB494" w14:textId="77777777" w:rsidR="00F664CD" w:rsidRPr="00F710D4" w:rsidRDefault="00F664CD" w:rsidP="00F2727D">
      <w:pPr>
        <w:widowControl w:val="0"/>
        <w:autoSpaceDE w:val="0"/>
        <w:autoSpaceDN w:val="0"/>
        <w:adjustRightInd w:val="0"/>
        <w:spacing w:line="240" w:lineRule="auto"/>
        <w:ind w:firstLine="0"/>
        <w:jc w:val="center"/>
        <w:rPr>
          <w:rFonts w:eastAsia="Times New Roman"/>
          <w:b/>
          <w:bCs/>
          <w:sz w:val="36"/>
          <w:szCs w:val="36"/>
        </w:rPr>
      </w:pPr>
    </w:p>
    <w:tbl>
      <w:tblPr>
        <w:tblW w:w="9498" w:type="dxa"/>
        <w:tblInd w:w="-459" w:type="dxa"/>
        <w:tblLayout w:type="fixed"/>
        <w:tblLook w:val="0000" w:firstRow="0" w:lastRow="0" w:firstColumn="0" w:lastColumn="0" w:noHBand="0" w:noVBand="0"/>
      </w:tblPr>
      <w:tblGrid>
        <w:gridCol w:w="5077"/>
        <w:gridCol w:w="1015"/>
        <w:gridCol w:w="3406"/>
      </w:tblGrid>
      <w:tr w:rsidR="00EA7210" w:rsidRPr="00F710D4" w14:paraId="7B72BAAF" w14:textId="77777777" w:rsidTr="00F664CD">
        <w:trPr>
          <w:cantSplit/>
          <w:trHeight w:val="1217"/>
        </w:trPr>
        <w:tc>
          <w:tcPr>
            <w:tcW w:w="5077" w:type="dxa"/>
          </w:tcPr>
          <w:p w14:paraId="70BF7019" w14:textId="77777777" w:rsidR="00EA7210" w:rsidRPr="00F710D4" w:rsidRDefault="00EA7210" w:rsidP="00F2727D">
            <w:pPr>
              <w:ind w:firstLine="0"/>
              <w:jc w:val="center"/>
              <w:rPr>
                <w:rFonts w:eastAsia="Times New Roman"/>
                <w:b/>
                <w:bCs/>
              </w:rPr>
            </w:pPr>
            <w:r w:rsidRPr="00F710D4">
              <w:rPr>
                <w:rFonts w:eastAsia="Times New Roman"/>
                <w:b/>
                <w:bCs/>
              </w:rPr>
              <w:t>Индивидуальный предприниматель</w:t>
            </w:r>
          </w:p>
          <w:p w14:paraId="7B3C6338" w14:textId="77777777" w:rsidR="00626959" w:rsidRPr="00F710D4" w:rsidRDefault="00626959" w:rsidP="00F2727D">
            <w:pPr>
              <w:ind w:firstLine="0"/>
              <w:jc w:val="center"/>
              <w:rPr>
                <w:rFonts w:eastAsia="Times New Roman"/>
                <w:b/>
                <w:bCs/>
              </w:rPr>
            </w:pPr>
          </w:p>
          <w:p w14:paraId="56B74A29" w14:textId="77777777" w:rsidR="00EA7210" w:rsidRPr="00F710D4" w:rsidRDefault="00962D02" w:rsidP="00F2727D">
            <w:pPr>
              <w:ind w:firstLine="0"/>
              <w:jc w:val="center"/>
              <w:rPr>
                <w:rFonts w:eastAsia="Times New Roman"/>
                <w:b/>
                <w:bCs/>
              </w:rPr>
            </w:pPr>
            <w:r w:rsidRPr="00F710D4">
              <w:rPr>
                <w:rFonts w:eastAsia="Times New Roman"/>
                <w:b/>
                <w:bCs/>
              </w:rPr>
              <w:t>Главный архитектор</w:t>
            </w:r>
            <w:r w:rsidR="008B69B6" w:rsidRPr="00F710D4">
              <w:rPr>
                <w:rFonts w:eastAsia="Times New Roman"/>
                <w:b/>
                <w:bCs/>
              </w:rPr>
              <w:t xml:space="preserve"> проекта</w:t>
            </w:r>
          </w:p>
        </w:tc>
        <w:tc>
          <w:tcPr>
            <w:tcW w:w="1015" w:type="dxa"/>
          </w:tcPr>
          <w:p w14:paraId="50A4F99C" w14:textId="77777777" w:rsidR="00EA7210" w:rsidRPr="00F710D4" w:rsidRDefault="00EA7210" w:rsidP="00F2727D">
            <w:pPr>
              <w:ind w:firstLine="0"/>
              <w:jc w:val="center"/>
              <w:rPr>
                <w:rFonts w:eastAsia="Times New Roman"/>
                <w:b/>
                <w:bCs/>
              </w:rPr>
            </w:pPr>
          </w:p>
        </w:tc>
        <w:tc>
          <w:tcPr>
            <w:tcW w:w="3406" w:type="dxa"/>
          </w:tcPr>
          <w:p w14:paraId="6408B308" w14:textId="77777777" w:rsidR="0021420D" w:rsidRPr="00F710D4" w:rsidRDefault="005F4D49" w:rsidP="00F2727D">
            <w:pPr>
              <w:ind w:firstLine="0"/>
              <w:jc w:val="center"/>
              <w:rPr>
                <w:rFonts w:eastAsia="Times New Roman"/>
                <w:b/>
                <w:bCs/>
              </w:rPr>
            </w:pPr>
            <w:r>
              <w:rPr>
                <w:rFonts w:eastAsia="Times New Roman"/>
                <w:b/>
                <w:bCs/>
              </w:rPr>
              <w:t>Потапова</w:t>
            </w:r>
            <w:r w:rsidR="0021420D" w:rsidRPr="00F710D4">
              <w:rPr>
                <w:rFonts w:eastAsia="Times New Roman"/>
                <w:b/>
                <w:bCs/>
              </w:rPr>
              <w:t xml:space="preserve"> </w:t>
            </w:r>
            <w:r>
              <w:rPr>
                <w:rFonts w:eastAsia="Times New Roman"/>
                <w:b/>
                <w:bCs/>
              </w:rPr>
              <w:t>Ю</w:t>
            </w:r>
            <w:r w:rsidR="0021420D" w:rsidRPr="00F710D4">
              <w:rPr>
                <w:rFonts w:eastAsia="Times New Roman"/>
                <w:b/>
                <w:bCs/>
              </w:rPr>
              <w:t>.А.</w:t>
            </w:r>
          </w:p>
          <w:p w14:paraId="3CC9202F" w14:textId="77777777" w:rsidR="00626959" w:rsidRPr="00F710D4" w:rsidRDefault="00626959" w:rsidP="00F2727D">
            <w:pPr>
              <w:ind w:firstLine="0"/>
              <w:jc w:val="center"/>
              <w:rPr>
                <w:rFonts w:eastAsia="Times New Roman"/>
                <w:b/>
                <w:bCs/>
              </w:rPr>
            </w:pPr>
          </w:p>
          <w:p w14:paraId="0AE48298" w14:textId="77777777" w:rsidR="00EA7210" w:rsidRPr="00F710D4" w:rsidRDefault="00962D02" w:rsidP="00F2727D">
            <w:pPr>
              <w:ind w:firstLine="0"/>
              <w:jc w:val="center"/>
              <w:rPr>
                <w:rFonts w:eastAsia="Times New Roman"/>
                <w:b/>
                <w:bCs/>
              </w:rPr>
            </w:pPr>
            <w:proofErr w:type="spellStart"/>
            <w:r w:rsidRPr="00F710D4">
              <w:rPr>
                <w:rFonts w:eastAsia="Times New Roman"/>
                <w:b/>
                <w:bCs/>
              </w:rPr>
              <w:t>Чернай</w:t>
            </w:r>
            <w:proofErr w:type="spellEnd"/>
            <w:r w:rsidRPr="00F710D4">
              <w:rPr>
                <w:rFonts w:eastAsia="Times New Roman"/>
                <w:b/>
                <w:bCs/>
              </w:rPr>
              <w:t xml:space="preserve"> Г.В.</w:t>
            </w:r>
          </w:p>
        </w:tc>
      </w:tr>
    </w:tbl>
    <w:p w14:paraId="7B70D7FD" w14:textId="77777777" w:rsidR="005711CB" w:rsidRDefault="005711CB" w:rsidP="00F2727D">
      <w:pPr>
        <w:ind w:firstLine="0"/>
      </w:pPr>
    </w:p>
    <w:p w14:paraId="331AEE09" w14:textId="77777777" w:rsidR="005711CB" w:rsidRDefault="005711CB" w:rsidP="00F2727D">
      <w:pPr>
        <w:ind w:firstLine="0"/>
      </w:pPr>
    </w:p>
    <w:p w14:paraId="2B2AA31E" w14:textId="77777777" w:rsidR="005711CB" w:rsidRDefault="005711CB" w:rsidP="00F2727D">
      <w:pPr>
        <w:ind w:firstLine="0"/>
      </w:pPr>
    </w:p>
    <w:p w14:paraId="1DC07331" w14:textId="77777777" w:rsidR="0001589C" w:rsidRDefault="0001589C" w:rsidP="00F2727D">
      <w:pPr>
        <w:ind w:firstLine="0"/>
      </w:pPr>
    </w:p>
    <w:p w14:paraId="78386101" w14:textId="77777777" w:rsidR="008B3B9A" w:rsidRDefault="008B3B9A" w:rsidP="00F2727D">
      <w:pPr>
        <w:ind w:firstLine="0"/>
      </w:pPr>
    </w:p>
    <w:p w14:paraId="4606DC7E" w14:textId="77777777" w:rsidR="008B3B9A" w:rsidRDefault="008B3B9A" w:rsidP="00F2727D">
      <w:pPr>
        <w:ind w:firstLine="0"/>
      </w:pPr>
    </w:p>
    <w:p w14:paraId="7B0FE89A" w14:textId="77777777" w:rsidR="0001589C" w:rsidRDefault="0001589C" w:rsidP="00F2727D">
      <w:pPr>
        <w:ind w:firstLine="0"/>
      </w:pPr>
    </w:p>
    <w:p w14:paraId="2C5B58ED" w14:textId="77777777" w:rsidR="0001589C" w:rsidRDefault="0001589C" w:rsidP="00F2727D">
      <w:pPr>
        <w:ind w:firstLine="0"/>
      </w:pPr>
    </w:p>
    <w:p w14:paraId="476F550A" w14:textId="77777777" w:rsidR="005711CB" w:rsidRPr="00F710D4" w:rsidRDefault="005711CB" w:rsidP="00F2727D">
      <w:pPr>
        <w:ind w:firstLine="0"/>
      </w:pPr>
    </w:p>
    <w:p w14:paraId="151E2B6A" w14:textId="77777777" w:rsidR="00F664CD" w:rsidRPr="00F710D4" w:rsidRDefault="00F664CD" w:rsidP="00F2727D">
      <w:pPr>
        <w:ind w:firstLine="0"/>
        <w:jc w:val="center"/>
        <w:rPr>
          <w:rFonts w:eastAsia="Times New Roman"/>
          <w:b/>
          <w:bCs/>
          <w:sz w:val="24"/>
          <w:szCs w:val="24"/>
        </w:rPr>
      </w:pPr>
      <w:r w:rsidRPr="00F710D4">
        <w:rPr>
          <w:rFonts w:eastAsia="Times New Roman"/>
          <w:b/>
          <w:bCs/>
          <w:sz w:val="24"/>
          <w:szCs w:val="24"/>
        </w:rPr>
        <w:t>Краснодар 20</w:t>
      </w:r>
      <w:r w:rsidR="0001589C">
        <w:rPr>
          <w:rFonts w:eastAsia="Times New Roman"/>
          <w:b/>
          <w:bCs/>
          <w:sz w:val="24"/>
          <w:szCs w:val="24"/>
        </w:rPr>
        <w:t>2</w:t>
      </w:r>
      <w:r w:rsidR="005F4D49">
        <w:rPr>
          <w:rFonts w:eastAsia="Times New Roman"/>
          <w:b/>
          <w:bCs/>
          <w:sz w:val="24"/>
          <w:szCs w:val="24"/>
        </w:rPr>
        <w:t>5</w:t>
      </w:r>
      <w:r w:rsidRPr="00F710D4">
        <w:rPr>
          <w:rFonts w:eastAsia="Times New Roman"/>
          <w:b/>
          <w:bCs/>
          <w:sz w:val="24"/>
          <w:szCs w:val="24"/>
        </w:rPr>
        <w:t xml:space="preserve"> год</w:t>
      </w:r>
    </w:p>
    <w:p w14:paraId="41743FA0" w14:textId="77777777" w:rsidR="00F664CD" w:rsidRPr="00F710D4" w:rsidRDefault="00F664CD" w:rsidP="00F2727D">
      <w:pPr>
        <w:ind w:firstLine="0"/>
        <w:rPr>
          <w:rFonts w:eastAsia="Times New Roman"/>
          <w:bCs/>
          <w:sz w:val="24"/>
          <w:szCs w:val="24"/>
          <w:highlight w:val="yellow"/>
        </w:rPr>
      </w:pPr>
    </w:p>
    <w:p w14:paraId="23B9A6DB" w14:textId="77777777" w:rsidR="00F664CD" w:rsidRPr="00F710D4" w:rsidRDefault="00F664CD" w:rsidP="00F2727D">
      <w:pPr>
        <w:ind w:firstLine="0"/>
        <w:rPr>
          <w:highlight w:val="yellow"/>
        </w:rPr>
        <w:sectPr w:rsidR="00F664CD" w:rsidRPr="00F710D4" w:rsidSect="00F664CD">
          <w:footnotePr>
            <w:pos w:val="beneathText"/>
          </w:footnotePr>
          <w:type w:val="continuous"/>
          <w:pgSz w:w="11905" w:h="16837"/>
          <w:pgMar w:top="284" w:right="1132" w:bottom="426" w:left="2127" w:header="720" w:footer="720" w:gutter="0"/>
          <w:cols w:space="720"/>
          <w:docGrid w:linePitch="360"/>
        </w:sectPr>
      </w:pPr>
    </w:p>
    <w:p w14:paraId="2442EF36" w14:textId="77777777" w:rsidR="002C05D4" w:rsidRPr="00F710D4" w:rsidRDefault="002C05D4" w:rsidP="00F2727D">
      <w:pPr>
        <w:ind w:firstLine="0"/>
        <w:rPr>
          <w:b/>
          <w:color w:val="76923C" w:themeColor="accent3" w:themeShade="BF"/>
          <w:highlight w:val="yellow"/>
        </w:rPr>
      </w:pPr>
      <w:bookmarkStart w:id="0" w:name="_Toc255915897"/>
      <w:bookmarkStart w:id="1" w:name="_Toc256148850"/>
    </w:p>
    <w:p w14:paraId="36DFA151" w14:textId="77777777" w:rsidR="002C05D4" w:rsidRPr="00946F5C" w:rsidRDefault="002C05D4" w:rsidP="00CA7BB1">
      <w:pPr>
        <w:ind w:firstLine="0"/>
        <w:jc w:val="center"/>
        <w:rPr>
          <w:rFonts w:eastAsia="Times New Roman"/>
          <w:b/>
          <w:sz w:val="32"/>
          <w:szCs w:val="32"/>
        </w:rPr>
      </w:pPr>
      <w:r w:rsidRPr="00946F5C">
        <w:rPr>
          <w:rFonts w:eastAsia="Times New Roman"/>
          <w:b/>
          <w:sz w:val="32"/>
          <w:szCs w:val="32"/>
        </w:rPr>
        <w:t>Состав проект</w:t>
      </w:r>
      <w:r w:rsidR="00080CE4" w:rsidRPr="00946F5C">
        <w:rPr>
          <w:rFonts w:eastAsia="Times New Roman"/>
          <w:b/>
          <w:sz w:val="32"/>
          <w:szCs w:val="32"/>
        </w:rPr>
        <w:t>а</w:t>
      </w:r>
    </w:p>
    <w:bookmarkEnd w:id="0"/>
    <w:bookmarkEnd w:id="1"/>
    <w:p w14:paraId="3C3C6AD5" w14:textId="77777777" w:rsidR="00054683" w:rsidRPr="00946F5C" w:rsidRDefault="007D7267" w:rsidP="00054683">
      <w:pPr>
        <w:ind w:right="-176" w:firstLine="0"/>
        <w:jc w:val="center"/>
        <w:rPr>
          <w:rFonts w:eastAsia="Times New Roman"/>
          <w:b/>
        </w:rPr>
      </w:pPr>
      <w:r>
        <w:rPr>
          <w:rFonts w:eastAsia="Times New Roman"/>
          <w:b/>
        </w:rPr>
        <w:t>В</w:t>
      </w:r>
      <w:r w:rsidR="00257A24" w:rsidRPr="00946F5C">
        <w:rPr>
          <w:rFonts w:eastAsia="Times New Roman"/>
          <w:b/>
        </w:rPr>
        <w:t>несени</w:t>
      </w:r>
      <w:r>
        <w:rPr>
          <w:rFonts w:eastAsia="Times New Roman"/>
          <w:b/>
        </w:rPr>
        <w:t>е</w:t>
      </w:r>
      <w:r w:rsidR="00257A24" w:rsidRPr="00946F5C">
        <w:rPr>
          <w:rFonts w:eastAsia="Times New Roman"/>
          <w:b/>
        </w:rPr>
        <w:t xml:space="preserve"> изменений в генеральный план </w:t>
      </w:r>
    </w:p>
    <w:p w14:paraId="74DB2F03" w14:textId="77777777" w:rsidR="001A1117" w:rsidRPr="00946F5C" w:rsidRDefault="00946F5C" w:rsidP="00054683">
      <w:pPr>
        <w:ind w:right="-176" w:firstLine="0"/>
        <w:jc w:val="center"/>
        <w:rPr>
          <w:rFonts w:eastAsia="Times New Roman"/>
          <w:b/>
        </w:rPr>
      </w:pPr>
      <w:r>
        <w:rPr>
          <w:rFonts w:eastAsia="Times New Roman"/>
          <w:b/>
        </w:rPr>
        <w:t>Родников</w:t>
      </w:r>
      <w:r w:rsidR="00054683" w:rsidRPr="00946F5C">
        <w:rPr>
          <w:rFonts w:eastAsia="Times New Roman"/>
          <w:b/>
        </w:rPr>
        <w:t xml:space="preserve">ского </w:t>
      </w:r>
      <w:r>
        <w:rPr>
          <w:rFonts w:eastAsia="Times New Roman"/>
          <w:b/>
        </w:rPr>
        <w:t>сель</w:t>
      </w:r>
      <w:r w:rsidR="00054683" w:rsidRPr="00946F5C">
        <w:rPr>
          <w:rFonts w:eastAsia="Times New Roman"/>
          <w:b/>
        </w:rPr>
        <w:t xml:space="preserve">ского поселения </w:t>
      </w:r>
      <w:r>
        <w:rPr>
          <w:rFonts w:eastAsia="Times New Roman"/>
          <w:b/>
        </w:rPr>
        <w:t>Белоречен</w:t>
      </w:r>
      <w:r w:rsidR="001A1117" w:rsidRPr="00946F5C">
        <w:rPr>
          <w:rFonts w:eastAsia="Times New Roman"/>
          <w:b/>
        </w:rPr>
        <w:t>ск</w:t>
      </w:r>
      <w:r w:rsidR="00054683" w:rsidRPr="00946F5C">
        <w:rPr>
          <w:rFonts w:eastAsia="Times New Roman"/>
          <w:b/>
        </w:rPr>
        <w:t xml:space="preserve">ого района </w:t>
      </w:r>
    </w:p>
    <w:p w14:paraId="17A78ACA" w14:textId="77777777" w:rsidR="00257A24" w:rsidRPr="00946F5C" w:rsidRDefault="00257A24" w:rsidP="00054683">
      <w:pPr>
        <w:ind w:right="-176" w:firstLine="0"/>
        <w:jc w:val="center"/>
        <w:rPr>
          <w:rFonts w:eastAsia="Times New Roman"/>
          <w:b/>
        </w:rPr>
      </w:pPr>
      <w:r w:rsidRPr="00946F5C">
        <w:rPr>
          <w:rFonts w:eastAsia="Times New Roman"/>
          <w:b/>
        </w:rPr>
        <w:t>Краснодарского края</w:t>
      </w:r>
    </w:p>
    <w:p w14:paraId="1184353D" w14:textId="77777777" w:rsidR="00CA7BB1" w:rsidRPr="00F710D4" w:rsidRDefault="00CA7BB1" w:rsidP="00F2727D">
      <w:pPr>
        <w:ind w:right="-176" w:firstLine="0"/>
        <w:jc w:val="center"/>
        <w:rPr>
          <w:rFonts w:eastAsia="Times New Roman"/>
          <w:b/>
          <w:highlight w:val="yellow"/>
        </w:rPr>
      </w:pPr>
    </w:p>
    <w:tbl>
      <w:tblPr>
        <w:tblStyle w:val="aff0"/>
        <w:tblpPr w:leftFromText="180" w:rightFromText="180" w:vertAnchor="text" w:tblpY="1"/>
        <w:tblOverlap w:val="never"/>
        <w:tblW w:w="9747" w:type="dxa"/>
        <w:tblLayout w:type="fixed"/>
        <w:tblLook w:val="04A0" w:firstRow="1" w:lastRow="0" w:firstColumn="1" w:lastColumn="0" w:noHBand="0" w:noVBand="1"/>
      </w:tblPr>
      <w:tblGrid>
        <w:gridCol w:w="1242"/>
        <w:gridCol w:w="5812"/>
        <w:gridCol w:w="1418"/>
        <w:gridCol w:w="1275"/>
      </w:tblGrid>
      <w:tr w:rsidR="00CA7BB1" w:rsidRPr="00F710D4" w14:paraId="428661BE" w14:textId="77777777" w:rsidTr="005F4D49">
        <w:trPr>
          <w:trHeight w:val="416"/>
        </w:trPr>
        <w:tc>
          <w:tcPr>
            <w:tcW w:w="1242" w:type="dxa"/>
            <w:vAlign w:val="center"/>
          </w:tcPr>
          <w:p w14:paraId="17FB0E13" w14:textId="77777777" w:rsidR="00CA7BB1" w:rsidRPr="00946F5C" w:rsidRDefault="00CA7BB1" w:rsidP="0001589C">
            <w:pPr>
              <w:widowControl w:val="0"/>
              <w:autoSpaceDE w:val="0"/>
              <w:autoSpaceDN w:val="0"/>
              <w:adjustRightInd w:val="0"/>
              <w:spacing w:line="276" w:lineRule="auto"/>
              <w:ind w:firstLine="0"/>
              <w:jc w:val="center"/>
              <w:rPr>
                <w:rFonts w:eastAsia="Times New Roman"/>
                <w:b/>
                <w:sz w:val="26"/>
                <w:szCs w:val="26"/>
                <w:u w:val="single"/>
              </w:rPr>
            </w:pPr>
          </w:p>
        </w:tc>
        <w:tc>
          <w:tcPr>
            <w:tcW w:w="5812" w:type="dxa"/>
            <w:vAlign w:val="center"/>
          </w:tcPr>
          <w:p w14:paraId="1557A920" w14:textId="77777777" w:rsidR="00CA7BB1" w:rsidRPr="00946F5C" w:rsidRDefault="00CA7BB1" w:rsidP="0001589C">
            <w:pPr>
              <w:spacing w:line="276" w:lineRule="auto"/>
              <w:ind w:firstLine="0"/>
              <w:jc w:val="center"/>
              <w:rPr>
                <w:rFonts w:eastAsia="Times New Roman"/>
                <w:sz w:val="26"/>
                <w:szCs w:val="26"/>
              </w:rPr>
            </w:pPr>
            <w:r w:rsidRPr="00946F5C">
              <w:rPr>
                <w:rFonts w:eastAsia="Times New Roman"/>
                <w:sz w:val="26"/>
                <w:szCs w:val="26"/>
              </w:rPr>
              <w:t>Наименование</w:t>
            </w:r>
          </w:p>
        </w:tc>
        <w:tc>
          <w:tcPr>
            <w:tcW w:w="1418" w:type="dxa"/>
            <w:vAlign w:val="center"/>
          </w:tcPr>
          <w:p w14:paraId="5EFFE945" w14:textId="77777777" w:rsidR="00CA7BB1" w:rsidRPr="00946F5C" w:rsidRDefault="00CA7BB1" w:rsidP="0001589C">
            <w:pPr>
              <w:spacing w:line="276" w:lineRule="auto"/>
              <w:ind w:firstLine="0"/>
              <w:jc w:val="center"/>
              <w:rPr>
                <w:rFonts w:eastAsia="Times New Roman"/>
                <w:sz w:val="26"/>
                <w:szCs w:val="26"/>
              </w:rPr>
            </w:pPr>
            <w:r w:rsidRPr="00946F5C">
              <w:rPr>
                <w:rFonts w:eastAsia="Times New Roman"/>
                <w:sz w:val="26"/>
                <w:szCs w:val="26"/>
              </w:rPr>
              <w:t>Масштаб</w:t>
            </w:r>
          </w:p>
        </w:tc>
        <w:tc>
          <w:tcPr>
            <w:tcW w:w="1275" w:type="dxa"/>
            <w:vAlign w:val="center"/>
          </w:tcPr>
          <w:p w14:paraId="1AA4E232" w14:textId="77777777" w:rsidR="00CA7BB1" w:rsidRPr="00946F5C" w:rsidRDefault="00CA7BB1" w:rsidP="0001589C">
            <w:pPr>
              <w:spacing w:line="276" w:lineRule="auto"/>
              <w:ind w:firstLine="0"/>
              <w:jc w:val="center"/>
              <w:rPr>
                <w:rFonts w:eastAsia="Times New Roman"/>
                <w:sz w:val="26"/>
                <w:szCs w:val="26"/>
              </w:rPr>
            </w:pPr>
            <w:r w:rsidRPr="00946F5C">
              <w:rPr>
                <w:rFonts w:eastAsia="Times New Roman"/>
                <w:sz w:val="26"/>
                <w:szCs w:val="26"/>
              </w:rPr>
              <w:t>Марка чертежа</w:t>
            </w:r>
          </w:p>
        </w:tc>
      </w:tr>
      <w:tr w:rsidR="00CA7BB1" w:rsidRPr="00F710D4" w14:paraId="6301419E" w14:textId="77777777" w:rsidTr="005F4D49">
        <w:trPr>
          <w:trHeight w:val="565"/>
        </w:trPr>
        <w:tc>
          <w:tcPr>
            <w:tcW w:w="1242" w:type="dxa"/>
            <w:vAlign w:val="center"/>
          </w:tcPr>
          <w:p w14:paraId="38609E1A" w14:textId="77777777" w:rsidR="00CA7BB1" w:rsidRPr="00946F5C" w:rsidRDefault="00CA7BB1" w:rsidP="0001589C">
            <w:pPr>
              <w:spacing w:line="276" w:lineRule="auto"/>
              <w:ind w:firstLine="0"/>
              <w:jc w:val="center"/>
              <w:rPr>
                <w:rFonts w:eastAsia="Times New Roman"/>
                <w:b/>
                <w:sz w:val="26"/>
                <w:szCs w:val="26"/>
              </w:rPr>
            </w:pPr>
          </w:p>
        </w:tc>
        <w:tc>
          <w:tcPr>
            <w:tcW w:w="8505" w:type="dxa"/>
            <w:gridSpan w:val="3"/>
            <w:vAlign w:val="center"/>
          </w:tcPr>
          <w:p w14:paraId="6D9E0A62" w14:textId="77777777" w:rsidR="00CA7BB1" w:rsidRPr="00946F5C" w:rsidRDefault="00CA7BB1" w:rsidP="0001589C">
            <w:pPr>
              <w:spacing w:line="276" w:lineRule="auto"/>
              <w:ind w:right="106" w:firstLine="0"/>
              <w:jc w:val="center"/>
              <w:rPr>
                <w:rFonts w:eastAsia="Times New Roman"/>
                <w:b/>
                <w:sz w:val="26"/>
                <w:szCs w:val="26"/>
              </w:rPr>
            </w:pPr>
            <w:r w:rsidRPr="00946F5C">
              <w:rPr>
                <w:rFonts w:eastAsia="Times New Roman"/>
                <w:b/>
                <w:sz w:val="26"/>
                <w:szCs w:val="26"/>
              </w:rPr>
              <w:t>Подготовка материалов по обоснованию проекта генерального плана. Разработка проекта генерального плана в составе утверждаемой части (положения о территориальном планировании) и материалов по обоснованию.</w:t>
            </w:r>
          </w:p>
        </w:tc>
      </w:tr>
      <w:tr w:rsidR="00CA7BB1" w:rsidRPr="00F710D4" w14:paraId="07C982B8" w14:textId="77777777" w:rsidTr="005F4D49">
        <w:trPr>
          <w:trHeight w:val="565"/>
        </w:trPr>
        <w:tc>
          <w:tcPr>
            <w:tcW w:w="1242" w:type="dxa"/>
            <w:vAlign w:val="center"/>
          </w:tcPr>
          <w:p w14:paraId="423F3984" w14:textId="77777777" w:rsidR="00CA7BB1" w:rsidRPr="00946F5C" w:rsidRDefault="00CA7BB1" w:rsidP="0001589C">
            <w:pPr>
              <w:spacing w:line="276" w:lineRule="auto"/>
              <w:ind w:firstLine="0"/>
              <w:jc w:val="center"/>
              <w:rPr>
                <w:rFonts w:eastAsia="Times New Roman"/>
                <w:sz w:val="26"/>
                <w:szCs w:val="26"/>
              </w:rPr>
            </w:pPr>
          </w:p>
        </w:tc>
        <w:tc>
          <w:tcPr>
            <w:tcW w:w="8505" w:type="dxa"/>
            <w:gridSpan w:val="3"/>
            <w:vAlign w:val="center"/>
          </w:tcPr>
          <w:p w14:paraId="0E8E651B" w14:textId="77777777" w:rsidR="00CA7BB1" w:rsidRPr="00946F5C" w:rsidRDefault="00CA7BB1" w:rsidP="0001589C">
            <w:pPr>
              <w:spacing w:line="276" w:lineRule="auto"/>
              <w:ind w:right="106" w:firstLine="0"/>
              <w:jc w:val="center"/>
              <w:rPr>
                <w:rFonts w:eastAsia="Times New Roman"/>
                <w:b/>
                <w:sz w:val="26"/>
                <w:szCs w:val="26"/>
              </w:rPr>
            </w:pPr>
            <w:r w:rsidRPr="00946F5C">
              <w:rPr>
                <w:rFonts w:eastAsia="Times New Roman"/>
                <w:b/>
                <w:sz w:val="26"/>
                <w:szCs w:val="26"/>
              </w:rPr>
              <w:t>Утверждаемая часть</w:t>
            </w:r>
          </w:p>
        </w:tc>
      </w:tr>
      <w:tr w:rsidR="00CA7BB1" w:rsidRPr="00F710D4" w14:paraId="6C254E11" w14:textId="77777777" w:rsidTr="005F4D49">
        <w:tc>
          <w:tcPr>
            <w:tcW w:w="1242" w:type="dxa"/>
            <w:vAlign w:val="center"/>
          </w:tcPr>
          <w:p w14:paraId="58A89260" w14:textId="77777777" w:rsidR="00CA7BB1" w:rsidRPr="00946F5C" w:rsidRDefault="00CA7BB1" w:rsidP="0001589C">
            <w:pPr>
              <w:spacing w:line="276" w:lineRule="auto"/>
              <w:ind w:firstLine="0"/>
              <w:jc w:val="center"/>
              <w:rPr>
                <w:rFonts w:eastAsia="Calibri"/>
                <w:sz w:val="26"/>
                <w:szCs w:val="26"/>
              </w:rPr>
            </w:pPr>
            <w:r w:rsidRPr="00946F5C">
              <w:rPr>
                <w:rFonts w:eastAsia="Calibri"/>
                <w:sz w:val="26"/>
                <w:szCs w:val="26"/>
              </w:rPr>
              <w:t>Том 1</w:t>
            </w:r>
          </w:p>
        </w:tc>
        <w:tc>
          <w:tcPr>
            <w:tcW w:w="8505" w:type="dxa"/>
            <w:gridSpan w:val="3"/>
            <w:vAlign w:val="center"/>
          </w:tcPr>
          <w:p w14:paraId="56045C4B" w14:textId="77777777" w:rsidR="00CA7BB1" w:rsidRPr="00946F5C" w:rsidRDefault="00CA7BB1" w:rsidP="0001589C">
            <w:pPr>
              <w:spacing w:line="276" w:lineRule="auto"/>
              <w:ind w:firstLine="0"/>
              <w:rPr>
                <w:rFonts w:eastAsia="Calibri"/>
                <w:sz w:val="26"/>
                <w:szCs w:val="26"/>
              </w:rPr>
            </w:pPr>
            <w:r w:rsidRPr="00946F5C">
              <w:rPr>
                <w:rFonts w:eastAsia="Calibri"/>
                <w:sz w:val="26"/>
                <w:szCs w:val="26"/>
              </w:rPr>
              <w:t>Положение о территориальном планировании</w:t>
            </w:r>
          </w:p>
          <w:p w14:paraId="005586E9" w14:textId="77777777" w:rsidR="00CA7BB1" w:rsidRPr="00946F5C" w:rsidRDefault="00CA7BB1" w:rsidP="0001589C">
            <w:pPr>
              <w:spacing w:line="276" w:lineRule="auto"/>
              <w:ind w:firstLine="0"/>
              <w:rPr>
                <w:rFonts w:eastAsia="Calibri"/>
                <w:sz w:val="26"/>
                <w:szCs w:val="26"/>
              </w:rPr>
            </w:pPr>
            <w:r w:rsidRPr="00946F5C">
              <w:rPr>
                <w:rFonts w:eastAsia="Calibri"/>
                <w:sz w:val="26"/>
                <w:szCs w:val="26"/>
              </w:rPr>
              <w:t xml:space="preserve">Текстовые материалы </w:t>
            </w:r>
          </w:p>
        </w:tc>
      </w:tr>
      <w:tr w:rsidR="00CA7BB1" w:rsidRPr="00F710D4" w14:paraId="48F0177A" w14:textId="77777777" w:rsidTr="005F4D49">
        <w:tc>
          <w:tcPr>
            <w:tcW w:w="1242" w:type="dxa"/>
            <w:vAlign w:val="center"/>
          </w:tcPr>
          <w:p w14:paraId="6E30CF92" w14:textId="77777777" w:rsidR="00CA7BB1" w:rsidRPr="00946F5C" w:rsidRDefault="00CA7BB1" w:rsidP="0001589C">
            <w:pPr>
              <w:spacing w:line="276" w:lineRule="auto"/>
              <w:ind w:firstLine="0"/>
              <w:jc w:val="center"/>
              <w:rPr>
                <w:rFonts w:eastAsia="Calibri"/>
                <w:sz w:val="26"/>
                <w:szCs w:val="26"/>
              </w:rPr>
            </w:pPr>
            <w:r w:rsidRPr="00946F5C">
              <w:rPr>
                <w:rFonts w:eastAsia="Calibri"/>
                <w:sz w:val="26"/>
                <w:szCs w:val="26"/>
              </w:rPr>
              <w:t>Том 2</w:t>
            </w:r>
          </w:p>
        </w:tc>
        <w:tc>
          <w:tcPr>
            <w:tcW w:w="8505" w:type="dxa"/>
            <w:gridSpan w:val="3"/>
            <w:vAlign w:val="center"/>
          </w:tcPr>
          <w:p w14:paraId="619803C1" w14:textId="77777777" w:rsidR="00CA7BB1" w:rsidRPr="00946F5C" w:rsidRDefault="00CA7BB1" w:rsidP="0001589C">
            <w:pPr>
              <w:spacing w:line="276" w:lineRule="auto"/>
              <w:ind w:firstLine="0"/>
              <w:rPr>
                <w:rFonts w:eastAsia="Calibri"/>
                <w:sz w:val="26"/>
                <w:szCs w:val="26"/>
              </w:rPr>
            </w:pPr>
            <w:r w:rsidRPr="00946F5C">
              <w:rPr>
                <w:rFonts w:eastAsia="Calibri"/>
                <w:sz w:val="26"/>
                <w:szCs w:val="26"/>
              </w:rPr>
              <w:t>Утверждаемая часть</w:t>
            </w:r>
          </w:p>
          <w:p w14:paraId="1FD4FCB9" w14:textId="77777777" w:rsidR="00CA7BB1" w:rsidRPr="00946F5C" w:rsidRDefault="00CA7BB1" w:rsidP="0001589C">
            <w:pPr>
              <w:spacing w:line="276" w:lineRule="auto"/>
              <w:ind w:firstLine="0"/>
              <w:rPr>
                <w:rFonts w:eastAsia="Calibri"/>
                <w:sz w:val="26"/>
                <w:szCs w:val="26"/>
              </w:rPr>
            </w:pPr>
            <w:r w:rsidRPr="00946F5C">
              <w:rPr>
                <w:rFonts w:eastAsia="Calibri"/>
                <w:sz w:val="26"/>
                <w:szCs w:val="26"/>
              </w:rPr>
              <w:t>Графические материалы</w:t>
            </w:r>
          </w:p>
        </w:tc>
      </w:tr>
      <w:tr w:rsidR="00CA7BB1" w:rsidRPr="00F710D4" w14:paraId="50451D90" w14:textId="77777777" w:rsidTr="005F4D49">
        <w:tc>
          <w:tcPr>
            <w:tcW w:w="1242" w:type="dxa"/>
            <w:vAlign w:val="center"/>
          </w:tcPr>
          <w:p w14:paraId="3DC18E18" w14:textId="77777777" w:rsidR="00CA7BB1" w:rsidRPr="00946F5C" w:rsidRDefault="00CA7BB1" w:rsidP="0001589C">
            <w:pPr>
              <w:snapToGrid w:val="0"/>
              <w:ind w:firstLine="0"/>
              <w:jc w:val="center"/>
              <w:rPr>
                <w:rFonts w:eastAsia="Calibri"/>
                <w:sz w:val="26"/>
                <w:szCs w:val="26"/>
              </w:rPr>
            </w:pPr>
            <w:r w:rsidRPr="00946F5C">
              <w:rPr>
                <w:rFonts w:eastAsia="Calibri"/>
                <w:sz w:val="26"/>
                <w:szCs w:val="26"/>
              </w:rPr>
              <w:t>1</w:t>
            </w:r>
          </w:p>
        </w:tc>
        <w:tc>
          <w:tcPr>
            <w:tcW w:w="5812" w:type="dxa"/>
            <w:vAlign w:val="center"/>
          </w:tcPr>
          <w:p w14:paraId="45750257" w14:textId="77777777" w:rsidR="00CA7BB1" w:rsidRPr="00946F5C" w:rsidRDefault="00CA7BB1" w:rsidP="0001589C">
            <w:pPr>
              <w:tabs>
                <w:tab w:val="left" w:pos="4170"/>
              </w:tabs>
              <w:spacing w:line="276" w:lineRule="auto"/>
              <w:ind w:firstLine="0"/>
              <w:rPr>
                <w:rFonts w:eastAsia="Calibri"/>
                <w:sz w:val="26"/>
                <w:szCs w:val="26"/>
              </w:rPr>
            </w:pPr>
            <w:r w:rsidRPr="00946F5C">
              <w:rPr>
                <w:rFonts w:eastAsia="Calibri"/>
                <w:sz w:val="26"/>
                <w:szCs w:val="26"/>
              </w:rPr>
              <w:t>Карта планируемого размещения объектов местного значения поселения</w:t>
            </w:r>
          </w:p>
        </w:tc>
        <w:tc>
          <w:tcPr>
            <w:tcW w:w="1418" w:type="dxa"/>
            <w:vAlign w:val="center"/>
          </w:tcPr>
          <w:p w14:paraId="34E7925B" w14:textId="77777777" w:rsidR="00CA7BB1" w:rsidRPr="00946F5C" w:rsidRDefault="00CA7BB1" w:rsidP="0001589C">
            <w:pPr>
              <w:snapToGrid w:val="0"/>
              <w:spacing w:line="276" w:lineRule="auto"/>
              <w:ind w:firstLine="0"/>
              <w:jc w:val="center"/>
              <w:rPr>
                <w:rFonts w:eastAsia="Calibri"/>
                <w:sz w:val="26"/>
                <w:szCs w:val="26"/>
              </w:rPr>
            </w:pPr>
            <w:r w:rsidRPr="00946F5C">
              <w:rPr>
                <w:rFonts w:eastAsia="Calibri"/>
                <w:sz w:val="26"/>
                <w:szCs w:val="26"/>
              </w:rPr>
              <w:t>1:10000</w:t>
            </w:r>
          </w:p>
        </w:tc>
        <w:tc>
          <w:tcPr>
            <w:tcW w:w="1275" w:type="dxa"/>
            <w:vAlign w:val="center"/>
          </w:tcPr>
          <w:p w14:paraId="32E6833A" w14:textId="77777777" w:rsidR="00CA7BB1" w:rsidRPr="00946F5C" w:rsidRDefault="00CA7BB1" w:rsidP="0001589C">
            <w:pPr>
              <w:snapToGrid w:val="0"/>
              <w:spacing w:line="276" w:lineRule="auto"/>
              <w:ind w:left="-36" w:right="-52" w:firstLine="0"/>
              <w:jc w:val="center"/>
              <w:rPr>
                <w:rFonts w:eastAsia="Calibri"/>
                <w:sz w:val="26"/>
                <w:szCs w:val="26"/>
              </w:rPr>
            </w:pPr>
            <w:r w:rsidRPr="00946F5C">
              <w:rPr>
                <w:rFonts w:eastAsia="Calibri"/>
                <w:sz w:val="26"/>
                <w:szCs w:val="26"/>
              </w:rPr>
              <w:t>ГП-1</w:t>
            </w:r>
          </w:p>
        </w:tc>
      </w:tr>
      <w:tr w:rsidR="00CA7BB1" w:rsidRPr="00F710D4" w14:paraId="40764D23" w14:textId="77777777" w:rsidTr="005F4D49">
        <w:tc>
          <w:tcPr>
            <w:tcW w:w="1242" w:type="dxa"/>
            <w:vAlign w:val="center"/>
          </w:tcPr>
          <w:p w14:paraId="068C00D2" w14:textId="77777777" w:rsidR="00CA7BB1" w:rsidRPr="00946F5C" w:rsidRDefault="00CA7BB1" w:rsidP="0001589C">
            <w:pPr>
              <w:snapToGrid w:val="0"/>
              <w:ind w:firstLine="0"/>
              <w:jc w:val="center"/>
              <w:rPr>
                <w:rFonts w:eastAsia="Calibri"/>
                <w:sz w:val="26"/>
                <w:szCs w:val="26"/>
              </w:rPr>
            </w:pPr>
            <w:r w:rsidRPr="00946F5C">
              <w:rPr>
                <w:rFonts w:eastAsia="Calibri"/>
                <w:sz w:val="26"/>
                <w:szCs w:val="26"/>
              </w:rPr>
              <w:t>2</w:t>
            </w:r>
          </w:p>
        </w:tc>
        <w:tc>
          <w:tcPr>
            <w:tcW w:w="5812" w:type="dxa"/>
            <w:vAlign w:val="center"/>
          </w:tcPr>
          <w:p w14:paraId="44083428" w14:textId="77777777" w:rsidR="00CA7BB1" w:rsidRPr="00946F5C" w:rsidRDefault="00CA7BB1" w:rsidP="0001589C">
            <w:pPr>
              <w:tabs>
                <w:tab w:val="left" w:pos="4170"/>
              </w:tabs>
              <w:spacing w:line="276" w:lineRule="auto"/>
              <w:ind w:firstLine="0"/>
              <w:rPr>
                <w:rFonts w:eastAsia="Calibri"/>
                <w:sz w:val="26"/>
                <w:szCs w:val="26"/>
              </w:rPr>
            </w:pPr>
            <w:r w:rsidRPr="00946F5C">
              <w:rPr>
                <w:rFonts w:eastAsia="Calibri"/>
                <w:sz w:val="26"/>
                <w:szCs w:val="26"/>
              </w:rPr>
              <w:t>Карта границ населенных пунктов, входящих в состав поселения</w:t>
            </w:r>
            <w:r w:rsidR="000E38F0">
              <w:rPr>
                <w:rFonts w:eastAsia="Calibri"/>
                <w:sz w:val="26"/>
                <w:szCs w:val="26"/>
              </w:rPr>
              <w:t xml:space="preserve"> и земель различных категорий</w:t>
            </w:r>
          </w:p>
        </w:tc>
        <w:tc>
          <w:tcPr>
            <w:tcW w:w="1418" w:type="dxa"/>
            <w:vAlign w:val="center"/>
          </w:tcPr>
          <w:p w14:paraId="09C5C165" w14:textId="77777777" w:rsidR="00CA7BB1" w:rsidRPr="00946F5C" w:rsidRDefault="00CA7BB1" w:rsidP="0001589C">
            <w:pPr>
              <w:ind w:firstLine="0"/>
              <w:jc w:val="center"/>
            </w:pPr>
            <w:r w:rsidRPr="00946F5C">
              <w:rPr>
                <w:rFonts w:eastAsia="Calibri"/>
                <w:sz w:val="26"/>
                <w:szCs w:val="26"/>
              </w:rPr>
              <w:t>1:10000</w:t>
            </w:r>
          </w:p>
        </w:tc>
        <w:tc>
          <w:tcPr>
            <w:tcW w:w="1275" w:type="dxa"/>
            <w:vAlign w:val="center"/>
          </w:tcPr>
          <w:p w14:paraId="0298F186" w14:textId="77777777" w:rsidR="00CA7BB1" w:rsidRPr="00946F5C" w:rsidRDefault="00CA7BB1" w:rsidP="0001589C">
            <w:pPr>
              <w:tabs>
                <w:tab w:val="left" w:pos="4170"/>
              </w:tabs>
              <w:snapToGrid w:val="0"/>
              <w:ind w:firstLine="0"/>
              <w:jc w:val="center"/>
              <w:rPr>
                <w:rFonts w:eastAsia="Calibri"/>
                <w:sz w:val="26"/>
                <w:szCs w:val="26"/>
              </w:rPr>
            </w:pPr>
            <w:r w:rsidRPr="00946F5C">
              <w:rPr>
                <w:rFonts w:eastAsia="Calibri"/>
                <w:sz w:val="26"/>
                <w:szCs w:val="26"/>
              </w:rPr>
              <w:t>ГП-2</w:t>
            </w:r>
          </w:p>
        </w:tc>
      </w:tr>
      <w:tr w:rsidR="00CA7BB1" w:rsidRPr="00F710D4" w14:paraId="2C68624C" w14:textId="77777777" w:rsidTr="005F4D49">
        <w:tc>
          <w:tcPr>
            <w:tcW w:w="1242" w:type="dxa"/>
            <w:vAlign w:val="center"/>
          </w:tcPr>
          <w:p w14:paraId="157A1F0C" w14:textId="77777777" w:rsidR="00CA7BB1" w:rsidRPr="00946F5C" w:rsidRDefault="00CA7BB1" w:rsidP="0001589C">
            <w:pPr>
              <w:snapToGrid w:val="0"/>
              <w:ind w:firstLine="0"/>
              <w:jc w:val="center"/>
              <w:rPr>
                <w:rFonts w:eastAsia="Calibri"/>
                <w:sz w:val="26"/>
                <w:szCs w:val="26"/>
              </w:rPr>
            </w:pPr>
            <w:r w:rsidRPr="00946F5C">
              <w:rPr>
                <w:rFonts w:eastAsia="Calibri"/>
                <w:sz w:val="26"/>
                <w:szCs w:val="26"/>
              </w:rPr>
              <w:t>3</w:t>
            </w:r>
          </w:p>
        </w:tc>
        <w:tc>
          <w:tcPr>
            <w:tcW w:w="5812" w:type="dxa"/>
            <w:vAlign w:val="center"/>
          </w:tcPr>
          <w:p w14:paraId="0905C5FC" w14:textId="77777777" w:rsidR="00CA7BB1" w:rsidRPr="00946F5C" w:rsidRDefault="00CA7BB1" w:rsidP="0001589C">
            <w:pPr>
              <w:tabs>
                <w:tab w:val="left" w:pos="4170"/>
              </w:tabs>
              <w:snapToGrid w:val="0"/>
              <w:spacing w:line="276" w:lineRule="auto"/>
              <w:ind w:firstLine="0"/>
              <w:rPr>
                <w:rFonts w:eastAsia="Calibri"/>
                <w:sz w:val="26"/>
                <w:szCs w:val="26"/>
              </w:rPr>
            </w:pPr>
            <w:r w:rsidRPr="00946F5C">
              <w:rPr>
                <w:rFonts w:eastAsia="Calibri"/>
                <w:sz w:val="26"/>
                <w:szCs w:val="26"/>
              </w:rPr>
              <w:t>Карта функциональных зон поселения</w:t>
            </w:r>
          </w:p>
        </w:tc>
        <w:tc>
          <w:tcPr>
            <w:tcW w:w="1418" w:type="dxa"/>
            <w:vAlign w:val="center"/>
          </w:tcPr>
          <w:p w14:paraId="3D8917FC" w14:textId="77777777" w:rsidR="00CA7BB1" w:rsidRPr="00946F5C" w:rsidRDefault="00CA7BB1" w:rsidP="0001589C">
            <w:pPr>
              <w:snapToGrid w:val="0"/>
              <w:spacing w:line="276" w:lineRule="auto"/>
              <w:ind w:firstLine="0"/>
              <w:jc w:val="center"/>
              <w:rPr>
                <w:rFonts w:eastAsia="Calibri"/>
                <w:sz w:val="26"/>
                <w:szCs w:val="26"/>
              </w:rPr>
            </w:pPr>
            <w:r w:rsidRPr="00946F5C">
              <w:rPr>
                <w:rFonts w:eastAsia="Calibri"/>
                <w:sz w:val="26"/>
                <w:szCs w:val="26"/>
              </w:rPr>
              <w:t>1:10000</w:t>
            </w:r>
          </w:p>
        </w:tc>
        <w:tc>
          <w:tcPr>
            <w:tcW w:w="1275" w:type="dxa"/>
            <w:vAlign w:val="center"/>
          </w:tcPr>
          <w:p w14:paraId="4F69E44E" w14:textId="77777777" w:rsidR="00CA7BB1" w:rsidRPr="00946F5C" w:rsidRDefault="00CA7BB1" w:rsidP="0001589C">
            <w:pPr>
              <w:snapToGrid w:val="0"/>
              <w:spacing w:line="276" w:lineRule="auto"/>
              <w:ind w:left="-36" w:right="-52" w:firstLine="0"/>
              <w:jc w:val="center"/>
              <w:rPr>
                <w:rFonts w:eastAsia="Calibri"/>
                <w:sz w:val="26"/>
                <w:szCs w:val="26"/>
              </w:rPr>
            </w:pPr>
            <w:r w:rsidRPr="00946F5C">
              <w:rPr>
                <w:rFonts w:eastAsia="Calibri"/>
                <w:sz w:val="26"/>
                <w:szCs w:val="26"/>
              </w:rPr>
              <w:t>ГП-3</w:t>
            </w:r>
          </w:p>
        </w:tc>
      </w:tr>
      <w:tr w:rsidR="00CA7BB1" w:rsidRPr="00F710D4" w14:paraId="2E4675A2" w14:textId="77777777" w:rsidTr="005F4D49">
        <w:trPr>
          <w:trHeight w:val="538"/>
        </w:trPr>
        <w:tc>
          <w:tcPr>
            <w:tcW w:w="1242" w:type="dxa"/>
            <w:vAlign w:val="center"/>
          </w:tcPr>
          <w:p w14:paraId="3B8FCEE8" w14:textId="77777777" w:rsidR="00CA7BB1" w:rsidRPr="00946F5C" w:rsidRDefault="00A850C7" w:rsidP="0001589C">
            <w:pPr>
              <w:snapToGrid w:val="0"/>
              <w:ind w:firstLine="0"/>
              <w:jc w:val="center"/>
              <w:rPr>
                <w:rFonts w:eastAsia="Calibri"/>
                <w:sz w:val="26"/>
                <w:szCs w:val="26"/>
              </w:rPr>
            </w:pPr>
            <w:r w:rsidRPr="00946F5C">
              <w:rPr>
                <w:rFonts w:eastAsia="Calibri"/>
                <w:sz w:val="26"/>
                <w:szCs w:val="26"/>
              </w:rPr>
              <w:t>4</w:t>
            </w:r>
          </w:p>
        </w:tc>
        <w:tc>
          <w:tcPr>
            <w:tcW w:w="8505" w:type="dxa"/>
            <w:gridSpan w:val="3"/>
            <w:vAlign w:val="center"/>
          </w:tcPr>
          <w:p w14:paraId="17017732" w14:textId="77777777" w:rsidR="00CA7BB1" w:rsidRPr="00946F5C" w:rsidRDefault="00CA7BB1" w:rsidP="0001589C">
            <w:pPr>
              <w:tabs>
                <w:tab w:val="left" w:pos="4170"/>
              </w:tabs>
              <w:snapToGrid w:val="0"/>
              <w:ind w:firstLine="0"/>
              <w:jc w:val="center"/>
              <w:rPr>
                <w:rFonts w:eastAsia="Calibri"/>
                <w:sz w:val="26"/>
                <w:szCs w:val="26"/>
              </w:rPr>
            </w:pPr>
            <w:r w:rsidRPr="00946F5C">
              <w:rPr>
                <w:rFonts w:eastAsia="Times New Roman"/>
                <w:b/>
                <w:sz w:val="26"/>
                <w:szCs w:val="26"/>
              </w:rPr>
              <w:t>Приложение к генеральному плану</w:t>
            </w:r>
          </w:p>
        </w:tc>
      </w:tr>
      <w:tr w:rsidR="00CA7BB1" w:rsidRPr="00F710D4" w14:paraId="57BE559B" w14:textId="77777777" w:rsidTr="005F4D49">
        <w:tc>
          <w:tcPr>
            <w:tcW w:w="1242" w:type="dxa"/>
            <w:vAlign w:val="center"/>
          </w:tcPr>
          <w:p w14:paraId="601B91BB" w14:textId="77777777" w:rsidR="00CA7BB1" w:rsidRPr="00946F5C" w:rsidRDefault="000311AD" w:rsidP="0001589C">
            <w:pPr>
              <w:snapToGrid w:val="0"/>
              <w:ind w:firstLine="0"/>
              <w:jc w:val="center"/>
              <w:rPr>
                <w:rFonts w:eastAsia="Calibri"/>
                <w:sz w:val="26"/>
                <w:szCs w:val="26"/>
              </w:rPr>
            </w:pPr>
            <w:r>
              <w:rPr>
                <w:rFonts w:eastAsia="Calibri"/>
                <w:sz w:val="26"/>
                <w:szCs w:val="26"/>
              </w:rPr>
              <w:t>5</w:t>
            </w:r>
          </w:p>
        </w:tc>
        <w:tc>
          <w:tcPr>
            <w:tcW w:w="5812" w:type="dxa"/>
            <w:vAlign w:val="center"/>
          </w:tcPr>
          <w:p w14:paraId="1CB29086" w14:textId="77777777" w:rsidR="00CA7BB1" w:rsidRPr="00946F5C" w:rsidRDefault="00CA7BB1" w:rsidP="0001589C">
            <w:pPr>
              <w:pStyle w:val="af5"/>
              <w:spacing w:after="0"/>
              <w:ind w:firstLine="0"/>
              <w:rPr>
                <w:rFonts w:eastAsia="Calibri"/>
                <w:sz w:val="26"/>
                <w:szCs w:val="26"/>
              </w:rPr>
            </w:pPr>
            <w:r w:rsidRPr="00946F5C">
              <w:rPr>
                <w:rFonts w:eastAsia="Calibri"/>
                <w:sz w:val="26"/>
                <w:szCs w:val="26"/>
              </w:rPr>
              <w:t>Сведения о границах населенных пунктов,</w:t>
            </w:r>
            <w:r w:rsidR="00FF315C">
              <w:rPr>
                <w:rFonts w:eastAsia="Calibri"/>
                <w:sz w:val="26"/>
                <w:szCs w:val="26"/>
              </w:rPr>
              <w:t xml:space="preserve"> </w:t>
            </w:r>
            <w:r w:rsidRPr="00946F5C">
              <w:rPr>
                <w:rFonts w:eastAsia="Calibri"/>
                <w:sz w:val="26"/>
                <w:szCs w:val="26"/>
              </w:rPr>
              <w:t>входящих в состав поселения, которые содержат графическое описание местоположения границ населенных пунктов, перечень координат характерных точек этих границ в системе координат, используемой для ведения Единого государственного реестра недвижимости.</w:t>
            </w:r>
          </w:p>
        </w:tc>
        <w:tc>
          <w:tcPr>
            <w:tcW w:w="1418" w:type="dxa"/>
            <w:vAlign w:val="center"/>
          </w:tcPr>
          <w:p w14:paraId="095F1324" w14:textId="77777777" w:rsidR="00CA7BB1" w:rsidRPr="00F710D4" w:rsidRDefault="00CA7BB1" w:rsidP="0001589C">
            <w:pPr>
              <w:pStyle w:val="af5"/>
              <w:spacing w:after="0"/>
              <w:ind w:firstLine="0"/>
              <w:rPr>
                <w:rFonts w:eastAsia="Calibri"/>
                <w:sz w:val="26"/>
                <w:szCs w:val="26"/>
                <w:highlight w:val="yellow"/>
              </w:rPr>
            </w:pPr>
          </w:p>
        </w:tc>
        <w:tc>
          <w:tcPr>
            <w:tcW w:w="1275" w:type="dxa"/>
            <w:vAlign w:val="center"/>
          </w:tcPr>
          <w:p w14:paraId="1F6DF0DF" w14:textId="77777777" w:rsidR="00CA7BB1" w:rsidRPr="00F710D4" w:rsidRDefault="00CA7BB1" w:rsidP="0001589C">
            <w:pPr>
              <w:pStyle w:val="af5"/>
              <w:spacing w:after="0"/>
              <w:ind w:firstLine="0"/>
              <w:rPr>
                <w:rFonts w:eastAsia="Calibri"/>
                <w:sz w:val="26"/>
                <w:szCs w:val="26"/>
                <w:highlight w:val="yellow"/>
              </w:rPr>
            </w:pPr>
          </w:p>
        </w:tc>
      </w:tr>
      <w:tr w:rsidR="00CA7BB1" w:rsidRPr="00625D49" w14:paraId="008F2F4F" w14:textId="77777777" w:rsidTr="005F4D49">
        <w:trPr>
          <w:trHeight w:val="750"/>
        </w:trPr>
        <w:tc>
          <w:tcPr>
            <w:tcW w:w="1242" w:type="dxa"/>
            <w:vAlign w:val="center"/>
          </w:tcPr>
          <w:p w14:paraId="3BE6F6CC" w14:textId="77777777" w:rsidR="00CA7BB1" w:rsidRPr="00625D49" w:rsidRDefault="00CA7BB1" w:rsidP="0001589C">
            <w:pPr>
              <w:widowControl w:val="0"/>
              <w:autoSpaceDE w:val="0"/>
              <w:autoSpaceDN w:val="0"/>
              <w:adjustRightInd w:val="0"/>
              <w:spacing w:line="276" w:lineRule="auto"/>
              <w:ind w:firstLine="0"/>
              <w:jc w:val="center"/>
              <w:rPr>
                <w:rFonts w:eastAsia="Times New Roman"/>
                <w:color w:val="76923C" w:themeColor="accent3" w:themeShade="BF"/>
                <w:sz w:val="26"/>
                <w:szCs w:val="26"/>
              </w:rPr>
            </w:pPr>
          </w:p>
        </w:tc>
        <w:tc>
          <w:tcPr>
            <w:tcW w:w="8505" w:type="dxa"/>
            <w:gridSpan w:val="3"/>
            <w:vAlign w:val="center"/>
          </w:tcPr>
          <w:p w14:paraId="2696C1A2" w14:textId="77777777" w:rsidR="00CA7BB1" w:rsidRPr="00625D49" w:rsidRDefault="00CA7BB1" w:rsidP="0001589C">
            <w:pPr>
              <w:widowControl w:val="0"/>
              <w:autoSpaceDE w:val="0"/>
              <w:autoSpaceDN w:val="0"/>
              <w:adjustRightInd w:val="0"/>
              <w:spacing w:line="276" w:lineRule="auto"/>
              <w:ind w:firstLine="0"/>
              <w:jc w:val="center"/>
              <w:rPr>
                <w:rFonts w:eastAsia="Times New Roman"/>
                <w:b/>
                <w:color w:val="76923C" w:themeColor="accent3" w:themeShade="BF"/>
                <w:sz w:val="26"/>
                <w:szCs w:val="26"/>
              </w:rPr>
            </w:pPr>
            <w:r w:rsidRPr="00625D49">
              <w:rPr>
                <w:rFonts w:eastAsia="Times New Roman"/>
                <w:b/>
                <w:sz w:val="26"/>
                <w:szCs w:val="26"/>
              </w:rPr>
              <w:t>Материалы по обоснованию генерального плана</w:t>
            </w:r>
          </w:p>
        </w:tc>
      </w:tr>
      <w:tr w:rsidR="00CA7BB1" w:rsidRPr="00625D49" w14:paraId="66CF9877" w14:textId="77777777" w:rsidTr="005F4D49">
        <w:tc>
          <w:tcPr>
            <w:tcW w:w="1242" w:type="dxa"/>
            <w:vAlign w:val="center"/>
          </w:tcPr>
          <w:p w14:paraId="101699CE" w14:textId="77777777"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 xml:space="preserve">Том </w:t>
            </w:r>
            <w:r w:rsidR="00401A59" w:rsidRPr="00625D49">
              <w:rPr>
                <w:rFonts w:eastAsia="Calibri"/>
                <w:sz w:val="26"/>
                <w:szCs w:val="26"/>
              </w:rPr>
              <w:t>3</w:t>
            </w:r>
          </w:p>
        </w:tc>
        <w:tc>
          <w:tcPr>
            <w:tcW w:w="8505" w:type="dxa"/>
            <w:gridSpan w:val="3"/>
          </w:tcPr>
          <w:p w14:paraId="4E173ED7" w14:textId="77777777" w:rsidR="00CA7BB1" w:rsidRPr="00625D49" w:rsidRDefault="00CA7BB1" w:rsidP="0001589C">
            <w:pPr>
              <w:spacing w:line="276" w:lineRule="auto"/>
              <w:ind w:firstLine="0"/>
              <w:rPr>
                <w:rFonts w:eastAsia="Calibri"/>
                <w:sz w:val="26"/>
                <w:szCs w:val="26"/>
              </w:rPr>
            </w:pPr>
            <w:r w:rsidRPr="00625D49">
              <w:rPr>
                <w:rFonts w:eastAsia="Calibri"/>
                <w:sz w:val="26"/>
                <w:szCs w:val="26"/>
              </w:rPr>
              <w:t>Материалы по обоснованию генерального плана</w:t>
            </w:r>
          </w:p>
          <w:p w14:paraId="6CD29CA0" w14:textId="77777777" w:rsidR="00CA7BB1" w:rsidRPr="00625D49" w:rsidRDefault="00CA7BB1" w:rsidP="0001589C">
            <w:pPr>
              <w:spacing w:line="276" w:lineRule="auto"/>
              <w:ind w:firstLine="0"/>
              <w:rPr>
                <w:rFonts w:eastAsia="Calibri"/>
                <w:sz w:val="26"/>
                <w:szCs w:val="26"/>
              </w:rPr>
            </w:pPr>
            <w:r w:rsidRPr="00625D49">
              <w:rPr>
                <w:rFonts w:eastAsia="Calibri"/>
                <w:sz w:val="26"/>
                <w:szCs w:val="26"/>
              </w:rPr>
              <w:t>Текстовые материалы</w:t>
            </w:r>
          </w:p>
        </w:tc>
      </w:tr>
      <w:tr w:rsidR="00CA7BB1" w:rsidRPr="00625D49" w14:paraId="2CA3E26B" w14:textId="77777777" w:rsidTr="005F4D49">
        <w:tc>
          <w:tcPr>
            <w:tcW w:w="1242" w:type="dxa"/>
            <w:vAlign w:val="center"/>
          </w:tcPr>
          <w:p w14:paraId="4518EE43" w14:textId="77777777"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 xml:space="preserve">Том </w:t>
            </w:r>
            <w:r w:rsidR="00401A59" w:rsidRPr="00625D49">
              <w:rPr>
                <w:rFonts w:eastAsia="Calibri"/>
                <w:sz w:val="26"/>
                <w:szCs w:val="26"/>
              </w:rPr>
              <w:t>4</w:t>
            </w:r>
          </w:p>
        </w:tc>
        <w:tc>
          <w:tcPr>
            <w:tcW w:w="8505" w:type="dxa"/>
            <w:gridSpan w:val="3"/>
          </w:tcPr>
          <w:p w14:paraId="687962CB" w14:textId="77777777" w:rsidR="00CA7BB1" w:rsidRPr="00625D49" w:rsidRDefault="00CA7BB1" w:rsidP="0001589C">
            <w:pPr>
              <w:spacing w:line="276" w:lineRule="auto"/>
              <w:ind w:firstLine="0"/>
              <w:rPr>
                <w:rFonts w:eastAsia="Calibri"/>
                <w:sz w:val="26"/>
                <w:szCs w:val="26"/>
              </w:rPr>
            </w:pPr>
            <w:r w:rsidRPr="00625D49">
              <w:rPr>
                <w:rFonts w:eastAsia="Calibri"/>
                <w:sz w:val="26"/>
                <w:szCs w:val="26"/>
              </w:rPr>
              <w:t>Материалы по обоснованию генерального плана</w:t>
            </w:r>
          </w:p>
          <w:p w14:paraId="13CFF983" w14:textId="77777777" w:rsidR="00CA7BB1" w:rsidRPr="00625D49" w:rsidRDefault="00CA7BB1" w:rsidP="0001589C">
            <w:pPr>
              <w:spacing w:line="276" w:lineRule="auto"/>
              <w:ind w:firstLine="0"/>
              <w:rPr>
                <w:rFonts w:eastAsia="Calibri"/>
                <w:sz w:val="26"/>
                <w:szCs w:val="26"/>
              </w:rPr>
            </w:pPr>
            <w:r w:rsidRPr="00625D49">
              <w:rPr>
                <w:rFonts w:eastAsia="Calibri"/>
                <w:sz w:val="26"/>
                <w:szCs w:val="26"/>
              </w:rPr>
              <w:t>Графические материалы</w:t>
            </w:r>
          </w:p>
        </w:tc>
      </w:tr>
      <w:tr w:rsidR="00CA7BB1" w:rsidRPr="00625D49" w14:paraId="0BC37357" w14:textId="77777777" w:rsidTr="005F4D49">
        <w:tc>
          <w:tcPr>
            <w:tcW w:w="1242" w:type="dxa"/>
            <w:vAlign w:val="center"/>
          </w:tcPr>
          <w:p w14:paraId="2631F5D2" w14:textId="77777777"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1</w:t>
            </w:r>
          </w:p>
        </w:tc>
        <w:tc>
          <w:tcPr>
            <w:tcW w:w="5812" w:type="dxa"/>
            <w:vAlign w:val="center"/>
          </w:tcPr>
          <w:p w14:paraId="65B02FAF" w14:textId="77777777"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современного использования территории, границ поселения, границ населенных пунктов </w:t>
            </w:r>
          </w:p>
        </w:tc>
        <w:tc>
          <w:tcPr>
            <w:tcW w:w="1418" w:type="dxa"/>
            <w:vAlign w:val="center"/>
          </w:tcPr>
          <w:p w14:paraId="332247D5" w14:textId="77777777" w:rsidR="00CA7BB1" w:rsidRPr="00625D49" w:rsidRDefault="00CA7BB1" w:rsidP="0001589C">
            <w:pPr>
              <w:spacing w:line="276" w:lineRule="auto"/>
              <w:ind w:firstLine="0"/>
              <w:jc w:val="center"/>
              <w:rPr>
                <w:rFonts w:eastAsia="Calibri"/>
                <w:sz w:val="26"/>
                <w:szCs w:val="26"/>
              </w:rPr>
            </w:pPr>
            <w:r w:rsidRPr="00625D49">
              <w:rPr>
                <w:rFonts w:eastAsia="Calibri"/>
                <w:sz w:val="26"/>
                <w:szCs w:val="26"/>
              </w:rPr>
              <w:t>1:10000</w:t>
            </w:r>
          </w:p>
        </w:tc>
        <w:tc>
          <w:tcPr>
            <w:tcW w:w="1275" w:type="dxa"/>
            <w:vAlign w:val="center"/>
          </w:tcPr>
          <w:p w14:paraId="452A8880" w14:textId="77777777"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ГП-4</w:t>
            </w:r>
          </w:p>
        </w:tc>
      </w:tr>
      <w:tr w:rsidR="00CA7BB1" w:rsidRPr="00625D49" w14:paraId="09E74DE2" w14:textId="77777777" w:rsidTr="005F4D49">
        <w:tc>
          <w:tcPr>
            <w:tcW w:w="1242" w:type="dxa"/>
            <w:vAlign w:val="center"/>
          </w:tcPr>
          <w:p w14:paraId="642C861A" w14:textId="77777777" w:rsidR="00CA7BB1" w:rsidRPr="00625D49" w:rsidRDefault="00CA7BB1" w:rsidP="0001589C">
            <w:pPr>
              <w:ind w:firstLine="0"/>
              <w:jc w:val="center"/>
              <w:rPr>
                <w:rFonts w:eastAsia="Calibri"/>
                <w:sz w:val="26"/>
                <w:szCs w:val="26"/>
              </w:rPr>
            </w:pPr>
            <w:r w:rsidRPr="00625D49">
              <w:rPr>
                <w:rFonts w:eastAsia="Calibri"/>
                <w:sz w:val="26"/>
                <w:szCs w:val="26"/>
              </w:rPr>
              <w:t>2</w:t>
            </w:r>
          </w:p>
        </w:tc>
        <w:tc>
          <w:tcPr>
            <w:tcW w:w="5812" w:type="dxa"/>
            <w:vAlign w:val="center"/>
          </w:tcPr>
          <w:p w14:paraId="1B2187D0" w14:textId="77777777" w:rsidR="00CA7BB1" w:rsidRPr="00625D49" w:rsidRDefault="00CA7BB1" w:rsidP="0001589C">
            <w:pPr>
              <w:pStyle w:val="af5"/>
              <w:spacing w:after="0"/>
              <w:ind w:firstLine="0"/>
              <w:rPr>
                <w:rFonts w:eastAsia="Calibri"/>
                <w:sz w:val="26"/>
                <w:szCs w:val="26"/>
              </w:rPr>
            </w:pPr>
            <w:r w:rsidRPr="00625D49">
              <w:rPr>
                <w:rFonts w:eastAsia="Calibri"/>
                <w:sz w:val="26"/>
                <w:szCs w:val="26"/>
              </w:rPr>
              <w:t>Карта комплексной оценки территории</w:t>
            </w:r>
          </w:p>
        </w:tc>
        <w:tc>
          <w:tcPr>
            <w:tcW w:w="1418" w:type="dxa"/>
            <w:vAlign w:val="center"/>
          </w:tcPr>
          <w:p w14:paraId="7063ED68" w14:textId="77777777" w:rsidR="00CA7BB1" w:rsidRPr="00625D49" w:rsidRDefault="00CA7BB1" w:rsidP="0001589C">
            <w:pPr>
              <w:ind w:firstLine="0"/>
              <w:jc w:val="center"/>
              <w:rPr>
                <w:rFonts w:eastAsia="Calibri"/>
                <w:sz w:val="26"/>
                <w:szCs w:val="26"/>
              </w:rPr>
            </w:pPr>
            <w:r w:rsidRPr="00625D49">
              <w:rPr>
                <w:rFonts w:eastAsia="Calibri"/>
                <w:sz w:val="26"/>
                <w:szCs w:val="26"/>
              </w:rPr>
              <w:t>1:10000</w:t>
            </w:r>
          </w:p>
        </w:tc>
        <w:tc>
          <w:tcPr>
            <w:tcW w:w="1275" w:type="dxa"/>
            <w:vAlign w:val="center"/>
          </w:tcPr>
          <w:p w14:paraId="4497AD7C" w14:textId="77777777"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ГП-5</w:t>
            </w:r>
          </w:p>
        </w:tc>
      </w:tr>
      <w:tr w:rsidR="00CA7BB1" w:rsidRPr="00625D49" w14:paraId="00831EAD" w14:textId="77777777" w:rsidTr="005F4D49">
        <w:tc>
          <w:tcPr>
            <w:tcW w:w="1242" w:type="dxa"/>
            <w:vAlign w:val="center"/>
          </w:tcPr>
          <w:p w14:paraId="09A396CB" w14:textId="77777777" w:rsidR="00CA7BB1" w:rsidRPr="00625D49" w:rsidRDefault="00CA7BB1" w:rsidP="0001589C">
            <w:pPr>
              <w:ind w:firstLine="0"/>
              <w:jc w:val="center"/>
              <w:rPr>
                <w:rFonts w:eastAsia="Calibri"/>
                <w:sz w:val="26"/>
                <w:szCs w:val="26"/>
              </w:rPr>
            </w:pPr>
            <w:r w:rsidRPr="00625D49">
              <w:rPr>
                <w:rFonts w:eastAsia="Calibri"/>
                <w:sz w:val="26"/>
                <w:szCs w:val="26"/>
              </w:rPr>
              <w:t>3</w:t>
            </w:r>
          </w:p>
        </w:tc>
        <w:tc>
          <w:tcPr>
            <w:tcW w:w="5812" w:type="dxa"/>
            <w:vAlign w:val="center"/>
          </w:tcPr>
          <w:p w14:paraId="63DCAC5B" w14:textId="77777777"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местоположения существующих и строящихся объектов местного, регионального и </w:t>
            </w:r>
            <w:r w:rsidRPr="00625D49">
              <w:rPr>
                <w:rFonts w:eastAsia="Calibri"/>
                <w:sz w:val="26"/>
                <w:szCs w:val="26"/>
              </w:rPr>
              <w:lastRenderedPageBreak/>
              <w:t>федерального значения поселения</w:t>
            </w:r>
          </w:p>
        </w:tc>
        <w:tc>
          <w:tcPr>
            <w:tcW w:w="1418" w:type="dxa"/>
            <w:vAlign w:val="center"/>
          </w:tcPr>
          <w:p w14:paraId="23CD0B42" w14:textId="77777777" w:rsidR="00CA7BB1" w:rsidRPr="00625D49" w:rsidRDefault="00CA7BB1" w:rsidP="0001589C">
            <w:pPr>
              <w:ind w:firstLine="0"/>
              <w:jc w:val="center"/>
              <w:rPr>
                <w:rFonts w:eastAsia="Calibri"/>
                <w:sz w:val="26"/>
                <w:szCs w:val="26"/>
              </w:rPr>
            </w:pPr>
            <w:r w:rsidRPr="00625D49">
              <w:rPr>
                <w:rFonts w:eastAsia="Calibri"/>
                <w:sz w:val="26"/>
                <w:szCs w:val="26"/>
              </w:rPr>
              <w:lastRenderedPageBreak/>
              <w:t>1:10000</w:t>
            </w:r>
          </w:p>
        </w:tc>
        <w:tc>
          <w:tcPr>
            <w:tcW w:w="1275" w:type="dxa"/>
            <w:vAlign w:val="center"/>
          </w:tcPr>
          <w:p w14:paraId="0C35A18C" w14:textId="77777777"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ГП-6</w:t>
            </w:r>
          </w:p>
        </w:tc>
      </w:tr>
      <w:tr w:rsidR="00CA7BB1" w:rsidRPr="00625D49" w14:paraId="11A559B5" w14:textId="77777777" w:rsidTr="005F4D49">
        <w:tc>
          <w:tcPr>
            <w:tcW w:w="1242" w:type="dxa"/>
            <w:vAlign w:val="center"/>
          </w:tcPr>
          <w:p w14:paraId="413C89C5" w14:textId="77777777"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4</w:t>
            </w:r>
          </w:p>
        </w:tc>
        <w:tc>
          <w:tcPr>
            <w:tcW w:w="5812" w:type="dxa"/>
            <w:vAlign w:val="center"/>
          </w:tcPr>
          <w:p w14:paraId="4A7E29E0" w14:textId="77777777"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территорий объектов культурного наследия </w:t>
            </w:r>
          </w:p>
        </w:tc>
        <w:tc>
          <w:tcPr>
            <w:tcW w:w="1418" w:type="dxa"/>
            <w:vAlign w:val="center"/>
          </w:tcPr>
          <w:p w14:paraId="65195D79" w14:textId="77777777" w:rsidR="00CA7BB1" w:rsidRPr="00625D49" w:rsidRDefault="00CA7BB1" w:rsidP="0001589C">
            <w:pPr>
              <w:ind w:firstLine="0"/>
              <w:jc w:val="center"/>
            </w:pPr>
            <w:r w:rsidRPr="00625D49">
              <w:rPr>
                <w:rFonts w:eastAsia="Calibri"/>
                <w:sz w:val="26"/>
                <w:szCs w:val="26"/>
              </w:rPr>
              <w:t>1:10000</w:t>
            </w:r>
          </w:p>
        </w:tc>
        <w:tc>
          <w:tcPr>
            <w:tcW w:w="1275" w:type="dxa"/>
            <w:vAlign w:val="center"/>
          </w:tcPr>
          <w:p w14:paraId="1923E8C4" w14:textId="77777777"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ГП-7</w:t>
            </w:r>
          </w:p>
        </w:tc>
      </w:tr>
      <w:tr w:rsidR="00CA7BB1" w:rsidRPr="00625D49" w14:paraId="451B4A4F" w14:textId="77777777" w:rsidTr="005F4D49">
        <w:tc>
          <w:tcPr>
            <w:tcW w:w="1242" w:type="dxa"/>
            <w:vAlign w:val="center"/>
          </w:tcPr>
          <w:p w14:paraId="0F6F3891" w14:textId="77777777"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5</w:t>
            </w:r>
          </w:p>
        </w:tc>
        <w:tc>
          <w:tcPr>
            <w:tcW w:w="5812" w:type="dxa"/>
            <w:vAlign w:val="center"/>
          </w:tcPr>
          <w:p w14:paraId="38D9D4EA" w14:textId="77777777" w:rsidR="00CA7BB1" w:rsidRPr="00625D49" w:rsidRDefault="00CA7BB1" w:rsidP="0001589C">
            <w:pPr>
              <w:pStyle w:val="af5"/>
              <w:spacing w:after="0"/>
              <w:ind w:firstLine="0"/>
              <w:rPr>
                <w:rFonts w:eastAsia="Calibri"/>
                <w:sz w:val="26"/>
                <w:szCs w:val="26"/>
              </w:rPr>
            </w:pPr>
            <w:r w:rsidRPr="00625D49">
              <w:rPr>
                <w:rFonts w:eastAsia="Calibri"/>
                <w:sz w:val="26"/>
                <w:szCs w:val="26"/>
              </w:rPr>
              <w:t xml:space="preserve">Карта зон с особыми условиями использования территорий </w:t>
            </w:r>
          </w:p>
        </w:tc>
        <w:tc>
          <w:tcPr>
            <w:tcW w:w="1418" w:type="dxa"/>
            <w:vAlign w:val="center"/>
          </w:tcPr>
          <w:p w14:paraId="17C9DE5E" w14:textId="77777777" w:rsidR="00CA7BB1" w:rsidRPr="00625D49" w:rsidRDefault="00CA7BB1" w:rsidP="0001589C">
            <w:pPr>
              <w:ind w:firstLine="0"/>
              <w:jc w:val="center"/>
            </w:pPr>
            <w:r w:rsidRPr="00625D49">
              <w:rPr>
                <w:rFonts w:eastAsia="Calibri"/>
                <w:sz w:val="26"/>
                <w:szCs w:val="26"/>
              </w:rPr>
              <w:t>1:10000</w:t>
            </w:r>
          </w:p>
        </w:tc>
        <w:tc>
          <w:tcPr>
            <w:tcW w:w="1275" w:type="dxa"/>
            <w:vAlign w:val="center"/>
          </w:tcPr>
          <w:p w14:paraId="366468F5" w14:textId="77777777"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ГП-8</w:t>
            </w:r>
          </w:p>
        </w:tc>
      </w:tr>
      <w:tr w:rsidR="00CA7BB1" w:rsidRPr="00625D49" w14:paraId="4A3D2120" w14:textId="77777777" w:rsidTr="005F4D49">
        <w:tc>
          <w:tcPr>
            <w:tcW w:w="1242" w:type="dxa"/>
            <w:vAlign w:val="center"/>
          </w:tcPr>
          <w:p w14:paraId="42FE813B" w14:textId="77777777"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6</w:t>
            </w:r>
          </w:p>
        </w:tc>
        <w:tc>
          <w:tcPr>
            <w:tcW w:w="5812" w:type="dxa"/>
            <w:vAlign w:val="center"/>
          </w:tcPr>
          <w:p w14:paraId="38B087AE" w14:textId="77777777" w:rsidR="00CA7BB1" w:rsidRPr="00625D49" w:rsidRDefault="00CA7BB1" w:rsidP="0001589C">
            <w:pPr>
              <w:pStyle w:val="af5"/>
              <w:spacing w:after="0"/>
              <w:ind w:firstLine="0"/>
              <w:rPr>
                <w:rFonts w:eastAsia="Calibri"/>
                <w:sz w:val="26"/>
                <w:szCs w:val="26"/>
              </w:rPr>
            </w:pPr>
            <w:r w:rsidRPr="00625D49">
              <w:rPr>
                <w:rFonts w:eastAsia="Calibri"/>
                <w:sz w:val="26"/>
                <w:szCs w:val="26"/>
              </w:rPr>
              <w:t>Карта транспортной инфраструктуры</w:t>
            </w:r>
          </w:p>
        </w:tc>
        <w:tc>
          <w:tcPr>
            <w:tcW w:w="1418" w:type="dxa"/>
            <w:vAlign w:val="center"/>
          </w:tcPr>
          <w:p w14:paraId="6751F07B" w14:textId="77777777" w:rsidR="00CA7BB1" w:rsidRPr="00625D49" w:rsidRDefault="00CA7BB1" w:rsidP="0001589C">
            <w:pPr>
              <w:ind w:firstLine="0"/>
              <w:jc w:val="center"/>
            </w:pPr>
            <w:r w:rsidRPr="00625D49">
              <w:rPr>
                <w:rFonts w:eastAsia="Calibri"/>
                <w:sz w:val="26"/>
                <w:szCs w:val="26"/>
              </w:rPr>
              <w:t>1:10000</w:t>
            </w:r>
          </w:p>
        </w:tc>
        <w:tc>
          <w:tcPr>
            <w:tcW w:w="1275" w:type="dxa"/>
            <w:vAlign w:val="center"/>
          </w:tcPr>
          <w:p w14:paraId="4D838975" w14:textId="77777777"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ГП-9</w:t>
            </w:r>
          </w:p>
        </w:tc>
      </w:tr>
      <w:tr w:rsidR="00CA7BB1" w:rsidRPr="00625D49" w14:paraId="1D86503E" w14:textId="77777777" w:rsidTr="005F4D49">
        <w:tc>
          <w:tcPr>
            <w:tcW w:w="1242" w:type="dxa"/>
            <w:vAlign w:val="center"/>
          </w:tcPr>
          <w:p w14:paraId="262C9760" w14:textId="77777777"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7</w:t>
            </w:r>
          </w:p>
        </w:tc>
        <w:tc>
          <w:tcPr>
            <w:tcW w:w="5812" w:type="dxa"/>
            <w:vAlign w:val="center"/>
          </w:tcPr>
          <w:p w14:paraId="17B8140C" w14:textId="77777777" w:rsidR="00CA7BB1" w:rsidRPr="00625D49" w:rsidRDefault="00CA7BB1" w:rsidP="0001589C">
            <w:pPr>
              <w:pStyle w:val="af5"/>
              <w:spacing w:after="0"/>
              <w:ind w:firstLine="0"/>
              <w:jc w:val="left"/>
              <w:rPr>
                <w:rFonts w:eastAsia="Calibri"/>
                <w:sz w:val="26"/>
                <w:szCs w:val="26"/>
              </w:rPr>
            </w:pPr>
            <w:r w:rsidRPr="00625D49">
              <w:rPr>
                <w:rFonts w:eastAsia="Calibri"/>
                <w:sz w:val="26"/>
                <w:szCs w:val="26"/>
              </w:rPr>
              <w:t>Карта территорий, подверженных риску возникновения чрезвычайных ситуаций природного и техногенного характера</w:t>
            </w:r>
          </w:p>
        </w:tc>
        <w:tc>
          <w:tcPr>
            <w:tcW w:w="1418" w:type="dxa"/>
            <w:vAlign w:val="center"/>
          </w:tcPr>
          <w:p w14:paraId="0BE5BF7E" w14:textId="77777777" w:rsidR="00CA7BB1" w:rsidRPr="00625D49" w:rsidRDefault="00CA7BB1" w:rsidP="0001589C">
            <w:pPr>
              <w:ind w:firstLine="0"/>
              <w:jc w:val="center"/>
            </w:pPr>
            <w:r w:rsidRPr="00625D49">
              <w:rPr>
                <w:rFonts w:eastAsia="Calibri"/>
                <w:sz w:val="26"/>
                <w:szCs w:val="26"/>
              </w:rPr>
              <w:t>1:10000</w:t>
            </w:r>
          </w:p>
        </w:tc>
        <w:tc>
          <w:tcPr>
            <w:tcW w:w="1275" w:type="dxa"/>
            <w:vAlign w:val="center"/>
          </w:tcPr>
          <w:p w14:paraId="07F001EB" w14:textId="77777777"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ГП-10</w:t>
            </w:r>
          </w:p>
        </w:tc>
      </w:tr>
      <w:tr w:rsidR="00CA7BB1" w:rsidRPr="00625D49" w14:paraId="6AAB1A6B" w14:textId="77777777" w:rsidTr="005F4D49">
        <w:tc>
          <w:tcPr>
            <w:tcW w:w="1242" w:type="dxa"/>
            <w:vAlign w:val="center"/>
          </w:tcPr>
          <w:p w14:paraId="44C11305" w14:textId="77777777" w:rsidR="00CA7BB1" w:rsidRPr="00625D49" w:rsidRDefault="00CA7BB1" w:rsidP="0001589C">
            <w:pPr>
              <w:snapToGrid w:val="0"/>
              <w:ind w:firstLine="0"/>
              <w:jc w:val="center"/>
              <w:rPr>
                <w:bCs/>
                <w:color w:val="000000" w:themeColor="text1"/>
                <w:sz w:val="26"/>
                <w:szCs w:val="26"/>
              </w:rPr>
            </w:pPr>
            <w:r w:rsidRPr="00625D49">
              <w:rPr>
                <w:bCs/>
                <w:color w:val="000000" w:themeColor="text1"/>
                <w:sz w:val="26"/>
                <w:szCs w:val="26"/>
              </w:rPr>
              <w:t>8</w:t>
            </w:r>
          </w:p>
        </w:tc>
        <w:tc>
          <w:tcPr>
            <w:tcW w:w="5812" w:type="dxa"/>
            <w:vAlign w:val="center"/>
          </w:tcPr>
          <w:p w14:paraId="3E037F02" w14:textId="77777777" w:rsidR="00CA7BB1" w:rsidRPr="00625D49" w:rsidRDefault="00CA7BB1" w:rsidP="0001589C">
            <w:pPr>
              <w:pStyle w:val="af5"/>
              <w:spacing w:after="0"/>
              <w:ind w:firstLine="0"/>
              <w:jc w:val="left"/>
              <w:rPr>
                <w:rFonts w:eastAsia="Calibri"/>
                <w:sz w:val="26"/>
                <w:szCs w:val="26"/>
              </w:rPr>
            </w:pPr>
            <w:r w:rsidRPr="00625D49">
              <w:rPr>
                <w:rFonts w:eastAsia="Calibri"/>
                <w:sz w:val="26"/>
                <w:szCs w:val="26"/>
              </w:rPr>
              <w:t>Карта инженерной инфраструктуры</w:t>
            </w:r>
            <w:r w:rsidR="004E5FB7">
              <w:rPr>
                <w:rFonts w:eastAsia="Calibri"/>
                <w:sz w:val="26"/>
                <w:szCs w:val="26"/>
              </w:rPr>
              <w:t xml:space="preserve"> и трубопроводного транспорта</w:t>
            </w:r>
          </w:p>
        </w:tc>
        <w:tc>
          <w:tcPr>
            <w:tcW w:w="1418" w:type="dxa"/>
            <w:vAlign w:val="center"/>
          </w:tcPr>
          <w:p w14:paraId="272C418D" w14:textId="77777777" w:rsidR="00CA7BB1" w:rsidRPr="00625D49" w:rsidRDefault="00CA7BB1" w:rsidP="0001589C">
            <w:pPr>
              <w:ind w:firstLine="0"/>
              <w:jc w:val="center"/>
            </w:pPr>
            <w:r w:rsidRPr="00625D49">
              <w:rPr>
                <w:rFonts w:eastAsia="Calibri"/>
                <w:sz w:val="26"/>
                <w:szCs w:val="26"/>
              </w:rPr>
              <w:t>1:10000</w:t>
            </w:r>
          </w:p>
        </w:tc>
        <w:tc>
          <w:tcPr>
            <w:tcW w:w="1275" w:type="dxa"/>
            <w:vAlign w:val="center"/>
          </w:tcPr>
          <w:p w14:paraId="67DB7F2F" w14:textId="77777777" w:rsidR="00CA7BB1" w:rsidRPr="00625D49" w:rsidRDefault="00CA7BB1" w:rsidP="0001589C">
            <w:pPr>
              <w:tabs>
                <w:tab w:val="left" w:pos="4170"/>
              </w:tabs>
              <w:snapToGrid w:val="0"/>
              <w:ind w:firstLine="0"/>
              <w:jc w:val="center"/>
              <w:rPr>
                <w:rFonts w:eastAsia="Calibri"/>
                <w:sz w:val="26"/>
                <w:szCs w:val="26"/>
              </w:rPr>
            </w:pPr>
            <w:r w:rsidRPr="00625D49">
              <w:rPr>
                <w:rFonts w:eastAsia="Calibri"/>
                <w:sz w:val="26"/>
                <w:szCs w:val="26"/>
              </w:rPr>
              <w:t>ГП-11</w:t>
            </w:r>
          </w:p>
        </w:tc>
      </w:tr>
      <w:tr w:rsidR="0001589C" w:rsidRPr="00625D49" w14:paraId="5D38AE87" w14:textId="77777777" w:rsidTr="005F4D49">
        <w:tc>
          <w:tcPr>
            <w:tcW w:w="1242" w:type="dxa"/>
            <w:vAlign w:val="center"/>
          </w:tcPr>
          <w:p w14:paraId="41216DBD" w14:textId="77777777" w:rsidR="0001589C" w:rsidRPr="00A713B3" w:rsidRDefault="0001589C" w:rsidP="0001589C">
            <w:pPr>
              <w:snapToGrid w:val="0"/>
              <w:ind w:firstLine="0"/>
              <w:jc w:val="center"/>
              <w:rPr>
                <w:bCs/>
                <w:color w:val="000000" w:themeColor="text1"/>
                <w:sz w:val="26"/>
                <w:szCs w:val="26"/>
              </w:rPr>
            </w:pPr>
            <w:r w:rsidRPr="00A713B3">
              <w:rPr>
                <w:bCs/>
                <w:color w:val="000000" w:themeColor="text1"/>
                <w:sz w:val="26"/>
                <w:szCs w:val="26"/>
              </w:rPr>
              <w:t>9</w:t>
            </w:r>
          </w:p>
        </w:tc>
        <w:tc>
          <w:tcPr>
            <w:tcW w:w="5812" w:type="dxa"/>
            <w:vAlign w:val="center"/>
          </w:tcPr>
          <w:p w14:paraId="3A7BB098" w14:textId="77777777" w:rsidR="0001589C" w:rsidRPr="00A713B3" w:rsidRDefault="0001589C" w:rsidP="0001589C">
            <w:pPr>
              <w:pStyle w:val="af5"/>
              <w:spacing w:after="0"/>
              <w:ind w:firstLine="0"/>
              <w:jc w:val="left"/>
              <w:rPr>
                <w:rFonts w:eastAsia="Calibri"/>
                <w:sz w:val="26"/>
                <w:szCs w:val="26"/>
              </w:rPr>
            </w:pPr>
            <w:r w:rsidRPr="004C5A28">
              <w:rPr>
                <w:rFonts w:eastAsia="Calibri"/>
                <w:sz w:val="26"/>
                <w:szCs w:val="26"/>
              </w:rPr>
              <w:t>Карта границ земель различных категорий</w:t>
            </w:r>
          </w:p>
        </w:tc>
        <w:tc>
          <w:tcPr>
            <w:tcW w:w="1418" w:type="dxa"/>
            <w:vAlign w:val="center"/>
          </w:tcPr>
          <w:p w14:paraId="36329541" w14:textId="77777777" w:rsidR="0001589C" w:rsidRPr="00A713B3" w:rsidRDefault="0001589C" w:rsidP="0001589C">
            <w:pPr>
              <w:ind w:firstLine="0"/>
              <w:jc w:val="center"/>
            </w:pPr>
            <w:r w:rsidRPr="00A713B3">
              <w:rPr>
                <w:rFonts w:eastAsia="Calibri"/>
                <w:sz w:val="26"/>
                <w:szCs w:val="26"/>
              </w:rPr>
              <w:t>1:10000</w:t>
            </w:r>
          </w:p>
        </w:tc>
        <w:tc>
          <w:tcPr>
            <w:tcW w:w="1275" w:type="dxa"/>
            <w:vAlign w:val="center"/>
          </w:tcPr>
          <w:p w14:paraId="4D94B6E1" w14:textId="77777777" w:rsidR="0001589C" w:rsidRPr="00A713B3" w:rsidRDefault="0001589C" w:rsidP="0001589C">
            <w:pPr>
              <w:tabs>
                <w:tab w:val="left" w:pos="4170"/>
              </w:tabs>
              <w:snapToGrid w:val="0"/>
              <w:ind w:firstLine="0"/>
              <w:jc w:val="center"/>
              <w:rPr>
                <w:rFonts w:eastAsia="Calibri"/>
                <w:sz w:val="26"/>
                <w:szCs w:val="26"/>
              </w:rPr>
            </w:pPr>
            <w:r w:rsidRPr="00A713B3">
              <w:rPr>
                <w:rFonts w:eastAsia="Calibri"/>
                <w:sz w:val="26"/>
                <w:szCs w:val="26"/>
              </w:rPr>
              <w:t>ГП-12</w:t>
            </w:r>
          </w:p>
        </w:tc>
      </w:tr>
      <w:tr w:rsidR="005615DB" w:rsidRPr="00625D49" w14:paraId="40C78855" w14:textId="77777777" w:rsidTr="005F4D49">
        <w:tc>
          <w:tcPr>
            <w:tcW w:w="1242" w:type="dxa"/>
            <w:vAlign w:val="center"/>
          </w:tcPr>
          <w:p w14:paraId="628C543F" w14:textId="77777777" w:rsidR="005615DB" w:rsidRPr="00A713B3" w:rsidRDefault="005615DB" w:rsidP="005615DB">
            <w:pPr>
              <w:snapToGrid w:val="0"/>
              <w:ind w:firstLine="0"/>
              <w:jc w:val="center"/>
              <w:rPr>
                <w:bCs/>
                <w:color w:val="000000" w:themeColor="text1"/>
                <w:sz w:val="26"/>
                <w:szCs w:val="26"/>
              </w:rPr>
            </w:pPr>
            <w:r>
              <w:rPr>
                <w:bCs/>
                <w:color w:val="000000" w:themeColor="text1"/>
                <w:sz w:val="26"/>
                <w:szCs w:val="26"/>
              </w:rPr>
              <w:t>10</w:t>
            </w:r>
          </w:p>
        </w:tc>
        <w:tc>
          <w:tcPr>
            <w:tcW w:w="5812" w:type="dxa"/>
            <w:vAlign w:val="center"/>
          </w:tcPr>
          <w:p w14:paraId="3C88E19C" w14:textId="77777777" w:rsidR="005615DB" w:rsidRPr="00A713B3" w:rsidRDefault="005615DB" w:rsidP="005615DB">
            <w:pPr>
              <w:pStyle w:val="af5"/>
              <w:spacing w:after="0"/>
              <w:ind w:firstLine="0"/>
              <w:jc w:val="left"/>
              <w:rPr>
                <w:rFonts w:eastAsia="Calibri"/>
                <w:sz w:val="26"/>
                <w:szCs w:val="26"/>
              </w:rPr>
            </w:pPr>
            <w:r w:rsidRPr="004C5A28">
              <w:rPr>
                <w:rFonts w:eastAsia="Calibri"/>
                <w:sz w:val="26"/>
                <w:szCs w:val="26"/>
              </w:rPr>
              <w:t xml:space="preserve">Карта границ </w:t>
            </w:r>
            <w:r>
              <w:rPr>
                <w:rFonts w:eastAsia="Calibri"/>
                <w:sz w:val="26"/>
                <w:szCs w:val="26"/>
              </w:rPr>
              <w:t>лесничеств, лесопарков</w:t>
            </w:r>
          </w:p>
        </w:tc>
        <w:tc>
          <w:tcPr>
            <w:tcW w:w="1418" w:type="dxa"/>
            <w:vAlign w:val="center"/>
          </w:tcPr>
          <w:p w14:paraId="6A43E6A6" w14:textId="77777777" w:rsidR="005615DB" w:rsidRPr="00A713B3" w:rsidRDefault="005615DB" w:rsidP="005615DB">
            <w:pPr>
              <w:ind w:firstLine="0"/>
              <w:jc w:val="center"/>
            </w:pPr>
            <w:r w:rsidRPr="00A713B3">
              <w:rPr>
                <w:rFonts w:eastAsia="Calibri"/>
                <w:sz w:val="26"/>
                <w:szCs w:val="26"/>
              </w:rPr>
              <w:t>1:10000</w:t>
            </w:r>
          </w:p>
        </w:tc>
        <w:tc>
          <w:tcPr>
            <w:tcW w:w="1275" w:type="dxa"/>
            <w:vAlign w:val="center"/>
          </w:tcPr>
          <w:p w14:paraId="49F46B5C" w14:textId="77777777" w:rsidR="005615DB" w:rsidRPr="00A713B3" w:rsidRDefault="005615DB" w:rsidP="00027C54">
            <w:pPr>
              <w:tabs>
                <w:tab w:val="left" w:pos="4170"/>
              </w:tabs>
              <w:snapToGrid w:val="0"/>
              <w:ind w:firstLine="0"/>
              <w:jc w:val="center"/>
              <w:rPr>
                <w:rFonts w:eastAsia="Calibri"/>
                <w:sz w:val="26"/>
                <w:szCs w:val="26"/>
              </w:rPr>
            </w:pPr>
            <w:r w:rsidRPr="00A713B3">
              <w:rPr>
                <w:rFonts w:eastAsia="Calibri"/>
                <w:sz w:val="26"/>
                <w:szCs w:val="26"/>
              </w:rPr>
              <w:t>ГП-1</w:t>
            </w:r>
            <w:r w:rsidR="00027C54">
              <w:rPr>
                <w:rFonts w:eastAsia="Calibri"/>
                <w:sz w:val="26"/>
                <w:szCs w:val="26"/>
              </w:rPr>
              <w:t>3</w:t>
            </w:r>
          </w:p>
        </w:tc>
      </w:tr>
    </w:tbl>
    <w:p w14:paraId="41C5EB89" w14:textId="77777777" w:rsidR="0001589C" w:rsidRDefault="0001589C" w:rsidP="00FE5C74">
      <w:pPr>
        <w:spacing w:line="240" w:lineRule="auto"/>
        <w:rPr>
          <w:sz w:val="26"/>
          <w:szCs w:val="26"/>
        </w:rPr>
      </w:pPr>
    </w:p>
    <w:p w14:paraId="60E9CB9F" w14:textId="77777777" w:rsidR="00CA7BB1" w:rsidRPr="00625D49" w:rsidRDefault="00CA7BB1" w:rsidP="00FE5C74">
      <w:pPr>
        <w:spacing w:line="240" w:lineRule="auto"/>
        <w:rPr>
          <w:sz w:val="26"/>
          <w:szCs w:val="26"/>
        </w:rPr>
      </w:pPr>
      <w:r w:rsidRPr="00625D49">
        <w:rPr>
          <w:sz w:val="26"/>
          <w:szCs w:val="26"/>
        </w:rPr>
        <w:br w:type="page"/>
      </w:r>
    </w:p>
    <w:p w14:paraId="04357F56" w14:textId="77777777" w:rsidR="00257A24" w:rsidRPr="00F710D4" w:rsidRDefault="00257A24" w:rsidP="00FE5C74">
      <w:pPr>
        <w:spacing w:line="240" w:lineRule="auto"/>
        <w:ind w:firstLine="0"/>
        <w:rPr>
          <w:rFonts w:eastAsia="Times New Roman"/>
          <w:b/>
          <w:color w:val="76923C" w:themeColor="accent3" w:themeShade="BF"/>
          <w:highlight w:val="yellow"/>
        </w:rPr>
      </w:pPr>
    </w:p>
    <w:p w14:paraId="1362C14A" w14:textId="77777777" w:rsidR="003D5B31" w:rsidRPr="00BE4E6C" w:rsidRDefault="00215B93" w:rsidP="00FE5C74">
      <w:pPr>
        <w:pStyle w:val="38"/>
        <w:spacing w:line="240" w:lineRule="auto"/>
        <w:ind w:firstLine="0"/>
      </w:pPr>
      <w:r w:rsidRPr="00BE4E6C">
        <w:t>Оглавление</w:t>
      </w:r>
    </w:p>
    <w:p w14:paraId="4E9DEC74" w14:textId="6F9E94D6" w:rsidR="00C94AED" w:rsidRDefault="00951D7F">
      <w:pPr>
        <w:pStyle w:val="1b"/>
        <w:rPr>
          <w:rFonts w:asciiTheme="minorHAnsi" w:hAnsiTheme="minorHAnsi" w:cstheme="minorBidi"/>
          <w:b w:val="0"/>
          <w:sz w:val="22"/>
          <w:szCs w:val="22"/>
        </w:rPr>
      </w:pPr>
      <w:r w:rsidRPr="00BE4E6C">
        <w:rPr>
          <w:rFonts w:eastAsia="Times New Roman"/>
          <w:b w:val="0"/>
          <w:color w:val="76923C" w:themeColor="accent3" w:themeShade="BF"/>
          <w:sz w:val="28"/>
          <w:szCs w:val="28"/>
          <w:lang w:eastAsia="ar-SA"/>
        </w:rPr>
        <w:fldChar w:fldCharType="begin"/>
      </w:r>
      <w:r w:rsidR="003D5B31" w:rsidRPr="00BE4E6C">
        <w:rPr>
          <w:rFonts w:eastAsia="Times New Roman"/>
          <w:b w:val="0"/>
          <w:color w:val="76923C" w:themeColor="accent3" w:themeShade="BF"/>
          <w:sz w:val="28"/>
          <w:szCs w:val="28"/>
          <w:lang w:eastAsia="ar-SA"/>
        </w:rPr>
        <w:instrText xml:space="preserve"> TOC \o "1-3" \h \z \u </w:instrText>
      </w:r>
      <w:r w:rsidRPr="00BE4E6C">
        <w:rPr>
          <w:rFonts w:eastAsia="Times New Roman"/>
          <w:b w:val="0"/>
          <w:color w:val="76923C" w:themeColor="accent3" w:themeShade="BF"/>
          <w:sz w:val="28"/>
          <w:szCs w:val="28"/>
          <w:lang w:eastAsia="ar-SA"/>
        </w:rPr>
        <w:fldChar w:fldCharType="separate"/>
      </w:r>
      <w:hyperlink w:anchor="_Toc190442687" w:history="1">
        <w:r w:rsidR="00C94AED" w:rsidRPr="00187BB2">
          <w:rPr>
            <w:rStyle w:val="af4"/>
            <w:lang w:eastAsia="ar-SA"/>
          </w:rPr>
          <w:t>1.Общие положения</w:t>
        </w:r>
        <w:r w:rsidR="00C94AED">
          <w:rPr>
            <w:webHidden/>
          </w:rPr>
          <w:tab/>
        </w:r>
        <w:r>
          <w:rPr>
            <w:webHidden/>
          </w:rPr>
          <w:fldChar w:fldCharType="begin"/>
        </w:r>
        <w:r w:rsidR="00C94AED">
          <w:rPr>
            <w:webHidden/>
          </w:rPr>
          <w:instrText xml:space="preserve"> PAGEREF _Toc190442687 \h </w:instrText>
        </w:r>
        <w:r>
          <w:rPr>
            <w:webHidden/>
          </w:rPr>
        </w:r>
        <w:r>
          <w:rPr>
            <w:webHidden/>
          </w:rPr>
          <w:fldChar w:fldCharType="separate"/>
        </w:r>
        <w:r w:rsidR="008B3B9A">
          <w:rPr>
            <w:webHidden/>
          </w:rPr>
          <w:t>9</w:t>
        </w:r>
        <w:r>
          <w:rPr>
            <w:webHidden/>
          </w:rPr>
          <w:fldChar w:fldCharType="end"/>
        </w:r>
      </w:hyperlink>
    </w:p>
    <w:p w14:paraId="1B84FD4D" w14:textId="2ECC45FC" w:rsidR="00C94AED" w:rsidRDefault="00C94AED" w:rsidP="00C94AED">
      <w:pPr>
        <w:pStyle w:val="29"/>
        <w:rPr>
          <w:rFonts w:asciiTheme="minorHAnsi" w:hAnsiTheme="minorHAnsi" w:cstheme="minorBidi"/>
          <w:noProof/>
          <w:sz w:val="22"/>
          <w:szCs w:val="22"/>
        </w:rPr>
      </w:pPr>
      <w:hyperlink w:anchor="_Toc190442688" w:history="1">
        <w:r w:rsidRPr="00187BB2">
          <w:rPr>
            <w:rStyle w:val="af4"/>
            <w:b/>
            <w:noProof/>
            <w:lang w:eastAsia="ar-SA"/>
          </w:rPr>
          <w:t>1.1 Цели и</w:t>
        </w:r>
        <w:r w:rsidR="005F4D49">
          <w:rPr>
            <w:rStyle w:val="af4"/>
            <w:b/>
            <w:noProof/>
            <w:lang w:eastAsia="ar-SA"/>
          </w:rPr>
          <w:t xml:space="preserve"> </w:t>
        </w:r>
        <w:r w:rsidRPr="00187BB2">
          <w:rPr>
            <w:rStyle w:val="af4"/>
            <w:b/>
            <w:noProof/>
            <w:lang w:eastAsia="ar-SA"/>
          </w:rPr>
          <w:t>задачи территориального планирования</w:t>
        </w:r>
        <w:r>
          <w:rPr>
            <w:noProof/>
            <w:webHidden/>
          </w:rPr>
          <w:tab/>
        </w:r>
        <w:r w:rsidR="00951D7F">
          <w:rPr>
            <w:noProof/>
            <w:webHidden/>
          </w:rPr>
          <w:fldChar w:fldCharType="begin"/>
        </w:r>
        <w:r>
          <w:rPr>
            <w:noProof/>
            <w:webHidden/>
          </w:rPr>
          <w:instrText xml:space="preserve"> PAGEREF _Toc190442688 \h </w:instrText>
        </w:r>
        <w:r w:rsidR="00951D7F">
          <w:rPr>
            <w:noProof/>
            <w:webHidden/>
          </w:rPr>
        </w:r>
        <w:r w:rsidR="00951D7F">
          <w:rPr>
            <w:noProof/>
            <w:webHidden/>
          </w:rPr>
          <w:fldChar w:fldCharType="separate"/>
        </w:r>
        <w:r w:rsidR="008B3B9A">
          <w:rPr>
            <w:noProof/>
            <w:webHidden/>
          </w:rPr>
          <w:t>9</w:t>
        </w:r>
        <w:r w:rsidR="00951D7F">
          <w:rPr>
            <w:noProof/>
            <w:webHidden/>
          </w:rPr>
          <w:fldChar w:fldCharType="end"/>
        </w:r>
      </w:hyperlink>
    </w:p>
    <w:p w14:paraId="57F640AC" w14:textId="1A610982" w:rsidR="00C94AED" w:rsidRDefault="00C94AED" w:rsidP="00C94AED">
      <w:pPr>
        <w:pStyle w:val="29"/>
        <w:rPr>
          <w:rFonts w:asciiTheme="minorHAnsi" w:hAnsiTheme="minorHAnsi" w:cstheme="minorBidi"/>
          <w:noProof/>
          <w:sz w:val="22"/>
          <w:szCs w:val="22"/>
        </w:rPr>
      </w:pPr>
      <w:hyperlink w:anchor="_Toc190442689" w:history="1">
        <w:r w:rsidRPr="00187BB2">
          <w:rPr>
            <w:rStyle w:val="af4"/>
            <w:b/>
            <w:noProof/>
            <w:lang w:eastAsia="ar-SA"/>
          </w:rPr>
          <w:t>1.2 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r>
          <w:rPr>
            <w:noProof/>
            <w:webHidden/>
          </w:rPr>
          <w:tab/>
        </w:r>
        <w:r w:rsidR="00951D7F">
          <w:rPr>
            <w:noProof/>
            <w:webHidden/>
          </w:rPr>
          <w:fldChar w:fldCharType="begin"/>
        </w:r>
        <w:r>
          <w:rPr>
            <w:noProof/>
            <w:webHidden/>
          </w:rPr>
          <w:instrText xml:space="preserve"> PAGEREF _Toc190442689 \h </w:instrText>
        </w:r>
        <w:r w:rsidR="00951D7F">
          <w:rPr>
            <w:noProof/>
            <w:webHidden/>
          </w:rPr>
        </w:r>
        <w:r w:rsidR="00951D7F">
          <w:rPr>
            <w:noProof/>
            <w:webHidden/>
          </w:rPr>
          <w:fldChar w:fldCharType="separate"/>
        </w:r>
        <w:r w:rsidR="008B3B9A">
          <w:rPr>
            <w:noProof/>
            <w:webHidden/>
          </w:rPr>
          <w:t>14</w:t>
        </w:r>
        <w:r w:rsidR="00951D7F">
          <w:rPr>
            <w:noProof/>
            <w:webHidden/>
          </w:rPr>
          <w:fldChar w:fldCharType="end"/>
        </w:r>
      </w:hyperlink>
    </w:p>
    <w:p w14:paraId="1D1BEE30" w14:textId="0357C36E" w:rsidR="00C94AED" w:rsidRDefault="00C94AED" w:rsidP="00C94AED">
      <w:pPr>
        <w:pStyle w:val="29"/>
        <w:rPr>
          <w:rFonts w:asciiTheme="minorHAnsi" w:hAnsiTheme="minorHAnsi" w:cstheme="minorBidi"/>
          <w:noProof/>
          <w:sz w:val="22"/>
          <w:szCs w:val="22"/>
        </w:rPr>
      </w:pPr>
      <w:hyperlink w:anchor="_Toc190442690" w:history="1">
        <w:r w:rsidRPr="00187BB2">
          <w:rPr>
            <w:rStyle w:val="af4"/>
            <w:b/>
            <w:noProof/>
          </w:rPr>
          <w:t>1.3 Сведения о видах, назначении и наименованиях планируемых для размещения на территории сельского поселения объектов местного значения муниципального района из утвержденных документов территориального планирования муниципального района</w:t>
        </w:r>
        <w:r>
          <w:rPr>
            <w:noProof/>
            <w:webHidden/>
          </w:rPr>
          <w:tab/>
        </w:r>
        <w:r w:rsidR="00951D7F">
          <w:rPr>
            <w:noProof/>
            <w:webHidden/>
          </w:rPr>
          <w:fldChar w:fldCharType="begin"/>
        </w:r>
        <w:r>
          <w:rPr>
            <w:noProof/>
            <w:webHidden/>
          </w:rPr>
          <w:instrText xml:space="preserve"> PAGEREF _Toc190442690 \h </w:instrText>
        </w:r>
        <w:r w:rsidR="00951D7F">
          <w:rPr>
            <w:noProof/>
            <w:webHidden/>
          </w:rPr>
        </w:r>
        <w:r w:rsidR="00951D7F">
          <w:rPr>
            <w:noProof/>
            <w:webHidden/>
          </w:rPr>
          <w:fldChar w:fldCharType="separate"/>
        </w:r>
        <w:r w:rsidR="008B3B9A">
          <w:rPr>
            <w:noProof/>
            <w:webHidden/>
          </w:rPr>
          <w:t>15</w:t>
        </w:r>
        <w:r w:rsidR="00951D7F">
          <w:rPr>
            <w:noProof/>
            <w:webHidden/>
          </w:rPr>
          <w:fldChar w:fldCharType="end"/>
        </w:r>
      </w:hyperlink>
    </w:p>
    <w:p w14:paraId="538D69E6" w14:textId="3AE08106" w:rsidR="00C94AED" w:rsidRDefault="00C94AED">
      <w:pPr>
        <w:pStyle w:val="38"/>
        <w:rPr>
          <w:rFonts w:asciiTheme="minorHAnsi" w:eastAsiaTheme="minorEastAsia" w:hAnsiTheme="minorHAnsi" w:cstheme="minorBidi"/>
          <w:b w:val="0"/>
          <w:noProof/>
          <w:sz w:val="22"/>
          <w:szCs w:val="22"/>
          <w:lang w:eastAsia="ru-RU"/>
        </w:rPr>
      </w:pPr>
      <w:hyperlink w:anchor="_Toc190442691" w:history="1">
        <w:r w:rsidRPr="00187BB2">
          <w:rPr>
            <w:rStyle w:val="af4"/>
            <w:rFonts w:eastAsia="Calibri"/>
            <w:noProof/>
          </w:rPr>
          <w:t>1.3.1 Планируемые объекты местного значения муниципального района</w:t>
        </w:r>
        <w:r>
          <w:rPr>
            <w:noProof/>
            <w:webHidden/>
          </w:rPr>
          <w:tab/>
        </w:r>
        <w:r w:rsidR="00951D7F">
          <w:rPr>
            <w:noProof/>
            <w:webHidden/>
          </w:rPr>
          <w:fldChar w:fldCharType="begin"/>
        </w:r>
        <w:r>
          <w:rPr>
            <w:noProof/>
            <w:webHidden/>
          </w:rPr>
          <w:instrText xml:space="preserve"> PAGEREF _Toc190442691 \h </w:instrText>
        </w:r>
        <w:r w:rsidR="00951D7F">
          <w:rPr>
            <w:noProof/>
            <w:webHidden/>
          </w:rPr>
        </w:r>
        <w:r w:rsidR="00951D7F">
          <w:rPr>
            <w:noProof/>
            <w:webHidden/>
          </w:rPr>
          <w:fldChar w:fldCharType="separate"/>
        </w:r>
        <w:r w:rsidR="008B3B9A">
          <w:rPr>
            <w:noProof/>
            <w:webHidden/>
          </w:rPr>
          <w:t>16</w:t>
        </w:r>
        <w:r w:rsidR="00951D7F">
          <w:rPr>
            <w:noProof/>
            <w:webHidden/>
          </w:rPr>
          <w:fldChar w:fldCharType="end"/>
        </w:r>
      </w:hyperlink>
    </w:p>
    <w:p w14:paraId="73247AD0" w14:textId="7A9D1ABE" w:rsidR="00C94AED" w:rsidRDefault="00C94AED" w:rsidP="00C94AED">
      <w:pPr>
        <w:pStyle w:val="29"/>
        <w:rPr>
          <w:rFonts w:asciiTheme="minorHAnsi" w:hAnsiTheme="minorHAnsi" w:cstheme="minorBidi"/>
          <w:noProof/>
          <w:sz w:val="22"/>
          <w:szCs w:val="22"/>
        </w:rPr>
      </w:pPr>
      <w:hyperlink w:anchor="_Toc190442692" w:history="1">
        <w:r w:rsidRPr="00187BB2">
          <w:rPr>
            <w:rStyle w:val="af4"/>
            <w:b/>
            <w:noProof/>
          </w:rPr>
          <w:t>1.4 Сведения о видах, назначении и наименованиях планируемых для размещения на территории сельского поселения объектов федерального значения, объектов регионального значения из утвержденных документов территориального планирования Российской Федерации, документов территориального планирования субъекта Российской Федерации</w:t>
        </w:r>
        <w:r>
          <w:rPr>
            <w:noProof/>
            <w:webHidden/>
          </w:rPr>
          <w:tab/>
        </w:r>
        <w:r w:rsidR="00951D7F">
          <w:rPr>
            <w:noProof/>
            <w:webHidden/>
          </w:rPr>
          <w:fldChar w:fldCharType="begin"/>
        </w:r>
        <w:r>
          <w:rPr>
            <w:noProof/>
            <w:webHidden/>
          </w:rPr>
          <w:instrText xml:space="preserve"> PAGEREF _Toc190442692 \h </w:instrText>
        </w:r>
        <w:r w:rsidR="00951D7F">
          <w:rPr>
            <w:noProof/>
            <w:webHidden/>
          </w:rPr>
        </w:r>
        <w:r w:rsidR="00951D7F">
          <w:rPr>
            <w:noProof/>
            <w:webHidden/>
          </w:rPr>
          <w:fldChar w:fldCharType="separate"/>
        </w:r>
        <w:r w:rsidR="008B3B9A">
          <w:rPr>
            <w:noProof/>
            <w:webHidden/>
          </w:rPr>
          <w:t>17</w:t>
        </w:r>
        <w:r w:rsidR="00951D7F">
          <w:rPr>
            <w:noProof/>
            <w:webHidden/>
          </w:rPr>
          <w:fldChar w:fldCharType="end"/>
        </w:r>
      </w:hyperlink>
    </w:p>
    <w:p w14:paraId="59886ABB" w14:textId="534E6D6B" w:rsidR="00C94AED" w:rsidRDefault="00C94AED">
      <w:pPr>
        <w:pStyle w:val="38"/>
        <w:rPr>
          <w:rFonts w:asciiTheme="minorHAnsi" w:eastAsiaTheme="minorEastAsia" w:hAnsiTheme="minorHAnsi" w:cstheme="minorBidi"/>
          <w:b w:val="0"/>
          <w:noProof/>
          <w:sz w:val="22"/>
          <w:szCs w:val="22"/>
          <w:lang w:eastAsia="ru-RU"/>
        </w:rPr>
      </w:pPr>
      <w:hyperlink w:anchor="_Toc190442693" w:history="1">
        <w:r w:rsidRPr="00187BB2">
          <w:rPr>
            <w:rStyle w:val="af4"/>
            <w:rFonts w:eastAsia="Calibri"/>
            <w:noProof/>
          </w:rPr>
          <w:t>1.4.1 Планируемые объекты регионального значения</w:t>
        </w:r>
        <w:r>
          <w:rPr>
            <w:noProof/>
            <w:webHidden/>
          </w:rPr>
          <w:tab/>
        </w:r>
        <w:r w:rsidR="00951D7F">
          <w:rPr>
            <w:noProof/>
            <w:webHidden/>
          </w:rPr>
          <w:fldChar w:fldCharType="begin"/>
        </w:r>
        <w:r>
          <w:rPr>
            <w:noProof/>
            <w:webHidden/>
          </w:rPr>
          <w:instrText xml:space="preserve"> PAGEREF _Toc190442693 \h </w:instrText>
        </w:r>
        <w:r w:rsidR="00951D7F">
          <w:rPr>
            <w:noProof/>
            <w:webHidden/>
          </w:rPr>
        </w:r>
        <w:r w:rsidR="00951D7F">
          <w:rPr>
            <w:noProof/>
            <w:webHidden/>
          </w:rPr>
          <w:fldChar w:fldCharType="separate"/>
        </w:r>
        <w:r w:rsidR="008B3B9A">
          <w:rPr>
            <w:noProof/>
            <w:webHidden/>
          </w:rPr>
          <w:t>17</w:t>
        </w:r>
        <w:r w:rsidR="00951D7F">
          <w:rPr>
            <w:noProof/>
            <w:webHidden/>
          </w:rPr>
          <w:fldChar w:fldCharType="end"/>
        </w:r>
      </w:hyperlink>
    </w:p>
    <w:p w14:paraId="61737ACC" w14:textId="189F0588" w:rsidR="00C94AED" w:rsidRDefault="00C94AED">
      <w:pPr>
        <w:pStyle w:val="38"/>
        <w:rPr>
          <w:rFonts w:asciiTheme="minorHAnsi" w:eastAsiaTheme="minorEastAsia" w:hAnsiTheme="minorHAnsi" w:cstheme="minorBidi"/>
          <w:b w:val="0"/>
          <w:noProof/>
          <w:sz w:val="22"/>
          <w:szCs w:val="22"/>
          <w:lang w:eastAsia="ru-RU"/>
        </w:rPr>
      </w:pPr>
      <w:hyperlink w:anchor="_Toc190442694" w:history="1">
        <w:r w:rsidRPr="00187BB2">
          <w:rPr>
            <w:rStyle w:val="af4"/>
            <w:rFonts w:eastAsia="Calibri"/>
            <w:noProof/>
          </w:rPr>
          <w:t>1.4.2 Планируемые объекты федерального значения</w:t>
        </w:r>
        <w:r>
          <w:rPr>
            <w:noProof/>
            <w:webHidden/>
          </w:rPr>
          <w:tab/>
        </w:r>
        <w:r w:rsidR="00951D7F">
          <w:rPr>
            <w:noProof/>
            <w:webHidden/>
          </w:rPr>
          <w:fldChar w:fldCharType="begin"/>
        </w:r>
        <w:r>
          <w:rPr>
            <w:noProof/>
            <w:webHidden/>
          </w:rPr>
          <w:instrText xml:space="preserve"> PAGEREF _Toc190442694 \h </w:instrText>
        </w:r>
        <w:r w:rsidR="00951D7F">
          <w:rPr>
            <w:noProof/>
            <w:webHidden/>
          </w:rPr>
        </w:r>
        <w:r w:rsidR="00951D7F">
          <w:rPr>
            <w:noProof/>
            <w:webHidden/>
          </w:rPr>
          <w:fldChar w:fldCharType="separate"/>
        </w:r>
        <w:r w:rsidR="008B3B9A">
          <w:rPr>
            <w:noProof/>
            <w:webHidden/>
          </w:rPr>
          <w:t>21</w:t>
        </w:r>
        <w:r w:rsidR="00951D7F">
          <w:rPr>
            <w:noProof/>
            <w:webHidden/>
          </w:rPr>
          <w:fldChar w:fldCharType="end"/>
        </w:r>
      </w:hyperlink>
    </w:p>
    <w:p w14:paraId="263ACF69" w14:textId="69778C3D" w:rsidR="00C94AED" w:rsidRDefault="00C94AED">
      <w:pPr>
        <w:pStyle w:val="1b"/>
        <w:rPr>
          <w:rFonts w:asciiTheme="minorHAnsi" w:hAnsiTheme="minorHAnsi" w:cstheme="minorBidi"/>
          <w:b w:val="0"/>
          <w:sz w:val="22"/>
          <w:szCs w:val="22"/>
        </w:rPr>
      </w:pPr>
      <w:hyperlink w:anchor="_Toc190442695" w:history="1">
        <w:r w:rsidRPr="00187BB2">
          <w:rPr>
            <w:rStyle w:val="af4"/>
            <w:lang w:eastAsia="ar-SA"/>
          </w:rPr>
          <w:t xml:space="preserve">2. </w:t>
        </w:r>
        <w:r w:rsidRPr="00187BB2">
          <w:rPr>
            <w:rStyle w:val="af4"/>
          </w:rPr>
          <w:t>Обоснование выбранного варианта размещения объектов местного значения поселения</w:t>
        </w:r>
        <w:r>
          <w:rPr>
            <w:webHidden/>
          </w:rPr>
          <w:tab/>
        </w:r>
        <w:r w:rsidR="00951D7F">
          <w:rPr>
            <w:webHidden/>
          </w:rPr>
          <w:fldChar w:fldCharType="begin"/>
        </w:r>
        <w:r>
          <w:rPr>
            <w:webHidden/>
          </w:rPr>
          <w:instrText xml:space="preserve"> PAGEREF _Toc190442695 \h </w:instrText>
        </w:r>
        <w:r w:rsidR="00951D7F">
          <w:rPr>
            <w:webHidden/>
          </w:rPr>
        </w:r>
        <w:r w:rsidR="00951D7F">
          <w:rPr>
            <w:webHidden/>
          </w:rPr>
          <w:fldChar w:fldCharType="separate"/>
        </w:r>
        <w:r w:rsidR="008B3B9A">
          <w:rPr>
            <w:webHidden/>
          </w:rPr>
          <w:t>23</w:t>
        </w:r>
        <w:r w:rsidR="00951D7F">
          <w:rPr>
            <w:webHidden/>
          </w:rPr>
          <w:fldChar w:fldCharType="end"/>
        </w:r>
      </w:hyperlink>
    </w:p>
    <w:p w14:paraId="3933A6D1" w14:textId="587738CA" w:rsidR="00C94AED" w:rsidRDefault="00C94AED" w:rsidP="00C94AED">
      <w:pPr>
        <w:pStyle w:val="29"/>
        <w:rPr>
          <w:rFonts w:asciiTheme="minorHAnsi" w:hAnsiTheme="minorHAnsi" w:cstheme="minorBidi"/>
          <w:noProof/>
          <w:sz w:val="22"/>
          <w:szCs w:val="22"/>
        </w:rPr>
      </w:pPr>
      <w:hyperlink w:anchor="_Toc190442696" w:history="1">
        <w:r w:rsidRPr="00187BB2">
          <w:rPr>
            <w:rStyle w:val="af4"/>
            <w:b/>
            <w:noProof/>
          </w:rPr>
          <w:t>2.1 Анализ использования территории сельского поселения, возможных направлений ее развития и прогнозируемых ограничений ее использования</w:t>
        </w:r>
        <w:r>
          <w:rPr>
            <w:noProof/>
            <w:webHidden/>
          </w:rPr>
          <w:tab/>
        </w:r>
        <w:r w:rsidR="00951D7F">
          <w:rPr>
            <w:noProof/>
            <w:webHidden/>
          </w:rPr>
          <w:fldChar w:fldCharType="begin"/>
        </w:r>
        <w:r>
          <w:rPr>
            <w:noProof/>
            <w:webHidden/>
          </w:rPr>
          <w:instrText xml:space="preserve"> PAGEREF _Toc190442696 \h </w:instrText>
        </w:r>
        <w:r w:rsidR="00951D7F">
          <w:rPr>
            <w:noProof/>
            <w:webHidden/>
          </w:rPr>
        </w:r>
        <w:r w:rsidR="00951D7F">
          <w:rPr>
            <w:noProof/>
            <w:webHidden/>
          </w:rPr>
          <w:fldChar w:fldCharType="separate"/>
        </w:r>
        <w:r w:rsidR="008B3B9A">
          <w:rPr>
            <w:noProof/>
            <w:webHidden/>
          </w:rPr>
          <w:t>23</w:t>
        </w:r>
        <w:r w:rsidR="00951D7F">
          <w:rPr>
            <w:noProof/>
            <w:webHidden/>
          </w:rPr>
          <w:fldChar w:fldCharType="end"/>
        </w:r>
      </w:hyperlink>
    </w:p>
    <w:p w14:paraId="0D937832" w14:textId="31C6403B" w:rsidR="00C94AED" w:rsidRDefault="00C94AED">
      <w:pPr>
        <w:pStyle w:val="38"/>
        <w:rPr>
          <w:rFonts w:asciiTheme="minorHAnsi" w:eastAsiaTheme="minorEastAsia" w:hAnsiTheme="minorHAnsi" w:cstheme="minorBidi"/>
          <w:b w:val="0"/>
          <w:noProof/>
          <w:sz w:val="22"/>
          <w:szCs w:val="22"/>
          <w:lang w:eastAsia="ru-RU"/>
        </w:rPr>
      </w:pPr>
      <w:hyperlink w:anchor="_Toc190442697" w:history="1">
        <w:r w:rsidRPr="00187BB2">
          <w:rPr>
            <w:rStyle w:val="af4"/>
            <w:rFonts w:eastAsia="Calibri"/>
            <w:noProof/>
          </w:rPr>
          <w:t>2.1.1 Административное устройство Родниковского сельского поселения</w:t>
        </w:r>
        <w:r>
          <w:rPr>
            <w:noProof/>
            <w:webHidden/>
          </w:rPr>
          <w:tab/>
        </w:r>
        <w:r w:rsidR="00951D7F">
          <w:rPr>
            <w:noProof/>
            <w:webHidden/>
          </w:rPr>
          <w:fldChar w:fldCharType="begin"/>
        </w:r>
        <w:r>
          <w:rPr>
            <w:noProof/>
            <w:webHidden/>
          </w:rPr>
          <w:instrText xml:space="preserve"> PAGEREF _Toc190442697 \h </w:instrText>
        </w:r>
        <w:r w:rsidR="00951D7F">
          <w:rPr>
            <w:noProof/>
            <w:webHidden/>
          </w:rPr>
        </w:r>
        <w:r w:rsidR="00951D7F">
          <w:rPr>
            <w:noProof/>
            <w:webHidden/>
          </w:rPr>
          <w:fldChar w:fldCharType="separate"/>
        </w:r>
        <w:r w:rsidR="008B3B9A">
          <w:rPr>
            <w:noProof/>
            <w:webHidden/>
          </w:rPr>
          <w:t>23</w:t>
        </w:r>
        <w:r w:rsidR="00951D7F">
          <w:rPr>
            <w:noProof/>
            <w:webHidden/>
          </w:rPr>
          <w:fldChar w:fldCharType="end"/>
        </w:r>
      </w:hyperlink>
    </w:p>
    <w:p w14:paraId="6D76C897" w14:textId="2368EADB" w:rsidR="00C94AED" w:rsidRDefault="00C94AED">
      <w:pPr>
        <w:pStyle w:val="38"/>
        <w:rPr>
          <w:rFonts w:asciiTheme="minorHAnsi" w:eastAsiaTheme="minorEastAsia" w:hAnsiTheme="minorHAnsi" w:cstheme="minorBidi"/>
          <w:b w:val="0"/>
          <w:noProof/>
          <w:sz w:val="22"/>
          <w:szCs w:val="22"/>
          <w:lang w:eastAsia="ru-RU"/>
        </w:rPr>
      </w:pPr>
      <w:hyperlink w:anchor="_Toc190442698" w:history="1">
        <w:r w:rsidRPr="00187BB2">
          <w:rPr>
            <w:rStyle w:val="af4"/>
            <w:rFonts w:eastAsia="Calibri"/>
            <w:noProof/>
          </w:rPr>
          <w:t>2.1.2. Характеристика природно-климатических условий</w:t>
        </w:r>
        <w:r>
          <w:rPr>
            <w:noProof/>
            <w:webHidden/>
          </w:rPr>
          <w:tab/>
        </w:r>
        <w:r w:rsidR="00951D7F">
          <w:rPr>
            <w:noProof/>
            <w:webHidden/>
          </w:rPr>
          <w:fldChar w:fldCharType="begin"/>
        </w:r>
        <w:r>
          <w:rPr>
            <w:noProof/>
            <w:webHidden/>
          </w:rPr>
          <w:instrText xml:space="preserve"> PAGEREF _Toc190442698 \h </w:instrText>
        </w:r>
        <w:r w:rsidR="00951D7F">
          <w:rPr>
            <w:noProof/>
            <w:webHidden/>
          </w:rPr>
        </w:r>
        <w:r w:rsidR="00951D7F">
          <w:rPr>
            <w:noProof/>
            <w:webHidden/>
          </w:rPr>
          <w:fldChar w:fldCharType="separate"/>
        </w:r>
        <w:r w:rsidR="008B3B9A">
          <w:rPr>
            <w:noProof/>
            <w:webHidden/>
          </w:rPr>
          <w:t>24</w:t>
        </w:r>
        <w:r w:rsidR="00951D7F">
          <w:rPr>
            <w:noProof/>
            <w:webHidden/>
          </w:rPr>
          <w:fldChar w:fldCharType="end"/>
        </w:r>
      </w:hyperlink>
    </w:p>
    <w:p w14:paraId="00FA2C11" w14:textId="041F90EB" w:rsidR="00C94AED" w:rsidRDefault="00C94AED">
      <w:pPr>
        <w:pStyle w:val="38"/>
        <w:rPr>
          <w:rFonts w:asciiTheme="minorHAnsi" w:eastAsiaTheme="minorEastAsia" w:hAnsiTheme="minorHAnsi" w:cstheme="minorBidi"/>
          <w:b w:val="0"/>
          <w:noProof/>
          <w:sz w:val="22"/>
          <w:szCs w:val="22"/>
          <w:lang w:eastAsia="ru-RU"/>
        </w:rPr>
      </w:pPr>
      <w:hyperlink w:anchor="_Toc190442699" w:history="1">
        <w:r w:rsidRPr="00187BB2">
          <w:rPr>
            <w:rStyle w:val="af4"/>
            <w:rFonts w:eastAsia="Calibri"/>
            <w:noProof/>
          </w:rPr>
          <w:t>2.1.2.1 Климатические условия</w:t>
        </w:r>
        <w:r>
          <w:rPr>
            <w:noProof/>
            <w:webHidden/>
          </w:rPr>
          <w:tab/>
        </w:r>
        <w:r w:rsidR="00951D7F">
          <w:rPr>
            <w:noProof/>
            <w:webHidden/>
          </w:rPr>
          <w:fldChar w:fldCharType="begin"/>
        </w:r>
        <w:r>
          <w:rPr>
            <w:noProof/>
            <w:webHidden/>
          </w:rPr>
          <w:instrText xml:space="preserve"> PAGEREF _Toc190442699 \h </w:instrText>
        </w:r>
        <w:r w:rsidR="00951D7F">
          <w:rPr>
            <w:noProof/>
            <w:webHidden/>
          </w:rPr>
        </w:r>
        <w:r w:rsidR="00951D7F">
          <w:rPr>
            <w:noProof/>
            <w:webHidden/>
          </w:rPr>
          <w:fldChar w:fldCharType="separate"/>
        </w:r>
        <w:r w:rsidR="008B3B9A">
          <w:rPr>
            <w:noProof/>
            <w:webHidden/>
          </w:rPr>
          <w:t>24</w:t>
        </w:r>
        <w:r w:rsidR="00951D7F">
          <w:rPr>
            <w:noProof/>
            <w:webHidden/>
          </w:rPr>
          <w:fldChar w:fldCharType="end"/>
        </w:r>
      </w:hyperlink>
    </w:p>
    <w:p w14:paraId="1879282C" w14:textId="63B4CE4C" w:rsidR="00C94AED" w:rsidRDefault="00C94AED">
      <w:pPr>
        <w:pStyle w:val="38"/>
        <w:rPr>
          <w:rFonts w:asciiTheme="minorHAnsi" w:eastAsiaTheme="minorEastAsia" w:hAnsiTheme="minorHAnsi" w:cstheme="minorBidi"/>
          <w:b w:val="0"/>
          <w:noProof/>
          <w:sz w:val="22"/>
          <w:szCs w:val="22"/>
          <w:lang w:eastAsia="ru-RU"/>
        </w:rPr>
      </w:pPr>
      <w:hyperlink w:anchor="_Toc190442700" w:history="1">
        <w:r w:rsidRPr="00187BB2">
          <w:rPr>
            <w:rStyle w:val="af4"/>
            <w:rFonts w:eastAsia="Calibri"/>
            <w:noProof/>
          </w:rPr>
          <w:t>2.1.2.2. Геоморфология</w:t>
        </w:r>
        <w:r>
          <w:rPr>
            <w:noProof/>
            <w:webHidden/>
          </w:rPr>
          <w:tab/>
        </w:r>
        <w:r w:rsidR="00951D7F">
          <w:rPr>
            <w:noProof/>
            <w:webHidden/>
          </w:rPr>
          <w:fldChar w:fldCharType="begin"/>
        </w:r>
        <w:r>
          <w:rPr>
            <w:noProof/>
            <w:webHidden/>
          </w:rPr>
          <w:instrText xml:space="preserve"> PAGEREF _Toc190442700 \h </w:instrText>
        </w:r>
        <w:r w:rsidR="00951D7F">
          <w:rPr>
            <w:noProof/>
            <w:webHidden/>
          </w:rPr>
        </w:r>
        <w:r w:rsidR="00951D7F">
          <w:rPr>
            <w:noProof/>
            <w:webHidden/>
          </w:rPr>
          <w:fldChar w:fldCharType="separate"/>
        </w:r>
        <w:r w:rsidR="008B3B9A">
          <w:rPr>
            <w:noProof/>
            <w:webHidden/>
          </w:rPr>
          <w:t>26</w:t>
        </w:r>
        <w:r w:rsidR="00951D7F">
          <w:rPr>
            <w:noProof/>
            <w:webHidden/>
          </w:rPr>
          <w:fldChar w:fldCharType="end"/>
        </w:r>
      </w:hyperlink>
    </w:p>
    <w:p w14:paraId="7B06E8F6" w14:textId="4F2274EB" w:rsidR="00C94AED" w:rsidRDefault="00C94AED">
      <w:pPr>
        <w:pStyle w:val="38"/>
        <w:rPr>
          <w:rFonts w:asciiTheme="minorHAnsi" w:eastAsiaTheme="minorEastAsia" w:hAnsiTheme="minorHAnsi" w:cstheme="minorBidi"/>
          <w:b w:val="0"/>
          <w:noProof/>
          <w:sz w:val="22"/>
          <w:szCs w:val="22"/>
          <w:lang w:eastAsia="ru-RU"/>
        </w:rPr>
      </w:pPr>
      <w:hyperlink w:anchor="_Toc190442701" w:history="1">
        <w:r w:rsidRPr="00187BB2">
          <w:rPr>
            <w:rStyle w:val="af4"/>
            <w:rFonts w:eastAsia="Calibri"/>
            <w:noProof/>
          </w:rPr>
          <w:t xml:space="preserve">2.1.2.3. </w:t>
        </w:r>
        <w:r w:rsidRPr="00187BB2">
          <w:rPr>
            <w:rStyle w:val="af4"/>
            <w:rFonts w:eastAsia="Calibri"/>
            <w:iCs/>
            <w:noProof/>
          </w:rPr>
          <w:t>Реки и водоемы</w:t>
        </w:r>
        <w:r>
          <w:rPr>
            <w:noProof/>
            <w:webHidden/>
          </w:rPr>
          <w:tab/>
        </w:r>
        <w:r w:rsidR="00951D7F">
          <w:rPr>
            <w:noProof/>
            <w:webHidden/>
          </w:rPr>
          <w:fldChar w:fldCharType="begin"/>
        </w:r>
        <w:r>
          <w:rPr>
            <w:noProof/>
            <w:webHidden/>
          </w:rPr>
          <w:instrText xml:space="preserve"> PAGEREF _Toc190442701 \h </w:instrText>
        </w:r>
        <w:r w:rsidR="00951D7F">
          <w:rPr>
            <w:noProof/>
            <w:webHidden/>
          </w:rPr>
        </w:r>
        <w:r w:rsidR="00951D7F">
          <w:rPr>
            <w:noProof/>
            <w:webHidden/>
          </w:rPr>
          <w:fldChar w:fldCharType="separate"/>
        </w:r>
        <w:r w:rsidR="008B3B9A">
          <w:rPr>
            <w:noProof/>
            <w:webHidden/>
          </w:rPr>
          <w:t>27</w:t>
        </w:r>
        <w:r w:rsidR="00951D7F">
          <w:rPr>
            <w:noProof/>
            <w:webHidden/>
          </w:rPr>
          <w:fldChar w:fldCharType="end"/>
        </w:r>
      </w:hyperlink>
    </w:p>
    <w:p w14:paraId="53242DEC" w14:textId="3A487648" w:rsidR="00C94AED" w:rsidRDefault="00C94AED">
      <w:pPr>
        <w:pStyle w:val="38"/>
        <w:rPr>
          <w:rFonts w:asciiTheme="minorHAnsi" w:eastAsiaTheme="minorEastAsia" w:hAnsiTheme="minorHAnsi" w:cstheme="minorBidi"/>
          <w:b w:val="0"/>
          <w:noProof/>
          <w:sz w:val="22"/>
          <w:szCs w:val="22"/>
          <w:lang w:eastAsia="ru-RU"/>
        </w:rPr>
      </w:pPr>
      <w:hyperlink w:anchor="_Toc190442702" w:history="1">
        <w:r w:rsidRPr="00187BB2">
          <w:rPr>
            <w:rStyle w:val="af4"/>
            <w:rFonts w:eastAsia="Calibri"/>
            <w:noProof/>
          </w:rPr>
          <w:t xml:space="preserve">2.1.2.4. </w:t>
        </w:r>
        <w:r w:rsidRPr="00187BB2">
          <w:rPr>
            <w:rStyle w:val="af4"/>
            <w:rFonts w:eastAsia="Calibri"/>
            <w:iCs/>
            <w:noProof/>
          </w:rPr>
          <w:t>Почвы</w:t>
        </w:r>
        <w:r>
          <w:rPr>
            <w:noProof/>
            <w:webHidden/>
          </w:rPr>
          <w:tab/>
        </w:r>
        <w:r w:rsidR="00951D7F">
          <w:rPr>
            <w:noProof/>
            <w:webHidden/>
          </w:rPr>
          <w:fldChar w:fldCharType="begin"/>
        </w:r>
        <w:r>
          <w:rPr>
            <w:noProof/>
            <w:webHidden/>
          </w:rPr>
          <w:instrText xml:space="preserve"> PAGEREF _Toc190442702 \h </w:instrText>
        </w:r>
        <w:r w:rsidR="00951D7F">
          <w:rPr>
            <w:noProof/>
            <w:webHidden/>
          </w:rPr>
        </w:r>
        <w:r w:rsidR="00951D7F">
          <w:rPr>
            <w:noProof/>
            <w:webHidden/>
          </w:rPr>
          <w:fldChar w:fldCharType="separate"/>
        </w:r>
        <w:r w:rsidR="008B3B9A">
          <w:rPr>
            <w:noProof/>
            <w:webHidden/>
          </w:rPr>
          <w:t>28</w:t>
        </w:r>
        <w:r w:rsidR="00951D7F">
          <w:rPr>
            <w:noProof/>
            <w:webHidden/>
          </w:rPr>
          <w:fldChar w:fldCharType="end"/>
        </w:r>
      </w:hyperlink>
    </w:p>
    <w:p w14:paraId="2E02A568" w14:textId="40B98273" w:rsidR="00C94AED" w:rsidRDefault="00C94AED">
      <w:pPr>
        <w:pStyle w:val="38"/>
        <w:rPr>
          <w:rFonts w:asciiTheme="minorHAnsi" w:eastAsiaTheme="minorEastAsia" w:hAnsiTheme="minorHAnsi" w:cstheme="minorBidi"/>
          <w:b w:val="0"/>
          <w:noProof/>
          <w:sz w:val="22"/>
          <w:szCs w:val="22"/>
          <w:lang w:eastAsia="ru-RU"/>
        </w:rPr>
      </w:pPr>
      <w:hyperlink w:anchor="_Toc190442703" w:history="1">
        <w:r w:rsidRPr="00187BB2">
          <w:rPr>
            <w:rStyle w:val="af4"/>
            <w:rFonts w:eastAsia="Calibri"/>
            <w:noProof/>
          </w:rPr>
          <w:t>2.1.2.5. Инженерно-геологическое районирование территории</w:t>
        </w:r>
        <w:r>
          <w:rPr>
            <w:noProof/>
            <w:webHidden/>
          </w:rPr>
          <w:tab/>
        </w:r>
        <w:r w:rsidR="00951D7F">
          <w:rPr>
            <w:noProof/>
            <w:webHidden/>
          </w:rPr>
          <w:fldChar w:fldCharType="begin"/>
        </w:r>
        <w:r>
          <w:rPr>
            <w:noProof/>
            <w:webHidden/>
          </w:rPr>
          <w:instrText xml:space="preserve"> PAGEREF _Toc190442703 \h </w:instrText>
        </w:r>
        <w:r w:rsidR="00951D7F">
          <w:rPr>
            <w:noProof/>
            <w:webHidden/>
          </w:rPr>
        </w:r>
        <w:r w:rsidR="00951D7F">
          <w:rPr>
            <w:noProof/>
            <w:webHidden/>
          </w:rPr>
          <w:fldChar w:fldCharType="separate"/>
        </w:r>
        <w:r w:rsidR="008B3B9A">
          <w:rPr>
            <w:noProof/>
            <w:webHidden/>
          </w:rPr>
          <w:t>28</w:t>
        </w:r>
        <w:r w:rsidR="00951D7F">
          <w:rPr>
            <w:noProof/>
            <w:webHidden/>
          </w:rPr>
          <w:fldChar w:fldCharType="end"/>
        </w:r>
      </w:hyperlink>
    </w:p>
    <w:p w14:paraId="3690451F" w14:textId="0F96BE7B" w:rsidR="00C94AED" w:rsidRDefault="00C94AED">
      <w:pPr>
        <w:pStyle w:val="38"/>
        <w:rPr>
          <w:rFonts w:asciiTheme="minorHAnsi" w:eastAsiaTheme="minorEastAsia" w:hAnsiTheme="minorHAnsi" w:cstheme="minorBidi"/>
          <w:b w:val="0"/>
          <w:noProof/>
          <w:sz w:val="22"/>
          <w:szCs w:val="22"/>
          <w:lang w:eastAsia="ru-RU"/>
        </w:rPr>
      </w:pPr>
      <w:hyperlink w:anchor="_Toc190442704" w:history="1">
        <w:r w:rsidRPr="00187BB2">
          <w:rPr>
            <w:rStyle w:val="af4"/>
            <w:rFonts w:eastAsia="Calibri"/>
            <w:noProof/>
          </w:rPr>
          <w:t>2.1.2.6. Животный мир</w:t>
        </w:r>
        <w:r>
          <w:rPr>
            <w:noProof/>
            <w:webHidden/>
          </w:rPr>
          <w:tab/>
        </w:r>
        <w:r w:rsidR="00951D7F">
          <w:rPr>
            <w:noProof/>
            <w:webHidden/>
          </w:rPr>
          <w:fldChar w:fldCharType="begin"/>
        </w:r>
        <w:r>
          <w:rPr>
            <w:noProof/>
            <w:webHidden/>
          </w:rPr>
          <w:instrText xml:space="preserve"> PAGEREF _Toc190442704 \h </w:instrText>
        </w:r>
        <w:r w:rsidR="00951D7F">
          <w:rPr>
            <w:noProof/>
            <w:webHidden/>
          </w:rPr>
        </w:r>
        <w:r w:rsidR="00951D7F">
          <w:rPr>
            <w:noProof/>
            <w:webHidden/>
          </w:rPr>
          <w:fldChar w:fldCharType="separate"/>
        </w:r>
        <w:r w:rsidR="008B3B9A">
          <w:rPr>
            <w:noProof/>
            <w:webHidden/>
          </w:rPr>
          <w:t>29</w:t>
        </w:r>
        <w:r w:rsidR="00951D7F">
          <w:rPr>
            <w:noProof/>
            <w:webHidden/>
          </w:rPr>
          <w:fldChar w:fldCharType="end"/>
        </w:r>
      </w:hyperlink>
    </w:p>
    <w:p w14:paraId="57B894E5" w14:textId="478D39D2" w:rsidR="00C94AED" w:rsidRDefault="00C94AED">
      <w:pPr>
        <w:pStyle w:val="38"/>
        <w:rPr>
          <w:rFonts w:asciiTheme="minorHAnsi" w:eastAsiaTheme="minorEastAsia" w:hAnsiTheme="minorHAnsi" w:cstheme="minorBidi"/>
          <w:b w:val="0"/>
          <w:noProof/>
          <w:sz w:val="22"/>
          <w:szCs w:val="22"/>
          <w:lang w:eastAsia="ru-RU"/>
        </w:rPr>
      </w:pPr>
      <w:hyperlink w:anchor="_Toc190442705" w:history="1">
        <w:r w:rsidRPr="00187BB2">
          <w:rPr>
            <w:rStyle w:val="af4"/>
            <w:rFonts w:eastAsia="Calibri"/>
            <w:noProof/>
          </w:rPr>
          <w:t>2.1.2.6. Растительность</w:t>
        </w:r>
        <w:r>
          <w:rPr>
            <w:noProof/>
            <w:webHidden/>
          </w:rPr>
          <w:tab/>
        </w:r>
        <w:r w:rsidR="00951D7F">
          <w:rPr>
            <w:noProof/>
            <w:webHidden/>
          </w:rPr>
          <w:fldChar w:fldCharType="begin"/>
        </w:r>
        <w:r>
          <w:rPr>
            <w:noProof/>
            <w:webHidden/>
          </w:rPr>
          <w:instrText xml:space="preserve"> PAGEREF _Toc190442705 \h </w:instrText>
        </w:r>
        <w:r w:rsidR="00951D7F">
          <w:rPr>
            <w:noProof/>
            <w:webHidden/>
          </w:rPr>
        </w:r>
        <w:r w:rsidR="00951D7F">
          <w:rPr>
            <w:noProof/>
            <w:webHidden/>
          </w:rPr>
          <w:fldChar w:fldCharType="separate"/>
        </w:r>
        <w:r w:rsidR="008B3B9A">
          <w:rPr>
            <w:noProof/>
            <w:webHidden/>
          </w:rPr>
          <w:t>30</w:t>
        </w:r>
        <w:r w:rsidR="00951D7F">
          <w:rPr>
            <w:noProof/>
            <w:webHidden/>
          </w:rPr>
          <w:fldChar w:fldCharType="end"/>
        </w:r>
      </w:hyperlink>
    </w:p>
    <w:p w14:paraId="5F34FED7" w14:textId="0E5D6E8C" w:rsidR="00C94AED" w:rsidRDefault="00C94AED">
      <w:pPr>
        <w:pStyle w:val="38"/>
        <w:rPr>
          <w:rFonts w:asciiTheme="minorHAnsi" w:eastAsiaTheme="minorEastAsia" w:hAnsiTheme="minorHAnsi" w:cstheme="minorBidi"/>
          <w:b w:val="0"/>
          <w:noProof/>
          <w:sz w:val="22"/>
          <w:szCs w:val="22"/>
          <w:lang w:eastAsia="ru-RU"/>
        </w:rPr>
      </w:pPr>
      <w:hyperlink w:anchor="_Toc190442706" w:history="1">
        <w:r w:rsidRPr="00187BB2">
          <w:rPr>
            <w:rStyle w:val="af4"/>
            <w:rFonts w:eastAsia="Calibri"/>
            <w:iCs/>
            <w:noProof/>
          </w:rPr>
          <w:t>2.1.2.7 Полезные ископаемые</w:t>
        </w:r>
        <w:r>
          <w:rPr>
            <w:noProof/>
            <w:webHidden/>
          </w:rPr>
          <w:tab/>
        </w:r>
        <w:r w:rsidR="00951D7F">
          <w:rPr>
            <w:noProof/>
            <w:webHidden/>
          </w:rPr>
          <w:fldChar w:fldCharType="begin"/>
        </w:r>
        <w:r>
          <w:rPr>
            <w:noProof/>
            <w:webHidden/>
          </w:rPr>
          <w:instrText xml:space="preserve"> PAGEREF _Toc190442706 \h </w:instrText>
        </w:r>
        <w:r w:rsidR="00951D7F">
          <w:rPr>
            <w:noProof/>
            <w:webHidden/>
          </w:rPr>
        </w:r>
        <w:r w:rsidR="00951D7F">
          <w:rPr>
            <w:noProof/>
            <w:webHidden/>
          </w:rPr>
          <w:fldChar w:fldCharType="separate"/>
        </w:r>
        <w:r w:rsidR="008B3B9A">
          <w:rPr>
            <w:noProof/>
            <w:webHidden/>
          </w:rPr>
          <w:t>30</w:t>
        </w:r>
        <w:r w:rsidR="00951D7F">
          <w:rPr>
            <w:noProof/>
            <w:webHidden/>
          </w:rPr>
          <w:fldChar w:fldCharType="end"/>
        </w:r>
      </w:hyperlink>
    </w:p>
    <w:p w14:paraId="0F215C4B" w14:textId="22884359" w:rsidR="00C94AED" w:rsidRDefault="00C94AED" w:rsidP="00C94AED">
      <w:pPr>
        <w:pStyle w:val="29"/>
        <w:rPr>
          <w:rFonts w:asciiTheme="minorHAnsi" w:hAnsiTheme="minorHAnsi" w:cstheme="minorBidi"/>
          <w:noProof/>
          <w:sz w:val="22"/>
          <w:szCs w:val="22"/>
        </w:rPr>
      </w:pPr>
      <w:hyperlink w:anchor="_Toc190442707" w:history="1">
        <w:r w:rsidRPr="00187BB2">
          <w:rPr>
            <w:rStyle w:val="af4"/>
            <w:b/>
            <w:noProof/>
            <w:lang w:eastAsia="ar-SA"/>
          </w:rPr>
          <w:t>2.1.3 Местоположение сельского поселения и его территориально-планировочная организация</w:t>
        </w:r>
        <w:r>
          <w:rPr>
            <w:noProof/>
            <w:webHidden/>
          </w:rPr>
          <w:tab/>
        </w:r>
        <w:r w:rsidR="00951D7F">
          <w:rPr>
            <w:noProof/>
            <w:webHidden/>
          </w:rPr>
          <w:fldChar w:fldCharType="begin"/>
        </w:r>
        <w:r>
          <w:rPr>
            <w:noProof/>
            <w:webHidden/>
          </w:rPr>
          <w:instrText xml:space="preserve"> PAGEREF _Toc190442707 \h </w:instrText>
        </w:r>
        <w:r w:rsidR="00951D7F">
          <w:rPr>
            <w:noProof/>
            <w:webHidden/>
          </w:rPr>
        </w:r>
        <w:r w:rsidR="00951D7F">
          <w:rPr>
            <w:noProof/>
            <w:webHidden/>
          </w:rPr>
          <w:fldChar w:fldCharType="separate"/>
        </w:r>
        <w:r w:rsidR="008B3B9A">
          <w:rPr>
            <w:noProof/>
            <w:webHidden/>
          </w:rPr>
          <w:t>34</w:t>
        </w:r>
        <w:r w:rsidR="00951D7F">
          <w:rPr>
            <w:noProof/>
            <w:webHidden/>
          </w:rPr>
          <w:fldChar w:fldCharType="end"/>
        </w:r>
      </w:hyperlink>
    </w:p>
    <w:p w14:paraId="0DDE6917" w14:textId="475BAD8B" w:rsidR="00C94AED" w:rsidRDefault="00C94AED" w:rsidP="00C94AED">
      <w:pPr>
        <w:pStyle w:val="29"/>
        <w:rPr>
          <w:rFonts w:asciiTheme="minorHAnsi" w:hAnsiTheme="minorHAnsi" w:cstheme="minorBidi"/>
          <w:noProof/>
          <w:sz w:val="22"/>
          <w:szCs w:val="22"/>
        </w:rPr>
      </w:pPr>
      <w:hyperlink w:anchor="_Toc190442708" w:history="1">
        <w:r w:rsidRPr="00187BB2">
          <w:rPr>
            <w:rStyle w:val="af4"/>
            <w:b/>
            <w:noProof/>
          </w:rPr>
          <w:t>2.1.4. Экономическое положение Родниковского сельского поселения</w:t>
        </w:r>
        <w:r>
          <w:rPr>
            <w:noProof/>
            <w:webHidden/>
          </w:rPr>
          <w:tab/>
        </w:r>
        <w:r w:rsidR="00951D7F">
          <w:rPr>
            <w:noProof/>
            <w:webHidden/>
          </w:rPr>
          <w:fldChar w:fldCharType="begin"/>
        </w:r>
        <w:r>
          <w:rPr>
            <w:noProof/>
            <w:webHidden/>
          </w:rPr>
          <w:instrText xml:space="preserve"> PAGEREF _Toc190442708 \h </w:instrText>
        </w:r>
        <w:r w:rsidR="00951D7F">
          <w:rPr>
            <w:noProof/>
            <w:webHidden/>
          </w:rPr>
        </w:r>
        <w:r w:rsidR="00951D7F">
          <w:rPr>
            <w:noProof/>
            <w:webHidden/>
          </w:rPr>
          <w:fldChar w:fldCharType="separate"/>
        </w:r>
        <w:r w:rsidR="008B3B9A">
          <w:rPr>
            <w:noProof/>
            <w:webHidden/>
          </w:rPr>
          <w:t>45</w:t>
        </w:r>
        <w:r w:rsidR="00951D7F">
          <w:rPr>
            <w:noProof/>
            <w:webHidden/>
          </w:rPr>
          <w:fldChar w:fldCharType="end"/>
        </w:r>
      </w:hyperlink>
    </w:p>
    <w:p w14:paraId="2872418B" w14:textId="5070F315" w:rsidR="00C94AED" w:rsidRDefault="00C94AED" w:rsidP="00C94AED">
      <w:pPr>
        <w:pStyle w:val="29"/>
        <w:rPr>
          <w:rFonts w:asciiTheme="minorHAnsi" w:hAnsiTheme="minorHAnsi" w:cstheme="minorBidi"/>
          <w:noProof/>
          <w:sz w:val="22"/>
          <w:szCs w:val="22"/>
        </w:rPr>
      </w:pPr>
      <w:hyperlink w:anchor="_Toc190442709" w:history="1">
        <w:r w:rsidRPr="00187BB2">
          <w:rPr>
            <w:rStyle w:val="af4"/>
            <w:b/>
            <w:noProof/>
          </w:rPr>
          <w:t>2.1.5.  Характеристика социальной инфраструктуры поселения</w:t>
        </w:r>
        <w:r>
          <w:rPr>
            <w:noProof/>
            <w:webHidden/>
          </w:rPr>
          <w:tab/>
        </w:r>
        <w:r w:rsidR="00951D7F">
          <w:rPr>
            <w:noProof/>
            <w:webHidden/>
          </w:rPr>
          <w:fldChar w:fldCharType="begin"/>
        </w:r>
        <w:r>
          <w:rPr>
            <w:noProof/>
            <w:webHidden/>
          </w:rPr>
          <w:instrText xml:space="preserve"> PAGEREF _Toc190442709 \h </w:instrText>
        </w:r>
        <w:r w:rsidR="00951D7F">
          <w:rPr>
            <w:noProof/>
            <w:webHidden/>
          </w:rPr>
        </w:r>
        <w:r w:rsidR="00951D7F">
          <w:rPr>
            <w:noProof/>
            <w:webHidden/>
          </w:rPr>
          <w:fldChar w:fldCharType="separate"/>
        </w:r>
        <w:r w:rsidR="008B3B9A">
          <w:rPr>
            <w:noProof/>
            <w:webHidden/>
          </w:rPr>
          <w:t>48</w:t>
        </w:r>
        <w:r w:rsidR="00951D7F">
          <w:rPr>
            <w:noProof/>
            <w:webHidden/>
          </w:rPr>
          <w:fldChar w:fldCharType="end"/>
        </w:r>
      </w:hyperlink>
    </w:p>
    <w:p w14:paraId="42492F16" w14:textId="104E8C89" w:rsidR="00C94AED" w:rsidRDefault="00C94AED" w:rsidP="00C94AED">
      <w:pPr>
        <w:pStyle w:val="29"/>
        <w:rPr>
          <w:rFonts w:asciiTheme="minorHAnsi" w:hAnsiTheme="minorHAnsi" w:cstheme="minorBidi"/>
          <w:noProof/>
          <w:sz w:val="22"/>
          <w:szCs w:val="22"/>
        </w:rPr>
      </w:pPr>
      <w:hyperlink w:anchor="_Toc190442710" w:history="1">
        <w:r w:rsidRPr="00187BB2">
          <w:rPr>
            <w:rStyle w:val="af4"/>
            <w:rFonts w:cstheme="minorHAnsi"/>
            <w:b/>
            <w:noProof/>
          </w:rPr>
          <w:t>2.1.6 Транспортная инфраструктура</w:t>
        </w:r>
        <w:r>
          <w:rPr>
            <w:noProof/>
            <w:webHidden/>
          </w:rPr>
          <w:tab/>
        </w:r>
        <w:r w:rsidR="00951D7F">
          <w:rPr>
            <w:noProof/>
            <w:webHidden/>
          </w:rPr>
          <w:fldChar w:fldCharType="begin"/>
        </w:r>
        <w:r>
          <w:rPr>
            <w:noProof/>
            <w:webHidden/>
          </w:rPr>
          <w:instrText xml:space="preserve"> PAGEREF _Toc190442710 \h </w:instrText>
        </w:r>
        <w:r w:rsidR="00951D7F">
          <w:rPr>
            <w:noProof/>
            <w:webHidden/>
          </w:rPr>
        </w:r>
        <w:r w:rsidR="00951D7F">
          <w:rPr>
            <w:noProof/>
            <w:webHidden/>
          </w:rPr>
          <w:fldChar w:fldCharType="separate"/>
        </w:r>
        <w:r w:rsidR="008B3B9A">
          <w:rPr>
            <w:noProof/>
            <w:webHidden/>
          </w:rPr>
          <w:t>50</w:t>
        </w:r>
        <w:r w:rsidR="00951D7F">
          <w:rPr>
            <w:noProof/>
            <w:webHidden/>
          </w:rPr>
          <w:fldChar w:fldCharType="end"/>
        </w:r>
      </w:hyperlink>
    </w:p>
    <w:p w14:paraId="0CA044AC" w14:textId="0C7FA719" w:rsidR="00C94AED" w:rsidRDefault="00C94AED">
      <w:pPr>
        <w:pStyle w:val="38"/>
        <w:rPr>
          <w:rFonts w:asciiTheme="minorHAnsi" w:eastAsiaTheme="minorEastAsia" w:hAnsiTheme="minorHAnsi" w:cstheme="minorBidi"/>
          <w:b w:val="0"/>
          <w:noProof/>
          <w:sz w:val="22"/>
          <w:szCs w:val="22"/>
          <w:lang w:eastAsia="ru-RU"/>
        </w:rPr>
      </w:pPr>
      <w:hyperlink w:anchor="_Toc190442711" w:history="1">
        <w:r w:rsidRPr="00187BB2">
          <w:rPr>
            <w:rStyle w:val="af4"/>
            <w:rFonts w:eastAsia="Arial Unicode MS"/>
            <w:noProof/>
          </w:rPr>
          <w:t>2.1.6.1 Железнодорожный транспорт.</w:t>
        </w:r>
        <w:r>
          <w:rPr>
            <w:noProof/>
            <w:webHidden/>
          </w:rPr>
          <w:tab/>
        </w:r>
        <w:r w:rsidR="00951D7F">
          <w:rPr>
            <w:noProof/>
            <w:webHidden/>
          </w:rPr>
          <w:fldChar w:fldCharType="begin"/>
        </w:r>
        <w:r>
          <w:rPr>
            <w:noProof/>
            <w:webHidden/>
          </w:rPr>
          <w:instrText xml:space="preserve"> PAGEREF _Toc190442711 \h </w:instrText>
        </w:r>
        <w:r w:rsidR="00951D7F">
          <w:rPr>
            <w:noProof/>
            <w:webHidden/>
          </w:rPr>
        </w:r>
        <w:r w:rsidR="00951D7F">
          <w:rPr>
            <w:noProof/>
            <w:webHidden/>
          </w:rPr>
          <w:fldChar w:fldCharType="separate"/>
        </w:r>
        <w:r w:rsidR="008B3B9A">
          <w:rPr>
            <w:noProof/>
            <w:webHidden/>
          </w:rPr>
          <w:t>50</w:t>
        </w:r>
        <w:r w:rsidR="00951D7F">
          <w:rPr>
            <w:noProof/>
            <w:webHidden/>
          </w:rPr>
          <w:fldChar w:fldCharType="end"/>
        </w:r>
      </w:hyperlink>
    </w:p>
    <w:p w14:paraId="7B77409D" w14:textId="3A134695" w:rsidR="00C94AED" w:rsidRDefault="00C94AED">
      <w:pPr>
        <w:pStyle w:val="38"/>
        <w:rPr>
          <w:rFonts w:asciiTheme="minorHAnsi" w:eastAsiaTheme="minorEastAsia" w:hAnsiTheme="minorHAnsi" w:cstheme="minorBidi"/>
          <w:b w:val="0"/>
          <w:noProof/>
          <w:sz w:val="22"/>
          <w:szCs w:val="22"/>
          <w:lang w:eastAsia="ru-RU"/>
        </w:rPr>
      </w:pPr>
      <w:hyperlink w:anchor="_Toc190442712" w:history="1">
        <w:r w:rsidRPr="00187BB2">
          <w:rPr>
            <w:rStyle w:val="af4"/>
            <w:rFonts w:eastAsia="Calibri"/>
            <w:noProof/>
          </w:rPr>
          <w:t>2.1.6.2 Морской транспорт</w:t>
        </w:r>
        <w:r>
          <w:rPr>
            <w:noProof/>
            <w:webHidden/>
          </w:rPr>
          <w:tab/>
        </w:r>
        <w:r w:rsidR="00951D7F">
          <w:rPr>
            <w:noProof/>
            <w:webHidden/>
          </w:rPr>
          <w:fldChar w:fldCharType="begin"/>
        </w:r>
        <w:r>
          <w:rPr>
            <w:noProof/>
            <w:webHidden/>
          </w:rPr>
          <w:instrText xml:space="preserve"> PAGEREF _Toc190442712 \h </w:instrText>
        </w:r>
        <w:r w:rsidR="00951D7F">
          <w:rPr>
            <w:noProof/>
            <w:webHidden/>
          </w:rPr>
        </w:r>
        <w:r w:rsidR="00951D7F">
          <w:rPr>
            <w:noProof/>
            <w:webHidden/>
          </w:rPr>
          <w:fldChar w:fldCharType="separate"/>
        </w:r>
        <w:r w:rsidR="008B3B9A">
          <w:rPr>
            <w:noProof/>
            <w:webHidden/>
          </w:rPr>
          <w:t>51</w:t>
        </w:r>
        <w:r w:rsidR="00951D7F">
          <w:rPr>
            <w:noProof/>
            <w:webHidden/>
          </w:rPr>
          <w:fldChar w:fldCharType="end"/>
        </w:r>
      </w:hyperlink>
    </w:p>
    <w:p w14:paraId="28F6C7D7" w14:textId="48150772" w:rsidR="00C94AED" w:rsidRDefault="00C94AED">
      <w:pPr>
        <w:pStyle w:val="38"/>
        <w:rPr>
          <w:rFonts w:asciiTheme="minorHAnsi" w:eastAsiaTheme="minorEastAsia" w:hAnsiTheme="minorHAnsi" w:cstheme="minorBidi"/>
          <w:b w:val="0"/>
          <w:noProof/>
          <w:sz w:val="22"/>
          <w:szCs w:val="22"/>
          <w:lang w:eastAsia="ru-RU"/>
        </w:rPr>
      </w:pPr>
      <w:hyperlink w:anchor="_Toc190442713" w:history="1">
        <w:r w:rsidRPr="00187BB2">
          <w:rPr>
            <w:rStyle w:val="af4"/>
            <w:rFonts w:eastAsia="Calibri"/>
            <w:noProof/>
          </w:rPr>
          <w:t>2.1.6.3 Воздушный транспорт</w:t>
        </w:r>
        <w:r>
          <w:rPr>
            <w:noProof/>
            <w:webHidden/>
          </w:rPr>
          <w:tab/>
        </w:r>
        <w:r w:rsidR="00951D7F">
          <w:rPr>
            <w:noProof/>
            <w:webHidden/>
          </w:rPr>
          <w:fldChar w:fldCharType="begin"/>
        </w:r>
        <w:r>
          <w:rPr>
            <w:noProof/>
            <w:webHidden/>
          </w:rPr>
          <w:instrText xml:space="preserve"> PAGEREF _Toc190442713 \h </w:instrText>
        </w:r>
        <w:r w:rsidR="00951D7F">
          <w:rPr>
            <w:noProof/>
            <w:webHidden/>
          </w:rPr>
        </w:r>
        <w:r w:rsidR="00951D7F">
          <w:rPr>
            <w:noProof/>
            <w:webHidden/>
          </w:rPr>
          <w:fldChar w:fldCharType="separate"/>
        </w:r>
        <w:r w:rsidR="008B3B9A">
          <w:rPr>
            <w:noProof/>
            <w:webHidden/>
          </w:rPr>
          <w:t>51</w:t>
        </w:r>
        <w:r w:rsidR="00951D7F">
          <w:rPr>
            <w:noProof/>
            <w:webHidden/>
          </w:rPr>
          <w:fldChar w:fldCharType="end"/>
        </w:r>
      </w:hyperlink>
    </w:p>
    <w:p w14:paraId="1E5D3FE0" w14:textId="423180C0" w:rsidR="00C94AED" w:rsidRDefault="00C94AED">
      <w:pPr>
        <w:pStyle w:val="38"/>
        <w:rPr>
          <w:rFonts w:asciiTheme="minorHAnsi" w:eastAsiaTheme="minorEastAsia" w:hAnsiTheme="minorHAnsi" w:cstheme="minorBidi"/>
          <w:b w:val="0"/>
          <w:noProof/>
          <w:sz w:val="22"/>
          <w:szCs w:val="22"/>
          <w:lang w:eastAsia="ru-RU"/>
        </w:rPr>
      </w:pPr>
      <w:hyperlink w:anchor="_Toc190442714" w:history="1">
        <w:r w:rsidRPr="00187BB2">
          <w:rPr>
            <w:rStyle w:val="af4"/>
            <w:rFonts w:eastAsia="Calibri"/>
            <w:noProof/>
          </w:rPr>
          <w:t>2.1.6.4 Автомобильный транспорт</w:t>
        </w:r>
        <w:r>
          <w:rPr>
            <w:noProof/>
            <w:webHidden/>
          </w:rPr>
          <w:tab/>
        </w:r>
        <w:r w:rsidR="00951D7F">
          <w:rPr>
            <w:noProof/>
            <w:webHidden/>
          </w:rPr>
          <w:fldChar w:fldCharType="begin"/>
        </w:r>
        <w:r>
          <w:rPr>
            <w:noProof/>
            <w:webHidden/>
          </w:rPr>
          <w:instrText xml:space="preserve"> PAGEREF _Toc190442714 \h </w:instrText>
        </w:r>
        <w:r w:rsidR="00951D7F">
          <w:rPr>
            <w:noProof/>
            <w:webHidden/>
          </w:rPr>
        </w:r>
        <w:r w:rsidR="00951D7F">
          <w:rPr>
            <w:noProof/>
            <w:webHidden/>
          </w:rPr>
          <w:fldChar w:fldCharType="separate"/>
        </w:r>
        <w:r w:rsidR="008B3B9A">
          <w:rPr>
            <w:noProof/>
            <w:webHidden/>
          </w:rPr>
          <w:t>51</w:t>
        </w:r>
        <w:r w:rsidR="00951D7F">
          <w:rPr>
            <w:noProof/>
            <w:webHidden/>
          </w:rPr>
          <w:fldChar w:fldCharType="end"/>
        </w:r>
      </w:hyperlink>
    </w:p>
    <w:p w14:paraId="7A6833C3" w14:textId="3C585495" w:rsidR="00C94AED" w:rsidRDefault="00C94AED">
      <w:pPr>
        <w:pStyle w:val="38"/>
        <w:rPr>
          <w:rFonts w:asciiTheme="minorHAnsi" w:eastAsiaTheme="minorEastAsia" w:hAnsiTheme="minorHAnsi" w:cstheme="minorBidi"/>
          <w:b w:val="0"/>
          <w:noProof/>
          <w:sz w:val="22"/>
          <w:szCs w:val="22"/>
          <w:lang w:eastAsia="ru-RU"/>
        </w:rPr>
      </w:pPr>
      <w:hyperlink w:anchor="_Toc190442715" w:history="1">
        <w:r w:rsidRPr="00187BB2">
          <w:rPr>
            <w:rStyle w:val="af4"/>
            <w:rFonts w:eastAsia="Calibri" w:cstheme="minorHAnsi"/>
            <w:noProof/>
          </w:rPr>
          <w:t>2.1.6.5 Трубопроводный транспорт</w:t>
        </w:r>
        <w:r>
          <w:rPr>
            <w:noProof/>
            <w:webHidden/>
          </w:rPr>
          <w:tab/>
        </w:r>
        <w:r w:rsidR="00951D7F">
          <w:rPr>
            <w:noProof/>
            <w:webHidden/>
          </w:rPr>
          <w:fldChar w:fldCharType="begin"/>
        </w:r>
        <w:r>
          <w:rPr>
            <w:noProof/>
            <w:webHidden/>
          </w:rPr>
          <w:instrText xml:space="preserve"> PAGEREF _Toc190442715 \h </w:instrText>
        </w:r>
        <w:r w:rsidR="00951D7F">
          <w:rPr>
            <w:noProof/>
            <w:webHidden/>
          </w:rPr>
        </w:r>
        <w:r w:rsidR="00951D7F">
          <w:rPr>
            <w:noProof/>
            <w:webHidden/>
          </w:rPr>
          <w:fldChar w:fldCharType="separate"/>
        </w:r>
        <w:r w:rsidR="008B3B9A">
          <w:rPr>
            <w:noProof/>
            <w:webHidden/>
          </w:rPr>
          <w:t>57</w:t>
        </w:r>
        <w:r w:rsidR="00951D7F">
          <w:rPr>
            <w:noProof/>
            <w:webHidden/>
          </w:rPr>
          <w:fldChar w:fldCharType="end"/>
        </w:r>
      </w:hyperlink>
    </w:p>
    <w:p w14:paraId="0A96B34F" w14:textId="596F1105" w:rsidR="00C94AED" w:rsidRDefault="00C94AED" w:rsidP="00C94AED">
      <w:pPr>
        <w:pStyle w:val="29"/>
        <w:rPr>
          <w:rFonts w:asciiTheme="minorHAnsi" w:hAnsiTheme="minorHAnsi" w:cstheme="minorBidi"/>
          <w:noProof/>
          <w:sz w:val="22"/>
          <w:szCs w:val="22"/>
        </w:rPr>
      </w:pPr>
      <w:hyperlink w:anchor="_Toc190442716" w:history="1">
        <w:r w:rsidRPr="00187BB2">
          <w:rPr>
            <w:rStyle w:val="af4"/>
            <w:b/>
            <w:bCs/>
            <w:noProof/>
          </w:rPr>
          <w:t>2.1.7. Баланс современного использования земельного фонда Родниковского  сельского поселения</w:t>
        </w:r>
        <w:r>
          <w:rPr>
            <w:noProof/>
            <w:webHidden/>
          </w:rPr>
          <w:tab/>
        </w:r>
        <w:r w:rsidR="00951D7F">
          <w:rPr>
            <w:noProof/>
            <w:webHidden/>
          </w:rPr>
          <w:fldChar w:fldCharType="begin"/>
        </w:r>
        <w:r>
          <w:rPr>
            <w:noProof/>
            <w:webHidden/>
          </w:rPr>
          <w:instrText xml:space="preserve"> PAGEREF _Toc190442716 \h </w:instrText>
        </w:r>
        <w:r w:rsidR="00951D7F">
          <w:rPr>
            <w:noProof/>
            <w:webHidden/>
          </w:rPr>
        </w:r>
        <w:r w:rsidR="00951D7F">
          <w:rPr>
            <w:noProof/>
            <w:webHidden/>
          </w:rPr>
          <w:fldChar w:fldCharType="separate"/>
        </w:r>
        <w:r w:rsidR="008B3B9A">
          <w:rPr>
            <w:noProof/>
            <w:webHidden/>
          </w:rPr>
          <w:t>57</w:t>
        </w:r>
        <w:r w:rsidR="00951D7F">
          <w:rPr>
            <w:noProof/>
            <w:webHidden/>
          </w:rPr>
          <w:fldChar w:fldCharType="end"/>
        </w:r>
      </w:hyperlink>
    </w:p>
    <w:p w14:paraId="52698DBA" w14:textId="110A8FF7" w:rsidR="00C94AED" w:rsidRDefault="00C94AED" w:rsidP="00C94AED">
      <w:pPr>
        <w:pStyle w:val="29"/>
        <w:rPr>
          <w:rFonts w:asciiTheme="minorHAnsi" w:hAnsiTheme="minorHAnsi" w:cstheme="minorBidi"/>
          <w:noProof/>
          <w:sz w:val="22"/>
          <w:szCs w:val="22"/>
        </w:rPr>
      </w:pPr>
      <w:hyperlink w:anchor="_Toc190442717" w:history="1">
        <w:r w:rsidRPr="00187BB2">
          <w:rPr>
            <w:rStyle w:val="af4"/>
            <w:rFonts w:eastAsia="Times New Roman"/>
            <w:b/>
            <w:noProof/>
          </w:rPr>
          <w:t>2.2.Возможное направление развития территории и прогнозируемые ограничения ее использования</w:t>
        </w:r>
        <w:r>
          <w:rPr>
            <w:noProof/>
            <w:webHidden/>
          </w:rPr>
          <w:tab/>
        </w:r>
        <w:r w:rsidR="00951D7F">
          <w:rPr>
            <w:noProof/>
            <w:webHidden/>
          </w:rPr>
          <w:fldChar w:fldCharType="begin"/>
        </w:r>
        <w:r>
          <w:rPr>
            <w:noProof/>
            <w:webHidden/>
          </w:rPr>
          <w:instrText xml:space="preserve"> PAGEREF _Toc190442717 \h </w:instrText>
        </w:r>
        <w:r w:rsidR="00951D7F">
          <w:rPr>
            <w:noProof/>
            <w:webHidden/>
          </w:rPr>
        </w:r>
        <w:r w:rsidR="00951D7F">
          <w:rPr>
            <w:noProof/>
            <w:webHidden/>
          </w:rPr>
          <w:fldChar w:fldCharType="separate"/>
        </w:r>
        <w:r w:rsidR="008B3B9A">
          <w:rPr>
            <w:noProof/>
            <w:webHidden/>
          </w:rPr>
          <w:t>60</w:t>
        </w:r>
        <w:r w:rsidR="00951D7F">
          <w:rPr>
            <w:noProof/>
            <w:webHidden/>
          </w:rPr>
          <w:fldChar w:fldCharType="end"/>
        </w:r>
      </w:hyperlink>
    </w:p>
    <w:p w14:paraId="366F02F8" w14:textId="18422CE3" w:rsidR="00C94AED" w:rsidRDefault="00C94AED" w:rsidP="00C94AED">
      <w:pPr>
        <w:pStyle w:val="29"/>
        <w:rPr>
          <w:rFonts w:asciiTheme="minorHAnsi" w:hAnsiTheme="minorHAnsi" w:cstheme="minorBidi"/>
          <w:noProof/>
          <w:sz w:val="22"/>
          <w:szCs w:val="22"/>
        </w:rPr>
      </w:pPr>
      <w:hyperlink w:anchor="_Toc190442718" w:history="1">
        <w:r w:rsidRPr="00187BB2">
          <w:rPr>
            <w:rStyle w:val="af4"/>
            <w:b/>
            <w:noProof/>
          </w:rPr>
          <w:t>2.2.1 Проектная организация территории</w:t>
        </w:r>
        <w:r>
          <w:rPr>
            <w:noProof/>
            <w:webHidden/>
          </w:rPr>
          <w:tab/>
        </w:r>
        <w:r w:rsidR="00951D7F">
          <w:rPr>
            <w:noProof/>
            <w:webHidden/>
          </w:rPr>
          <w:fldChar w:fldCharType="begin"/>
        </w:r>
        <w:r>
          <w:rPr>
            <w:noProof/>
            <w:webHidden/>
          </w:rPr>
          <w:instrText xml:space="preserve"> PAGEREF _Toc190442718 \h </w:instrText>
        </w:r>
        <w:r w:rsidR="00951D7F">
          <w:rPr>
            <w:noProof/>
            <w:webHidden/>
          </w:rPr>
        </w:r>
        <w:r w:rsidR="00951D7F">
          <w:rPr>
            <w:noProof/>
            <w:webHidden/>
          </w:rPr>
          <w:fldChar w:fldCharType="separate"/>
        </w:r>
        <w:r w:rsidR="008B3B9A">
          <w:rPr>
            <w:noProof/>
            <w:webHidden/>
          </w:rPr>
          <w:t>60</w:t>
        </w:r>
        <w:r w:rsidR="00951D7F">
          <w:rPr>
            <w:noProof/>
            <w:webHidden/>
          </w:rPr>
          <w:fldChar w:fldCharType="end"/>
        </w:r>
      </w:hyperlink>
    </w:p>
    <w:p w14:paraId="5BD1BB3C" w14:textId="1E92B586" w:rsidR="00C94AED" w:rsidRDefault="00C94AED" w:rsidP="00C94AED">
      <w:pPr>
        <w:pStyle w:val="29"/>
        <w:rPr>
          <w:rFonts w:asciiTheme="minorHAnsi" w:hAnsiTheme="minorHAnsi" w:cstheme="minorBidi"/>
          <w:noProof/>
          <w:sz w:val="22"/>
          <w:szCs w:val="22"/>
        </w:rPr>
      </w:pPr>
      <w:hyperlink w:anchor="_Toc190442719" w:history="1">
        <w:r w:rsidRPr="00187BB2">
          <w:rPr>
            <w:rStyle w:val="af4"/>
            <w:b/>
            <w:noProof/>
          </w:rPr>
          <w:t>2.2.2. Функциональное зонирование. Характеристика и параметры функциональных зон</w:t>
        </w:r>
        <w:r>
          <w:rPr>
            <w:noProof/>
            <w:webHidden/>
          </w:rPr>
          <w:tab/>
        </w:r>
        <w:r w:rsidR="00951D7F">
          <w:rPr>
            <w:noProof/>
            <w:webHidden/>
          </w:rPr>
          <w:fldChar w:fldCharType="begin"/>
        </w:r>
        <w:r>
          <w:rPr>
            <w:noProof/>
            <w:webHidden/>
          </w:rPr>
          <w:instrText xml:space="preserve"> PAGEREF _Toc190442719 \h </w:instrText>
        </w:r>
        <w:r w:rsidR="00951D7F">
          <w:rPr>
            <w:noProof/>
            <w:webHidden/>
          </w:rPr>
        </w:r>
        <w:r w:rsidR="00951D7F">
          <w:rPr>
            <w:noProof/>
            <w:webHidden/>
          </w:rPr>
          <w:fldChar w:fldCharType="separate"/>
        </w:r>
        <w:r w:rsidR="008B3B9A">
          <w:rPr>
            <w:noProof/>
            <w:webHidden/>
          </w:rPr>
          <w:t>67</w:t>
        </w:r>
        <w:r w:rsidR="00951D7F">
          <w:rPr>
            <w:noProof/>
            <w:webHidden/>
          </w:rPr>
          <w:fldChar w:fldCharType="end"/>
        </w:r>
      </w:hyperlink>
    </w:p>
    <w:p w14:paraId="1808D028" w14:textId="23E8D497" w:rsidR="00C94AED" w:rsidRDefault="00C94AED">
      <w:pPr>
        <w:pStyle w:val="38"/>
        <w:rPr>
          <w:rFonts w:asciiTheme="minorHAnsi" w:eastAsiaTheme="minorEastAsia" w:hAnsiTheme="minorHAnsi" w:cstheme="minorBidi"/>
          <w:b w:val="0"/>
          <w:noProof/>
          <w:sz w:val="22"/>
          <w:szCs w:val="22"/>
          <w:lang w:eastAsia="ru-RU"/>
        </w:rPr>
      </w:pPr>
      <w:hyperlink w:anchor="_Toc190442720" w:history="1">
        <w:r w:rsidRPr="00187BB2">
          <w:rPr>
            <w:rStyle w:val="af4"/>
            <w:rFonts w:eastAsia="Calibri"/>
            <w:noProof/>
          </w:rPr>
          <w:t>2.2.2.1.Жилые зоны</w:t>
        </w:r>
        <w:r>
          <w:rPr>
            <w:noProof/>
            <w:webHidden/>
          </w:rPr>
          <w:tab/>
        </w:r>
        <w:r w:rsidR="00951D7F">
          <w:rPr>
            <w:noProof/>
            <w:webHidden/>
          </w:rPr>
          <w:fldChar w:fldCharType="begin"/>
        </w:r>
        <w:r>
          <w:rPr>
            <w:noProof/>
            <w:webHidden/>
          </w:rPr>
          <w:instrText xml:space="preserve"> PAGEREF _Toc190442720 \h </w:instrText>
        </w:r>
        <w:r w:rsidR="00951D7F">
          <w:rPr>
            <w:noProof/>
            <w:webHidden/>
          </w:rPr>
        </w:r>
        <w:r w:rsidR="00951D7F">
          <w:rPr>
            <w:noProof/>
            <w:webHidden/>
          </w:rPr>
          <w:fldChar w:fldCharType="separate"/>
        </w:r>
        <w:r w:rsidR="008B3B9A">
          <w:rPr>
            <w:noProof/>
            <w:webHidden/>
          </w:rPr>
          <w:t>69</w:t>
        </w:r>
        <w:r w:rsidR="00951D7F">
          <w:rPr>
            <w:noProof/>
            <w:webHidden/>
          </w:rPr>
          <w:fldChar w:fldCharType="end"/>
        </w:r>
      </w:hyperlink>
    </w:p>
    <w:p w14:paraId="25263C77" w14:textId="2DF71FD8" w:rsidR="00C94AED" w:rsidRDefault="00C94AED">
      <w:pPr>
        <w:pStyle w:val="38"/>
        <w:rPr>
          <w:rFonts w:asciiTheme="minorHAnsi" w:eastAsiaTheme="minorEastAsia" w:hAnsiTheme="minorHAnsi" w:cstheme="minorBidi"/>
          <w:b w:val="0"/>
          <w:noProof/>
          <w:sz w:val="22"/>
          <w:szCs w:val="22"/>
          <w:lang w:eastAsia="ru-RU"/>
        </w:rPr>
      </w:pPr>
      <w:hyperlink w:anchor="_Toc190442721" w:history="1">
        <w:r w:rsidRPr="00187BB2">
          <w:rPr>
            <w:rStyle w:val="af4"/>
            <w:rFonts w:eastAsia="Calibri"/>
            <w:noProof/>
          </w:rPr>
          <w:t>2.2.2.2 Общественно-деловые зоны</w:t>
        </w:r>
        <w:r>
          <w:rPr>
            <w:noProof/>
            <w:webHidden/>
          </w:rPr>
          <w:tab/>
        </w:r>
        <w:r w:rsidR="00951D7F">
          <w:rPr>
            <w:noProof/>
            <w:webHidden/>
          </w:rPr>
          <w:fldChar w:fldCharType="begin"/>
        </w:r>
        <w:r>
          <w:rPr>
            <w:noProof/>
            <w:webHidden/>
          </w:rPr>
          <w:instrText xml:space="preserve"> PAGEREF _Toc190442721 \h </w:instrText>
        </w:r>
        <w:r w:rsidR="00951D7F">
          <w:rPr>
            <w:noProof/>
            <w:webHidden/>
          </w:rPr>
        </w:r>
        <w:r w:rsidR="00951D7F">
          <w:rPr>
            <w:noProof/>
            <w:webHidden/>
          </w:rPr>
          <w:fldChar w:fldCharType="separate"/>
        </w:r>
        <w:r w:rsidR="008B3B9A">
          <w:rPr>
            <w:noProof/>
            <w:webHidden/>
          </w:rPr>
          <w:t>70</w:t>
        </w:r>
        <w:r w:rsidR="00951D7F">
          <w:rPr>
            <w:noProof/>
            <w:webHidden/>
          </w:rPr>
          <w:fldChar w:fldCharType="end"/>
        </w:r>
      </w:hyperlink>
    </w:p>
    <w:p w14:paraId="46EA61F8" w14:textId="34AC5DBB" w:rsidR="00C94AED" w:rsidRDefault="00C94AED">
      <w:pPr>
        <w:pStyle w:val="38"/>
        <w:rPr>
          <w:rFonts w:asciiTheme="minorHAnsi" w:eastAsiaTheme="minorEastAsia" w:hAnsiTheme="minorHAnsi" w:cstheme="minorBidi"/>
          <w:b w:val="0"/>
          <w:noProof/>
          <w:sz w:val="22"/>
          <w:szCs w:val="22"/>
          <w:lang w:eastAsia="ru-RU"/>
        </w:rPr>
      </w:pPr>
      <w:hyperlink w:anchor="_Toc190442722" w:history="1">
        <w:r w:rsidRPr="00187BB2">
          <w:rPr>
            <w:rStyle w:val="af4"/>
            <w:rFonts w:eastAsia="Calibri"/>
            <w:noProof/>
          </w:rPr>
          <w:t>2.2.2.3 Производственные зоны</w:t>
        </w:r>
        <w:r>
          <w:rPr>
            <w:noProof/>
            <w:webHidden/>
          </w:rPr>
          <w:tab/>
        </w:r>
        <w:r w:rsidR="00951D7F">
          <w:rPr>
            <w:noProof/>
            <w:webHidden/>
          </w:rPr>
          <w:fldChar w:fldCharType="begin"/>
        </w:r>
        <w:r>
          <w:rPr>
            <w:noProof/>
            <w:webHidden/>
          </w:rPr>
          <w:instrText xml:space="preserve"> PAGEREF _Toc190442722 \h </w:instrText>
        </w:r>
        <w:r w:rsidR="00951D7F">
          <w:rPr>
            <w:noProof/>
            <w:webHidden/>
          </w:rPr>
        </w:r>
        <w:r w:rsidR="00951D7F">
          <w:rPr>
            <w:noProof/>
            <w:webHidden/>
          </w:rPr>
          <w:fldChar w:fldCharType="separate"/>
        </w:r>
        <w:r w:rsidR="008B3B9A">
          <w:rPr>
            <w:noProof/>
            <w:webHidden/>
          </w:rPr>
          <w:t>71</w:t>
        </w:r>
        <w:r w:rsidR="00951D7F">
          <w:rPr>
            <w:noProof/>
            <w:webHidden/>
          </w:rPr>
          <w:fldChar w:fldCharType="end"/>
        </w:r>
      </w:hyperlink>
    </w:p>
    <w:p w14:paraId="28BD3E89" w14:textId="4C5A55DB" w:rsidR="00C94AED" w:rsidRDefault="00C94AED">
      <w:pPr>
        <w:pStyle w:val="38"/>
        <w:rPr>
          <w:rFonts w:asciiTheme="minorHAnsi" w:eastAsiaTheme="minorEastAsia" w:hAnsiTheme="minorHAnsi" w:cstheme="minorBidi"/>
          <w:b w:val="0"/>
          <w:noProof/>
          <w:sz w:val="22"/>
          <w:szCs w:val="22"/>
          <w:lang w:eastAsia="ru-RU"/>
        </w:rPr>
      </w:pPr>
      <w:hyperlink w:anchor="_Toc190442723" w:history="1">
        <w:r w:rsidRPr="00187BB2">
          <w:rPr>
            <w:rStyle w:val="af4"/>
            <w:rFonts w:eastAsia="Calibri"/>
            <w:noProof/>
          </w:rPr>
          <w:t>2.2.2.4 Зоны инженерной и транспортной инфраструктур</w:t>
        </w:r>
        <w:r>
          <w:rPr>
            <w:noProof/>
            <w:webHidden/>
          </w:rPr>
          <w:tab/>
        </w:r>
        <w:r w:rsidR="00951D7F">
          <w:rPr>
            <w:noProof/>
            <w:webHidden/>
          </w:rPr>
          <w:fldChar w:fldCharType="begin"/>
        </w:r>
        <w:r>
          <w:rPr>
            <w:noProof/>
            <w:webHidden/>
          </w:rPr>
          <w:instrText xml:space="preserve"> PAGEREF _Toc190442723 \h </w:instrText>
        </w:r>
        <w:r w:rsidR="00951D7F">
          <w:rPr>
            <w:noProof/>
            <w:webHidden/>
          </w:rPr>
        </w:r>
        <w:r w:rsidR="00951D7F">
          <w:rPr>
            <w:noProof/>
            <w:webHidden/>
          </w:rPr>
          <w:fldChar w:fldCharType="separate"/>
        </w:r>
        <w:r w:rsidR="008B3B9A">
          <w:rPr>
            <w:noProof/>
            <w:webHidden/>
          </w:rPr>
          <w:t>72</w:t>
        </w:r>
        <w:r w:rsidR="00951D7F">
          <w:rPr>
            <w:noProof/>
            <w:webHidden/>
          </w:rPr>
          <w:fldChar w:fldCharType="end"/>
        </w:r>
      </w:hyperlink>
    </w:p>
    <w:p w14:paraId="7F14E6A2" w14:textId="0F5CDC9A" w:rsidR="00C94AED" w:rsidRDefault="00C94AED">
      <w:pPr>
        <w:pStyle w:val="38"/>
        <w:rPr>
          <w:rFonts w:asciiTheme="minorHAnsi" w:eastAsiaTheme="minorEastAsia" w:hAnsiTheme="minorHAnsi" w:cstheme="minorBidi"/>
          <w:b w:val="0"/>
          <w:noProof/>
          <w:sz w:val="22"/>
          <w:szCs w:val="22"/>
          <w:lang w:eastAsia="ru-RU"/>
        </w:rPr>
      </w:pPr>
      <w:hyperlink w:anchor="_Toc190442724" w:history="1">
        <w:r w:rsidRPr="00187BB2">
          <w:rPr>
            <w:rStyle w:val="af4"/>
            <w:rFonts w:eastAsia="Calibri"/>
            <w:noProof/>
          </w:rPr>
          <w:t>2.2.2.5 Зоны сельскохозяйственного использования</w:t>
        </w:r>
        <w:r>
          <w:rPr>
            <w:noProof/>
            <w:webHidden/>
          </w:rPr>
          <w:tab/>
        </w:r>
        <w:r w:rsidR="00951D7F">
          <w:rPr>
            <w:noProof/>
            <w:webHidden/>
          </w:rPr>
          <w:fldChar w:fldCharType="begin"/>
        </w:r>
        <w:r>
          <w:rPr>
            <w:noProof/>
            <w:webHidden/>
          </w:rPr>
          <w:instrText xml:space="preserve"> PAGEREF _Toc190442724 \h </w:instrText>
        </w:r>
        <w:r w:rsidR="00951D7F">
          <w:rPr>
            <w:noProof/>
            <w:webHidden/>
          </w:rPr>
        </w:r>
        <w:r w:rsidR="00951D7F">
          <w:rPr>
            <w:noProof/>
            <w:webHidden/>
          </w:rPr>
          <w:fldChar w:fldCharType="separate"/>
        </w:r>
        <w:r w:rsidR="008B3B9A">
          <w:rPr>
            <w:noProof/>
            <w:webHidden/>
          </w:rPr>
          <w:t>74</w:t>
        </w:r>
        <w:r w:rsidR="00951D7F">
          <w:rPr>
            <w:noProof/>
            <w:webHidden/>
          </w:rPr>
          <w:fldChar w:fldCharType="end"/>
        </w:r>
      </w:hyperlink>
    </w:p>
    <w:p w14:paraId="5FE0BF06" w14:textId="115C73A5" w:rsidR="00C94AED" w:rsidRDefault="00C94AED">
      <w:pPr>
        <w:pStyle w:val="38"/>
        <w:rPr>
          <w:rFonts w:asciiTheme="minorHAnsi" w:eastAsiaTheme="minorEastAsia" w:hAnsiTheme="minorHAnsi" w:cstheme="minorBidi"/>
          <w:b w:val="0"/>
          <w:noProof/>
          <w:sz w:val="22"/>
          <w:szCs w:val="22"/>
          <w:lang w:eastAsia="ru-RU"/>
        </w:rPr>
      </w:pPr>
      <w:hyperlink w:anchor="_Toc190442725" w:history="1">
        <w:r w:rsidRPr="00187BB2">
          <w:rPr>
            <w:rStyle w:val="af4"/>
            <w:rFonts w:eastAsia="Calibri"/>
            <w:noProof/>
          </w:rPr>
          <w:t>2.2.2.6 Зоны рекреационного назначения</w:t>
        </w:r>
        <w:r>
          <w:rPr>
            <w:noProof/>
            <w:webHidden/>
          </w:rPr>
          <w:tab/>
        </w:r>
        <w:r w:rsidR="00951D7F">
          <w:rPr>
            <w:noProof/>
            <w:webHidden/>
          </w:rPr>
          <w:fldChar w:fldCharType="begin"/>
        </w:r>
        <w:r>
          <w:rPr>
            <w:noProof/>
            <w:webHidden/>
          </w:rPr>
          <w:instrText xml:space="preserve"> PAGEREF _Toc190442725 \h </w:instrText>
        </w:r>
        <w:r w:rsidR="00951D7F">
          <w:rPr>
            <w:noProof/>
            <w:webHidden/>
          </w:rPr>
        </w:r>
        <w:r w:rsidR="00951D7F">
          <w:rPr>
            <w:noProof/>
            <w:webHidden/>
          </w:rPr>
          <w:fldChar w:fldCharType="separate"/>
        </w:r>
        <w:r w:rsidR="008B3B9A">
          <w:rPr>
            <w:noProof/>
            <w:webHidden/>
          </w:rPr>
          <w:t>75</w:t>
        </w:r>
        <w:r w:rsidR="00951D7F">
          <w:rPr>
            <w:noProof/>
            <w:webHidden/>
          </w:rPr>
          <w:fldChar w:fldCharType="end"/>
        </w:r>
      </w:hyperlink>
    </w:p>
    <w:p w14:paraId="4C0D31DB" w14:textId="574E66A1" w:rsidR="00C94AED" w:rsidRDefault="00C94AED">
      <w:pPr>
        <w:pStyle w:val="38"/>
        <w:rPr>
          <w:rFonts w:asciiTheme="minorHAnsi" w:eastAsiaTheme="minorEastAsia" w:hAnsiTheme="minorHAnsi" w:cstheme="minorBidi"/>
          <w:b w:val="0"/>
          <w:noProof/>
          <w:sz w:val="22"/>
          <w:szCs w:val="22"/>
          <w:lang w:eastAsia="ru-RU"/>
        </w:rPr>
      </w:pPr>
      <w:hyperlink w:anchor="_Toc190442726" w:history="1">
        <w:r w:rsidRPr="00187BB2">
          <w:rPr>
            <w:rStyle w:val="af4"/>
            <w:rFonts w:eastAsia="Calibri"/>
            <w:noProof/>
          </w:rPr>
          <w:t>2.2.2.7 Зоны специального назначения</w:t>
        </w:r>
        <w:r>
          <w:rPr>
            <w:noProof/>
            <w:webHidden/>
          </w:rPr>
          <w:tab/>
        </w:r>
        <w:r w:rsidR="00951D7F">
          <w:rPr>
            <w:noProof/>
            <w:webHidden/>
          </w:rPr>
          <w:fldChar w:fldCharType="begin"/>
        </w:r>
        <w:r>
          <w:rPr>
            <w:noProof/>
            <w:webHidden/>
          </w:rPr>
          <w:instrText xml:space="preserve"> PAGEREF _Toc190442726 \h </w:instrText>
        </w:r>
        <w:r w:rsidR="00951D7F">
          <w:rPr>
            <w:noProof/>
            <w:webHidden/>
          </w:rPr>
        </w:r>
        <w:r w:rsidR="00951D7F">
          <w:rPr>
            <w:noProof/>
            <w:webHidden/>
          </w:rPr>
          <w:fldChar w:fldCharType="separate"/>
        </w:r>
        <w:r w:rsidR="008B3B9A">
          <w:rPr>
            <w:noProof/>
            <w:webHidden/>
          </w:rPr>
          <w:t>77</w:t>
        </w:r>
        <w:r w:rsidR="00951D7F">
          <w:rPr>
            <w:noProof/>
            <w:webHidden/>
          </w:rPr>
          <w:fldChar w:fldCharType="end"/>
        </w:r>
      </w:hyperlink>
    </w:p>
    <w:p w14:paraId="313E6EE2" w14:textId="50B1007C" w:rsidR="00C94AED" w:rsidRDefault="00C94AED">
      <w:pPr>
        <w:pStyle w:val="38"/>
        <w:rPr>
          <w:rFonts w:asciiTheme="minorHAnsi" w:eastAsiaTheme="minorEastAsia" w:hAnsiTheme="minorHAnsi" w:cstheme="minorBidi"/>
          <w:b w:val="0"/>
          <w:noProof/>
          <w:sz w:val="22"/>
          <w:szCs w:val="22"/>
          <w:lang w:eastAsia="ru-RU"/>
        </w:rPr>
      </w:pPr>
      <w:hyperlink w:anchor="_Toc190442727" w:history="1">
        <w:r w:rsidRPr="00187BB2">
          <w:rPr>
            <w:rStyle w:val="af4"/>
            <w:rFonts w:eastAsia="Calibri"/>
            <w:noProof/>
          </w:rPr>
          <w:t>2.2.2.8 Зоны режимных территорий</w:t>
        </w:r>
        <w:r>
          <w:rPr>
            <w:noProof/>
            <w:webHidden/>
          </w:rPr>
          <w:tab/>
        </w:r>
        <w:r w:rsidR="00951D7F">
          <w:rPr>
            <w:noProof/>
            <w:webHidden/>
          </w:rPr>
          <w:fldChar w:fldCharType="begin"/>
        </w:r>
        <w:r>
          <w:rPr>
            <w:noProof/>
            <w:webHidden/>
          </w:rPr>
          <w:instrText xml:space="preserve"> PAGEREF _Toc190442727 \h </w:instrText>
        </w:r>
        <w:r w:rsidR="00951D7F">
          <w:rPr>
            <w:noProof/>
            <w:webHidden/>
          </w:rPr>
        </w:r>
        <w:r w:rsidR="00951D7F">
          <w:rPr>
            <w:noProof/>
            <w:webHidden/>
          </w:rPr>
          <w:fldChar w:fldCharType="separate"/>
        </w:r>
        <w:r w:rsidR="008B3B9A">
          <w:rPr>
            <w:noProof/>
            <w:webHidden/>
          </w:rPr>
          <w:t>78</w:t>
        </w:r>
        <w:r w:rsidR="00951D7F">
          <w:rPr>
            <w:noProof/>
            <w:webHidden/>
          </w:rPr>
          <w:fldChar w:fldCharType="end"/>
        </w:r>
      </w:hyperlink>
    </w:p>
    <w:p w14:paraId="4330A327" w14:textId="706C235C" w:rsidR="00C94AED" w:rsidRDefault="00C94AED">
      <w:pPr>
        <w:pStyle w:val="38"/>
        <w:rPr>
          <w:rFonts w:asciiTheme="minorHAnsi" w:eastAsiaTheme="minorEastAsia" w:hAnsiTheme="minorHAnsi" w:cstheme="minorBidi"/>
          <w:b w:val="0"/>
          <w:noProof/>
          <w:sz w:val="22"/>
          <w:szCs w:val="22"/>
          <w:lang w:eastAsia="ru-RU"/>
        </w:rPr>
      </w:pPr>
      <w:hyperlink w:anchor="_Toc190442728" w:history="1">
        <w:r w:rsidRPr="00187BB2">
          <w:rPr>
            <w:rStyle w:val="af4"/>
            <w:rFonts w:eastAsia="Calibri"/>
            <w:noProof/>
          </w:rPr>
          <w:t>2.2.2.9 Зоны особо охраняемых территорий и объектов</w:t>
        </w:r>
        <w:r>
          <w:rPr>
            <w:noProof/>
            <w:webHidden/>
          </w:rPr>
          <w:tab/>
        </w:r>
        <w:r w:rsidR="00951D7F">
          <w:rPr>
            <w:noProof/>
            <w:webHidden/>
          </w:rPr>
          <w:fldChar w:fldCharType="begin"/>
        </w:r>
        <w:r>
          <w:rPr>
            <w:noProof/>
            <w:webHidden/>
          </w:rPr>
          <w:instrText xml:space="preserve"> PAGEREF _Toc190442728 \h </w:instrText>
        </w:r>
        <w:r w:rsidR="00951D7F">
          <w:rPr>
            <w:noProof/>
            <w:webHidden/>
          </w:rPr>
        </w:r>
        <w:r w:rsidR="00951D7F">
          <w:rPr>
            <w:noProof/>
            <w:webHidden/>
          </w:rPr>
          <w:fldChar w:fldCharType="separate"/>
        </w:r>
        <w:r w:rsidR="008B3B9A">
          <w:rPr>
            <w:noProof/>
            <w:webHidden/>
          </w:rPr>
          <w:t>79</w:t>
        </w:r>
        <w:r w:rsidR="00951D7F">
          <w:rPr>
            <w:noProof/>
            <w:webHidden/>
          </w:rPr>
          <w:fldChar w:fldCharType="end"/>
        </w:r>
      </w:hyperlink>
    </w:p>
    <w:p w14:paraId="3BEFDAD9" w14:textId="2437AD75" w:rsidR="00C94AED" w:rsidRDefault="00C94AED">
      <w:pPr>
        <w:pStyle w:val="38"/>
        <w:rPr>
          <w:rFonts w:asciiTheme="minorHAnsi" w:eastAsiaTheme="minorEastAsia" w:hAnsiTheme="minorHAnsi" w:cstheme="minorBidi"/>
          <w:b w:val="0"/>
          <w:noProof/>
          <w:sz w:val="22"/>
          <w:szCs w:val="22"/>
          <w:lang w:eastAsia="ru-RU"/>
        </w:rPr>
      </w:pPr>
      <w:hyperlink w:anchor="_Toc190442729" w:history="1">
        <w:r w:rsidRPr="00187BB2">
          <w:rPr>
            <w:rStyle w:val="af4"/>
            <w:rFonts w:eastAsia="Calibri"/>
            <w:bCs/>
            <w:noProof/>
          </w:rPr>
          <w:t>2.2.2.8. Баланс планируемого использования земельного фонда Родниковского  сельского  поселения</w:t>
        </w:r>
        <w:r>
          <w:rPr>
            <w:noProof/>
            <w:webHidden/>
          </w:rPr>
          <w:tab/>
        </w:r>
        <w:r w:rsidR="00951D7F">
          <w:rPr>
            <w:noProof/>
            <w:webHidden/>
          </w:rPr>
          <w:fldChar w:fldCharType="begin"/>
        </w:r>
        <w:r>
          <w:rPr>
            <w:noProof/>
            <w:webHidden/>
          </w:rPr>
          <w:instrText xml:space="preserve"> PAGEREF _Toc190442729 \h </w:instrText>
        </w:r>
        <w:r w:rsidR="00951D7F">
          <w:rPr>
            <w:noProof/>
            <w:webHidden/>
          </w:rPr>
        </w:r>
        <w:r w:rsidR="00951D7F">
          <w:rPr>
            <w:noProof/>
            <w:webHidden/>
          </w:rPr>
          <w:fldChar w:fldCharType="separate"/>
        </w:r>
        <w:r w:rsidR="008B3B9A">
          <w:rPr>
            <w:noProof/>
            <w:webHidden/>
          </w:rPr>
          <w:t>79</w:t>
        </w:r>
        <w:r w:rsidR="00951D7F">
          <w:rPr>
            <w:noProof/>
            <w:webHidden/>
          </w:rPr>
          <w:fldChar w:fldCharType="end"/>
        </w:r>
      </w:hyperlink>
    </w:p>
    <w:p w14:paraId="7BAB7BD6" w14:textId="1B7990D2" w:rsidR="00C94AED" w:rsidRDefault="00C94AED" w:rsidP="00C94AED">
      <w:pPr>
        <w:pStyle w:val="29"/>
        <w:rPr>
          <w:rFonts w:asciiTheme="minorHAnsi" w:hAnsiTheme="minorHAnsi" w:cstheme="minorBidi"/>
          <w:noProof/>
          <w:sz w:val="22"/>
          <w:szCs w:val="22"/>
        </w:rPr>
      </w:pPr>
      <w:hyperlink w:anchor="_Toc190442730" w:history="1">
        <w:r w:rsidRPr="00187BB2">
          <w:rPr>
            <w:rStyle w:val="af4"/>
            <w:b/>
            <w:noProof/>
          </w:rPr>
          <w:t>2.2.3 Расчетная численность населения</w:t>
        </w:r>
        <w:r>
          <w:rPr>
            <w:noProof/>
            <w:webHidden/>
          </w:rPr>
          <w:tab/>
        </w:r>
        <w:r w:rsidR="00951D7F">
          <w:rPr>
            <w:noProof/>
            <w:webHidden/>
          </w:rPr>
          <w:fldChar w:fldCharType="begin"/>
        </w:r>
        <w:r>
          <w:rPr>
            <w:noProof/>
            <w:webHidden/>
          </w:rPr>
          <w:instrText xml:space="preserve"> PAGEREF _Toc190442730 \h </w:instrText>
        </w:r>
        <w:r w:rsidR="00951D7F">
          <w:rPr>
            <w:noProof/>
            <w:webHidden/>
          </w:rPr>
        </w:r>
        <w:r w:rsidR="00951D7F">
          <w:rPr>
            <w:noProof/>
            <w:webHidden/>
          </w:rPr>
          <w:fldChar w:fldCharType="separate"/>
        </w:r>
        <w:r w:rsidR="008B3B9A">
          <w:rPr>
            <w:noProof/>
            <w:webHidden/>
          </w:rPr>
          <w:t>81</w:t>
        </w:r>
        <w:r w:rsidR="00951D7F">
          <w:rPr>
            <w:noProof/>
            <w:webHidden/>
          </w:rPr>
          <w:fldChar w:fldCharType="end"/>
        </w:r>
      </w:hyperlink>
    </w:p>
    <w:p w14:paraId="7CBACC1B" w14:textId="2435A129" w:rsidR="00C94AED" w:rsidRDefault="00C94AED" w:rsidP="00C94AED">
      <w:pPr>
        <w:pStyle w:val="29"/>
        <w:rPr>
          <w:rFonts w:asciiTheme="minorHAnsi" w:hAnsiTheme="minorHAnsi" w:cstheme="minorBidi"/>
          <w:noProof/>
          <w:sz w:val="22"/>
          <w:szCs w:val="22"/>
        </w:rPr>
      </w:pPr>
      <w:hyperlink w:anchor="_Toc190442731" w:history="1">
        <w:r w:rsidRPr="00187BB2">
          <w:rPr>
            <w:rStyle w:val="af4"/>
            <w:b/>
            <w:noProof/>
          </w:rPr>
          <w:t>2.2.4 Планируемое развитие поселения</w:t>
        </w:r>
        <w:r>
          <w:rPr>
            <w:noProof/>
            <w:webHidden/>
          </w:rPr>
          <w:tab/>
        </w:r>
        <w:r w:rsidR="00951D7F">
          <w:rPr>
            <w:noProof/>
            <w:webHidden/>
          </w:rPr>
          <w:fldChar w:fldCharType="begin"/>
        </w:r>
        <w:r>
          <w:rPr>
            <w:noProof/>
            <w:webHidden/>
          </w:rPr>
          <w:instrText xml:space="preserve"> PAGEREF _Toc190442731 \h </w:instrText>
        </w:r>
        <w:r w:rsidR="00951D7F">
          <w:rPr>
            <w:noProof/>
            <w:webHidden/>
          </w:rPr>
        </w:r>
        <w:r w:rsidR="00951D7F">
          <w:rPr>
            <w:noProof/>
            <w:webHidden/>
          </w:rPr>
          <w:fldChar w:fldCharType="separate"/>
        </w:r>
        <w:r w:rsidR="008B3B9A">
          <w:rPr>
            <w:noProof/>
            <w:webHidden/>
          </w:rPr>
          <w:t>84</w:t>
        </w:r>
        <w:r w:rsidR="00951D7F">
          <w:rPr>
            <w:noProof/>
            <w:webHidden/>
          </w:rPr>
          <w:fldChar w:fldCharType="end"/>
        </w:r>
      </w:hyperlink>
    </w:p>
    <w:p w14:paraId="25352251" w14:textId="456D407C" w:rsidR="00C94AED" w:rsidRDefault="00C94AED">
      <w:pPr>
        <w:pStyle w:val="38"/>
        <w:rPr>
          <w:rFonts w:asciiTheme="minorHAnsi" w:eastAsiaTheme="minorEastAsia" w:hAnsiTheme="minorHAnsi" w:cstheme="minorBidi"/>
          <w:b w:val="0"/>
          <w:noProof/>
          <w:sz w:val="22"/>
          <w:szCs w:val="22"/>
          <w:lang w:eastAsia="ru-RU"/>
        </w:rPr>
      </w:pPr>
      <w:hyperlink w:anchor="_Toc190442732" w:history="1">
        <w:r w:rsidRPr="00187BB2">
          <w:rPr>
            <w:rStyle w:val="af4"/>
            <w:rFonts w:eastAsia="Calibri"/>
            <w:noProof/>
          </w:rPr>
          <w:t>2.2.4.2 Жилищное строительство</w:t>
        </w:r>
        <w:r>
          <w:rPr>
            <w:noProof/>
            <w:webHidden/>
          </w:rPr>
          <w:tab/>
        </w:r>
        <w:r w:rsidR="00951D7F">
          <w:rPr>
            <w:noProof/>
            <w:webHidden/>
          </w:rPr>
          <w:fldChar w:fldCharType="begin"/>
        </w:r>
        <w:r>
          <w:rPr>
            <w:noProof/>
            <w:webHidden/>
          </w:rPr>
          <w:instrText xml:space="preserve"> PAGEREF _Toc190442732 \h </w:instrText>
        </w:r>
        <w:r w:rsidR="00951D7F">
          <w:rPr>
            <w:noProof/>
            <w:webHidden/>
          </w:rPr>
        </w:r>
        <w:r w:rsidR="00951D7F">
          <w:rPr>
            <w:noProof/>
            <w:webHidden/>
          </w:rPr>
          <w:fldChar w:fldCharType="separate"/>
        </w:r>
        <w:r w:rsidR="008B3B9A">
          <w:rPr>
            <w:noProof/>
            <w:webHidden/>
          </w:rPr>
          <w:t>84</w:t>
        </w:r>
        <w:r w:rsidR="00951D7F">
          <w:rPr>
            <w:noProof/>
            <w:webHidden/>
          </w:rPr>
          <w:fldChar w:fldCharType="end"/>
        </w:r>
      </w:hyperlink>
    </w:p>
    <w:p w14:paraId="027256AB" w14:textId="36F0406E" w:rsidR="00C94AED" w:rsidRDefault="00C94AED">
      <w:pPr>
        <w:pStyle w:val="38"/>
        <w:rPr>
          <w:rFonts w:asciiTheme="minorHAnsi" w:eastAsiaTheme="minorEastAsia" w:hAnsiTheme="minorHAnsi" w:cstheme="minorBidi"/>
          <w:b w:val="0"/>
          <w:noProof/>
          <w:sz w:val="22"/>
          <w:szCs w:val="22"/>
          <w:lang w:eastAsia="ru-RU"/>
        </w:rPr>
      </w:pPr>
      <w:hyperlink w:anchor="_Toc190442733" w:history="1">
        <w:r w:rsidRPr="00187BB2">
          <w:rPr>
            <w:rStyle w:val="af4"/>
            <w:rFonts w:eastAsia="Calibri"/>
            <w:noProof/>
          </w:rPr>
          <w:t>2.2.4.3. Развитие социальной инфраструктуры</w:t>
        </w:r>
        <w:r>
          <w:rPr>
            <w:noProof/>
            <w:webHidden/>
          </w:rPr>
          <w:tab/>
        </w:r>
        <w:r w:rsidR="00951D7F">
          <w:rPr>
            <w:noProof/>
            <w:webHidden/>
          </w:rPr>
          <w:fldChar w:fldCharType="begin"/>
        </w:r>
        <w:r>
          <w:rPr>
            <w:noProof/>
            <w:webHidden/>
          </w:rPr>
          <w:instrText xml:space="preserve"> PAGEREF _Toc190442733 \h </w:instrText>
        </w:r>
        <w:r w:rsidR="00951D7F">
          <w:rPr>
            <w:noProof/>
            <w:webHidden/>
          </w:rPr>
        </w:r>
        <w:r w:rsidR="00951D7F">
          <w:rPr>
            <w:noProof/>
            <w:webHidden/>
          </w:rPr>
          <w:fldChar w:fldCharType="separate"/>
        </w:r>
        <w:r w:rsidR="008B3B9A">
          <w:rPr>
            <w:noProof/>
            <w:webHidden/>
          </w:rPr>
          <w:t>87</w:t>
        </w:r>
        <w:r w:rsidR="00951D7F">
          <w:rPr>
            <w:noProof/>
            <w:webHidden/>
          </w:rPr>
          <w:fldChar w:fldCharType="end"/>
        </w:r>
      </w:hyperlink>
    </w:p>
    <w:p w14:paraId="77739E68" w14:textId="5C00F441" w:rsidR="00C94AED" w:rsidRDefault="00C94AED">
      <w:pPr>
        <w:pStyle w:val="38"/>
        <w:rPr>
          <w:rFonts w:asciiTheme="minorHAnsi" w:eastAsiaTheme="minorEastAsia" w:hAnsiTheme="minorHAnsi" w:cstheme="minorBidi"/>
          <w:b w:val="0"/>
          <w:noProof/>
          <w:sz w:val="22"/>
          <w:szCs w:val="22"/>
          <w:lang w:eastAsia="ru-RU"/>
        </w:rPr>
      </w:pPr>
      <w:hyperlink w:anchor="_Toc190442734" w:history="1">
        <w:r w:rsidRPr="00187BB2">
          <w:rPr>
            <w:rStyle w:val="af4"/>
            <w:rFonts w:eastAsia="Calibri"/>
            <w:noProof/>
          </w:rPr>
          <w:t>2.2.5 Развитие транспортной инфраструктуры</w:t>
        </w:r>
        <w:r>
          <w:rPr>
            <w:noProof/>
            <w:webHidden/>
          </w:rPr>
          <w:tab/>
        </w:r>
        <w:r w:rsidR="00951D7F">
          <w:rPr>
            <w:noProof/>
            <w:webHidden/>
          </w:rPr>
          <w:fldChar w:fldCharType="begin"/>
        </w:r>
        <w:r>
          <w:rPr>
            <w:noProof/>
            <w:webHidden/>
          </w:rPr>
          <w:instrText xml:space="preserve"> PAGEREF _Toc190442734 \h </w:instrText>
        </w:r>
        <w:r w:rsidR="00951D7F">
          <w:rPr>
            <w:noProof/>
            <w:webHidden/>
          </w:rPr>
        </w:r>
        <w:r w:rsidR="00951D7F">
          <w:rPr>
            <w:noProof/>
            <w:webHidden/>
          </w:rPr>
          <w:fldChar w:fldCharType="separate"/>
        </w:r>
        <w:r w:rsidR="008B3B9A">
          <w:rPr>
            <w:noProof/>
            <w:webHidden/>
          </w:rPr>
          <w:t>95</w:t>
        </w:r>
        <w:r w:rsidR="00951D7F">
          <w:rPr>
            <w:noProof/>
            <w:webHidden/>
          </w:rPr>
          <w:fldChar w:fldCharType="end"/>
        </w:r>
      </w:hyperlink>
    </w:p>
    <w:p w14:paraId="2990F625" w14:textId="2684E2D7" w:rsidR="00C94AED" w:rsidRDefault="00C94AED">
      <w:pPr>
        <w:pStyle w:val="38"/>
        <w:rPr>
          <w:rFonts w:asciiTheme="minorHAnsi" w:eastAsiaTheme="minorEastAsia" w:hAnsiTheme="minorHAnsi" w:cstheme="minorBidi"/>
          <w:b w:val="0"/>
          <w:noProof/>
          <w:sz w:val="22"/>
          <w:szCs w:val="22"/>
          <w:lang w:eastAsia="ru-RU"/>
        </w:rPr>
      </w:pPr>
      <w:hyperlink w:anchor="_Toc190442735" w:history="1">
        <w:r w:rsidRPr="00187BB2">
          <w:rPr>
            <w:rStyle w:val="af4"/>
            <w:rFonts w:eastAsia="Calibri"/>
            <w:noProof/>
          </w:rPr>
          <w:t>2.2.</w:t>
        </w:r>
        <w:r w:rsidRPr="00187BB2">
          <w:rPr>
            <w:rStyle w:val="af4"/>
            <w:rFonts w:eastAsia="Arial Unicode MS"/>
            <w:noProof/>
          </w:rPr>
          <w:t>5.1   Железнодорожный транспорт.</w:t>
        </w:r>
        <w:r>
          <w:rPr>
            <w:noProof/>
            <w:webHidden/>
          </w:rPr>
          <w:tab/>
        </w:r>
        <w:r w:rsidR="00951D7F">
          <w:rPr>
            <w:noProof/>
            <w:webHidden/>
          </w:rPr>
          <w:fldChar w:fldCharType="begin"/>
        </w:r>
        <w:r>
          <w:rPr>
            <w:noProof/>
            <w:webHidden/>
          </w:rPr>
          <w:instrText xml:space="preserve"> PAGEREF _Toc190442735 \h </w:instrText>
        </w:r>
        <w:r w:rsidR="00951D7F">
          <w:rPr>
            <w:noProof/>
            <w:webHidden/>
          </w:rPr>
        </w:r>
        <w:r w:rsidR="00951D7F">
          <w:rPr>
            <w:noProof/>
            <w:webHidden/>
          </w:rPr>
          <w:fldChar w:fldCharType="separate"/>
        </w:r>
        <w:r w:rsidR="008B3B9A">
          <w:rPr>
            <w:noProof/>
            <w:webHidden/>
          </w:rPr>
          <w:t>95</w:t>
        </w:r>
        <w:r w:rsidR="00951D7F">
          <w:rPr>
            <w:noProof/>
            <w:webHidden/>
          </w:rPr>
          <w:fldChar w:fldCharType="end"/>
        </w:r>
      </w:hyperlink>
    </w:p>
    <w:p w14:paraId="393FA54F" w14:textId="696418B0" w:rsidR="00C94AED" w:rsidRDefault="00C94AED">
      <w:pPr>
        <w:pStyle w:val="38"/>
        <w:rPr>
          <w:rFonts w:asciiTheme="minorHAnsi" w:eastAsiaTheme="minorEastAsia" w:hAnsiTheme="minorHAnsi" w:cstheme="minorBidi"/>
          <w:b w:val="0"/>
          <w:noProof/>
          <w:sz w:val="22"/>
          <w:szCs w:val="22"/>
          <w:lang w:eastAsia="ru-RU"/>
        </w:rPr>
      </w:pPr>
      <w:hyperlink w:anchor="_Toc190442736" w:history="1">
        <w:r w:rsidRPr="00187BB2">
          <w:rPr>
            <w:rStyle w:val="af4"/>
            <w:rFonts w:eastAsia="Calibri"/>
            <w:noProof/>
          </w:rPr>
          <w:t>2.2.5.2 Морской транспорт</w:t>
        </w:r>
        <w:r>
          <w:rPr>
            <w:noProof/>
            <w:webHidden/>
          </w:rPr>
          <w:tab/>
        </w:r>
        <w:r w:rsidR="00951D7F">
          <w:rPr>
            <w:noProof/>
            <w:webHidden/>
          </w:rPr>
          <w:fldChar w:fldCharType="begin"/>
        </w:r>
        <w:r>
          <w:rPr>
            <w:noProof/>
            <w:webHidden/>
          </w:rPr>
          <w:instrText xml:space="preserve"> PAGEREF _Toc190442736 \h </w:instrText>
        </w:r>
        <w:r w:rsidR="00951D7F">
          <w:rPr>
            <w:noProof/>
            <w:webHidden/>
          </w:rPr>
        </w:r>
        <w:r w:rsidR="00951D7F">
          <w:rPr>
            <w:noProof/>
            <w:webHidden/>
          </w:rPr>
          <w:fldChar w:fldCharType="separate"/>
        </w:r>
        <w:r w:rsidR="008B3B9A">
          <w:rPr>
            <w:noProof/>
            <w:webHidden/>
          </w:rPr>
          <w:t>96</w:t>
        </w:r>
        <w:r w:rsidR="00951D7F">
          <w:rPr>
            <w:noProof/>
            <w:webHidden/>
          </w:rPr>
          <w:fldChar w:fldCharType="end"/>
        </w:r>
      </w:hyperlink>
    </w:p>
    <w:p w14:paraId="59B5A68F" w14:textId="325919F2" w:rsidR="00C94AED" w:rsidRDefault="00C94AED">
      <w:pPr>
        <w:pStyle w:val="38"/>
        <w:rPr>
          <w:rFonts w:asciiTheme="minorHAnsi" w:eastAsiaTheme="minorEastAsia" w:hAnsiTheme="minorHAnsi" w:cstheme="minorBidi"/>
          <w:b w:val="0"/>
          <w:noProof/>
          <w:sz w:val="22"/>
          <w:szCs w:val="22"/>
          <w:lang w:eastAsia="ru-RU"/>
        </w:rPr>
      </w:pPr>
      <w:hyperlink w:anchor="_Toc190442737" w:history="1">
        <w:r w:rsidRPr="00187BB2">
          <w:rPr>
            <w:rStyle w:val="af4"/>
            <w:rFonts w:eastAsia="Calibri"/>
            <w:noProof/>
          </w:rPr>
          <w:t>2.2.5.3 Воздушный транспорт</w:t>
        </w:r>
        <w:r>
          <w:rPr>
            <w:noProof/>
            <w:webHidden/>
          </w:rPr>
          <w:tab/>
        </w:r>
        <w:r w:rsidR="00951D7F">
          <w:rPr>
            <w:noProof/>
            <w:webHidden/>
          </w:rPr>
          <w:fldChar w:fldCharType="begin"/>
        </w:r>
        <w:r>
          <w:rPr>
            <w:noProof/>
            <w:webHidden/>
          </w:rPr>
          <w:instrText xml:space="preserve"> PAGEREF _Toc190442737 \h </w:instrText>
        </w:r>
        <w:r w:rsidR="00951D7F">
          <w:rPr>
            <w:noProof/>
            <w:webHidden/>
          </w:rPr>
        </w:r>
        <w:r w:rsidR="00951D7F">
          <w:rPr>
            <w:noProof/>
            <w:webHidden/>
          </w:rPr>
          <w:fldChar w:fldCharType="separate"/>
        </w:r>
        <w:r w:rsidR="008B3B9A">
          <w:rPr>
            <w:noProof/>
            <w:webHidden/>
          </w:rPr>
          <w:t>96</w:t>
        </w:r>
        <w:r w:rsidR="00951D7F">
          <w:rPr>
            <w:noProof/>
            <w:webHidden/>
          </w:rPr>
          <w:fldChar w:fldCharType="end"/>
        </w:r>
      </w:hyperlink>
    </w:p>
    <w:p w14:paraId="28C39424" w14:textId="0713745C" w:rsidR="00C94AED" w:rsidRDefault="00C94AED">
      <w:pPr>
        <w:pStyle w:val="38"/>
        <w:rPr>
          <w:rFonts w:asciiTheme="minorHAnsi" w:eastAsiaTheme="minorEastAsia" w:hAnsiTheme="minorHAnsi" w:cstheme="minorBidi"/>
          <w:b w:val="0"/>
          <w:noProof/>
          <w:sz w:val="22"/>
          <w:szCs w:val="22"/>
          <w:lang w:eastAsia="ru-RU"/>
        </w:rPr>
      </w:pPr>
      <w:hyperlink w:anchor="_Toc190442738" w:history="1">
        <w:r w:rsidRPr="00187BB2">
          <w:rPr>
            <w:rStyle w:val="af4"/>
            <w:rFonts w:eastAsia="Calibri"/>
            <w:noProof/>
          </w:rPr>
          <w:t>2.2.5.4 Автомобильный транспорт</w:t>
        </w:r>
        <w:r>
          <w:rPr>
            <w:noProof/>
            <w:webHidden/>
          </w:rPr>
          <w:tab/>
        </w:r>
        <w:r w:rsidR="00951D7F">
          <w:rPr>
            <w:noProof/>
            <w:webHidden/>
          </w:rPr>
          <w:fldChar w:fldCharType="begin"/>
        </w:r>
        <w:r>
          <w:rPr>
            <w:noProof/>
            <w:webHidden/>
          </w:rPr>
          <w:instrText xml:space="preserve"> PAGEREF _Toc190442738 \h </w:instrText>
        </w:r>
        <w:r w:rsidR="00951D7F">
          <w:rPr>
            <w:noProof/>
            <w:webHidden/>
          </w:rPr>
        </w:r>
        <w:r w:rsidR="00951D7F">
          <w:rPr>
            <w:noProof/>
            <w:webHidden/>
          </w:rPr>
          <w:fldChar w:fldCharType="separate"/>
        </w:r>
        <w:r w:rsidR="008B3B9A">
          <w:rPr>
            <w:noProof/>
            <w:webHidden/>
          </w:rPr>
          <w:t>96</w:t>
        </w:r>
        <w:r w:rsidR="00951D7F">
          <w:rPr>
            <w:noProof/>
            <w:webHidden/>
          </w:rPr>
          <w:fldChar w:fldCharType="end"/>
        </w:r>
      </w:hyperlink>
    </w:p>
    <w:p w14:paraId="7216FAE6" w14:textId="7DC791B6" w:rsidR="00C94AED" w:rsidRDefault="00C94AED">
      <w:pPr>
        <w:pStyle w:val="38"/>
        <w:rPr>
          <w:rFonts w:asciiTheme="minorHAnsi" w:eastAsiaTheme="minorEastAsia" w:hAnsiTheme="minorHAnsi" w:cstheme="minorBidi"/>
          <w:b w:val="0"/>
          <w:noProof/>
          <w:sz w:val="22"/>
          <w:szCs w:val="22"/>
          <w:lang w:eastAsia="ru-RU"/>
        </w:rPr>
      </w:pPr>
      <w:hyperlink w:anchor="_Toc190442739" w:history="1">
        <w:r w:rsidRPr="00187BB2">
          <w:rPr>
            <w:rStyle w:val="af4"/>
            <w:rFonts w:eastAsia="Calibri"/>
            <w:noProof/>
          </w:rPr>
          <w:t xml:space="preserve">2.2.5.5 </w:t>
        </w:r>
        <w:r w:rsidRPr="00187BB2">
          <w:rPr>
            <w:rStyle w:val="af4"/>
            <w:rFonts w:eastAsia="Calibri" w:cstheme="minorHAnsi"/>
            <w:noProof/>
          </w:rPr>
          <w:t>Трубопроводный транспорт</w:t>
        </w:r>
        <w:r>
          <w:rPr>
            <w:noProof/>
            <w:webHidden/>
          </w:rPr>
          <w:tab/>
        </w:r>
        <w:r w:rsidR="00951D7F">
          <w:rPr>
            <w:noProof/>
            <w:webHidden/>
          </w:rPr>
          <w:fldChar w:fldCharType="begin"/>
        </w:r>
        <w:r>
          <w:rPr>
            <w:noProof/>
            <w:webHidden/>
          </w:rPr>
          <w:instrText xml:space="preserve"> PAGEREF _Toc190442739 \h </w:instrText>
        </w:r>
        <w:r w:rsidR="00951D7F">
          <w:rPr>
            <w:noProof/>
            <w:webHidden/>
          </w:rPr>
        </w:r>
        <w:r w:rsidR="00951D7F">
          <w:rPr>
            <w:noProof/>
            <w:webHidden/>
          </w:rPr>
          <w:fldChar w:fldCharType="separate"/>
        </w:r>
        <w:r w:rsidR="008B3B9A">
          <w:rPr>
            <w:noProof/>
            <w:webHidden/>
          </w:rPr>
          <w:t>101</w:t>
        </w:r>
        <w:r w:rsidR="00951D7F">
          <w:rPr>
            <w:noProof/>
            <w:webHidden/>
          </w:rPr>
          <w:fldChar w:fldCharType="end"/>
        </w:r>
      </w:hyperlink>
    </w:p>
    <w:p w14:paraId="76A430E1" w14:textId="008A0B6C" w:rsidR="00C94AED" w:rsidRDefault="00C94AED">
      <w:pPr>
        <w:pStyle w:val="38"/>
        <w:rPr>
          <w:rFonts w:asciiTheme="minorHAnsi" w:eastAsiaTheme="minorEastAsia" w:hAnsiTheme="minorHAnsi" w:cstheme="minorBidi"/>
          <w:b w:val="0"/>
          <w:noProof/>
          <w:sz w:val="22"/>
          <w:szCs w:val="22"/>
          <w:lang w:eastAsia="ru-RU"/>
        </w:rPr>
      </w:pPr>
      <w:hyperlink w:anchor="_Toc190442740" w:history="1">
        <w:r w:rsidRPr="00187BB2">
          <w:rPr>
            <w:rStyle w:val="af4"/>
            <w:rFonts w:eastAsia="Calibri"/>
            <w:noProof/>
          </w:rPr>
          <w:t>2.2.6 Предложения по инженерной защите территории от опасных природных процессов</w:t>
        </w:r>
        <w:r>
          <w:rPr>
            <w:noProof/>
            <w:webHidden/>
          </w:rPr>
          <w:tab/>
        </w:r>
        <w:r w:rsidR="00951D7F">
          <w:rPr>
            <w:noProof/>
            <w:webHidden/>
          </w:rPr>
          <w:fldChar w:fldCharType="begin"/>
        </w:r>
        <w:r>
          <w:rPr>
            <w:noProof/>
            <w:webHidden/>
          </w:rPr>
          <w:instrText xml:space="preserve"> PAGEREF _Toc190442740 \h </w:instrText>
        </w:r>
        <w:r w:rsidR="00951D7F">
          <w:rPr>
            <w:noProof/>
            <w:webHidden/>
          </w:rPr>
        </w:r>
        <w:r w:rsidR="00951D7F">
          <w:rPr>
            <w:noProof/>
            <w:webHidden/>
          </w:rPr>
          <w:fldChar w:fldCharType="separate"/>
        </w:r>
        <w:r w:rsidR="008B3B9A">
          <w:rPr>
            <w:noProof/>
            <w:webHidden/>
          </w:rPr>
          <w:t>101</w:t>
        </w:r>
        <w:r w:rsidR="00951D7F">
          <w:rPr>
            <w:noProof/>
            <w:webHidden/>
          </w:rPr>
          <w:fldChar w:fldCharType="end"/>
        </w:r>
      </w:hyperlink>
    </w:p>
    <w:p w14:paraId="13F4142A" w14:textId="3F67C0D0" w:rsidR="00C94AED" w:rsidRDefault="00C94AED">
      <w:pPr>
        <w:pStyle w:val="38"/>
        <w:rPr>
          <w:rFonts w:asciiTheme="minorHAnsi" w:eastAsiaTheme="minorEastAsia" w:hAnsiTheme="minorHAnsi" w:cstheme="minorBidi"/>
          <w:b w:val="0"/>
          <w:noProof/>
          <w:sz w:val="22"/>
          <w:szCs w:val="22"/>
          <w:lang w:eastAsia="ru-RU"/>
        </w:rPr>
      </w:pPr>
      <w:hyperlink w:anchor="_Toc190442741" w:history="1">
        <w:r w:rsidRPr="00187BB2">
          <w:rPr>
            <w:rStyle w:val="af4"/>
            <w:rFonts w:eastAsia="Calibri"/>
            <w:noProof/>
          </w:rPr>
          <w:t>2.2.7 Инженерное оборудование территории</w:t>
        </w:r>
        <w:r>
          <w:rPr>
            <w:noProof/>
            <w:webHidden/>
          </w:rPr>
          <w:tab/>
        </w:r>
        <w:r w:rsidR="00951D7F">
          <w:rPr>
            <w:noProof/>
            <w:webHidden/>
          </w:rPr>
          <w:fldChar w:fldCharType="begin"/>
        </w:r>
        <w:r>
          <w:rPr>
            <w:noProof/>
            <w:webHidden/>
          </w:rPr>
          <w:instrText xml:space="preserve"> PAGEREF _Toc190442741 \h </w:instrText>
        </w:r>
        <w:r w:rsidR="00951D7F">
          <w:rPr>
            <w:noProof/>
            <w:webHidden/>
          </w:rPr>
        </w:r>
        <w:r w:rsidR="00951D7F">
          <w:rPr>
            <w:noProof/>
            <w:webHidden/>
          </w:rPr>
          <w:fldChar w:fldCharType="separate"/>
        </w:r>
        <w:r w:rsidR="008B3B9A">
          <w:rPr>
            <w:noProof/>
            <w:webHidden/>
          </w:rPr>
          <w:t>111</w:t>
        </w:r>
        <w:r w:rsidR="00951D7F">
          <w:rPr>
            <w:noProof/>
            <w:webHidden/>
          </w:rPr>
          <w:fldChar w:fldCharType="end"/>
        </w:r>
      </w:hyperlink>
    </w:p>
    <w:p w14:paraId="15B63C71" w14:textId="53943BEB" w:rsidR="00C94AED" w:rsidRDefault="00C94AED">
      <w:pPr>
        <w:pStyle w:val="38"/>
        <w:rPr>
          <w:rFonts w:asciiTheme="minorHAnsi" w:eastAsiaTheme="minorEastAsia" w:hAnsiTheme="minorHAnsi" w:cstheme="minorBidi"/>
          <w:b w:val="0"/>
          <w:noProof/>
          <w:sz w:val="22"/>
          <w:szCs w:val="22"/>
          <w:lang w:eastAsia="ru-RU"/>
        </w:rPr>
      </w:pPr>
      <w:hyperlink w:anchor="_Toc190442742" w:history="1">
        <w:r w:rsidRPr="00187BB2">
          <w:rPr>
            <w:rStyle w:val="af4"/>
            <w:rFonts w:eastAsia="Calibri"/>
            <w:noProof/>
          </w:rPr>
          <w:t>2.2.7.1. Водоснабжение</w:t>
        </w:r>
        <w:r>
          <w:rPr>
            <w:noProof/>
            <w:webHidden/>
          </w:rPr>
          <w:tab/>
        </w:r>
        <w:r w:rsidR="00951D7F">
          <w:rPr>
            <w:noProof/>
            <w:webHidden/>
          </w:rPr>
          <w:fldChar w:fldCharType="begin"/>
        </w:r>
        <w:r>
          <w:rPr>
            <w:noProof/>
            <w:webHidden/>
          </w:rPr>
          <w:instrText xml:space="preserve"> PAGEREF _Toc190442742 \h </w:instrText>
        </w:r>
        <w:r w:rsidR="00951D7F">
          <w:rPr>
            <w:noProof/>
            <w:webHidden/>
          </w:rPr>
        </w:r>
        <w:r w:rsidR="00951D7F">
          <w:rPr>
            <w:noProof/>
            <w:webHidden/>
          </w:rPr>
          <w:fldChar w:fldCharType="separate"/>
        </w:r>
        <w:r w:rsidR="008B3B9A">
          <w:rPr>
            <w:noProof/>
            <w:webHidden/>
          </w:rPr>
          <w:t>111</w:t>
        </w:r>
        <w:r w:rsidR="00951D7F">
          <w:rPr>
            <w:noProof/>
            <w:webHidden/>
          </w:rPr>
          <w:fldChar w:fldCharType="end"/>
        </w:r>
      </w:hyperlink>
    </w:p>
    <w:p w14:paraId="0B3982D6" w14:textId="39A84914" w:rsidR="00C94AED" w:rsidRDefault="00C94AED">
      <w:pPr>
        <w:pStyle w:val="38"/>
        <w:rPr>
          <w:rFonts w:asciiTheme="minorHAnsi" w:eastAsiaTheme="minorEastAsia" w:hAnsiTheme="minorHAnsi" w:cstheme="minorBidi"/>
          <w:b w:val="0"/>
          <w:noProof/>
          <w:sz w:val="22"/>
          <w:szCs w:val="22"/>
          <w:lang w:eastAsia="ru-RU"/>
        </w:rPr>
      </w:pPr>
      <w:hyperlink w:anchor="_Toc190442743" w:history="1">
        <w:r w:rsidRPr="00187BB2">
          <w:rPr>
            <w:rStyle w:val="af4"/>
            <w:rFonts w:eastAsia="Calibri"/>
            <w:bCs/>
            <w:noProof/>
          </w:rPr>
          <w:t>2.2.7.2 Канализация</w:t>
        </w:r>
        <w:r>
          <w:rPr>
            <w:noProof/>
            <w:webHidden/>
          </w:rPr>
          <w:tab/>
        </w:r>
        <w:r w:rsidR="00951D7F">
          <w:rPr>
            <w:noProof/>
            <w:webHidden/>
          </w:rPr>
          <w:fldChar w:fldCharType="begin"/>
        </w:r>
        <w:r>
          <w:rPr>
            <w:noProof/>
            <w:webHidden/>
          </w:rPr>
          <w:instrText xml:space="preserve"> PAGEREF _Toc190442743 \h </w:instrText>
        </w:r>
        <w:r w:rsidR="00951D7F">
          <w:rPr>
            <w:noProof/>
            <w:webHidden/>
          </w:rPr>
        </w:r>
        <w:r w:rsidR="00951D7F">
          <w:rPr>
            <w:noProof/>
            <w:webHidden/>
          </w:rPr>
          <w:fldChar w:fldCharType="separate"/>
        </w:r>
        <w:r w:rsidR="008B3B9A">
          <w:rPr>
            <w:noProof/>
            <w:webHidden/>
          </w:rPr>
          <w:t>124</w:t>
        </w:r>
        <w:r w:rsidR="00951D7F">
          <w:rPr>
            <w:noProof/>
            <w:webHidden/>
          </w:rPr>
          <w:fldChar w:fldCharType="end"/>
        </w:r>
      </w:hyperlink>
    </w:p>
    <w:p w14:paraId="385CFFAB" w14:textId="370A4754" w:rsidR="00C94AED" w:rsidRDefault="00C94AED">
      <w:pPr>
        <w:pStyle w:val="38"/>
        <w:rPr>
          <w:rFonts w:asciiTheme="minorHAnsi" w:eastAsiaTheme="minorEastAsia" w:hAnsiTheme="minorHAnsi" w:cstheme="minorBidi"/>
          <w:b w:val="0"/>
          <w:noProof/>
          <w:sz w:val="22"/>
          <w:szCs w:val="22"/>
          <w:lang w:eastAsia="ru-RU"/>
        </w:rPr>
      </w:pPr>
      <w:hyperlink w:anchor="_Toc190442744" w:history="1">
        <w:r w:rsidRPr="00187BB2">
          <w:rPr>
            <w:rStyle w:val="af4"/>
            <w:rFonts w:eastAsia="Calibri"/>
            <w:noProof/>
          </w:rPr>
          <w:t>2.2.7.3. Газоснабжение</w:t>
        </w:r>
        <w:r>
          <w:rPr>
            <w:noProof/>
            <w:webHidden/>
          </w:rPr>
          <w:tab/>
        </w:r>
        <w:r w:rsidR="00951D7F">
          <w:rPr>
            <w:noProof/>
            <w:webHidden/>
          </w:rPr>
          <w:fldChar w:fldCharType="begin"/>
        </w:r>
        <w:r>
          <w:rPr>
            <w:noProof/>
            <w:webHidden/>
          </w:rPr>
          <w:instrText xml:space="preserve"> PAGEREF _Toc190442744 \h </w:instrText>
        </w:r>
        <w:r w:rsidR="00951D7F">
          <w:rPr>
            <w:noProof/>
            <w:webHidden/>
          </w:rPr>
        </w:r>
        <w:r w:rsidR="00951D7F">
          <w:rPr>
            <w:noProof/>
            <w:webHidden/>
          </w:rPr>
          <w:fldChar w:fldCharType="separate"/>
        </w:r>
        <w:r w:rsidR="008B3B9A">
          <w:rPr>
            <w:noProof/>
            <w:webHidden/>
          </w:rPr>
          <w:t>129</w:t>
        </w:r>
        <w:r w:rsidR="00951D7F">
          <w:rPr>
            <w:noProof/>
            <w:webHidden/>
          </w:rPr>
          <w:fldChar w:fldCharType="end"/>
        </w:r>
      </w:hyperlink>
    </w:p>
    <w:p w14:paraId="62C9183D" w14:textId="30FB7FA0" w:rsidR="00C94AED" w:rsidRDefault="00C94AED">
      <w:pPr>
        <w:pStyle w:val="38"/>
        <w:rPr>
          <w:rFonts w:asciiTheme="minorHAnsi" w:eastAsiaTheme="minorEastAsia" w:hAnsiTheme="minorHAnsi" w:cstheme="minorBidi"/>
          <w:b w:val="0"/>
          <w:noProof/>
          <w:sz w:val="22"/>
          <w:szCs w:val="22"/>
          <w:lang w:eastAsia="ru-RU"/>
        </w:rPr>
      </w:pPr>
      <w:hyperlink w:anchor="_Toc190442745" w:history="1">
        <w:r w:rsidRPr="00187BB2">
          <w:rPr>
            <w:rStyle w:val="af4"/>
            <w:rFonts w:eastAsia="Calibri"/>
            <w:noProof/>
          </w:rPr>
          <w:t>2.2.7.4. Теплоснабжение</w:t>
        </w:r>
        <w:r>
          <w:rPr>
            <w:noProof/>
            <w:webHidden/>
          </w:rPr>
          <w:tab/>
        </w:r>
        <w:r w:rsidR="00951D7F">
          <w:rPr>
            <w:noProof/>
            <w:webHidden/>
          </w:rPr>
          <w:fldChar w:fldCharType="begin"/>
        </w:r>
        <w:r>
          <w:rPr>
            <w:noProof/>
            <w:webHidden/>
          </w:rPr>
          <w:instrText xml:space="preserve"> PAGEREF _Toc190442745 \h </w:instrText>
        </w:r>
        <w:r w:rsidR="00951D7F">
          <w:rPr>
            <w:noProof/>
            <w:webHidden/>
          </w:rPr>
        </w:r>
        <w:r w:rsidR="00951D7F">
          <w:rPr>
            <w:noProof/>
            <w:webHidden/>
          </w:rPr>
          <w:fldChar w:fldCharType="separate"/>
        </w:r>
        <w:r w:rsidR="008B3B9A">
          <w:rPr>
            <w:noProof/>
            <w:webHidden/>
          </w:rPr>
          <w:t>132</w:t>
        </w:r>
        <w:r w:rsidR="00951D7F">
          <w:rPr>
            <w:noProof/>
            <w:webHidden/>
          </w:rPr>
          <w:fldChar w:fldCharType="end"/>
        </w:r>
      </w:hyperlink>
    </w:p>
    <w:p w14:paraId="57B3C32F" w14:textId="35D3534F" w:rsidR="00C94AED" w:rsidRDefault="00C94AED">
      <w:pPr>
        <w:pStyle w:val="38"/>
        <w:rPr>
          <w:rFonts w:asciiTheme="minorHAnsi" w:eastAsiaTheme="minorEastAsia" w:hAnsiTheme="minorHAnsi" w:cstheme="minorBidi"/>
          <w:b w:val="0"/>
          <w:noProof/>
          <w:sz w:val="22"/>
          <w:szCs w:val="22"/>
          <w:lang w:eastAsia="ru-RU"/>
        </w:rPr>
      </w:pPr>
      <w:hyperlink w:anchor="_Toc190442746" w:history="1">
        <w:r w:rsidRPr="00187BB2">
          <w:rPr>
            <w:rStyle w:val="af4"/>
            <w:rFonts w:eastAsia="Calibri"/>
            <w:noProof/>
          </w:rPr>
          <w:t>2.2.7.5. Электроснабжение</w:t>
        </w:r>
        <w:r>
          <w:rPr>
            <w:noProof/>
            <w:webHidden/>
          </w:rPr>
          <w:tab/>
        </w:r>
        <w:r w:rsidR="00951D7F">
          <w:rPr>
            <w:noProof/>
            <w:webHidden/>
          </w:rPr>
          <w:fldChar w:fldCharType="begin"/>
        </w:r>
        <w:r>
          <w:rPr>
            <w:noProof/>
            <w:webHidden/>
          </w:rPr>
          <w:instrText xml:space="preserve"> PAGEREF _Toc190442746 \h </w:instrText>
        </w:r>
        <w:r w:rsidR="00951D7F">
          <w:rPr>
            <w:noProof/>
            <w:webHidden/>
          </w:rPr>
        </w:r>
        <w:r w:rsidR="00951D7F">
          <w:rPr>
            <w:noProof/>
            <w:webHidden/>
          </w:rPr>
          <w:fldChar w:fldCharType="separate"/>
        </w:r>
        <w:r w:rsidR="008B3B9A">
          <w:rPr>
            <w:noProof/>
            <w:webHidden/>
          </w:rPr>
          <w:t>136</w:t>
        </w:r>
        <w:r w:rsidR="00951D7F">
          <w:rPr>
            <w:noProof/>
            <w:webHidden/>
          </w:rPr>
          <w:fldChar w:fldCharType="end"/>
        </w:r>
      </w:hyperlink>
    </w:p>
    <w:p w14:paraId="2653D8EA" w14:textId="16ED1320" w:rsidR="00C94AED" w:rsidRDefault="00C94AED">
      <w:pPr>
        <w:pStyle w:val="38"/>
        <w:rPr>
          <w:rFonts w:asciiTheme="minorHAnsi" w:eastAsiaTheme="minorEastAsia" w:hAnsiTheme="minorHAnsi" w:cstheme="minorBidi"/>
          <w:b w:val="0"/>
          <w:noProof/>
          <w:sz w:val="22"/>
          <w:szCs w:val="22"/>
          <w:lang w:eastAsia="ru-RU"/>
        </w:rPr>
      </w:pPr>
      <w:hyperlink w:anchor="_Toc190442747" w:history="1">
        <w:r w:rsidRPr="00187BB2">
          <w:rPr>
            <w:rStyle w:val="af4"/>
            <w:rFonts w:eastAsia="Calibri" w:cstheme="minorHAnsi"/>
            <w:noProof/>
          </w:rPr>
          <w:t>2.2.7.6. Слаботочные сети</w:t>
        </w:r>
        <w:r>
          <w:rPr>
            <w:noProof/>
            <w:webHidden/>
          </w:rPr>
          <w:tab/>
        </w:r>
        <w:r w:rsidR="00951D7F">
          <w:rPr>
            <w:noProof/>
            <w:webHidden/>
          </w:rPr>
          <w:fldChar w:fldCharType="begin"/>
        </w:r>
        <w:r>
          <w:rPr>
            <w:noProof/>
            <w:webHidden/>
          </w:rPr>
          <w:instrText xml:space="preserve"> PAGEREF _Toc190442747 \h </w:instrText>
        </w:r>
        <w:r w:rsidR="00951D7F">
          <w:rPr>
            <w:noProof/>
            <w:webHidden/>
          </w:rPr>
        </w:r>
        <w:r w:rsidR="00951D7F">
          <w:rPr>
            <w:noProof/>
            <w:webHidden/>
          </w:rPr>
          <w:fldChar w:fldCharType="separate"/>
        </w:r>
        <w:r w:rsidR="008B3B9A">
          <w:rPr>
            <w:noProof/>
            <w:webHidden/>
          </w:rPr>
          <w:t>139</w:t>
        </w:r>
        <w:r w:rsidR="00951D7F">
          <w:rPr>
            <w:noProof/>
            <w:webHidden/>
          </w:rPr>
          <w:fldChar w:fldCharType="end"/>
        </w:r>
      </w:hyperlink>
    </w:p>
    <w:p w14:paraId="79B53FA1" w14:textId="36ED8609" w:rsidR="00C94AED" w:rsidRDefault="00C94AED">
      <w:pPr>
        <w:pStyle w:val="38"/>
        <w:rPr>
          <w:rFonts w:asciiTheme="minorHAnsi" w:eastAsiaTheme="minorEastAsia" w:hAnsiTheme="minorHAnsi" w:cstheme="minorBidi"/>
          <w:b w:val="0"/>
          <w:noProof/>
          <w:sz w:val="22"/>
          <w:szCs w:val="22"/>
          <w:lang w:eastAsia="ru-RU"/>
        </w:rPr>
      </w:pPr>
      <w:hyperlink w:anchor="_Toc190442748" w:history="1">
        <w:r w:rsidRPr="00187BB2">
          <w:rPr>
            <w:rStyle w:val="af4"/>
            <w:rFonts w:eastAsia="Calibri"/>
            <w:noProof/>
          </w:rPr>
          <w:t>2.2.8 Предложения по охране окружающей природной среды и улучшению санитарно-гигиенических условий, включающие мероприятия по охране воздушного и водного бассейнов, почвенного покрова, организации системы охраняемых природных территорий</w:t>
        </w:r>
        <w:r>
          <w:rPr>
            <w:noProof/>
            <w:webHidden/>
          </w:rPr>
          <w:tab/>
        </w:r>
        <w:r w:rsidR="00951D7F">
          <w:rPr>
            <w:noProof/>
            <w:webHidden/>
          </w:rPr>
          <w:fldChar w:fldCharType="begin"/>
        </w:r>
        <w:r>
          <w:rPr>
            <w:noProof/>
            <w:webHidden/>
          </w:rPr>
          <w:instrText xml:space="preserve"> PAGEREF _Toc190442748 \h </w:instrText>
        </w:r>
        <w:r w:rsidR="00951D7F">
          <w:rPr>
            <w:noProof/>
            <w:webHidden/>
          </w:rPr>
        </w:r>
        <w:r w:rsidR="00951D7F">
          <w:rPr>
            <w:noProof/>
            <w:webHidden/>
          </w:rPr>
          <w:fldChar w:fldCharType="separate"/>
        </w:r>
        <w:r w:rsidR="008B3B9A">
          <w:rPr>
            <w:noProof/>
            <w:webHidden/>
          </w:rPr>
          <w:t>143</w:t>
        </w:r>
        <w:r w:rsidR="00951D7F">
          <w:rPr>
            <w:noProof/>
            <w:webHidden/>
          </w:rPr>
          <w:fldChar w:fldCharType="end"/>
        </w:r>
      </w:hyperlink>
    </w:p>
    <w:p w14:paraId="3956ED4A" w14:textId="36A9B44D" w:rsidR="00C94AED" w:rsidRDefault="00C94AED">
      <w:pPr>
        <w:pStyle w:val="38"/>
        <w:rPr>
          <w:rFonts w:asciiTheme="minorHAnsi" w:eastAsiaTheme="minorEastAsia" w:hAnsiTheme="minorHAnsi" w:cstheme="minorBidi"/>
          <w:b w:val="0"/>
          <w:noProof/>
          <w:sz w:val="22"/>
          <w:szCs w:val="22"/>
          <w:lang w:eastAsia="ru-RU"/>
        </w:rPr>
      </w:pPr>
      <w:hyperlink w:anchor="_Toc190442749" w:history="1">
        <w:r w:rsidRPr="00187BB2">
          <w:rPr>
            <w:rStyle w:val="af4"/>
            <w:rFonts w:eastAsia="Calibri"/>
            <w:noProof/>
          </w:rPr>
          <w:t>2.2.8.1 Анализ существующих градостроительных ограничений. Характеристика зон с особыми условиями использования территории</w:t>
        </w:r>
        <w:r>
          <w:rPr>
            <w:noProof/>
            <w:webHidden/>
          </w:rPr>
          <w:tab/>
        </w:r>
        <w:r w:rsidR="00951D7F">
          <w:rPr>
            <w:noProof/>
            <w:webHidden/>
          </w:rPr>
          <w:fldChar w:fldCharType="begin"/>
        </w:r>
        <w:r>
          <w:rPr>
            <w:noProof/>
            <w:webHidden/>
          </w:rPr>
          <w:instrText xml:space="preserve"> PAGEREF _Toc190442749 \h </w:instrText>
        </w:r>
        <w:r w:rsidR="00951D7F">
          <w:rPr>
            <w:noProof/>
            <w:webHidden/>
          </w:rPr>
        </w:r>
        <w:r w:rsidR="00951D7F">
          <w:rPr>
            <w:noProof/>
            <w:webHidden/>
          </w:rPr>
          <w:fldChar w:fldCharType="separate"/>
        </w:r>
        <w:r w:rsidR="008B3B9A">
          <w:rPr>
            <w:noProof/>
            <w:webHidden/>
          </w:rPr>
          <w:t>143</w:t>
        </w:r>
        <w:r w:rsidR="00951D7F">
          <w:rPr>
            <w:noProof/>
            <w:webHidden/>
          </w:rPr>
          <w:fldChar w:fldCharType="end"/>
        </w:r>
      </w:hyperlink>
    </w:p>
    <w:p w14:paraId="56D9F5A4" w14:textId="27D15F70" w:rsidR="00C94AED" w:rsidRDefault="00C94AED">
      <w:pPr>
        <w:pStyle w:val="38"/>
        <w:rPr>
          <w:rFonts w:asciiTheme="minorHAnsi" w:eastAsiaTheme="minorEastAsia" w:hAnsiTheme="minorHAnsi" w:cstheme="minorBidi"/>
          <w:b w:val="0"/>
          <w:noProof/>
          <w:sz w:val="22"/>
          <w:szCs w:val="22"/>
          <w:lang w:eastAsia="ru-RU"/>
        </w:rPr>
      </w:pPr>
      <w:hyperlink w:anchor="_Toc190442750" w:history="1">
        <w:r w:rsidRPr="00187BB2">
          <w:rPr>
            <w:rStyle w:val="af4"/>
            <w:rFonts w:eastAsia="Calibri"/>
            <w:noProof/>
          </w:rPr>
          <w:t>2.2.8.1.1 Санитарно-защитные зоны и санитарные разрывы</w:t>
        </w:r>
        <w:r>
          <w:rPr>
            <w:noProof/>
            <w:webHidden/>
          </w:rPr>
          <w:tab/>
        </w:r>
        <w:r w:rsidR="00951D7F">
          <w:rPr>
            <w:noProof/>
            <w:webHidden/>
          </w:rPr>
          <w:fldChar w:fldCharType="begin"/>
        </w:r>
        <w:r>
          <w:rPr>
            <w:noProof/>
            <w:webHidden/>
          </w:rPr>
          <w:instrText xml:space="preserve"> PAGEREF _Toc190442750 \h </w:instrText>
        </w:r>
        <w:r w:rsidR="00951D7F">
          <w:rPr>
            <w:noProof/>
            <w:webHidden/>
          </w:rPr>
        </w:r>
        <w:r w:rsidR="00951D7F">
          <w:rPr>
            <w:noProof/>
            <w:webHidden/>
          </w:rPr>
          <w:fldChar w:fldCharType="separate"/>
        </w:r>
        <w:r w:rsidR="008B3B9A">
          <w:rPr>
            <w:noProof/>
            <w:webHidden/>
          </w:rPr>
          <w:t>144</w:t>
        </w:r>
        <w:r w:rsidR="00951D7F">
          <w:rPr>
            <w:noProof/>
            <w:webHidden/>
          </w:rPr>
          <w:fldChar w:fldCharType="end"/>
        </w:r>
      </w:hyperlink>
    </w:p>
    <w:p w14:paraId="02B1728B" w14:textId="6F334F9F" w:rsidR="00C94AED" w:rsidRDefault="00C94AED">
      <w:pPr>
        <w:pStyle w:val="38"/>
        <w:rPr>
          <w:rFonts w:asciiTheme="minorHAnsi" w:eastAsiaTheme="minorEastAsia" w:hAnsiTheme="minorHAnsi" w:cstheme="minorBidi"/>
          <w:b w:val="0"/>
          <w:noProof/>
          <w:sz w:val="22"/>
          <w:szCs w:val="22"/>
          <w:lang w:eastAsia="ru-RU"/>
        </w:rPr>
      </w:pPr>
      <w:hyperlink w:anchor="_Toc190442751" w:history="1">
        <w:r w:rsidRPr="00187BB2">
          <w:rPr>
            <w:rStyle w:val="af4"/>
            <w:rFonts w:eastAsia="Calibri"/>
            <w:noProof/>
          </w:rPr>
          <w:t>2.2.8.1.2 Водоохранные зоны и прибрежные защитные полосы</w:t>
        </w:r>
        <w:r>
          <w:rPr>
            <w:noProof/>
            <w:webHidden/>
          </w:rPr>
          <w:tab/>
        </w:r>
        <w:r w:rsidR="00951D7F">
          <w:rPr>
            <w:noProof/>
            <w:webHidden/>
          </w:rPr>
          <w:fldChar w:fldCharType="begin"/>
        </w:r>
        <w:r>
          <w:rPr>
            <w:noProof/>
            <w:webHidden/>
          </w:rPr>
          <w:instrText xml:space="preserve"> PAGEREF _Toc190442751 \h </w:instrText>
        </w:r>
        <w:r w:rsidR="00951D7F">
          <w:rPr>
            <w:noProof/>
            <w:webHidden/>
          </w:rPr>
        </w:r>
        <w:r w:rsidR="00951D7F">
          <w:rPr>
            <w:noProof/>
            <w:webHidden/>
          </w:rPr>
          <w:fldChar w:fldCharType="separate"/>
        </w:r>
        <w:r w:rsidR="008B3B9A">
          <w:rPr>
            <w:noProof/>
            <w:webHidden/>
          </w:rPr>
          <w:t>153</w:t>
        </w:r>
        <w:r w:rsidR="00951D7F">
          <w:rPr>
            <w:noProof/>
            <w:webHidden/>
          </w:rPr>
          <w:fldChar w:fldCharType="end"/>
        </w:r>
      </w:hyperlink>
    </w:p>
    <w:p w14:paraId="6C83E96D" w14:textId="1DB0BB2F" w:rsidR="00C94AED" w:rsidRDefault="00C94AED">
      <w:pPr>
        <w:pStyle w:val="38"/>
        <w:rPr>
          <w:rFonts w:asciiTheme="minorHAnsi" w:eastAsiaTheme="minorEastAsia" w:hAnsiTheme="minorHAnsi" w:cstheme="minorBidi"/>
          <w:b w:val="0"/>
          <w:noProof/>
          <w:sz w:val="22"/>
          <w:szCs w:val="22"/>
          <w:lang w:eastAsia="ru-RU"/>
        </w:rPr>
      </w:pPr>
      <w:hyperlink w:anchor="_Toc190442752" w:history="1">
        <w:r w:rsidRPr="00187BB2">
          <w:rPr>
            <w:rStyle w:val="af4"/>
            <w:rFonts w:eastAsia="Calibri"/>
            <w:noProof/>
          </w:rPr>
          <w:t>2.2.8.1.3. Зоны санитарной охраны источников питьевого водоснабжения</w:t>
        </w:r>
        <w:r>
          <w:rPr>
            <w:noProof/>
            <w:webHidden/>
          </w:rPr>
          <w:tab/>
        </w:r>
        <w:r w:rsidR="00951D7F">
          <w:rPr>
            <w:noProof/>
            <w:webHidden/>
          </w:rPr>
          <w:fldChar w:fldCharType="begin"/>
        </w:r>
        <w:r>
          <w:rPr>
            <w:noProof/>
            <w:webHidden/>
          </w:rPr>
          <w:instrText xml:space="preserve"> PAGEREF _Toc190442752 \h </w:instrText>
        </w:r>
        <w:r w:rsidR="00951D7F">
          <w:rPr>
            <w:noProof/>
            <w:webHidden/>
          </w:rPr>
        </w:r>
        <w:r w:rsidR="00951D7F">
          <w:rPr>
            <w:noProof/>
            <w:webHidden/>
          </w:rPr>
          <w:fldChar w:fldCharType="separate"/>
        </w:r>
        <w:r w:rsidR="008B3B9A">
          <w:rPr>
            <w:noProof/>
            <w:webHidden/>
          </w:rPr>
          <w:t>157</w:t>
        </w:r>
        <w:r w:rsidR="00951D7F">
          <w:rPr>
            <w:noProof/>
            <w:webHidden/>
          </w:rPr>
          <w:fldChar w:fldCharType="end"/>
        </w:r>
      </w:hyperlink>
    </w:p>
    <w:p w14:paraId="1B9EFDE0" w14:textId="46969FBE" w:rsidR="00C94AED" w:rsidRDefault="00C94AED">
      <w:pPr>
        <w:pStyle w:val="38"/>
        <w:rPr>
          <w:rFonts w:asciiTheme="minorHAnsi" w:eastAsiaTheme="minorEastAsia" w:hAnsiTheme="minorHAnsi" w:cstheme="minorBidi"/>
          <w:b w:val="0"/>
          <w:noProof/>
          <w:sz w:val="22"/>
          <w:szCs w:val="22"/>
          <w:lang w:eastAsia="ru-RU"/>
        </w:rPr>
      </w:pPr>
      <w:hyperlink w:anchor="_Toc190442753" w:history="1">
        <w:r w:rsidRPr="00187BB2">
          <w:rPr>
            <w:rStyle w:val="af4"/>
            <w:rFonts w:eastAsia="Calibri"/>
            <w:noProof/>
          </w:rPr>
          <w:t>2.2.8.1.4 Зоны затопления, подтопления</w:t>
        </w:r>
        <w:r>
          <w:rPr>
            <w:noProof/>
            <w:webHidden/>
          </w:rPr>
          <w:tab/>
        </w:r>
        <w:r w:rsidR="00951D7F">
          <w:rPr>
            <w:noProof/>
            <w:webHidden/>
          </w:rPr>
          <w:fldChar w:fldCharType="begin"/>
        </w:r>
        <w:r>
          <w:rPr>
            <w:noProof/>
            <w:webHidden/>
          </w:rPr>
          <w:instrText xml:space="preserve"> PAGEREF _Toc190442753 \h </w:instrText>
        </w:r>
        <w:r w:rsidR="00951D7F">
          <w:rPr>
            <w:noProof/>
            <w:webHidden/>
          </w:rPr>
        </w:r>
        <w:r w:rsidR="00951D7F">
          <w:rPr>
            <w:noProof/>
            <w:webHidden/>
          </w:rPr>
          <w:fldChar w:fldCharType="separate"/>
        </w:r>
        <w:r w:rsidR="008B3B9A">
          <w:rPr>
            <w:noProof/>
            <w:webHidden/>
          </w:rPr>
          <w:t>161</w:t>
        </w:r>
        <w:r w:rsidR="00951D7F">
          <w:rPr>
            <w:noProof/>
            <w:webHidden/>
          </w:rPr>
          <w:fldChar w:fldCharType="end"/>
        </w:r>
      </w:hyperlink>
    </w:p>
    <w:p w14:paraId="3D7E4DEC" w14:textId="7FA61284" w:rsidR="00C94AED" w:rsidRDefault="00C94AED">
      <w:pPr>
        <w:pStyle w:val="38"/>
        <w:rPr>
          <w:rFonts w:asciiTheme="minorHAnsi" w:eastAsiaTheme="minorEastAsia" w:hAnsiTheme="minorHAnsi" w:cstheme="minorBidi"/>
          <w:b w:val="0"/>
          <w:noProof/>
          <w:sz w:val="22"/>
          <w:szCs w:val="22"/>
          <w:lang w:eastAsia="ru-RU"/>
        </w:rPr>
      </w:pPr>
      <w:hyperlink w:anchor="_Toc190442754" w:history="1">
        <w:r w:rsidRPr="00187BB2">
          <w:rPr>
            <w:rStyle w:val="af4"/>
            <w:rFonts w:eastAsia="Calibri"/>
            <w:noProof/>
          </w:rPr>
          <w:t>2.2.8.1.5 Зоны особо охраняемых природных территорий</w:t>
        </w:r>
        <w:r>
          <w:rPr>
            <w:noProof/>
            <w:webHidden/>
          </w:rPr>
          <w:tab/>
        </w:r>
        <w:r w:rsidR="00951D7F">
          <w:rPr>
            <w:noProof/>
            <w:webHidden/>
          </w:rPr>
          <w:fldChar w:fldCharType="begin"/>
        </w:r>
        <w:r>
          <w:rPr>
            <w:noProof/>
            <w:webHidden/>
          </w:rPr>
          <w:instrText xml:space="preserve"> PAGEREF _Toc190442754 \h </w:instrText>
        </w:r>
        <w:r w:rsidR="00951D7F">
          <w:rPr>
            <w:noProof/>
            <w:webHidden/>
          </w:rPr>
        </w:r>
        <w:r w:rsidR="00951D7F">
          <w:rPr>
            <w:noProof/>
            <w:webHidden/>
          </w:rPr>
          <w:fldChar w:fldCharType="separate"/>
        </w:r>
        <w:r w:rsidR="008B3B9A">
          <w:rPr>
            <w:noProof/>
            <w:webHidden/>
          </w:rPr>
          <w:t>162</w:t>
        </w:r>
        <w:r w:rsidR="00951D7F">
          <w:rPr>
            <w:noProof/>
            <w:webHidden/>
          </w:rPr>
          <w:fldChar w:fldCharType="end"/>
        </w:r>
      </w:hyperlink>
    </w:p>
    <w:p w14:paraId="31801E84" w14:textId="18EF35FF" w:rsidR="00C94AED" w:rsidRDefault="00C94AED">
      <w:pPr>
        <w:pStyle w:val="38"/>
        <w:rPr>
          <w:rFonts w:asciiTheme="minorHAnsi" w:eastAsiaTheme="minorEastAsia" w:hAnsiTheme="minorHAnsi" w:cstheme="minorBidi"/>
          <w:b w:val="0"/>
          <w:noProof/>
          <w:sz w:val="22"/>
          <w:szCs w:val="22"/>
          <w:lang w:eastAsia="ru-RU"/>
        </w:rPr>
      </w:pPr>
      <w:hyperlink w:anchor="_Toc190442755" w:history="1">
        <w:r w:rsidRPr="00187BB2">
          <w:rPr>
            <w:rStyle w:val="af4"/>
            <w:rFonts w:eastAsia="Calibri"/>
            <w:noProof/>
          </w:rPr>
          <w:t>2.2.8.1.6. Зоны ограничений градостроительной деятельности по условиям добычи полезных ископаемых</w:t>
        </w:r>
        <w:r>
          <w:rPr>
            <w:noProof/>
            <w:webHidden/>
          </w:rPr>
          <w:tab/>
        </w:r>
        <w:r w:rsidR="00951D7F">
          <w:rPr>
            <w:noProof/>
            <w:webHidden/>
          </w:rPr>
          <w:fldChar w:fldCharType="begin"/>
        </w:r>
        <w:r>
          <w:rPr>
            <w:noProof/>
            <w:webHidden/>
          </w:rPr>
          <w:instrText xml:space="preserve"> PAGEREF _Toc190442755 \h </w:instrText>
        </w:r>
        <w:r w:rsidR="00951D7F">
          <w:rPr>
            <w:noProof/>
            <w:webHidden/>
          </w:rPr>
        </w:r>
        <w:r w:rsidR="00951D7F">
          <w:rPr>
            <w:noProof/>
            <w:webHidden/>
          </w:rPr>
          <w:fldChar w:fldCharType="separate"/>
        </w:r>
        <w:r w:rsidR="008B3B9A">
          <w:rPr>
            <w:noProof/>
            <w:webHidden/>
          </w:rPr>
          <w:t>168</w:t>
        </w:r>
        <w:r w:rsidR="00951D7F">
          <w:rPr>
            <w:noProof/>
            <w:webHidden/>
          </w:rPr>
          <w:fldChar w:fldCharType="end"/>
        </w:r>
      </w:hyperlink>
    </w:p>
    <w:p w14:paraId="1B1F883F" w14:textId="69BD45C4" w:rsidR="00C94AED" w:rsidRDefault="00C94AED">
      <w:pPr>
        <w:pStyle w:val="38"/>
        <w:rPr>
          <w:rFonts w:asciiTheme="minorHAnsi" w:eastAsiaTheme="minorEastAsia" w:hAnsiTheme="minorHAnsi" w:cstheme="minorBidi"/>
          <w:b w:val="0"/>
          <w:noProof/>
          <w:sz w:val="22"/>
          <w:szCs w:val="22"/>
          <w:lang w:eastAsia="ru-RU"/>
        </w:rPr>
      </w:pPr>
      <w:hyperlink w:anchor="_Toc190442756" w:history="1">
        <w:r w:rsidRPr="00187BB2">
          <w:rPr>
            <w:rStyle w:val="af4"/>
            <w:rFonts w:eastAsia="Calibri"/>
            <w:noProof/>
          </w:rPr>
          <w:t>2.2.8.1.7 Иные зоны, установленные в соответствии с действующим законодательством Российской Федерации</w:t>
        </w:r>
        <w:r>
          <w:rPr>
            <w:noProof/>
            <w:webHidden/>
          </w:rPr>
          <w:tab/>
        </w:r>
        <w:r w:rsidR="00951D7F">
          <w:rPr>
            <w:noProof/>
            <w:webHidden/>
          </w:rPr>
          <w:fldChar w:fldCharType="begin"/>
        </w:r>
        <w:r>
          <w:rPr>
            <w:noProof/>
            <w:webHidden/>
          </w:rPr>
          <w:instrText xml:space="preserve"> PAGEREF _Toc190442756 \h </w:instrText>
        </w:r>
        <w:r w:rsidR="00951D7F">
          <w:rPr>
            <w:noProof/>
            <w:webHidden/>
          </w:rPr>
        </w:r>
        <w:r w:rsidR="00951D7F">
          <w:rPr>
            <w:noProof/>
            <w:webHidden/>
          </w:rPr>
          <w:fldChar w:fldCharType="separate"/>
        </w:r>
        <w:r w:rsidR="008B3B9A">
          <w:rPr>
            <w:noProof/>
            <w:webHidden/>
          </w:rPr>
          <w:t>170</w:t>
        </w:r>
        <w:r w:rsidR="00951D7F">
          <w:rPr>
            <w:noProof/>
            <w:webHidden/>
          </w:rPr>
          <w:fldChar w:fldCharType="end"/>
        </w:r>
      </w:hyperlink>
    </w:p>
    <w:p w14:paraId="23BA87A5" w14:textId="2BB6E0B7" w:rsidR="00C94AED" w:rsidRDefault="00C94AED">
      <w:pPr>
        <w:pStyle w:val="38"/>
        <w:rPr>
          <w:rFonts w:asciiTheme="minorHAnsi" w:eastAsiaTheme="minorEastAsia" w:hAnsiTheme="minorHAnsi" w:cstheme="minorBidi"/>
          <w:b w:val="0"/>
          <w:noProof/>
          <w:sz w:val="22"/>
          <w:szCs w:val="22"/>
          <w:lang w:eastAsia="ru-RU"/>
        </w:rPr>
      </w:pPr>
      <w:hyperlink w:anchor="_Toc190442757" w:history="1">
        <w:r w:rsidRPr="00187BB2">
          <w:rPr>
            <w:rStyle w:val="af4"/>
            <w:rFonts w:eastAsia="Calibri"/>
            <w:noProof/>
          </w:rPr>
          <w:t>2.2.8.1.8 Объекты культурного наследия и предложения мероприятий по охране и использованию объектов культурного наследия</w:t>
        </w:r>
        <w:r>
          <w:rPr>
            <w:noProof/>
            <w:webHidden/>
          </w:rPr>
          <w:tab/>
        </w:r>
        <w:r w:rsidR="00951D7F">
          <w:rPr>
            <w:noProof/>
            <w:webHidden/>
          </w:rPr>
          <w:fldChar w:fldCharType="begin"/>
        </w:r>
        <w:r>
          <w:rPr>
            <w:noProof/>
            <w:webHidden/>
          </w:rPr>
          <w:instrText xml:space="preserve"> PAGEREF _Toc190442757 \h </w:instrText>
        </w:r>
        <w:r w:rsidR="00951D7F">
          <w:rPr>
            <w:noProof/>
            <w:webHidden/>
          </w:rPr>
        </w:r>
        <w:r w:rsidR="00951D7F">
          <w:rPr>
            <w:noProof/>
            <w:webHidden/>
          </w:rPr>
          <w:fldChar w:fldCharType="separate"/>
        </w:r>
        <w:r w:rsidR="008B3B9A">
          <w:rPr>
            <w:noProof/>
            <w:webHidden/>
          </w:rPr>
          <w:t>174</w:t>
        </w:r>
        <w:r w:rsidR="00951D7F">
          <w:rPr>
            <w:noProof/>
            <w:webHidden/>
          </w:rPr>
          <w:fldChar w:fldCharType="end"/>
        </w:r>
      </w:hyperlink>
    </w:p>
    <w:p w14:paraId="45F2859B" w14:textId="2B4220F9" w:rsidR="00C94AED" w:rsidRDefault="00C94AED">
      <w:pPr>
        <w:pStyle w:val="38"/>
        <w:rPr>
          <w:rFonts w:asciiTheme="minorHAnsi" w:eastAsiaTheme="minorEastAsia" w:hAnsiTheme="minorHAnsi" w:cstheme="minorBidi"/>
          <w:b w:val="0"/>
          <w:noProof/>
          <w:sz w:val="22"/>
          <w:szCs w:val="22"/>
          <w:lang w:eastAsia="ru-RU"/>
        </w:rPr>
      </w:pPr>
      <w:hyperlink w:anchor="_Toc190442758" w:history="1">
        <w:r w:rsidRPr="00187BB2">
          <w:rPr>
            <w:rStyle w:val="af4"/>
            <w:rFonts w:eastAsia="Calibri"/>
            <w:noProof/>
          </w:rPr>
          <w:t>2.2.8.1.9.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r>
          <w:rPr>
            <w:noProof/>
            <w:webHidden/>
          </w:rPr>
          <w:tab/>
        </w:r>
        <w:r w:rsidR="00951D7F">
          <w:rPr>
            <w:noProof/>
            <w:webHidden/>
          </w:rPr>
          <w:fldChar w:fldCharType="begin"/>
        </w:r>
        <w:r>
          <w:rPr>
            <w:noProof/>
            <w:webHidden/>
          </w:rPr>
          <w:instrText xml:space="preserve"> PAGEREF _Toc190442758 \h </w:instrText>
        </w:r>
        <w:r w:rsidR="00951D7F">
          <w:rPr>
            <w:noProof/>
            <w:webHidden/>
          </w:rPr>
        </w:r>
        <w:r w:rsidR="00951D7F">
          <w:rPr>
            <w:noProof/>
            <w:webHidden/>
          </w:rPr>
          <w:fldChar w:fldCharType="separate"/>
        </w:r>
        <w:r w:rsidR="008B3B9A">
          <w:rPr>
            <w:noProof/>
            <w:webHidden/>
          </w:rPr>
          <w:t>195</w:t>
        </w:r>
        <w:r w:rsidR="00951D7F">
          <w:rPr>
            <w:noProof/>
            <w:webHidden/>
          </w:rPr>
          <w:fldChar w:fldCharType="end"/>
        </w:r>
      </w:hyperlink>
    </w:p>
    <w:p w14:paraId="03FC5BC9" w14:textId="7DB48959" w:rsidR="00C94AED" w:rsidRDefault="00C94AED">
      <w:pPr>
        <w:pStyle w:val="38"/>
        <w:rPr>
          <w:rFonts w:asciiTheme="minorHAnsi" w:eastAsiaTheme="minorEastAsia" w:hAnsiTheme="minorHAnsi" w:cstheme="minorBidi"/>
          <w:b w:val="0"/>
          <w:noProof/>
          <w:sz w:val="22"/>
          <w:szCs w:val="22"/>
          <w:lang w:eastAsia="ru-RU"/>
        </w:rPr>
      </w:pPr>
      <w:hyperlink w:anchor="_Toc190442759" w:history="1">
        <w:r w:rsidRPr="00187BB2">
          <w:rPr>
            <w:rStyle w:val="af4"/>
            <w:rFonts w:eastAsia="Calibri"/>
            <w:noProof/>
          </w:rPr>
          <w:t>2.2.8.2. Предложения по улучшению экологического состояния сельского поселения</w:t>
        </w:r>
        <w:r>
          <w:rPr>
            <w:noProof/>
            <w:webHidden/>
          </w:rPr>
          <w:tab/>
        </w:r>
        <w:r w:rsidR="00951D7F">
          <w:rPr>
            <w:noProof/>
            <w:webHidden/>
          </w:rPr>
          <w:fldChar w:fldCharType="begin"/>
        </w:r>
        <w:r>
          <w:rPr>
            <w:noProof/>
            <w:webHidden/>
          </w:rPr>
          <w:instrText xml:space="preserve"> PAGEREF _Toc190442759 \h </w:instrText>
        </w:r>
        <w:r w:rsidR="00951D7F">
          <w:rPr>
            <w:noProof/>
            <w:webHidden/>
          </w:rPr>
        </w:r>
        <w:r w:rsidR="00951D7F">
          <w:rPr>
            <w:noProof/>
            <w:webHidden/>
          </w:rPr>
          <w:fldChar w:fldCharType="separate"/>
        </w:r>
        <w:r w:rsidR="008B3B9A">
          <w:rPr>
            <w:noProof/>
            <w:webHidden/>
          </w:rPr>
          <w:t>195</w:t>
        </w:r>
        <w:r w:rsidR="00951D7F">
          <w:rPr>
            <w:noProof/>
            <w:webHidden/>
          </w:rPr>
          <w:fldChar w:fldCharType="end"/>
        </w:r>
      </w:hyperlink>
    </w:p>
    <w:p w14:paraId="0359E4A5" w14:textId="4009F31D" w:rsidR="00C94AED" w:rsidRDefault="00C94AED">
      <w:pPr>
        <w:pStyle w:val="38"/>
        <w:tabs>
          <w:tab w:val="left" w:pos="2419"/>
        </w:tabs>
        <w:rPr>
          <w:rFonts w:asciiTheme="minorHAnsi" w:eastAsiaTheme="minorEastAsia" w:hAnsiTheme="minorHAnsi" w:cstheme="minorBidi"/>
          <w:b w:val="0"/>
          <w:noProof/>
          <w:sz w:val="22"/>
          <w:szCs w:val="22"/>
          <w:lang w:eastAsia="ru-RU"/>
        </w:rPr>
      </w:pPr>
      <w:hyperlink w:anchor="_Toc190442760" w:history="1">
        <w:r w:rsidRPr="00187BB2">
          <w:rPr>
            <w:rStyle w:val="af4"/>
            <w:rFonts w:eastAsia="Calibri" w:cstheme="minorHAnsi"/>
            <w:noProof/>
          </w:rPr>
          <w:t>1.2.8.2.1.</w:t>
        </w:r>
        <w:r>
          <w:rPr>
            <w:rFonts w:asciiTheme="minorHAnsi" w:eastAsiaTheme="minorEastAsia" w:hAnsiTheme="minorHAnsi" w:cstheme="minorBidi"/>
            <w:b w:val="0"/>
            <w:noProof/>
            <w:sz w:val="22"/>
            <w:szCs w:val="22"/>
            <w:lang w:eastAsia="ru-RU"/>
          </w:rPr>
          <w:tab/>
        </w:r>
        <w:r w:rsidRPr="00187BB2">
          <w:rPr>
            <w:rStyle w:val="af4"/>
            <w:rFonts w:eastAsia="Calibri" w:cstheme="minorHAnsi"/>
            <w:noProof/>
          </w:rPr>
          <w:t>Охрана водных ресурсов</w:t>
        </w:r>
        <w:r>
          <w:rPr>
            <w:noProof/>
            <w:webHidden/>
          </w:rPr>
          <w:tab/>
        </w:r>
        <w:r w:rsidR="00951D7F">
          <w:rPr>
            <w:noProof/>
            <w:webHidden/>
          </w:rPr>
          <w:fldChar w:fldCharType="begin"/>
        </w:r>
        <w:r>
          <w:rPr>
            <w:noProof/>
            <w:webHidden/>
          </w:rPr>
          <w:instrText xml:space="preserve"> PAGEREF _Toc190442760 \h </w:instrText>
        </w:r>
        <w:r w:rsidR="00951D7F">
          <w:rPr>
            <w:noProof/>
            <w:webHidden/>
          </w:rPr>
        </w:r>
        <w:r w:rsidR="00951D7F">
          <w:rPr>
            <w:noProof/>
            <w:webHidden/>
          </w:rPr>
          <w:fldChar w:fldCharType="separate"/>
        </w:r>
        <w:r w:rsidR="008B3B9A">
          <w:rPr>
            <w:noProof/>
            <w:webHidden/>
          </w:rPr>
          <w:t>196</w:t>
        </w:r>
        <w:r w:rsidR="00951D7F">
          <w:rPr>
            <w:noProof/>
            <w:webHidden/>
          </w:rPr>
          <w:fldChar w:fldCharType="end"/>
        </w:r>
      </w:hyperlink>
    </w:p>
    <w:p w14:paraId="2AA55161" w14:textId="0A4AF457" w:rsidR="00C94AED" w:rsidRDefault="00C94AED">
      <w:pPr>
        <w:pStyle w:val="38"/>
        <w:tabs>
          <w:tab w:val="left" w:pos="2419"/>
        </w:tabs>
        <w:rPr>
          <w:rFonts w:asciiTheme="minorHAnsi" w:eastAsiaTheme="minorEastAsia" w:hAnsiTheme="minorHAnsi" w:cstheme="minorBidi"/>
          <w:b w:val="0"/>
          <w:noProof/>
          <w:sz w:val="22"/>
          <w:szCs w:val="22"/>
          <w:lang w:eastAsia="ru-RU"/>
        </w:rPr>
      </w:pPr>
      <w:hyperlink w:anchor="_Toc190442761" w:history="1">
        <w:r w:rsidRPr="00187BB2">
          <w:rPr>
            <w:rStyle w:val="af4"/>
            <w:rFonts w:eastAsia="Calibri" w:cstheme="minorHAnsi"/>
            <w:noProof/>
          </w:rPr>
          <w:t>1.2.8.2.2.</w:t>
        </w:r>
        <w:r>
          <w:rPr>
            <w:rFonts w:asciiTheme="minorHAnsi" w:eastAsiaTheme="minorEastAsia" w:hAnsiTheme="minorHAnsi" w:cstheme="minorBidi"/>
            <w:b w:val="0"/>
            <w:noProof/>
            <w:sz w:val="22"/>
            <w:szCs w:val="22"/>
            <w:lang w:eastAsia="ru-RU"/>
          </w:rPr>
          <w:tab/>
        </w:r>
        <w:r w:rsidRPr="00187BB2">
          <w:rPr>
            <w:rStyle w:val="af4"/>
            <w:rFonts w:eastAsia="Calibri" w:cstheme="minorHAnsi"/>
            <w:noProof/>
          </w:rPr>
          <w:t>Охрана воздушного бассейна</w:t>
        </w:r>
        <w:r>
          <w:rPr>
            <w:noProof/>
            <w:webHidden/>
          </w:rPr>
          <w:tab/>
        </w:r>
        <w:r w:rsidR="00951D7F">
          <w:rPr>
            <w:noProof/>
            <w:webHidden/>
          </w:rPr>
          <w:fldChar w:fldCharType="begin"/>
        </w:r>
        <w:r>
          <w:rPr>
            <w:noProof/>
            <w:webHidden/>
          </w:rPr>
          <w:instrText xml:space="preserve"> PAGEREF _Toc190442761 \h </w:instrText>
        </w:r>
        <w:r w:rsidR="00951D7F">
          <w:rPr>
            <w:noProof/>
            <w:webHidden/>
          </w:rPr>
        </w:r>
        <w:r w:rsidR="00951D7F">
          <w:rPr>
            <w:noProof/>
            <w:webHidden/>
          </w:rPr>
          <w:fldChar w:fldCharType="separate"/>
        </w:r>
        <w:r w:rsidR="008B3B9A">
          <w:rPr>
            <w:noProof/>
            <w:webHidden/>
          </w:rPr>
          <w:t>200</w:t>
        </w:r>
        <w:r w:rsidR="00951D7F">
          <w:rPr>
            <w:noProof/>
            <w:webHidden/>
          </w:rPr>
          <w:fldChar w:fldCharType="end"/>
        </w:r>
      </w:hyperlink>
    </w:p>
    <w:p w14:paraId="232FBC00" w14:textId="4DD847AF" w:rsidR="00C94AED" w:rsidRDefault="00C94AED">
      <w:pPr>
        <w:pStyle w:val="38"/>
        <w:rPr>
          <w:rFonts w:asciiTheme="minorHAnsi" w:eastAsiaTheme="minorEastAsia" w:hAnsiTheme="minorHAnsi" w:cstheme="minorBidi"/>
          <w:b w:val="0"/>
          <w:noProof/>
          <w:sz w:val="22"/>
          <w:szCs w:val="22"/>
          <w:lang w:eastAsia="ru-RU"/>
        </w:rPr>
      </w:pPr>
      <w:hyperlink w:anchor="_Toc190442762" w:history="1">
        <w:r w:rsidRPr="00187BB2">
          <w:rPr>
            <w:rStyle w:val="af4"/>
            <w:rFonts w:eastAsia="Calibri" w:cstheme="minorHAnsi"/>
            <w:noProof/>
          </w:rPr>
          <w:t>2.2.8.2.3. Охрана почвенно-растительного покрова</w:t>
        </w:r>
        <w:r>
          <w:rPr>
            <w:noProof/>
            <w:webHidden/>
          </w:rPr>
          <w:tab/>
        </w:r>
        <w:r w:rsidR="00951D7F">
          <w:rPr>
            <w:noProof/>
            <w:webHidden/>
          </w:rPr>
          <w:fldChar w:fldCharType="begin"/>
        </w:r>
        <w:r>
          <w:rPr>
            <w:noProof/>
            <w:webHidden/>
          </w:rPr>
          <w:instrText xml:space="preserve"> PAGEREF _Toc190442762 \h </w:instrText>
        </w:r>
        <w:r w:rsidR="00951D7F">
          <w:rPr>
            <w:noProof/>
            <w:webHidden/>
          </w:rPr>
        </w:r>
        <w:r w:rsidR="00951D7F">
          <w:rPr>
            <w:noProof/>
            <w:webHidden/>
          </w:rPr>
          <w:fldChar w:fldCharType="separate"/>
        </w:r>
        <w:r w:rsidR="008B3B9A">
          <w:rPr>
            <w:noProof/>
            <w:webHidden/>
          </w:rPr>
          <w:t>205</w:t>
        </w:r>
        <w:r w:rsidR="00951D7F">
          <w:rPr>
            <w:noProof/>
            <w:webHidden/>
          </w:rPr>
          <w:fldChar w:fldCharType="end"/>
        </w:r>
      </w:hyperlink>
    </w:p>
    <w:p w14:paraId="794C0398" w14:textId="26C8316C" w:rsidR="00C94AED" w:rsidRDefault="00C94AED">
      <w:pPr>
        <w:pStyle w:val="38"/>
        <w:rPr>
          <w:rFonts w:asciiTheme="minorHAnsi" w:eastAsiaTheme="minorEastAsia" w:hAnsiTheme="minorHAnsi" w:cstheme="minorBidi"/>
          <w:b w:val="0"/>
          <w:noProof/>
          <w:sz w:val="22"/>
          <w:szCs w:val="22"/>
          <w:lang w:eastAsia="ru-RU"/>
        </w:rPr>
      </w:pPr>
      <w:hyperlink w:anchor="_Toc190442763" w:history="1">
        <w:r w:rsidRPr="00187BB2">
          <w:rPr>
            <w:rStyle w:val="af4"/>
            <w:rFonts w:eastAsia="Calibri" w:cstheme="minorHAnsi"/>
            <w:noProof/>
          </w:rPr>
          <w:t>2.2.8.2.4. Охрана недр</w:t>
        </w:r>
        <w:r>
          <w:rPr>
            <w:noProof/>
            <w:webHidden/>
          </w:rPr>
          <w:tab/>
        </w:r>
        <w:r w:rsidR="00951D7F">
          <w:rPr>
            <w:noProof/>
            <w:webHidden/>
          </w:rPr>
          <w:fldChar w:fldCharType="begin"/>
        </w:r>
        <w:r>
          <w:rPr>
            <w:noProof/>
            <w:webHidden/>
          </w:rPr>
          <w:instrText xml:space="preserve"> PAGEREF _Toc190442763 \h </w:instrText>
        </w:r>
        <w:r w:rsidR="00951D7F">
          <w:rPr>
            <w:noProof/>
            <w:webHidden/>
          </w:rPr>
        </w:r>
        <w:r w:rsidR="00951D7F">
          <w:rPr>
            <w:noProof/>
            <w:webHidden/>
          </w:rPr>
          <w:fldChar w:fldCharType="separate"/>
        </w:r>
        <w:r w:rsidR="008B3B9A">
          <w:rPr>
            <w:noProof/>
            <w:webHidden/>
          </w:rPr>
          <w:t>207</w:t>
        </w:r>
        <w:r w:rsidR="00951D7F">
          <w:rPr>
            <w:noProof/>
            <w:webHidden/>
          </w:rPr>
          <w:fldChar w:fldCharType="end"/>
        </w:r>
      </w:hyperlink>
    </w:p>
    <w:p w14:paraId="7432D5E0" w14:textId="0E8C5706" w:rsidR="00C94AED" w:rsidRDefault="00C94AED">
      <w:pPr>
        <w:pStyle w:val="38"/>
        <w:tabs>
          <w:tab w:val="left" w:pos="2419"/>
        </w:tabs>
        <w:rPr>
          <w:rFonts w:asciiTheme="minorHAnsi" w:eastAsiaTheme="minorEastAsia" w:hAnsiTheme="minorHAnsi" w:cstheme="minorBidi"/>
          <w:b w:val="0"/>
          <w:noProof/>
          <w:sz w:val="22"/>
          <w:szCs w:val="22"/>
          <w:lang w:eastAsia="ru-RU"/>
        </w:rPr>
      </w:pPr>
      <w:hyperlink w:anchor="_Toc190442764" w:history="1">
        <w:r w:rsidRPr="00187BB2">
          <w:rPr>
            <w:rStyle w:val="af4"/>
            <w:rFonts w:eastAsia="Calibri"/>
            <w:noProof/>
          </w:rPr>
          <w:t>2.2.8.2.5.</w:t>
        </w:r>
        <w:r>
          <w:rPr>
            <w:rFonts w:asciiTheme="minorHAnsi" w:eastAsiaTheme="minorEastAsia" w:hAnsiTheme="minorHAnsi" w:cstheme="minorBidi"/>
            <w:b w:val="0"/>
            <w:noProof/>
            <w:sz w:val="22"/>
            <w:szCs w:val="22"/>
            <w:lang w:eastAsia="ru-RU"/>
          </w:rPr>
          <w:tab/>
        </w:r>
        <w:r w:rsidRPr="00187BB2">
          <w:rPr>
            <w:rStyle w:val="af4"/>
            <w:rFonts w:eastAsia="Calibri"/>
            <w:noProof/>
          </w:rPr>
          <w:t>Охрана лесных ресурсов</w:t>
        </w:r>
        <w:r>
          <w:rPr>
            <w:noProof/>
            <w:webHidden/>
          </w:rPr>
          <w:tab/>
        </w:r>
        <w:r w:rsidR="00951D7F">
          <w:rPr>
            <w:noProof/>
            <w:webHidden/>
          </w:rPr>
          <w:fldChar w:fldCharType="begin"/>
        </w:r>
        <w:r>
          <w:rPr>
            <w:noProof/>
            <w:webHidden/>
          </w:rPr>
          <w:instrText xml:space="preserve"> PAGEREF _Toc190442764 \h </w:instrText>
        </w:r>
        <w:r w:rsidR="00951D7F">
          <w:rPr>
            <w:noProof/>
            <w:webHidden/>
          </w:rPr>
        </w:r>
        <w:r w:rsidR="00951D7F">
          <w:rPr>
            <w:noProof/>
            <w:webHidden/>
          </w:rPr>
          <w:fldChar w:fldCharType="separate"/>
        </w:r>
        <w:r w:rsidR="008B3B9A">
          <w:rPr>
            <w:noProof/>
            <w:webHidden/>
          </w:rPr>
          <w:t>208</w:t>
        </w:r>
        <w:r w:rsidR="00951D7F">
          <w:rPr>
            <w:noProof/>
            <w:webHidden/>
          </w:rPr>
          <w:fldChar w:fldCharType="end"/>
        </w:r>
      </w:hyperlink>
    </w:p>
    <w:p w14:paraId="5D43F5B9" w14:textId="2527C086" w:rsidR="00C94AED" w:rsidRDefault="00C94AED">
      <w:pPr>
        <w:pStyle w:val="38"/>
        <w:tabs>
          <w:tab w:val="left" w:pos="2349"/>
        </w:tabs>
        <w:rPr>
          <w:rFonts w:asciiTheme="minorHAnsi" w:eastAsiaTheme="minorEastAsia" w:hAnsiTheme="minorHAnsi" w:cstheme="minorBidi"/>
          <w:b w:val="0"/>
          <w:noProof/>
          <w:sz w:val="22"/>
          <w:szCs w:val="22"/>
          <w:lang w:eastAsia="ru-RU"/>
        </w:rPr>
      </w:pPr>
      <w:hyperlink w:anchor="_Toc190442765" w:history="1">
        <w:r w:rsidRPr="00187BB2">
          <w:rPr>
            <w:rStyle w:val="af4"/>
            <w:rFonts w:eastAsia="Calibri"/>
            <w:noProof/>
          </w:rPr>
          <w:t>2.2.8.2.6</w:t>
        </w:r>
        <w:r>
          <w:rPr>
            <w:rFonts w:asciiTheme="minorHAnsi" w:eastAsiaTheme="minorEastAsia" w:hAnsiTheme="minorHAnsi" w:cstheme="minorBidi"/>
            <w:b w:val="0"/>
            <w:noProof/>
            <w:sz w:val="22"/>
            <w:szCs w:val="22"/>
            <w:lang w:eastAsia="ru-RU"/>
          </w:rPr>
          <w:tab/>
        </w:r>
        <w:r w:rsidRPr="00187BB2">
          <w:rPr>
            <w:rStyle w:val="af4"/>
            <w:rFonts w:eastAsia="Calibri"/>
            <w:noProof/>
          </w:rPr>
          <w:t>Охрана животного мира</w:t>
        </w:r>
        <w:r>
          <w:rPr>
            <w:noProof/>
            <w:webHidden/>
          </w:rPr>
          <w:tab/>
        </w:r>
        <w:r w:rsidR="00951D7F">
          <w:rPr>
            <w:noProof/>
            <w:webHidden/>
          </w:rPr>
          <w:fldChar w:fldCharType="begin"/>
        </w:r>
        <w:r>
          <w:rPr>
            <w:noProof/>
            <w:webHidden/>
          </w:rPr>
          <w:instrText xml:space="preserve"> PAGEREF _Toc190442765 \h </w:instrText>
        </w:r>
        <w:r w:rsidR="00951D7F">
          <w:rPr>
            <w:noProof/>
            <w:webHidden/>
          </w:rPr>
        </w:r>
        <w:r w:rsidR="00951D7F">
          <w:rPr>
            <w:noProof/>
            <w:webHidden/>
          </w:rPr>
          <w:fldChar w:fldCharType="separate"/>
        </w:r>
        <w:r w:rsidR="008B3B9A">
          <w:rPr>
            <w:noProof/>
            <w:webHidden/>
          </w:rPr>
          <w:t>210</w:t>
        </w:r>
        <w:r w:rsidR="00951D7F">
          <w:rPr>
            <w:noProof/>
            <w:webHidden/>
          </w:rPr>
          <w:fldChar w:fldCharType="end"/>
        </w:r>
      </w:hyperlink>
    </w:p>
    <w:p w14:paraId="1336A415" w14:textId="71C0BB4F" w:rsidR="00C94AED" w:rsidRDefault="00C94AED">
      <w:pPr>
        <w:pStyle w:val="38"/>
        <w:tabs>
          <w:tab w:val="left" w:pos="2703"/>
        </w:tabs>
        <w:rPr>
          <w:rFonts w:asciiTheme="minorHAnsi" w:eastAsiaTheme="minorEastAsia" w:hAnsiTheme="minorHAnsi" w:cstheme="minorBidi"/>
          <w:b w:val="0"/>
          <w:noProof/>
          <w:sz w:val="22"/>
          <w:szCs w:val="22"/>
          <w:lang w:eastAsia="ru-RU"/>
        </w:rPr>
      </w:pPr>
      <w:hyperlink w:anchor="_Toc190442766" w:history="1">
        <w:r w:rsidRPr="00187BB2">
          <w:rPr>
            <w:rStyle w:val="af4"/>
            <w:rFonts w:eastAsia="Calibri"/>
            <w:noProof/>
          </w:rPr>
          <w:t>2.2.8.2.7</w:t>
        </w:r>
        <w:r>
          <w:rPr>
            <w:rFonts w:asciiTheme="minorHAnsi" w:eastAsiaTheme="minorEastAsia" w:hAnsiTheme="minorHAnsi" w:cstheme="minorBidi"/>
            <w:b w:val="0"/>
            <w:noProof/>
            <w:sz w:val="22"/>
            <w:szCs w:val="22"/>
            <w:lang w:eastAsia="ru-RU"/>
          </w:rPr>
          <w:tab/>
        </w:r>
        <w:r w:rsidRPr="00187BB2">
          <w:rPr>
            <w:rStyle w:val="af4"/>
            <w:rFonts w:eastAsia="Calibri"/>
            <w:noProof/>
          </w:rPr>
          <w:t>Охрана окружающей среды от воздействия шума и электромагнитных колебаний</w:t>
        </w:r>
        <w:r>
          <w:rPr>
            <w:noProof/>
            <w:webHidden/>
          </w:rPr>
          <w:tab/>
        </w:r>
        <w:r w:rsidR="00951D7F">
          <w:rPr>
            <w:noProof/>
            <w:webHidden/>
          </w:rPr>
          <w:fldChar w:fldCharType="begin"/>
        </w:r>
        <w:r>
          <w:rPr>
            <w:noProof/>
            <w:webHidden/>
          </w:rPr>
          <w:instrText xml:space="preserve"> PAGEREF _Toc190442766 \h </w:instrText>
        </w:r>
        <w:r w:rsidR="00951D7F">
          <w:rPr>
            <w:noProof/>
            <w:webHidden/>
          </w:rPr>
        </w:r>
        <w:r w:rsidR="00951D7F">
          <w:rPr>
            <w:noProof/>
            <w:webHidden/>
          </w:rPr>
          <w:fldChar w:fldCharType="separate"/>
        </w:r>
        <w:r w:rsidR="008B3B9A">
          <w:rPr>
            <w:noProof/>
            <w:webHidden/>
          </w:rPr>
          <w:t>212</w:t>
        </w:r>
        <w:r w:rsidR="00951D7F">
          <w:rPr>
            <w:noProof/>
            <w:webHidden/>
          </w:rPr>
          <w:fldChar w:fldCharType="end"/>
        </w:r>
      </w:hyperlink>
    </w:p>
    <w:p w14:paraId="3241865B" w14:textId="7C83C6E6" w:rsidR="00C94AED" w:rsidRDefault="00C94AED">
      <w:pPr>
        <w:pStyle w:val="1b"/>
        <w:rPr>
          <w:rFonts w:asciiTheme="minorHAnsi" w:hAnsiTheme="minorHAnsi" w:cstheme="minorBidi"/>
          <w:b w:val="0"/>
          <w:sz w:val="22"/>
          <w:szCs w:val="22"/>
        </w:rPr>
      </w:pPr>
      <w:hyperlink w:anchor="_Toc190442767" w:history="1">
        <w:r w:rsidRPr="00187BB2">
          <w:rPr>
            <w:rStyle w:val="af4"/>
          </w:rPr>
          <w:t>3 Перечень и характеристика основных факторов риска возникновения чрезвычайных ситуаций природного и техногенного характера</w:t>
        </w:r>
        <w:r>
          <w:rPr>
            <w:webHidden/>
          </w:rPr>
          <w:tab/>
        </w:r>
        <w:r w:rsidR="00951D7F">
          <w:rPr>
            <w:webHidden/>
          </w:rPr>
          <w:fldChar w:fldCharType="begin"/>
        </w:r>
        <w:r>
          <w:rPr>
            <w:webHidden/>
          </w:rPr>
          <w:instrText xml:space="preserve"> PAGEREF _Toc190442767 \h </w:instrText>
        </w:r>
        <w:r w:rsidR="00951D7F">
          <w:rPr>
            <w:webHidden/>
          </w:rPr>
        </w:r>
        <w:r w:rsidR="00951D7F">
          <w:rPr>
            <w:webHidden/>
          </w:rPr>
          <w:fldChar w:fldCharType="separate"/>
        </w:r>
        <w:r w:rsidR="008B3B9A">
          <w:rPr>
            <w:webHidden/>
          </w:rPr>
          <w:t>214</w:t>
        </w:r>
        <w:r w:rsidR="00951D7F">
          <w:rPr>
            <w:webHidden/>
          </w:rPr>
          <w:fldChar w:fldCharType="end"/>
        </w:r>
      </w:hyperlink>
    </w:p>
    <w:p w14:paraId="16CC2AE7" w14:textId="074B5111" w:rsidR="00C94AED" w:rsidRDefault="00C94AED" w:rsidP="00C94AED">
      <w:pPr>
        <w:pStyle w:val="29"/>
        <w:rPr>
          <w:rFonts w:asciiTheme="minorHAnsi" w:hAnsiTheme="minorHAnsi" w:cstheme="minorBidi"/>
          <w:noProof/>
          <w:sz w:val="22"/>
          <w:szCs w:val="22"/>
        </w:rPr>
      </w:pPr>
      <w:hyperlink w:anchor="_Toc190442768" w:history="1">
        <w:r w:rsidRPr="00187BB2">
          <w:rPr>
            <w:rStyle w:val="af4"/>
            <w:b/>
            <w:noProof/>
          </w:rPr>
          <w:t>3.1</w:t>
        </w:r>
        <w:r>
          <w:rPr>
            <w:rFonts w:asciiTheme="minorHAnsi" w:hAnsiTheme="minorHAnsi" w:cstheme="minorBidi"/>
            <w:noProof/>
            <w:sz w:val="22"/>
            <w:szCs w:val="22"/>
          </w:rPr>
          <w:tab/>
        </w:r>
        <w:r w:rsidRPr="00187BB2">
          <w:rPr>
            <w:rStyle w:val="af4"/>
            <w:b/>
            <w:noProof/>
          </w:rPr>
          <w:t>Чрезвычайные ситуации природного характера и их возможные последствия</w:t>
        </w:r>
        <w:r>
          <w:rPr>
            <w:noProof/>
            <w:webHidden/>
          </w:rPr>
          <w:tab/>
        </w:r>
        <w:r w:rsidR="00951D7F">
          <w:rPr>
            <w:noProof/>
            <w:webHidden/>
          </w:rPr>
          <w:fldChar w:fldCharType="begin"/>
        </w:r>
        <w:r>
          <w:rPr>
            <w:noProof/>
            <w:webHidden/>
          </w:rPr>
          <w:instrText xml:space="preserve"> PAGEREF _Toc190442768 \h </w:instrText>
        </w:r>
        <w:r w:rsidR="00951D7F">
          <w:rPr>
            <w:noProof/>
            <w:webHidden/>
          </w:rPr>
        </w:r>
        <w:r w:rsidR="00951D7F">
          <w:rPr>
            <w:noProof/>
            <w:webHidden/>
          </w:rPr>
          <w:fldChar w:fldCharType="separate"/>
        </w:r>
        <w:r w:rsidR="008B3B9A">
          <w:rPr>
            <w:noProof/>
            <w:webHidden/>
          </w:rPr>
          <w:t>214</w:t>
        </w:r>
        <w:r w:rsidR="00951D7F">
          <w:rPr>
            <w:noProof/>
            <w:webHidden/>
          </w:rPr>
          <w:fldChar w:fldCharType="end"/>
        </w:r>
      </w:hyperlink>
    </w:p>
    <w:p w14:paraId="31968B3A" w14:textId="3A72F6E2" w:rsidR="00C94AED" w:rsidRDefault="00C94AED" w:rsidP="00C94AED">
      <w:pPr>
        <w:pStyle w:val="29"/>
        <w:rPr>
          <w:rFonts w:asciiTheme="minorHAnsi" w:hAnsiTheme="minorHAnsi" w:cstheme="minorBidi"/>
          <w:noProof/>
          <w:sz w:val="22"/>
          <w:szCs w:val="22"/>
        </w:rPr>
      </w:pPr>
      <w:hyperlink w:anchor="_Toc190442769" w:history="1">
        <w:r w:rsidRPr="00187BB2">
          <w:rPr>
            <w:rStyle w:val="af4"/>
            <w:b/>
            <w:noProof/>
          </w:rPr>
          <w:t>3.2.Чрезвычайные ситуации техногенного характера и их возможные последствия</w:t>
        </w:r>
        <w:r>
          <w:rPr>
            <w:noProof/>
            <w:webHidden/>
          </w:rPr>
          <w:tab/>
        </w:r>
        <w:r w:rsidR="00951D7F">
          <w:rPr>
            <w:noProof/>
            <w:webHidden/>
          </w:rPr>
          <w:fldChar w:fldCharType="begin"/>
        </w:r>
        <w:r>
          <w:rPr>
            <w:noProof/>
            <w:webHidden/>
          </w:rPr>
          <w:instrText xml:space="preserve"> PAGEREF _Toc190442769 \h </w:instrText>
        </w:r>
        <w:r w:rsidR="00951D7F">
          <w:rPr>
            <w:noProof/>
            <w:webHidden/>
          </w:rPr>
        </w:r>
        <w:r w:rsidR="00951D7F">
          <w:rPr>
            <w:noProof/>
            <w:webHidden/>
          </w:rPr>
          <w:fldChar w:fldCharType="separate"/>
        </w:r>
        <w:r w:rsidR="008B3B9A">
          <w:rPr>
            <w:noProof/>
            <w:webHidden/>
          </w:rPr>
          <w:t>218</w:t>
        </w:r>
        <w:r w:rsidR="00951D7F">
          <w:rPr>
            <w:noProof/>
            <w:webHidden/>
          </w:rPr>
          <w:fldChar w:fldCharType="end"/>
        </w:r>
      </w:hyperlink>
    </w:p>
    <w:p w14:paraId="77680975" w14:textId="7E6E29F8" w:rsidR="00C94AED" w:rsidRDefault="00C94AED" w:rsidP="00C94AED">
      <w:pPr>
        <w:pStyle w:val="29"/>
        <w:rPr>
          <w:rFonts w:asciiTheme="minorHAnsi" w:hAnsiTheme="minorHAnsi" w:cstheme="minorBidi"/>
          <w:noProof/>
          <w:sz w:val="22"/>
          <w:szCs w:val="22"/>
        </w:rPr>
      </w:pPr>
      <w:hyperlink w:anchor="_Toc190442770" w:history="1">
        <w:r w:rsidRPr="00187BB2">
          <w:rPr>
            <w:rStyle w:val="af4"/>
            <w:b/>
            <w:noProof/>
          </w:rPr>
          <w:t>3.3 Мероприятия по обеспечению пожарной безопасности</w:t>
        </w:r>
        <w:r>
          <w:rPr>
            <w:noProof/>
            <w:webHidden/>
          </w:rPr>
          <w:tab/>
        </w:r>
        <w:r w:rsidR="00951D7F">
          <w:rPr>
            <w:noProof/>
            <w:webHidden/>
          </w:rPr>
          <w:fldChar w:fldCharType="begin"/>
        </w:r>
        <w:r>
          <w:rPr>
            <w:noProof/>
            <w:webHidden/>
          </w:rPr>
          <w:instrText xml:space="preserve"> PAGEREF _Toc190442770 \h </w:instrText>
        </w:r>
        <w:r w:rsidR="00951D7F">
          <w:rPr>
            <w:noProof/>
            <w:webHidden/>
          </w:rPr>
        </w:r>
        <w:r w:rsidR="00951D7F">
          <w:rPr>
            <w:noProof/>
            <w:webHidden/>
          </w:rPr>
          <w:fldChar w:fldCharType="separate"/>
        </w:r>
        <w:r w:rsidR="008B3B9A">
          <w:rPr>
            <w:noProof/>
            <w:webHidden/>
          </w:rPr>
          <w:t>223</w:t>
        </w:r>
        <w:r w:rsidR="00951D7F">
          <w:rPr>
            <w:noProof/>
            <w:webHidden/>
          </w:rPr>
          <w:fldChar w:fldCharType="end"/>
        </w:r>
      </w:hyperlink>
    </w:p>
    <w:p w14:paraId="6D3FC217" w14:textId="654AB7FB" w:rsidR="00C94AED" w:rsidRDefault="00C94AED" w:rsidP="00C94AED">
      <w:pPr>
        <w:pStyle w:val="29"/>
        <w:rPr>
          <w:rFonts w:asciiTheme="minorHAnsi" w:hAnsiTheme="minorHAnsi" w:cstheme="minorBidi"/>
          <w:noProof/>
          <w:sz w:val="22"/>
          <w:szCs w:val="22"/>
        </w:rPr>
      </w:pPr>
      <w:hyperlink w:anchor="_Toc190442771" w:history="1">
        <w:r w:rsidRPr="00187BB2">
          <w:rPr>
            <w:rStyle w:val="af4"/>
            <w:rFonts w:eastAsia="Times New Roman"/>
            <w:b/>
            <w:noProof/>
          </w:rPr>
          <w:t>3.4 Источники чрезвычайных ситуаций биолого-социального характера</w:t>
        </w:r>
        <w:r>
          <w:rPr>
            <w:noProof/>
            <w:webHidden/>
          </w:rPr>
          <w:tab/>
        </w:r>
        <w:r w:rsidR="00951D7F">
          <w:rPr>
            <w:noProof/>
            <w:webHidden/>
          </w:rPr>
          <w:fldChar w:fldCharType="begin"/>
        </w:r>
        <w:r>
          <w:rPr>
            <w:noProof/>
            <w:webHidden/>
          </w:rPr>
          <w:instrText xml:space="preserve"> PAGEREF _Toc190442771 \h </w:instrText>
        </w:r>
        <w:r w:rsidR="00951D7F">
          <w:rPr>
            <w:noProof/>
            <w:webHidden/>
          </w:rPr>
        </w:r>
        <w:r w:rsidR="00951D7F">
          <w:rPr>
            <w:noProof/>
            <w:webHidden/>
          </w:rPr>
          <w:fldChar w:fldCharType="separate"/>
        </w:r>
        <w:r w:rsidR="008B3B9A">
          <w:rPr>
            <w:noProof/>
            <w:webHidden/>
          </w:rPr>
          <w:t>226</w:t>
        </w:r>
        <w:r w:rsidR="00951D7F">
          <w:rPr>
            <w:noProof/>
            <w:webHidden/>
          </w:rPr>
          <w:fldChar w:fldCharType="end"/>
        </w:r>
      </w:hyperlink>
    </w:p>
    <w:p w14:paraId="4205DE79" w14:textId="388F52A9" w:rsidR="00C94AED" w:rsidRDefault="00C94AED" w:rsidP="00C94AED">
      <w:pPr>
        <w:pStyle w:val="29"/>
        <w:rPr>
          <w:rFonts w:asciiTheme="minorHAnsi" w:hAnsiTheme="minorHAnsi" w:cstheme="minorBidi"/>
          <w:noProof/>
          <w:sz w:val="22"/>
          <w:szCs w:val="22"/>
        </w:rPr>
      </w:pPr>
      <w:hyperlink w:anchor="_Toc190442772" w:history="1">
        <w:r w:rsidRPr="00187BB2">
          <w:rPr>
            <w:rStyle w:val="af4"/>
            <w:rFonts w:eastAsia="Times New Roman" w:cstheme="minorHAnsi"/>
            <w:b/>
            <w:noProof/>
          </w:rPr>
          <w:t>3.5</w:t>
        </w:r>
        <w:r>
          <w:rPr>
            <w:rFonts w:asciiTheme="minorHAnsi" w:hAnsiTheme="minorHAnsi" w:cstheme="minorBidi"/>
            <w:noProof/>
            <w:sz w:val="22"/>
            <w:szCs w:val="22"/>
          </w:rPr>
          <w:tab/>
        </w:r>
        <w:r w:rsidRPr="00187BB2">
          <w:rPr>
            <w:rStyle w:val="af4"/>
            <w:rFonts w:eastAsia="Times New Roman" w:cstheme="minorHAnsi"/>
            <w:b/>
            <w:noProof/>
          </w:rPr>
          <w:t>Рекомендации по проведению мероприятий по предупреждению чрезвычайных ситуаций</w:t>
        </w:r>
        <w:r>
          <w:rPr>
            <w:noProof/>
            <w:webHidden/>
          </w:rPr>
          <w:tab/>
        </w:r>
        <w:r w:rsidR="00951D7F">
          <w:rPr>
            <w:noProof/>
            <w:webHidden/>
          </w:rPr>
          <w:fldChar w:fldCharType="begin"/>
        </w:r>
        <w:r>
          <w:rPr>
            <w:noProof/>
            <w:webHidden/>
          </w:rPr>
          <w:instrText xml:space="preserve"> PAGEREF _Toc190442772 \h </w:instrText>
        </w:r>
        <w:r w:rsidR="00951D7F">
          <w:rPr>
            <w:noProof/>
            <w:webHidden/>
          </w:rPr>
        </w:r>
        <w:r w:rsidR="00951D7F">
          <w:rPr>
            <w:noProof/>
            <w:webHidden/>
          </w:rPr>
          <w:fldChar w:fldCharType="separate"/>
        </w:r>
        <w:r w:rsidR="008B3B9A">
          <w:rPr>
            <w:noProof/>
            <w:webHidden/>
          </w:rPr>
          <w:t>230</w:t>
        </w:r>
        <w:r w:rsidR="00951D7F">
          <w:rPr>
            <w:noProof/>
            <w:webHidden/>
          </w:rPr>
          <w:fldChar w:fldCharType="end"/>
        </w:r>
      </w:hyperlink>
    </w:p>
    <w:p w14:paraId="76349402" w14:textId="5BBAF040" w:rsidR="00C94AED" w:rsidRDefault="00C94AED">
      <w:pPr>
        <w:pStyle w:val="1b"/>
        <w:rPr>
          <w:rFonts w:asciiTheme="minorHAnsi" w:hAnsiTheme="minorHAnsi" w:cstheme="minorBidi"/>
          <w:b w:val="0"/>
          <w:sz w:val="22"/>
          <w:szCs w:val="22"/>
        </w:rPr>
      </w:pPr>
      <w:hyperlink w:anchor="_Toc190442773" w:history="1">
        <w:r w:rsidRPr="00187BB2">
          <w:rPr>
            <w:rStyle w:val="af4"/>
          </w:rPr>
          <w:t>4.Оценка возможного влияния планируемых для размещения объектов местного значения поселения, сельского округа на комплексное развитие этих территорий</w:t>
        </w:r>
        <w:r>
          <w:rPr>
            <w:webHidden/>
          </w:rPr>
          <w:tab/>
        </w:r>
        <w:r w:rsidR="00951D7F">
          <w:rPr>
            <w:webHidden/>
          </w:rPr>
          <w:fldChar w:fldCharType="begin"/>
        </w:r>
        <w:r>
          <w:rPr>
            <w:webHidden/>
          </w:rPr>
          <w:instrText xml:space="preserve"> PAGEREF _Toc190442773 \h </w:instrText>
        </w:r>
        <w:r w:rsidR="00951D7F">
          <w:rPr>
            <w:webHidden/>
          </w:rPr>
        </w:r>
        <w:r w:rsidR="00951D7F">
          <w:rPr>
            <w:webHidden/>
          </w:rPr>
          <w:fldChar w:fldCharType="separate"/>
        </w:r>
        <w:r w:rsidR="008B3B9A">
          <w:rPr>
            <w:webHidden/>
          </w:rPr>
          <w:t>238</w:t>
        </w:r>
        <w:r w:rsidR="00951D7F">
          <w:rPr>
            <w:webHidden/>
          </w:rPr>
          <w:fldChar w:fldCharType="end"/>
        </w:r>
      </w:hyperlink>
    </w:p>
    <w:p w14:paraId="5A1EF893" w14:textId="2D0BBF22" w:rsidR="00C94AED" w:rsidRDefault="00C94AED" w:rsidP="00C94AED">
      <w:pPr>
        <w:pStyle w:val="29"/>
        <w:rPr>
          <w:rFonts w:asciiTheme="minorHAnsi" w:hAnsiTheme="minorHAnsi" w:cstheme="minorBidi"/>
          <w:noProof/>
          <w:sz w:val="22"/>
          <w:szCs w:val="22"/>
        </w:rPr>
      </w:pPr>
      <w:hyperlink w:anchor="_Toc190442774" w:history="1">
        <w:r w:rsidRPr="00187BB2">
          <w:rPr>
            <w:rStyle w:val="af4"/>
            <w:b/>
            <w:noProof/>
          </w:rPr>
          <w:t>4.1. Предложения по размещению объектов местного значения поселения</w:t>
        </w:r>
        <w:r>
          <w:rPr>
            <w:noProof/>
            <w:webHidden/>
          </w:rPr>
          <w:tab/>
        </w:r>
        <w:r w:rsidR="00951D7F">
          <w:rPr>
            <w:noProof/>
            <w:webHidden/>
          </w:rPr>
          <w:fldChar w:fldCharType="begin"/>
        </w:r>
        <w:r>
          <w:rPr>
            <w:noProof/>
            <w:webHidden/>
          </w:rPr>
          <w:instrText xml:space="preserve"> PAGEREF _Toc190442774 \h </w:instrText>
        </w:r>
        <w:r w:rsidR="00951D7F">
          <w:rPr>
            <w:noProof/>
            <w:webHidden/>
          </w:rPr>
        </w:r>
        <w:r w:rsidR="00951D7F">
          <w:rPr>
            <w:noProof/>
            <w:webHidden/>
          </w:rPr>
          <w:fldChar w:fldCharType="separate"/>
        </w:r>
        <w:r w:rsidR="008B3B9A">
          <w:rPr>
            <w:noProof/>
            <w:webHidden/>
          </w:rPr>
          <w:t>238</w:t>
        </w:r>
        <w:r w:rsidR="00951D7F">
          <w:rPr>
            <w:noProof/>
            <w:webHidden/>
          </w:rPr>
          <w:fldChar w:fldCharType="end"/>
        </w:r>
      </w:hyperlink>
    </w:p>
    <w:p w14:paraId="71331650" w14:textId="6114C0FC" w:rsidR="00C94AED" w:rsidRDefault="00C94AED" w:rsidP="00C94AED">
      <w:pPr>
        <w:pStyle w:val="29"/>
        <w:rPr>
          <w:rFonts w:asciiTheme="minorHAnsi" w:hAnsiTheme="minorHAnsi" w:cstheme="minorBidi"/>
          <w:noProof/>
          <w:sz w:val="22"/>
          <w:szCs w:val="22"/>
        </w:rPr>
      </w:pPr>
      <w:hyperlink w:anchor="_Toc190442775" w:history="1">
        <w:r w:rsidRPr="00187BB2">
          <w:rPr>
            <w:rStyle w:val="af4"/>
            <w:b/>
            <w:noProof/>
          </w:rPr>
          <w:t>4.2 Обоснование выбранного варианта размещения планируемого объекта, оценка возможного влияния планируемых для размещения объектов местного значения поселения, сельского округа на комплексное развитие этих территорий</w:t>
        </w:r>
        <w:r>
          <w:rPr>
            <w:noProof/>
            <w:webHidden/>
          </w:rPr>
          <w:tab/>
        </w:r>
        <w:r w:rsidR="00951D7F">
          <w:rPr>
            <w:noProof/>
            <w:webHidden/>
          </w:rPr>
          <w:fldChar w:fldCharType="begin"/>
        </w:r>
        <w:r>
          <w:rPr>
            <w:noProof/>
            <w:webHidden/>
          </w:rPr>
          <w:instrText xml:space="preserve"> PAGEREF _Toc190442775 \h </w:instrText>
        </w:r>
        <w:r w:rsidR="00951D7F">
          <w:rPr>
            <w:noProof/>
            <w:webHidden/>
          </w:rPr>
        </w:r>
        <w:r w:rsidR="00951D7F">
          <w:rPr>
            <w:noProof/>
            <w:webHidden/>
          </w:rPr>
          <w:fldChar w:fldCharType="separate"/>
        </w:r>
        <w:r w:rsidR="008B3B9A">
          <w:rPr>
            <w:noProof/>
            <w:webHidden/>
          </w:rPr>
          <w:t>243</w:t>
        </w:r>
        <w:r w:rsidR="00951D7F">
          <w:rPr>
            <w:noProof/>
            <w:webHidden/>
          </w:rPr>
          <w:fldChar w:fldCharType="end"/>
        </w:r>
      </w:hyperlink>
    </w:p>
    <w:p w14:paraId="4FEBDF04" w14:textId="04656832" w:rsidR="00C94AED" w:rsidRDefault="00C94AED" w:rsidP="00C94AED">
      <w:pPr>
        <w:pStyle w:val="29"/>
        <w:rPr>
          <w:rFonts w:asciiTheme="minorHAnsi" w:hAnsiTheme="minorHAnsi" w:cstheme="minorBidi"/>
          <w:noProof/>
          <w:sz w:val="22"/>
          <w:szCs w:val="22"/>
        </w:rPr>
      </w:pPr>
      <w:hyperlink w:anchor="_Toc190442798" w:history="1">
        <w:r w:rsidRPr="00187BB2">
          <w:rPr>
            <w:rStyle w:val="af4"/>
            <w:rFonts w:eastAsia="Times New Roman"/>
            <w:b/>
            <w:noProof/>
          </w:rPr>
          <w:t>4.3 Планируемые зоны с особыми условиями использования территорий</w:t>
        </w:r>
        <w:r>
          <w:rPr>
            <w:noProof/>
            <w:webHidden/>
          </w:rPr>
          <w:tab/>
        </w:r>
        <w:r w:rsidR="00951D7F">
          <w:rPr>
            <w:noProof/>
            <w:webHidden/>
          </w:rPr>
          <w:fldChar w:fldCharType="begin"/>
        </w:r>
        <w:r>
          <w:rPr>
            <w:noProof/>
            <w:webHidden/>
          </w:rPr>
          <w:instrText xml:space="preserve"> PAGEREF _Toc190442798 \h </w:instrText>
        </w:r>
        <w:r w:rsidR="00951D7F">
          <w:rPr>
            <w:noProof/>
            <w:webHidden/>
          </w:rPr>
        </w:r>
        <w:r w:rsidR="00951D7F">
          <w:rPr>
            <w:noProof/>
            <w:webHidden/>
          </w:rPr>
          <w:fldChar w:fldCharType="separate"/>
        </w:r>
        <w:r w:rsidR="008B3B9A">
          <w:rPr>
            <w:noProof/>
            <w:webHidden/>
          </w:rPr>
          <w:t>257</w:t>
        </w:r>
        <w:r w:rsidR="00951D7F">
          <w:rPr>
            <w:noProof/>
            <w:webHidden/>
          </w:rPr>
          <w:fldChar w:fldCharType="end"/>
        </w:r>
      </w:hyperlink>
    </w:p>
    <w:p w14:paraId="26D78248" w14:textId="3C5F84C3" w:rsidR="00C94AED" w:rsidRDefault="00C94AED">
      <w:pPr>
        <w:pStyle w:val="1b"/>
        <w:rPr>
          <w:rFonts w:asciiTheme="minorHAnsi" w:hAnsiTheme="minorHAnsi" w:cstheme="minorBidi"/>
          <w:b w:val="0"/>
          <w:sz w:val="22"/>
          <w:szCs w:val="22"/>
        </w:rPr>
      </w:pPr>
      <w:hyperlink w:anchor="_Toc190442799" w:history="1">
        <w:r w:rsidRPr="00187BB2">
          <w:rPr>
            <w:rStyle w:val="af4"/>
          </w:rPr>
          <w:t>5.</w:t>
        </w:r>
        <w:r w:rsidRPr="00187BB2">
          <w:rPr>
            <w:rStyle w:val="af4"/>
            <w:rFonts w:cstheme="minorHAnsi"/>
          </w:rPr>
          <w:t xml:space="preserve"> Перечень земельных участков, которые включаются в границы населенных пунктов, входящих в состав поселения, или исключаются из их границ</w:t>
        </w:r>
        <w:r>
          <w:rPr>
            <w:webHidden/>
          </w:rPr>
          <w:tab/>
        </w:r>
        <w:r w:rsidR="00951D7F">
          <w:rPr>
            <w:webHidden/>
          </w:rPr>
          <w:fldChar w:fldCharType="begin"/>
        </w:r>
        <w:r>
          <w:rPr>
            <w:webHidden/>
          </w:rPr>
          <w:instrText xml:space="preserve"> PAGEREF _Toc190442799 \h </w:instrText>
        </w:r>
        <w:r w:rsidR="00951D7F">
          <w:rPr>
            <w:webHidden/>
          </w:rPr>
        </w:r>
        <w:r w:rsidR="00951D7F">
          <w:rPr>
            <w:webHidden/>
          </w:rPr>
          <w:fldChar w:fldCharType="separate"/>
        </w:r>
        <w:r w:rsidR="008B3B9A">
          <w:rPr>
            <w:webHidden/>
          </w:rPr>
          <w:t>258</w:t>
        </w:r>
        <w:r w:rsidR="00951D7F">
          <w:rPr>
            <w:webHidden/>
          </w:rPr>
          <w:fldChar w:fldCharType="end"/>
        </w:r>
      </w:hyperlink>
    </w:p>
    <w:p w14:paraId="34ADD83A" w14:textId="19CEB654" w:rsidR="00C94AED" w:rsidRDefault="00C94AED">
      <w:pPr>
        <w:pStyle w:val="1b"/>
        <w:rPr>
          <w:rFonts w:asciiTheme="minorHAnsi" w:hAnsiTheme="minorHAnsi" w:cstheme="minorBidi"/>
          <w:b w:val="0"/>
          <w:sz w:val="22"/>
          <w:szCs w:val="22"/>
        </w:rPr>
      </w:pPr>
      <w:hyperlink w:anchor="_Toc190442800" w:history="1">
        <w:r w:rsidRPr="00187BB2">
          <w:rPr>
            <w:rStyle w:val="af4"/>
          </w:rPr>
          <w:t>6.Целевые показатели развития поселения, включая технико-экономические</w:t>
        </w:r>
        <w:r>
          <w:rPr>
            <w:webHidden/>
          </w:rPr>
          <w:tab/>
        </w:r>
        <w:r w:rsidR="00951D7F">
          <w:rPr>
            <w:webHidden/>
          </w:rPr>
          <w:fldChar w:fldCharType="begin"/>
        </w:r>
        <w:r>
          <w:rPr>
            <w:webHidden/>
          </w:rPr>
          <w:instrText xml:space="preserve"> PAGEREF _Toc190442800 \h </w:instrText>
        </w:r>
        <w:r w:rsidR="00951D7F">
          <w:rPr>
            <w:webHidden/>
          </w:rPr>
        </w:r>
        <w:r w:rsidR="00951D7F">
          <w:rPr>
            <w:webHidden/>
          </w:rPr>
          <w:fldChar w:fldCharType="separate"/>
        </w:r>
        <w:r w:rsidR="008B3B9A">
          <w:rPr>
            <w:webHidden/>
          </w:rPr>
          <w:t>260</w:t>
        </w:r>
        <w:r w:rsidR="00951D7F">
          <w:rPr>
            <w:webHidden/>
          </w:rPr>
          <w:fldChar w:fldCharType="end"/>
        </w:r>
      </w:hyperlink>
    </w:p>
    <w:p w14:paraId="0C4CFB45" w14:textId="77777777" w:rsidR="00F32117" w:rsidRPr="00BE4E6C" w:rsidRDefault="00951D7F" w:rsidP="00FE5C74">
      <w:pPr>
        <w:widowControl w:val="0"/>
        <w:suppressAutoHyphens/>
        <w:spacing w:line="240" w:lineRule="auto"/>
        <w:ind w:firstLine="0"/>
        <w:rPr>
          <w:rFonts w:eastAsia="Times New Roman"/>
          <w:color w:val="76923C" w:themeColor="accent3" w:themeShade="BF"/>
          <w:lang w:eastAsia="ar-SA"/>
        </w:rPr>
      </w:pPr>
      <w:r w:rsidRPr="00BE4E6C">
        <w:rPr>
          <w:rFonts w:eastAsia="Times New Roman"/>
          <w:color w:val="76923C" w:themeColor="accent3" w:themeShade="BF"/>
          <w:lang w:eastAsia="ar-SA"/>
        </w:rPr>
        <w:fldChar w:fldCharType="end"/>
      </w:r>
    </w:p>
    <w:p w14:paraId="00504383" w14:textId="77777777" w:rsidR="00D52490" w:rsidRPr="00BE4E6C" w:rsidRDefault="003D5B31" w:rsidP="00224E1E">
      <w:pPr>
        <w:pStyle w:val="12"/>
        <w:rPr>
          <w:b w:val="0"/>
          <w:color w:val="76923C" w:themeColor="accent3" w:themeShade="BF"/>
          <w:szCs w:val="28"/>
          <w:lang w:val="en-US" w:eastAsia="ar-SA"/>
        </w:rPr>
      </w:pPr>
      <w:r w:rsidRPr="00BE4E6C">
        <w:rPr>
          <w:b w:val="0"/>
          <w:color w:val="76923C" w:themeColor="accent3" w:themeShade="BF"/>
          <w:szCs w:val="28"/>
          <w:lang w:eastAsia="ar-SA"/>
        </w:rPr>
        <w:br w:type="page"/>
      </w:r>
    </w:p>
    <w:p w14:paraId="223AA9F8" w14:textId="77777777" w:rsidR="00D52490" w:rsidRPr="00F710D4" w:rsidRDefault="00D52490" w:rsidP="00D52490">
      <w:pPr>
        <w:pStyle w:val="12"/>
        <w:shd w:val="clear" w:color="auto" w:fill="FBD4B4" w:themeFill="accent6" w:themeFillTint="66"/>
        <w:rPr>
          <w:sz w:val="32"/>
          <w:szCs w:val="32"/>
          <w:highlight w:val="yellow"/>
          <w:lang w:val="en-US" w:eastAsia="ar-SA"/>
        </w:rPr>
      </w:pPr>
    </w:p>
    <w:p w14:paraId="3F975D78" w14:textId="77777777" w:rsidR="00032443" w:rsidRPr="00336CAD" w:rsidRDefault="00D52490" w:rsidP="00D52490">
      <w:pPr>
        <w:pStyle w:val="12"/>
        <w:shd w:val="clear" w:color="auto" w:fill="FBD4B4" w:themeFill="accent6" w:themeFillTint="66"/>
        <w:rPr>
          <w:sz w:val="32"/>
          <w:szCs w:val="32"/>
          <w:lang w:eastAsia="ar-SA"/>
        </w:rPr>
      </w:pPr>
      <w:bookmarkStart w:id="2" w:name="_Toc190442687"/>
      <w:r w:rsidRPr="00336CAD">
        <w:rPr>
          <w:sz w:val="32"/>
          <w:szCs w:val="32"/>
          <w:lang w:eastAsia="ar-SA"/>
        </w:rPr>
        <w:t>1</w:t>
      </w:r>
      <w:r w:rsidR="00032443" w:rsidRPr="00336CAD">
        <w:rPr>
          <w:sz w:val="32"/>
          <w:szCs w:val="32"/>
          <w:lang w:eastAsia="ar-SA"/>
        </w:rPr>
        <w:t>.Общие положения</w:t>
      </w:r>
      <w:bookmarkEnd w:id="2"/>
    </w:p>
    <w:p w14:paraId="2CE9ACAC" w14:textId="77777777" w:rsidR="00D52490" w:rsidRPr="00336CAD" w:rsidRDefault="00D52490" w:rsidP="00D52490">
      <w:pPr>
        <w:shd w:val="clear" w:color="auto" w:fill="FBD4B4" w:themeFill="accent6" w:themeFillTint="66"/>
        <w:rPr>
          <w:lang w:eastAsia="ar-SA"/>
        </w:rPr>
      </w:pPr>
    </w:p>
    <w:p w14:paraId="1B92016D" w14:textId="77777777" w:rsidR="00DB2897" w:rsidRPr="00336CAD" w:rsidRDefault="00DB2897" w:rsidP="00DB2897">
      <w:pPr>
        <w:rPr>
          <w:lang w:eastAsia="ar-SA"/>
        </w:rPr>
      </w:pPr>
    </w:p>
    <w:p w14:paraId="4B4D7C40" w14:textId="77777777" w:rsidR="00BC472B" w:rsidRPr="00336CAD" w:rsidRDefault="003279AE" w:rsidP="003279AE">
      <w:pPr>
        <w:pStyle w:val="20"/>
        <w:rPr>
          <w:b/>
          <w:szCs w:val="28"/>
          <w:lang w:eastAsia="ar-SA"/>
        </w:rPr>
      </w:pPr>
      <w:bookmarkStart w:id="3" w:name="_Toc190442688"/>
      <w:r w:rsidRPr="00336CAD">
        <w:rPr>
          <w:b/>
          <w:szCs w:val="28"/>
          <w:lang w:eastAsia="ar-SA"/>
        </w:rPr>
        <w:t>1.</w:t>
      </w:r>
      <w:r w:rsidR="003A1381" w:rsidRPr="00336CAD">
        <w:rPr>
          <w:b/>
          <w:szCs w:val="28"/>
          <w:lang w:eastAsia="ar-SA"/>
        </w:rPr>
        <w:t>1</w:t>
      </w:r>
      <w:r w:rsidR="00A63DC5">
        <w:rPr>
          <w:b/>
          <w:szCs w:val="28"/>
          <w:lang w:eastAsia="ar-SA"/>
        </w:rPr>
        <w:t xml:space="preserve"> </w:t>
      </w:r>
      <w:r w:rsidR="00BC472B" w:rsidRPr="00336CAD">
        <w:rPr>
          <w:b/>
          <w:szCs w:val="28"/>
          <w:lang w:eastAsia="ar-SA"/>
        </w:rPr>
        <w:t xml:space="preserve">Цели </w:t>
      </w:r>
      <w:proofErr w:type="spellStart"/>
      <w:r w:rsidR="00BC472B" w:rsidRPr="00336CAD">
        <w:rPr>
          <w:b/>
          <w:szCs w:val="28"/>
          <w:lang w:eastAsia="ar-SA"/>
        </w:rPr>
        <w:t>изадачи</w:t>
      </w:r>
      <w:proofErr w:type="spellEnd"/>
      <w:r w:rsidR="00BC472B" w:rsidRPr="00336CAD">
        <w:rPr>
          <w:b/>
          <w:szCs w:val="28"/>
          <w:lang w:eastAsia="ar-SA"/>
        </w:rPr>
        <w:t xml:space="preserve"> территориального планирования</w:t>
      </w:r>
      <w:bookmarkEnd w:id="3"/>
    </w:p>
    <w:p w14:paraId="76A4924A" w14:textId="77777777" w:rsidR="003279AE" w:rsidRPr="00336CAD" w:rsidRDefault="003279AE" w:rsidP="003279AE">
      <w:pPr>
        <w:rPr>
          <w:lang w:eastAsia="ar-SA"/>
        </w:rPr>
      </w:pPr>
    </w:p>
    <w:p w14:paraId="228D286E" w14:textId="77777777" w:rsidR="003279AE" w:rsidRPr="00FF4D3D" w:rsidRDefault="003279AE" w:rsidP="00025401">
      <w:r w:rsidRPr="00FF4D3D">
        <w:t xml:space="preserve">Генеральный план </w:t>
      </w:r>
      <w:r w:rsidR="00FF4D3D">
        <w:t>сельского</w:t>
      </w:r>
      <w:r w:rsidRPr="00FF4D3D">
        <w:t xml:space="preserve"> поселения – документ территориального планирования, определяющий стратегию градостроительного развития муниципального образования </w:t>
      </w:r>
      <w:r w:rsidR="00FF4D3D" w:rsidRPr="00FF4D3D">
        <w:t>Родников</w:t>
      </w:r>
      <w:r w:rsidRPr="00FF4D3D">
        <w:t xml:space="preserve">ское </w:t>
      </w:r>
      <w:r w:rsidR="00FF4D3D" w:rsidRPr="00FF4D3D">
        <w:t>сель</w:t>
      </w:r>
      <w:r w:rsidRPr="00FF4D3D">
        <w:t>ское поселение</w:t>
      </w:r>
      <w:r w:rsidR="00FF4D3D" w:rsidRPr="00FF4D3D">
        <w:t xml:space="preserve"> Белореченского района</w:t>
      </w:r>
      <w:r w:rsidRPr="00FF4D3D">
        <w:t xml:space="preserve">. </w:t>
      </w:r>
    </w:p>
    <w:p w14:paraId="1C54CE11" w14:textId="77777777" w:rsidR="003279AE" w:rsidRPr="00FF4D3D" w:rsidRDefault="003279AE" w:rsidP="00025401">
      <w:r w:rsidRPr="00FF4D3D">
        <w:t xml:space="preserve">Генеральный план является основным градостроительным документом, определяющим в интересах населения и государства условия формирования среды жизнедеятельности, направления и границы развития населенных пунктов </w:t>
      </w:r>
      <w:r w:rsidR="00FF4D3D">
        <w:t>сельского</w:t>
      </w:r>
      <w:r w:rsidRPr="00FF4D3D">
        <w:t xml:space="preserve"> округа, зонирование территорий, развитие инженерной, транспортной и социальной инфраструктур, градостроительные требования к сохранению объектов историко-культурного наследия и особо охраняемых природных территорий, экологическому и санитарному благополучию.</w:t>
      </w:r>
    </w:p>
    <w:p w14:paraId="7C722E4D" w14:textId="77777777" w:rsidR="003279AE" w:rsidRPr="00FF4D3D" w:rsidRDefault="003279AE" w:rsidP="00025401">
      <w:pPr>
        <w:widowControl w:val="0"/>
        <w:autoSpaceDE w:val="0"/>
        <w:autoSpaceDN w:val="0"/>
        <w:adjustRightInd w:val="0"/>
      </w:pPr>
      <w:r w:rsidRPr="00FF4D3D">
        <w:t xml:space="preserve">Генеральный план муниципального образования </w:t>
      </w:r>
      <w:r w:rsidR="00FF4D3D" w:rsidRPr="00FF4D3D">
        <w:t>Родниковское сельское поселение Белореченского</w:t>
      </w:r>
      <w:r w:rsidRPr="00FF4D3D">
        <w:t xml:space="preserve"> района Краснодарского края является стратегическим градостроительным документом </w:t>
      </w:r>
      <w:bookmarkStart w:id="4" w:name="_Toc317159151"/>
      <w:bookmarkStart w:id="5" w:name="_Toc317160382"/>
      <w:bookmarkStart w:id="6" w:name="_Toc317161261"/>
      <w:bookmarkStart w:id="7" w:name="_Toc317162021"/>
      <w:r w:rsidRPr="00FF4D3D">
        <w:t xml:space="preserve">и представляет территориальное развитие </w:t>
      </w:r>
      <w:r w:rsidR="00FF4D3D" w:rsidRPr="00FF4D3D">
        <w:t xml:space="preserve">населенных пунктов поселения: поселок Родники; поселок Восточный, поселок Садовый, поселок Степной, поселок  </w:t>
      </w:r>
      <w:r w:rsidR="00C63579">
        <w:t>МТФ №1  колхоза им. Ленина</w:t>
      </w:r>
      <w:r w:rsidR="00FF4D3D" w:rsidRPr="00FF4D3D">
        <w:t xml:space="preserve">, поселок </w:t>
      </w:r>
      <w:r w:rsidR="000F2098">
        <w:t xml:space="preserve">МТФ №2 </w:t>
      </w:r>
      <w:r w:rsidR="00C63579">
        <w:t>колхоза им. Ленина</w:t>
      </w:r>
      <w:r w:rsidR="00FF4D3D" w:rsidRPr="00FF4D3D">
        <w:t xml:space="preserve">, хутор Грушевый, хутор Подгорный, хутор Приречный </w:t>
      </w:r>
      <w:r w:rsidRPr="00FF4D3D">
        <w:t>на расчетны</w:t>
      </w:r>
      <w:r w:rsidR="00FF4D3D" w:rsidRPr="00FF4D3D">
        <w:t>й</w:t>
      </w:r>
      <w:r w:rsidRPr="00FF4D3D">
        <w:t xml:space="preserve"> срок</w:t>
      </w:r>
      <w:r w:rsidR="003A1381" w:rsidRPr="00FF4D3D">
        <w:t xml:space="preserve"> генерального плана</w:t>
      </w:r>
      <w:r w:rsidRPr="00FF4D3D">
        <w:t>.</w:t>
      </w:r>
    </w:p>
    <w:p w14:paraId="43672ECB" w14:textId="77777777" w:rsidR="003279AE" w:rsidRPr="00FF4D3D" w:rsidRDefault="003279AE" w:rsidP="00025401">
      <w:pPr>
        <w:pStyle w:val="1f"/>
        <w:spacing w:line="276" w:lineRule="auto"/>
        <w:rPr>
          <w:rFonts w:ascii="Times New Roman" w:eastAsiaTheme="minorEastAsia" w:hAnsi="Times New Roman"/>
          <w:lang w:val="ru-RU" w:eastAsia="ru-RU"/>
        </w:rPr>
      </w:pPr>
      <w:r w:rsidRPr="00FF4D3D">
        <w:rPr>
          <w:rFonts w:ascii="Times New Roman" w:eastAsiaTheme="minorEastAsia" w:hAnsi="Times New Roman"/>
          <w:lang w:val="ru-RU" w:eastAsia="ru-RU"/>
        </w:rPr>
        <w:t xml:space="preserve">При подготовке генерального плана использовались отчётные и аналитические материалы краевых органов, территориальной службы государственной статистики, материалы органов муниципального управления, прочих организаций, данные, предоставленные администрацией муниципального образования, данные собственных исследований, проведённых </w:t>
      </w:r>
      <w:r w:rsidR="00025401" w:rsidRPr="00FF4D3D">
        <w:rPr>
          <w:rFonts w:ascii="Times New Roman" w:eastAsiaTheme="minorEastAsia" w:hAnsi="Times New Roman"/>
          <w:lang w:val="ru-RU" w:eastAsia="ru-RU"/>
        </w:rPr>
        <w:t>исполнителем работ</w:t>
      </w:r>
      <w:r w:rsidRPr="00FF4D3D">
        <w:rPr>
          <w:rFonts w:ascii="Times New Roman" w:eastAsiaTheme="minorEastAsia" w:hAnsi="Times New Roman"/>
          <w:lang w:val="ru-RU" w:eastAsia="ru-RU"/>
        </w:rPr>
        <w:t xml:space="preserve">, прочие источники. </w:t>
      </w:r>
    </w:p>
    <w:p w14:paraId="687AEE19" w14:textId="77777777" w:rsidR="003279AE" w:rsidRPr="00FF4D3D" w:rsidRDefault="003279AE" w:rsidP="004B21C8">
      <w:pPr>
        <w:widowControl w:val="0"/>
        <w:autoSpaceDE w:val="0"/>
        <w:autoSpaceDN w:val="0"/>
        <w:adjustRightInd w:val="0"/>
      </w:pPr>
      <w:r w:rsidRPr="00FF4D3D">
        <w:t xml:space="preserve">Показатели экономического развития </w:t>
      </w:r>
      <w:proofErr w:type="gramStart"/>
      <w:r w:rsidR="00A63DC5">
        <w:t>Родниковского  сельского</w:t>
      </w:r>
      <w:proofErr w:type="gramEnd"/>
      <w:r w:rsidR="00025401" w:rsidRPr="00FF4D3D">
        <w:t xml:space="preserve"> поселения</w:t>
      </w:r>
      <w:r w:rsidRPr="00FF4D3D">
        <w:t xml:space="preserve">, заложенные в проекте, не являются самостоятельной разработкой генерального плана, а обобщают программы, стратегии развития, прогнозы, предложения и плановые намётки различных служб, предоставленные в качестве исходных данных для проектирования. Проект не является директивным документом по экономическому развитию муниципального образования, но представляет собой территориальную модель развития событий по оптимистическому сценарию. </w:t>
      </w:r>
    </w:p>
    <w:p w14:paraId="4F0D1271" w14:textId="77777777" w:rsidR="003279AE" w:rsidRPr="00FF4D3D" w:rsidRDefault="003279AE" w:rsidP="003279AE">
      <w:pPr>
        <w:widowControl w:val="0"/>
        <w:autoSpaceDE w:val="0"/>
        <w:autoSpaceDN w:val="0"/>
        <w:adjustRightInd w:val="0"/>
      </w:pPr>
      <w:r w:rsidRPr="00FF4D3D">
        <w:t>Состав и содержание проекта отвечают требованиям Градостроительного кодекса РФ</w:t>
      </w:r>
      <w:r w:rsidR="00025401" w:rsidRPr="00FF4D3D">
        <w:t>, Краснодарского края в части, не противоречащей Градостроительному кодексу РФ</w:t>
      </w:r>
      <w:r w:rsidR="00773EB2" w:rsidRPr="00FF4D3D">
        <w:t>,</w:t>
      </w:r>
      <w:r w:rsidRPr="00FF4D3D">
        <w:t xml:space="preserve"> и детализированы заданием, утвержденным </w:t>
      </w:r>
      <w:r w:rsidRPr="00FF4D3D">
        <w:lastRenderedPageBreak/>
        <w:t xml:space="preserve">заказчиком проекта – администрацией </w:t>
      </w:r>
      <w:r w:rsidR="00FF4D3D" w:rsidRPr="00FF4D3D">
        <w:t>муниципального образования Белореченский район</w:t>
      </w:r>
      <w:r w:rsidRPr="00FF4D3D">
        <w:t xml:space="preserve">. В соответствии с Градостроительным кодексом Российской </w:t>
      </w:r>
      <w:r w:rsidRPr="00442492">
        <w:t>Федерации генеральный</w:t>
      </w:r>
      <w:r w:rsidRPr="00FF4D3D">
        <w:t xml:space="preserve"> план </w:t>
      </w:r>
      <w:proofErr w:type="gramStart"/>
      <w:r w:rsidR="000E7E03">
        <w:t>сельского  поселения</w:t>
      </w:r>
      <w:proofErr w:type="gramEnd"/>
      <w:r w:rsidR="00A63DC5">
        <w:t xml:space="preserve">  </w:t>
      </w:r>
      <w:r w:rsidRPr="00FF4D3D">
        <w:t>включает текстовые и графические материалы по обоснованию</w:t>
      </w:r>
      <w:r w:rsidR="00FF4D3D">
        <w:t xml:space="preserve"> проекта</w:t>
      </w:r>
      <w:r w:rsidRPr="00FF4D3D">
        <w:t xml:space="preserve">, а также положения о территориальном планировании. </w:t>
      </w:r>
    </w:p>
    <w:p w14:paraId="43895F54" w14:textId="77777777" w:rsidR="003279AE" w:rsidRPr="00442492" w:rsidRDefault="003279AE" w:rsidP="003279AE">
      <w:r w:rsidRPr="00442492">
        <w:t>В соответствии с Градостроительным кодексом Российской Федерации генеральный план,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обеспечения учета интересов граждан и их объединений, субъектов Российской Федерации и муниципальных образований устанавливает основные цели и задачи. </w:t>
      </w:r>
    </w:p>
    <w:p w14:paraId="081AF109" w14:textId="77777777" w:rsidR="003279AE" w:rsidRPr="00442492" w:rsidRDefault="003279AE" w:rsidP="003279AE">
      <w:pPr>
        <w:widowControl w:val="0"/>
        <w:autoSpaceDE w:val="0"/>
        <w:autoSpaceDN w:val="0"/>
        <w:adjustRightInd w:val="0"/>
        <w:rPr>
          <w:b/>
        </w:rPr>
      </w:pPr>
      <w:r w:rsidRPr="00442492">
        <w:rPr>
          <w:b/>
        </w:rPr>
        <w:t xml:space="preserve">Целью разработки проекта генерального плана </w:t>
      </w:r>
      <w:r w:rsidR="00FF4D3D" w:rsidRPr="00442492">
        <w:rPr>
          <w:b/>
        </w:rPr>
        <w:t>Родниковского</w:t>
      </w:r>
      <w:r w:rsidR="000E7E03">
        <w:rPr>
          <w:b/>
        </w:rPr>
        <w:t xml:space="preserve"> </w:t>
      </w:r>
      <w:r w:rsidR="00FF4D3D" w:rsidRPr="00442492">
        <w:rPr>
          <w:b/>
        </w:rPr>
        <w:t>сельского</w:t>
      </w:r>
      <w:r w:rsidR="004B21C8" w:rsidRPr="00442492">
        <w:rPr>
          <w:b/>
        </w:rPr>
        <w:t xml:space="preserve"> поселения </w:t>
      </w:r>
      <w:r w:rsidRPr="00442492">
        <w:rPr>
          <w:b/>
        </w:rPr>
        <w:t>является:</w:t>
      </w:r>
    </w:p>
    <w:p w14:paraId="0C9D9FBE" w14:textId="77777777" w:rsidR="003279AE" w:rsidRPr="00442492" w:rsidRDefault="003279AE" w:rsidP="000C268F">
      <w:pPr>
        <w:widowControl w:val="0"/>
        <w:autoSpaceDE w:val="0"/>
        <w:autoSpaceDN w:val="0"/>
        <w:adjustRightInd w:val="0"/>
      </w:pPr>
      <w:r w:rsidRPr="00442492">
        <w:t>- определение назначения территорий</w:t>
      </w:r>
      <w:r w:rsidR="004B21C8" w:rsidRPr="00442492">
        <w:t>,</w:t>
      </w:r>
      <w:r w:rsidRPr="00442492">
        <w:t xml:space="preserve">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позволяющего обеспечить комплексное устойчивое развитие территории с благоприятными условиями жизнедеятельности;</w:t>
      </w:r>
    </w:p>
    <w:p w14:paraId="1605FBB7" w14:textId="77777777" w:rsidR="003279AE" w:rsidRPr="00442492" w:rsidRDefault="003279AE" w:rsidP="000C268F">
      <w:pPr>
        <w:pStyle w:val="1f"/>
        <w:spacing w:line="276" w:lineRule="auto"/>
        <w:rPr>
          <w:rFonts w:ascii="Times New Roman" w:eastAsiaTheme="minorEastAsia" w:hAnsi="Times New Roman"/>
          <w:lang w:val="ru-RU" w:eastAsia="ru-RU"/>
        </w:rPr>
      </w:pPr>
      <w:r w:rsidRPr="00442492">
        <w:rPr>
          <w:rFonts w:ascii="Times New Roman" w:eastAsiaTheme="minorEastAsia" w:hAnsi="Times New Roman"/>
          <w:lang w:val="ru-RU" w:eastAsia="ru-RU"/>
        </w:rPr>
        <w:t>- эффективное комплексное территориальное планирование на основе стратегического и бюджетного планирования с учетом действующих документов Градостроительного кодекса РФ и 172-ФЗ «О стратегическом планировании в Российской Федерации»;</w:t>
      </w:r>
    </w:p>
    <w:p w14:paraId="7E965E17" w14:textId="77777777" w:rsidR="003279AE" w:rsidRPr="00442492" w:rsidRDefault="003279AE" w:rsidP="000C268F">
      <w:pPr>
        <w:widowControl w:val="0"/>
        <w:autoSpaceDE w:val="0"/>
        <w:autoSpaceDN w:val="0"/>
        <w:adjustRightInd w:val="0"/>
      </w:pPr>
      <w:r w:rsidRPr="00442492">
        <w:t xml:space="preserve">- обоснование необходимости резервирования и изъятия земельных участков для размещения объектов местного значения </w:t>
      </w:r>
      <w:proofErr w:type="gramStart"/>
      <w:r w:rsidR="000E7E03">
        <w:t>сельского  поселения</w:t>
      </w:r>
      <w:proofErr w:type="gramEnd"/>
      <w:r w:rsidRPr="00442492">
        <w:t>.</w:t>
      </w:r>
    </w:p>
    <w:p w14:paraId="69A4848D" w14:textId="77777777" w:rsidR="003279AE" w:rsidRPr="00442492" w:rsidRDefault="003279AE" w:rsidP="003279AE">
      <w:pPr>
        <w:widowControl w:val="0"/>
        <w:autoSpaceDE w:val="0"/>
        <w:autoSpaceDN w:val="0"/>
        <w:adjustRightInd w:val="0"/>
      </w:pPr>
      <w:r w:rsidRPr="00442492">
        <w:rPr>
          <w:b/>
        </w:rPr>
        <w:t>Задачами разработки генерального плана</w:t>
      </w:r>
      <w:r w:rsidR="000E7E03">
        <w:rPr>
          <w:b/>
        </w:rPr>
        <w:t xml:space="preserve"> </w:t>
      </w:r>
      <w:r w:rsidR="00FF4D3D" w:rsidRPr="00442492">
        <w:rPr>
          <w:b/>
        </w:rPr>
        <w:t>Родниковского</w:t>
      </w:r>
      <w:r w:rsidR="000E7E03">
        <w:rPr>
          <w:b/>
        </w:rPr>
        <w:t xml:space="preserve"> </w:t>
      </w:r>
      <w:r w:rsidR="00FF4D3D" w:rsidRPr="00442492">
        <w:rPr>
          <w:b/>
        </w:rPr>
        <w:t>сельского</w:t>
      </w:r>
      <w:r w:rsidR="004B21C8" w:rsidRPr="00442492">
        <w:rPr>
          <w:b/>
        </w:rPr>
        <w:t xml:space="preserve"> поселения</w:t>
      </w:r>
      <w:r w:rsidR="000E7E03">
        <w:rPr>
          <w:b/>
        </w:rPr>
        <w:t xml:space="preserve"> </w:t>
      </w:r>
      <w:r w:rsidRPr="00442492">
        <w:rPr>
          <w:b/>
        </w:rPr>
        <w:t>являются:</w:t>
      </w:r>
    </w:p>
    <w:p w14:paraId="677DFA26" w14:textId="77777777" w:rsidR="003279AE" w:rsidRPr="00442492" w:rsidRDefault="003279AE" w:rsidP="003279AE">
      <w:pPr>
        <w:widowControl w:val="0"/>
        <w:autoSpaceDE w:val="0"/>
        <w:autoSpaceDN w:val="0"/>
        <w:adjustRightInd w:val="0"/>
      </w:pPr>
      <w:r w:rsidRPr="00442492">
        <w:t xml:space="preserve">1. Определение пространственной модели развития </w:t>
      </w:r>
      <w:proofErr w:type="gramStart"/>
      <w:r w:rsidR="000E7E03">
        <w:t>сельского  поселения</w:t>
      </w:r>
      <w:proofErr w:type="gramEnd"/>
      <w:r w:rsidRPr="00442492">
        <w:t xml:space="preserve"> и его целевых ориентиров.</w:t>
      </w:r>
    </w:p>
    <w:p w14:paraId="66F27758" w14:textId="77777777" w:rsidR="003279AE" w:rsidRPr="00442492" w:rsidRDefault="003279AE" w:rsidP="003279AE">
      <w:pPr>
        <w:widowControl w:val="0"/>
        <w:autoSpaceDE w:val="0"/>
        <w:autoSpaceDN w:val="0"/>
        <w:adjustRightInd w:val="0"/>
      </w:pPr>
      <w:r w:rsidRPr="00442492">
        <w:t xml:space="preserve">2. Определение местоположения планируемых к размещению объектов местного значения </w:t>
      </w:r>
      <w:r w:rsidR="000E7E03">
        <w:t>сельского  поселения</w:t>
      </w:r>
      <w:r w:rsidRPr="00442492">
        <w:t xml:space="preserve">, определение их основных характеристик и характеристик зон с особыми условиями использования территорий (в случае, если требуется установление таких зон от планируемых объектов); учет объектов, размещаемых на территории </w:t>
      </w:r>
      <w:r w:rsidR="000E7E03">
        <w:t>сельского  поселения</w:t>
      </w:r>
      <w:r w:rsidRPr="00442492">
        <w:t xml:space="preserve">, предусмотренных </w:t>
      </w:r>
      <w:r w:rsidR="00442492" w:rsidRPr="00442492">
        <w:t xml:space="preserve">схемой территориального планирования Российской Федерации (далее - </w:t>
      </w:r>
      <w:r w:rsidRPr="00442492">
        <w:t>СТП РФ</w:t>
      </w:r>
      <w:r w:rsidR="00442492" w:rsidRPr="00442492">
        <w:t>)</w:t>
      </w:r>
      <w:r w:rsidR="00EC56FA" w:rsidRPr="00442492">
        <w:t xml:space="preserve"> и </w:t>
      </w:r>
      <w:r w:rsidR="00442492" w:rsidRPr="00442492">
        <w:t xml:space="preserve">схемой территориального </w:t>
      </w:r>
      <w:proofErr w:type="spellStart"/>
      <w:r w:rsidR="00442492" w:rsidRPr="00442492">
        <w:t>планированияКраснодарского</w:t>
      </w:r>
      <w:proofErr w:type="spellEnd"/>
      <w:r w:rsidR="00442492" w:rsidRPr="00442492">
        <w:t xml:space="preserve"> края (далее - </w:t>
      </w:r>
      <w:r w:rsidRPr="00442492">
        <w:t xml:space="preserve">СТП </w:t>
      </w:r>
      <w:r w:rsidR="00442492" w:rsidRPr="00442492">
        <w:t>К</w:t>
      </w:r>
      <w:r w:rsidRPr="00442492">
        <w:t>К</w:t>
      </w:r>
      <w:r w:rsidR="00442492" w:rsidRPr="00442492">
        <w:t>)</w:t>
      </w:r>
      <w:r w:rsidRPr="00442492">
        <w:t xml:space="preserve">; учет объектов местного значения, предусмотренных </w:t>
      </w:r>
      <w:r w:rsidR="003A1381" w:rsidRPr="00442492">
        <w:t>программами развития муниципального образования</w:t>
      </w:r>
      <w:r w:rsidRPr="00442492">
        <w:t>.</w:t>
      </w:r>
    </w:p>
    <w:p w14:paraId="7ED94840" w14:textId="77777777" w:rsidR="003279AE" w:rsidRPr="00442492" w:rsidRDefault="003279AE" w:rsidP="003279AE">
      <w:pPr>
        <w:widowControl w:val="0"/>
        <w:autoSpaceDE w:val="0"/>
        <w:autoSpaceDN w:val="0"/>
        <w:adjustRightInd w:val="0"/>
      </w:pPr>
      <w:r w:rsidRPr="00442492">
        <w:t xml:space="preserve">3. Определение территориальной организации </w:t>
      </w:r>
      <w:r w:rsidR="00FF4D3D" w:rsidRPr="00442492">
        <w:t>сельского</w:t>
      </w:r>
      <w:r w:rsidR="000E7E03">
        <w:t xml:space="preserve"> </w:t>
      </w:r>
      <w:r w:rsidR="003A1381" w:rsidRPr="00442492">
        <w:t>поселения</w:t>
      </w:r>
      <w:r w:rsidRPr="00442492">
        <w:t xml:space="preserve"> в составе </w:t>
      </w:r>
      <w:r w:rsidR="00442492" w:rsidRPr="00442492">
        <w:t>Белореченск</w:t>
      </w:r>
      <w:r w:rsidR="003A1381" w:rsidRPr="00442492">
        <w:t>ого района</w:t>
      </w:r>
      <w:r w:rsidRPr="00442492">
        <w:t>.</w:t>
      </w:r>
    </w:p>
    <w:p w14:paraId="70B5C4EB" w14:textId="77777777" w:rsidR="003279AE" w:rsidRPr="00442492" w:rsidRDefault="003279AE" w:rsidP="003279AE">
      <w:pPr>
        <w:widowControl w:val="0"/>
        <w:autoSpaceDE w:val="0"/>
        <w:autoSpaceDN w:val="0"/>
        <w:adjustRightInd w:val="0"/>
      </w:pPr>
      <w:r w:rsidRPr="00442492">
        <w:lastRenderedPageBreak/>
        <w:t xml:space="preserve">4. Обеспечение условий для повышения инвестиционной привлекательности </w:t>
      </w:r>
      <w:r w:rsidR="000E7E03">
        <w:t>сельского  поселения</w:t>
      </w:r>
      <w:r w:rsidRPr="00442492">
        <w:t>, стимулирование жилищного и коммунального строительства, деловой активности и производства, торговли, туризма и отдыха, а также обеспечение реализации мероприятий по развитию транспортной инфраструктуры и иных инфраструктур в областях, указанных в статье 19 Градостроительного кодекса Российской Федерации.</w:t>
      </w:r>
    </w:p>
    <w:p w14:paraId="08506D60" w14:textId="77777777" w:rsidR="003279AE" w:rsidRPr="00442492" w:rsidRDefault="003279AE" w:rsidP="003279AE">
      <w:pPr>
        <w:widowControl w:val="0"/>
        <w:autoSpaceDE w:val="0"/>
        <w:autoSpaceDN w:val="0"/>
        <w:adjustRightInd w:val="0"/>
      </w:pPr>
      <w:r w:rsidRPr="00442492">
        <w:t>5. Предложения по размещению территорий жилищного строительства по обязательствам субъектов Российской Федерации (в отношении многодетных семей, детей-сирот и т.д.); иных областей, определенных в качестве приоритетных нормативными правовыми актами Правительства Российской Федерации (при наличии соответствующих полномочий).</w:t>
      </w:r>
    </w:p>
    <w:p w14:paraId="1080B50C" w14:textId="77777777" w:rsidR="003279AE" w:rsidRPr="00442492" w:rsidRDefault="003279AE" w:rsidP="003279AE">
      <w:pPr>
        <w:widowControl w:val="0"/>
        <w:autoSpaceDE w:val="0"/>
        <w:autoSpaceDN w:val="0"/>
        <w:adjustRightInd w:val="0"/>
      </w:pPr>
      <w:r w:rsidRPr="00442492">
        <w:t>6. Предложение по размещению территорий для реализации программы «ветхое жилье», «аварийное жилье».</w:t>
      </w:r>
    </w:p>
    <w:p w14:paraId="34AE578A" w14:textId="77777777" w:rsidR="003279AE" w:rsidRPr="00442492" w:rsidRDefault="003279AE" w:rsidP="003279AE">
      <w:pPr>
        <w:widowControl w:val="0"/>
        <w:autoSpaceDE w:val="0"/>
        <w:autoSpaceDN w:val="0"/>
        <w:adjustRightInd w:val="0"/>
      </w:pPr>
      <w:r w:rsidRPr="00442492">
        <w:t xml:space="preserve">7. Планирование размещения объектов местного значения </w:t>
      </w:r>
      <w:proofErr w:type="gramStart"/>
      <w:r w:rsidR="000E7E03">
        <w:t>сельского  поселения</w:t>
      </w:r>
      <w:proofErr w:type="gramEnd"/>
      <w:r w:rsidRPr="00442492">
        <w:t xml:space="preserve"> в соответствии с полномочиями.</w:t>
      </w:r>
    </w:p>
    <w:p w14:paraId="1F611C3B" w14:textId="77777777" w:rsidR="003279AE" w:rsidRPr="00442492" w:rsidRDefault="003279AE" w:rsidP="003279AE">
      <w:pPr>
        <w:widowControl w:val="0"/>
        <w:autoSpaceDE w:val="0"/>
        <w:autoSpaceDN w:val="0"/>
        <w:adjustRightInd w:val="0"/>
      </w:pPr>
      <w:r w:rsidRPr="00442492">
        <w:t xml:space="preserve">8. Разработка предложений по повышению эффективности использования природно-экологического потенциала территории </w:t>
      </w:r>
      <w:proofErr w:type="gramStart"/>
      <w:r w:rsidR="000E7E03">
        <w:t>сельского  поселения</w:t>
      </w:r>
      <w:proofErr w:type="gramEnd"/>
      <w:r w:rsidRPr="00442492">
        <w:t>.</w:t>
      </w:r>
    </w:p>
    <w:p w14:paraId="6B84C7C4" w14:textId="77777777" w:rsidR="003279AE" w:rsidRPr="00442492" w:rsidRDefault="003279AE" w:rsidP="003279AE">
      <w:pPr>
        <w:widowControl w:val="0"/>
        <w:autoSpaceDE w:val="0"/>
        <w:autoSpaceDN w:val="0"/>
        <w:adjustRightInd w:val="0"/>
      </w:pPr>
      <w:r w:rsidRPr="00442492">
        <w:t>9. Подготовка предложений по:</w:t>
      </w:r>
    </w:p>
    <w:p w14:paraId="5FF09D37" w14:textId="77777777" w:rsidR="003279AE" w:rsidRPr="00442492" w:rsidRDefault="003279AE" w:rsidP="003279AE">
      <w:pPr>
        <w:widowControl w:val="0"/>
        <w:autoSpaceDE w:val="0"/>
        <w:autoSpaceDN w:val="0"/>
        <w:adjustRightInd w:val="0"/>
      </w:pPr>
      <w:r w:rsidRPr="00442492">
        <w:t>- планированию размещения объектов местного значения в соответствии с полномочиями;</w:t>
      </w:r>
    </w:p>
    <w:p w14:paraId="2CCC404A" w14:textId="77777777" w:rsidR="003279AE" w:rsidRPr="00442492" w:rsidRDefault="003279AE" w:rsidP="003279AE">
      <w:pPr>
        <w:widowControl w:val="0"/>
        <w:autoSpaceDE w:val="0"/>
        <w:autoSpaceDN w:val="0"/>
        <w:adjustRightInd w:val="0"/>
      </w:pPr>
      <w:r w:rsidRPr="00442492">
        <w:t>- оптимизации системы расселения;</w:t>
      </w:r>
    </w:p>
    <w:p w14:paraId="32CB33A5" w14:textId="77777777" w:rsidR="003279AE" w:rsidRPr="00442492" w:rsidRDefault="003279AE" w:rsidP="003279AE">
      <w:pPr>
        <w:widowControl w:val="0"/>
        <w:autoSpaceDE w:val="0"/>
        <w:autoSpaceDN w:val="0"/>
        <w:adjustRightInd w:val="0"/>
      </w:pPr>
      <w:r w:rsidRPr="00442492">
        <w:t>- повышению эффективности использования природно-экологического потенциала территории;</w:t>
      </w:r>
    </w:p>
    <w:p w14:paraId="388915D6" w14:textId="77777777" w:rsidR="003279AE" w:rsidRPr="00442492" w:rsidRDefault="003279AE" w:rsidP="003279AE">
      <w:pPr>
        <w:widowControl w:val="0"/>
        <w:autoSpaceDE w:val="0"/>
        <w:autoSpaceDN w:val="0"/>
        <w:adjustRightInd w:val="0"/>
      </w:pPr>
      <w:r w:rsidRPr="00442492">
        <w:t xml:space="preserve">- развитию транспортного каркаса </w:t>
      </w:r>
      <w:proofErr w:type="gramStart"/>
      <w:r w:rsidR="000E7E03">
        <w:t>сельского  поселения</w:t>
      </w:r>
      <w:proofErr w:type="gramEnd"/>
      <w:r w:rsidRPr="00442492">
        <w:t>;</w:t>
      </w:r>
    </w:p>
    <w:p w14:paraId="7E1784DC" w14:textId="77777777" w:rsidR="003279AE" w:rsidRPr="00442492" w:rsidRDefault="003279AE" w:rsidP="003279AE">
      <w:pPr>
        <w:widowControl w:val="0"/>
        <w:autoSpaceDE w:val="0"/>
        <w:autoSpaceDN w:val="0"/>
        <w:adjustRightInd w:val="0"/>
      </w:pPr>
      <w:r w:rsidRPr="00442492">
        <w:t xml:space="preserve">- развитию инженерной инфраструктуры на территории </w:t>
      </w:r>
      <w:r w:rsidR="00FF4D3D" w:rsidRPr="00442492">
        <w:t>сельского</w:t>
      </w:r>
      <w:r w:rsidR="000E7E03">
        <w:t xml:space="preserve"> </w:t>
      </w:r>
      <w:r w:rsidR="003A1381" w:rsidRPr="00442492">
        <w:t>поселения</w:t>
      </w:r>
      <w:r w:rsidRPr="00442492">
        <w:t xml:space="preserve"> и иных видов инфраструктур в областях, указанных в статье 19 Градостроительного кодекса Российской Федерации;</w:t>
      </w:r>
    </w:p>
    <w:p w14:paraId="6750EF1F" w14:textId="77777777" w:rsidR="003279AE" w:rsidRPr="00442492" w:rsidRDefault="003279AE" w:rsidP="003279AE">
      <w:pPr>
        <w:widowControl w:val="0"/>
        <w:autoSpaceDE w:val="0"/>
        <w:autoSpaceDN w:val="0"/>
        <w:adjustRightInd w:val="0"/>
      </w:pPr>
      <w:r w:rsidRPr="00442492">
        <w:t xml:space="preserve">- размещению объектов, оказывающих влияние на социально-экономическое развитие </w:t>
      </w:r>
      <w:proofErr w:type="gramStart"/>
      <w:r w:rsidR="000E7E03">
        <w:t>сельского  поселения</w:t>
      </w:r>
      <w:proofErr w:type="gramEnd"/>
      <w:r w:rsidRPr="00442492">
        <w:t xml:space="preserve">, предусмотренных в инвестиционных проектах (в составе материалов по обоснованию проекта генерального плана </w:t>
      </w:r>
      <w:proofErr w:type="gramStart"/>
      <w:r w:rsidR="000E7E03">
        <w:t>сельского  поселения</w:t>
      </w:r>
      <w:proofErr w:type="gramEnd"/>
      <w:r w:rsidRPr="00442492">
        <w:t>);</w:t>
      </w:r>
    </w:p>
    <w:p w14:paraId="26F25433" w14:textId="77777777" w:rsidR="003279AE" w:rsidRPr="00442492" w:rsidRDefault="003279AE" w:rsidP="003279AE">
      <w:pPr>
        <w:widowControl w:val="0"/>
        <w:autoSpaceDE w:val="0"/>
        <w:autoSpaceDN w:val="0"/>
        <w:adjustRightInd w:val="0"/>
      </w:pPr>
      <w:r w:rsidRPr="00442492">
        <w:t>- предупреждению чрезвычайных ситуаций природного и техногенного характера.</w:t>
      </w:r>
    </w:p>
    <w:bookmarkEnd w:id="4"/>
    <w:bookmarkEnd w:id="5"/>
    <w:bookmarkEnd w:id="6"/>
    <w:bookmarkEnd w:id="7"/>
    <w:p w14:paraId="3994FD7F" w14:textId="77777777" w:rsidR="003279AE" w:rsidRPr="00442492" w:rsidRDefault="003279AE" w:rsidP="003279AE">
      <w:pPr>
        <w:widowControl w:val="0"/>
        <w:autoSpaceDE w:val="0"/>
        <w:autoSpaceDN w:val="0"/>
        <w:adjustRightInd w:val="0"/>
      </w:pPr>
      <w:r w:rsidRPr="00442492">
        <w:t xml:space="preserve">Стратегической целью данной работы в конечном итоге является разработка рационального генерального плана </w:t>
      </w:r>
      <w:proofErr w:type="gramStart"/>
      <w:r w:rsidR="000E7E03">
        <w:t>сельского  поселения</w:t>
      </w:r>
      <w:proofErr w:type="gramEnd"/>
      <w:r w:rsidRPr="00442492">
        <w:t>, способствующе</w:t>
      </w:r>
      <w:r w:rsidR="00D05C12" w:rsidRPr="00442492">
        <w:t xml:space="preserve">го </w:t>
      </w:r>
      <w:r w:rsidRPr="00442492">
        <w:t xml:space="preserve">созданию высокого качества жизни населения, соответствующего государственным целям и задачам, </w:t>
      </w:r>
      <w:r w:rsidR="002C5B0E" w:rsidRPr="00442492">
        <w:t>и</w:t>
      </w:r>
      <w:r w:rsidRPr="00442492">
        <w:t xml:space="preserve"> развития экономики </w:t>
      </w:r>
      <w:proofErr w:type="gramStart"/>
      <w:r w:rsidR="000E7E03">
        <w:t>сельского  поселения</w:t>
      </w:r>
      <w:proofErr w:type="gramEnd"/>
      <w:r w:rsidR="00D05C12" w:rsidRPr="00442492">
        <w:t xml:space="preserve"> с обеспечением охраны и рационального использования природных ресурсов в интересах настоящего и будущего поколений</w:t>
      </w:r>
      <w:r w:rsidRPr="00442492">
        <w:t>.</w:t>
      </w:r>
    </w:p>
    <w:p w14:paraId="23CDCA3A" w14:textId="77777777" w:rsidR="00D05C12" w:rsidRPr="00F710D4" w:rsidRDefault="00D05C12" w:rsidP="003279AE">
      <w:pPr>
        <w:widowControl w:val="0"/>
        <w:autoSpaceDE w:val="0"/>
        <w:autoSpaceDN w:val="0"/>
        <w:adjustRightInd w:val="0"/>
        <w:rPr>
          <w:highlight w:val="yellow"/>
        </w:rPr>
      </w:pPr>
    </w:p>
    <w:p w14:paraId="28D3EBCA" w14:textId="77777777" w:rsidR="003A1381" w:rsidRPr="00442492" w:rsidRDefault="003A1381" w:rsidP="00442492">
      <w:pPr>
        <w:widowControl w:val="0"/>
        <w:autoSpaceDE w:val="0"/>
        <w:autoSpaceDN w:val="0"/>
        <w:adjustRightInd w:val="0"/>
        <w:ind w:right="-1"/>
      </w:pPr>
      <w:r w:rsidRPr="00442492">
        <w:rPr>
          <w:b/>
        </w:rPr>
        <w:lastRenderedPageBreak/>
        <w:t xml:space="preserve">Подготовка проекта внесения изменений в генеральный </w:t>
      </w:r>
      <w:proofErr w:type="spellStart"/>
      <w:r w:rsidRPr="00442492">
        <w:rPr>
          <w:b/>
        </w:rPr>
        <w:t>план</w:t>
      </w:r>
      <w:r w:rsidR="00FF4D3D" w:rsidRPr="00BE4E6C">
        <w:rPr>
          <w:b/>
        </w:rPr>
        <w:t>Родниковского</w:t>
      </w:r>
      <w:proofErr w:type="spellEnd"/>
      <w:r w:rsidRPr="00BE4E6C">
        <w:rPr>
          <w:b/>
        </w:rPr>
        <w:t xml:space="preserve"> сельского поселения </w:t>
      </w:r>
      <w:r w:rsidR="00442492" w:rsidRPr="00BE4E6C">
        <w:rPr>
          <w:b/>
        </w:rPr>
        <w:t>Белореченск</w:t>
      </w:r>
      <w:r w:rsidRPr="00BE4E6C">
        <w:rPr>
          <w:b/>
        </w:rPr>
        <w:t>ого района Краснодарского края</w:t>
      </w:r>
      <w:r w:rsidRPr="00442492">
        <w:t xml:space="preserve"> (далее - внесение изменений в генеральный план) выполнена на основании </w:t>
      </w:r>
      <w:r w:rsidR="009D1B57">
        <w:t>муниципального контракта</w:t>
      </w:r>
      <w:r w:rsidRPr="00442492">
        <w:t xml:space="preserve"> от </w:t>
      </w:r>
      <w:r w:rsidR="009D1B57">
        <w:t>1</w:t>
      </w:r>
      <w:r w:rsidR="005F4D49">
        <w:t>7</w:t>
      </w:r>
      <w:r w:rsidRPr="00442492">
        <w:t>.</w:t>
      </w:r>
      <w:r w:rsidR="000E7E03">
        <w:t>0</w:t>
      </w:r>
      <w:r w:rsidR="005F4D49">
        <w:t>4</w:t>
      </w:r>
      <w:r w:rsidRPr="00442492">
        <w:t>.20</w:t>
      </w:r>
      <w:r w:rsidR="000E7E03">
        <w:t>2</w:t>
      </w:r>
      <w:r w:rsidR="005F4D49">
        <w:t>5</w:t>
      </w:r>
      <w:r w:rsidRPr="00442492">
        <w:t xml:space="preserve"> г. </w:t>
      </w:r>
      <w:r w:rsidR="00442492" w:rsidRPr="00442492">
        <w:t xml:space="preserve">№ </w:t>
      </w:r>
      <w:r w:rsidR="005F4D49">
        <w:t>77</w:t>
      </w:r>
      <w:r w:rsidR="00442492" w:rsidRPr="00442492">
        <w:t xml:space="preserve"> </w:t>
      </w:r>
      <w:r w:rsidRPr="00442492">
        <w:t xml:space="preserve">по заданию администрации </w:t>
      </w:r>
      <w:r w:rsidR="00442492">
        <w:t xml:space="preserve">муниципального образования </w:t>
      </w:r>
      <w:r w:rsidR="00442492" w:rsidRPr="00442492">
        <w:t>Белореченск</w:t>
      </w:r>
      <w:r w:rsidR="00442492">
        <w:t>ий</w:t>
      </w:r>
      <w:r w:rsidRPr="00442492">
        <w:t xml:space="preserve"> </w:t>
      </w:r>
      <w:r w:rsidR="005F4D49">
        <w:t xml:space="preserve">муниципальный </w:t>
      </w:r>
      <w:r w:rsidRPr="00442492">
        <w:t>район Краснодарского края и в соответствии с заданием на проектирование.</w:t>
      </w:r>
    </w:p>
    <w:p w14:paraId="65095A41" w14:textId="77777777" w:rsidR="003A1381" w:rsidRPr="007F3611" w:rsidRDefault="003A1381" w:rsidP="00442492">
      <w:pPr>
        <w:ind w:right="141"/>
        <w:rPr>
          <w:lang w:eastAsia="ar-SA"/>
        </w:rPr>
      </w:pPr>
      <w:r w:rsidRPr="007F3611">
        <w:rPr>
          <w:lang w:eastAsia="ar-SA"/>
        </w:rPr>
        <w:t xml:space="preserve">За основу планировочной организации и функционального зонирования территории </w:t>
      </w:r>
      <w:r w:rsidR="00A63DC5">
        <w:t>Родниковского  сельского</w:t>
      </w:r>
      <w:r w:rsidRPr="007F3611">
        <w:t xml:space="preserve"> поселения </w:t>
      </w:r>
      <w:r w:rsidR="00442492" w:rsidRPr="007F3611">
        <w:t>Белореченск</w:t>
      </w:r>
      <w:r w:rsidRPr="007F3611">
        <w:t xml:space="preserve">ого района </w:t>
      </w:r>
      <w:r w:rsidRPr="007F3611">
        <w:rPr>
          <w:lang w:eastAsia="ar-SA"/>
        </w:rPr>
        <w:t xml:space="preserve">приняты положения генерального плана </w:t>
      </w:r>
      <w:r w:rsidR="00A63DC5">
        <w:t>Родниковского  сельского</w:t>
      </w:r>
      <w:r w:rsidRPr="007F3611">
        <w:t xml:space="preserve"> поселения </w:t>
      </w:r>
      <w:r w:rsidR="00442492" w:rsidRPr="007F3611">
        <w:t>Белореченск</w:t>
      </w:r>
      <w:r w:rsidRPr="007F3611">
        <w:t xml:space="preserve">ого района, разработанного </w:t>
      </w:r>
      <w:r w:rsidRPr="007F3611">
        <w:rPr>
          <w:lang w:eastAsia="ar-SA"/>
        </w:rPr>
        <w:t xml:space="preserve">в 2010 году и утвержденного решением Совета </w:t>
      </w:r>
      <w:r w:rsidR="007F3611" w:rsidRPr="007F3611">
        <w:t xml:space="preserve">Родниковского сельского поселения Белореченского района 30 августа 2011 года №113 </w:t>
      </w:r>
      <w:r w:rsidR="005F4D49">
        <w:t>(в редакции, утвержденной решением Совета МО Белореченский муниципальный район на 03 марта 2025 г. № 162)</w:t>
      </w:r>
      <w:r w:rsidRPr="007F3611">
        <w:rPr>
          <w:lang w:eastAsia="ar-SA"/>
        </w:rPr>
        <w:t>, за исключением функционального назначения ряда территорий, определенным техническим заданием</w:t>
      </w:r>
      <w:r w:rsidR="000E7E03">
        <w:rPr>
          <w:lang w:eastAsia="ar-SA"/>
        </w:rPr>
        <w:t xml:space="preserve"> (спецификацией) к настоящему контракту</w:t>
      </w:r>
      <w:r w:rsidRPr="007F3611">
        <w:rPr>
          <w:lang w:eastAsia="ar-SA"/>
        </w:rPr>
        <w:t>. Все остальные положения утвержденного генерального плана остаются в силе.</w:t>
      </w:r>
    </w:p>
    <w:p w14:paraId="32D86075" w14:textId="77777777" w:rsidR="003A1381" w:rsidRPr="007F3611" w:rsidRDefault="00D05C12" w:rsidP="003A1381">
      <w:pPr>
        <w:spacing w:line="288" w:lineRule="auto"/>
      </w:pPr>
      <w:r w:rsidRPr="007F3611">
        <w:t>На основании</w:t>
      </w:r>
      <w:r w:rsidR="000E7E03">
        <w:t xml:space="preserve"> </w:t>
      </w:r>
      <w:r w:rsidRPr="007F3611">
        <w:t xml:space="preserve">утвержденного генерального плана </w:t>
      </w:r>
      <w:r w:rsidR="00FF4D3D" w:rsidRPr="007F3611">
        <w:t>Родниковского</w:t>
      </w:r>
      <w:r w:rsidR="000E7E03">
        <w:t xml:space="preserve"> </w:t>
      </w:r>
      <w:r w:rsidR="00FF4D3D" w:rsidRPr="007F3611">
        <w:t>сельского</w:t>
      </w:r>
      <w:r w:rsidR="003A1381" w:rsidRPr="007F3611">
        <w:t xml:space="preserve"> поселения юридически обоснованно осуществляются последующие этапы градостроительной деятельности на территории муниципального образования:</w:t>
      </w:r>
    </w:p>
    <w:p w14:paraId="31F9311C" w14:textId="77777777" w:rsidR="003A1381" w:rsidRPr="007F3611" w:rsidRDefault="003A1381" w:rsidP="00265B1E">
      <w:pPr>
        <w:numPr>
          <w:ilvl w:val="0"/>
          <w:numId w:val="22"/>
        </w:numPr>
        <w:tabs>
          <w:tab w:val="clear" w:pos="360"/>
          <w:tab w:val="num" w:pos="993"/>
        </w:tabs>
        <w:suppressAutoHyphens/>
        <w:spacing w:line="288" w:lineRule="auto"/>
        <w:ind w:left="0" w:firstLine="709"/>
      </w:pPr>
      <w:r w:rsidRPr="007F3611">
        <w:t>разработка и утверждение плана реализации генерального плана поселения;</w:t>
      </w:r>
    </w:p>
    <w:p w14:paraId="3FDDD963" w14:textId="77777777" w:rsidR="003A1381" w:rsidRPr="007F3611" w:rsidRDefault="003A1381" w:rsidP="00265B1E">
      <w:pPr>
        <w:numPr>
          <w:ilvl w:val="0"/>
          <w:numId w:val="22"/>
        </w:numPr>
        <w:tabs>
          <w:tab w:val="clear" w:pos="360"/>
          <w:tab w:val="num" w:pos="993"/>
        </w:tabs>
        <w:suppressAutoHyphens/>
        <w:ind w:left="0" w:firstLine="709"/>
      </w:pPr>
      <w:r w:rsidRPr="007F3611">
        <w:t>подготовка проекта и принятие нормативного правового акта градостроительного зонирования – правил землепользования и застройки с установлением градостроительных регламентов;</w:t>
      </w:r>
    </w:p>
    <w:p w14:paraId="3CE9791E" w14:textId="77777777" w:rsidR="003A1381" w:rsidRPr="007F3611" w:rsidRDefault="003A1381" w:rsidP="00265B1E">
      <w:pPr>
        <w:numPr>
          <w:ilvl w:val="0"/>
          <w:numId w:val="22"/>
        </w:numPr>
        <w:tabs>
          <w:tab w:val="clear" w:pos="360"/>
          <w:tab w:val="num" w:pos="993"/>
        </w:tabs>
        <w:suppressAutoHyphens/>
        <w:ind w:left="0" w:firstLine="709"/>
      </w:pPr>
      <w:r w:rsidRPr="007F3611">
        <w:t>разработка и утверждение планов и программ комплексного развития систем коммунальной инфраструктуры;</w:t>
      </w:r>
    </w:p>
    <w:p w14:paraId="63D838AE" w14:textId="77777777" w:rsidR="003A1381" w:rsidRPr="007F3611" w:rsidRDefault="003A1381" w:rsidP="00265B1E">
      <w:pPr>
        <w:numPr>
          <w:ilvl w:val="0"/>
          <w:numId w:val="22"/>
        </w:numPr>
        <w:tabs>
          <w:tab w:val="clear" w:pos="360"/>
          <w:tab w:val="num" w:pos="993"/>
        </w:tabs>
        <w:ind w:left="0" w:firstLine="709"/>
      </w:pPr>
      <w:r w:rsidRPr="007F3611">
        <w:t>разработка проектов по инженерному обеспечению территории;</w:t>
      </w:r>
    </w:p>
    <w:p w14:paraId="790361AB" w14:textId="77777777" w:rsidR="003A1381" w:rsidRPr="007F3611" w:rsidRDefault="003A1381" w:rsidP="00265B1E">
      <w:pPr>
        <w:numPr>
          <w:ilvl w:val="0"/>
          <w:numId w:val="22"/>
        </w:numPr>
        <w:tabs>
          <w:tab w:val="clear" w:pos="360"/>
          <w:tab w:val="num" w:pos="993"/>
        </w:tabs>
        <w:ind w:left="0" w:firstLine="709"/>
      </w:pPr>
      <w:r w:rsidRPr="007F3611">
        <w:t>разработка и утверждение градостроительной документации по застройке территорий первоочередного освоения (проекты планировки, проекты межевания);</w:t>
      </w:r>
    </w:p>
    <w:p w14:paraId="11C6E3FF" w14:textId="77777777" w:rsidR="003A1381" w:rsidRPr="007F3611" w:rsidRDefault="003A1381" w:rsidP="00265B1E">
      <w:pPr>
        <w:numPr>
          <w:ilvl w:val="0"/>
          <w:numId w:val="22"/>
        </w:numPr>
        <w:tabs>
          <w:tab w:val="clear" w:pos="360"/>
          <w:tab w:val="num" w:pos="993"/>
        </w:tabs>
        <w:suppressAutoHyphens/>
        <w:ind w:left="0" w:firstLine="709"/>
      </w:pPr>
      <w:r w:rsidRPr="007F3611">
        <w:t>подготовка градостроительных планов земельных участков.</w:t>
      </w:r>
    </w:p>
    <w:p w14:paraId="16255F51" w14:textId="77777777" w:rsidR="003A1381" w:rsidRPr="007F3611" w:rsidRDefault="003A1381" w:rsidP="003A1381">
      <w:pPr>
        <w:rPr>
          <w:b/>
        </w:rPr>
      </w:pPr>
      <w:r w:rsidRPr="007F3611">
        <w:t xml:space="preserve">Согласно действующему законодательству </w:t>
      </w:r>
      <w:r w:rsidRPr="007F3611">
        <w:rPr>
          <w:b/>
        </w:rPr>
        <w:t xml:space="preserve">генеральным планом муниципального образования </w:t>
      </w:r>
      <w:r w:rsidR="00D05C12" w:rsidRPr="007F3611">
        <w:rPr>
          <w:b/>
        </w:rPr>
        <w:t xml:space="preserve">– в данном случае </w:t>
      </w:r>
      <w:r w:rsidR="00FF4D3D" w:rsidRPr="007F3611">
        <w:rPr>
          <w:b/>
        </w:rPr>
        <w:t>сельского</w:t>
      </w:r>
      <w:r w:rsidRPr="007F3611">
        <w:rPr>
          <w:b/>
        </w:rPr>
        <w:t xml:space="preserve"> поселения - устанавливаются и утверждаются:</w:t>
      </w:r>
    </w:p>
    <w:p w14:paraId="32C66A50" w14:textId="77777777" w:rsidR="003A1381" w:rsidRPr="007F3611" w:rsidRDefault="003A1381" w:rsidP="00265B1E">
      <w:pPr>
        <w:pStyle w:val="af0"/>
        <w:numPr>
          <w:ilvl w:val="0"/>
          <w:numId w:val="23"/>
        </w:numPr>
        <w:tabs>
          <w:tab w:val="clear" w:pos="360"/>
          <w:tab w:val="left" w:pos="993"/>
        </w:tabs>
        <w:ind w:left="0" w:firstLine="709"/>
        <w:rPr>
          <w:rFonts w:ascii="Times New Roman" w:eastAsiaTheme="minorEastAsia" w:hAnsi="Times New Roman"/>
        </w:rPr>
      </w:pPr>
      <w:r w:rsidRPr="007F3611">
        <w:rPr>
          <w:rFonts w:ascii="Times New Roman" w:eastAsiaTheme="minorEastAsia" w:hAnsi="Times New Roman"/>
        </w:rPr>
        <w:t xml:space="preserve">территориальная организация и планировочная структура территории поселения; </w:t>
      </w:r>
    </w:p>
    <w:p w14:paraId="00E94846" w14:textId="77777777" w:rsidR="003A1381" w:rsidRPr="007F3611" w:rsidRDefault="003A1381" w:rsidP="00265B1E">
      <w:pPr>
        <w:numPr>
          <w:ilvl w:val="0"/>
          <w:numId w:val="23"/>
        </w:numPr>
        <w:tabs>
          <w:tab w:val="clear" w:pos="360"/>
          <w:tab w:val="left" w:pos="993"/>
        </w:tabs>
        <w:suppressAutoHyphens/>
        <w:ind w:left="0" w:firstLine="709"/>
      </w:pPr>
      <w:r w:rsidRPr="007F3611">
        <w:t>функциональное зонирование территории поселения;</w:t>
      </w:r>
    </w:p>
    <w:p w14:paraId="1086444E" w14:textId="77777777" w:rsidR="003A1381" w:rsidRPr="007F3611" w:rsidRDefault="003A1381" w:rsidP="00265B1E">
      <w:pPr>
        <w:numPr>
          <w:ilvl w:val="0"/>
          <w:numId w:val="23"/>
        </w:numPr>
        <w:tabs>
          <w:tab w:val="clear" w:pos="360"/>
          <w:tab w:val="left" w:pos="993"/>
        </w:tabs>
        <w:suppressAutoHyphens/>
        <w:ind w:left="0" w:firstLine="709"/>
      </w:pPr>
      <w:r w:rsidRPr="007F3611">
        <w:lastRenderedPageBreak/>
        <w:t>границы зон планируемого размещения объектов капитального строительства муниципального уровня.</w:t>
      </w:r>
    </w:p>
    <w:p w14:paraId="09F71186" w14:textId="77777777" w:rsidR="003A1381" w:rsidRPr="007F3611" w:rsidRDefault="003A1381" w:rsidP="003A1381">
      <w:pPr>
        <w:suppressAutoHyphens/>
      </w:pPr>
      <w:r w:rsidRPr="007F3611">
        <w:t xml:space="preserve">Порядок согласования проекта генерального плана установлен согласно статье 25 Градостроительного Кодекса РФ. </w:t>
      </w:r>
    </w:p>
    <w:p w14:paraId="6667EE99" w14:textId="77777777" w:rsidR="003A1381" w:rsidRPr="007F3611" w:rsidRDefault="003A1381" w:rsidP="003A1381">
      <w:pPr>
        <w:ind w:right="141"/>
      </w:pPr>
      <w:r w:rsidRPr="007F3611">
        <w:t>Для непосредственного осуществления строительства необходима разработка проектов планировки, проектов застройки отдельных кварталов, рабочих проектов отдельных объектов с проведением комплекса необходимых инженерно-геодезических и инженерно-геологических изысканий.</w:t>
      </w:r>
    </w:p>
    <w:p w14:paraId="3C394C85" w14:textId="77777777" w:rsidR="003A1381" w:rsidRPr="007F3611" w:rsidRDefault="003A1381" w:rsidP="003A1381">
      <w:pPr>
        <w:ind w:right="141"/>
      </w:pPr>
      <w:r w:rsidRPr="007F3611">
        <w:t xml:space="preserve">При внесении изменений в генеральный план </w:t>
      </w:r>
      <w:r w:rsidR="003E3FDD">
        <w:t>устанавливается</w:t>
      </w:r>
      <w:r w:rsidRPr="007F3611">
        <w:t xml:space="preserve"> расчетный срок </w:t>
      </w:r>
      <w:r w:rsidR="003E3FDD">
        <w:t xml:space="preserve">генерального плана </w:t>
      </w:r>
      <w:r w:rsidRPr="007F3611">
        <w:t>– 20</w:t>
      </w:r>
      <w:r w:rsidR="003E3FDD">
        <w:t>44</w:t>
      </w:r>
      <w:r w:rsidRPr="007F3611">
        <w:t xml:space="preserve"> год.</w:t>
      </w:r>
    </w:p>
    <w:p w14:paraId="7D395FE2" w14:textId="77777777" w:rsidR="003A1381" w:rsidRPr="007F3611" w:rsidRDefault="003A1381" w:rsidP="003A1381">
      <w:pPr>
        <w:tabs>
          <w:tab w:val="left" w:pos="915"/>
          <w:tab w:val="center" w:pos="4677"/>
        </w:tabs>
        <w:ind w:right="141" w:firstLine="0"/>
        <w:jc w:val="center"/>
      </w:pPr>
    </w:p>
    <w:p w14:paraId="1D204B94" w14:textId="77777777" w:rsidR="003A1381" w:rsidRPr="00F710D4" w:rsidRDefault="003A1381" w:rsidP="003A1381">
      <w:pPr>
        <w:rPr>
          <w:highlight w:val="yellow"/>
        </w:rPr>
      </w:pPr>
      <w:r w:rsidRPr="00F710D4">
        <w:rPr>
          <w:highlight w:val="yellow"/>
        </w:rPr>
        <w:br w:type="page"/>
      </w:r>
    </w:p>
    <w:p w14:paraId="7B002495" w14:textId="77777777" w:rsidR="00767F56" w:rsidRPr="007F3611" w:rsidRDefault="00DB2897" w:rsidP="00DB2897">
      <w:pPr>
        <w:pStyle w:val="20"/>
        <w:rPr>
          <w:b/>
          <w:color w:val="000000"/>
          <w:szCs w:val="28"/>
          <w:lang w:eastAsia="ar-SA"/>
        </w:rPr>
      </w:pPr>
      <w:bookmarkStart w:id="8" w:name="_Toc190442689"/>
      <w:r w:rsidRPr="007F3611">
        <w:rPr>
          <w:b/>
          <w:color w:val="000000"/>
          <w:szCs w:val="28"/>
          <w:lang w:eastAsia="ar-SA"/>
        </w:rPr>
        <w:lastRenderedPageBreak/>
        <w:t xml:space="preserve">1.2 </w:t>
      </w:r>
      <w:r w:rsidR="00767F56" w:rsidRPr="007F3611">
        <w:rPr>
          <w:b/>
          <w:color w:val="000000"/>
          <w:szCs w:val="28"/>
          <w:lang w:eastAsia="ar-SA"/>
        </w:rPr>
        <w:t>Сведения о планах и программах комплексного социально-экономического развития муниципального образования, для реализации которых осуществляется создание объектов местного значения поселения</w:t>
      </w:r>
      <w:bookmarkEnd w:id="8"/>
    </w:p>
    <w:p w14:paraId="4F8874B2" w14:textId="77777777" w:rsidR="00C965B9" w:rsidRPr="00F710D4" w:rsidRDefault="00C965B9" w:rsidP="00C965B9">
      <w:pPr>
        <w:rPr>
          <w:highlight w:val="yellow"/>
          <w:lang w:eastAsia="ar-SA"/>
        </w:rPr>
      </w:pPr>
    </w:p>
    <w:p w14:paraId="40F1A136" w14:textId="77777777" w:rsidR="00C965B9" w:rsidRDefault="00C965B9" w:rsidP="00C965B9">
      <w:pPr>
        <w:ind w:right="-1"/>
      </w:pPr>
      <w:r w:rsidRPr="00335F42">
        <w:t xml:space="preserve">В целях развития и обеспечения устойчивого функционирования коммунальной </w:t>
      </w:r>
      <w:r w:rsidRPr="009F56EE">
        <w:t xml:space="preserve">инфраструктуры </w:t>
      </w:r>
      <w:r w:rsidR="00E767F5" w:rsidRPr="009F56EE">
        <w:t>Белореченского района</w:t>
      </w:r>
      <w:r w:rsidRPr="009F56EE">
        <w:t xml:space="preserve">, улучшения архитектурного облика, социально-бытовых условий проживания жителей, сохранения культурного наследия и восстановления памятников истории и культуры, обеспечения развития сети автомобильных дорог общего пользования органами власти </w:t>
      </w:r>
      <w:r w:rsidR="00E767F5" w:rsidRPr="009F56EE">
        <w:t>муниципального района</w:t>
      </w:r>
      <w:r w:rsidR="00E767F5">
        <w:t xml:space="preserve"> </w:t>
      </w:r>
      <w:r w:rsidRPr="00FE0EAF">
        <w:t>разработаны следующие документы:</w:t>
      </w:r>
    </w:p>
    <w:p w14:paraId="10C27893" w14:textId="77777777" w:rsidR="001646C7" w:rsidRPr="00A01BCE" w:rsidRDefault="001646C7" w:rsidP="00957DBE">
      <w:pPr>
        <w:numPr>
          <w:ilvl w:val="0"/>
          <w:numId w:val="77"/>
        </w:numPr>
        <w:shd w:val="clear" w:color="auto" w:fill="FAFBF9"/>
        <w:rPr>
          <w:rFonts w:eastAsia="Times New Roman"/>
          <w:bCs/>
        </w:rPr>
      </w:pPr>
      <w:r w:rsidRPr="00A01BCE">
        <w:rPr>
          <w:rFonts w:eastAsia="Times New Roman"/>
          <w:bCs/>
        </w:rPr>
        <w:t>Организация досуга и обеспечение населения услугами учреждений культуры, сохранение, использование и популяризация объектов культурного наследия</w:t>
      </w:r>
    </w:p>
    <w:p w14:paraId="0F985EB8"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Противодействие коррупции в муниципальном образовании Белореченский район</w:t>
      </w:r>
    </w:p>
    <w:p w14:paraId="63767EFA"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Профилактика терроризма и экстремизма в муниципальном образовании Белореченский район</w:t>
      </w:r>
    </w:p>
    <w:p w14:paraId="53F21742"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Развитие образования в Белореченском районе</w:t>
      </w:r>
    </w:p>
    <w:p w14:paraId="09732209"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Дети Кубани</w:t>
      </w:r>
    </w:p>
    <w:p w14:paraId="20ED6BB1"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Капитальные вложения (бюджетные инвестиции) в объекты муниципальной собственности</w:t>
      </w:r>
    </w:p>
    <w:p w14:paraId="4F493686"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Укрепление межнационального и межконфессионального согласия, развития культуры народов, проживающих на территории муниципального образования Белореченский район, профилактика межнациональных (межэтнических) конфликтов</w:t>
      </w:r>
    </w:p>
    <w:p w14:paraId="46BD889F"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Патриотическое воспитание населения муниципального образования Белореченский район</w:t>
      </w:r>
    </w:p>
    <w:p w14:paraId="702F22B6"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Обеспечение жильем молодых семей на территории сельских поселений Белореченского района</w:t>
      </w:r>
    </w:p>
    <w:p w14:paraId="5B538FFC"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Молодежная политика, оздоровление, занятость детей и подростков</w:t>
      </w:r>
    </w:p>
    <w:p w14:paraId="2FC797BB"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Развитие физической культуры и спорта</w:t>
      </w:r>
    </w:p>
    <w:p w14:paraId="1714AAF7"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Развитие сельского хозяйства и регулирование рынков сельскохозяйственной продукции, сырья и продовольствия</w:t>
      </w:r>
    </w:p>
    <w:p w14:paraId="0EEF8AE5"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Обеспечение деятельности органов местного самоуправления муниципального образования Белореченский район</w:t>
      </w:r>
    </w:p>
    <w:p w14:paraId="16B01968"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Дорожная деятельность в отношении автомобильных дорог общего пользования местного значения муниципального образования Белореченский район</w:t>
      </w:r>
    </w:p>
    <w:p w14:paraId="7CCB76AE"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Обеспечение деятельности казенных учреждений</w:t>
      </w:r>
    </w:p>
    <w:p w14:paraId="2494F17D"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lastRenderedPageBreak/>
        <w:t>Патриотическое воспитание населения муниципального образования Белореченский район на 2023-2028 годы</w:t>
      </w:r>
    </w:p>
    <w:p w14:paraId="0101210E"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Охрана окружающей среды</w:t>
      </w:r>
    </w:p>
    <w:p w14:paraId="235DC4FE" w14:textId="77777777" w:rsidR="001646C7" w:rsidRPr="00A01BCE" w:rsidRDefault="001646C7" w:rsidP="00957DBE">
      <w:pPr>
        <w:numPr>
          <w:ilvl w:val="0"/>
          <w:numId w:val="77"/>
        </w:numPr>
        <w:shd w:val="clear" w:color="auto" w:fill="FAFBF9"/>
        <w:spacing w:before="100" w:beforeAutospacing="1" w:after="100" w:afterAutospacing="1"/>
        <w:rPr>
          <w:rFonts w:eastAsia="Times New Roman"/>
          <w:bCs/>
        </w:rPr>
      </w:pPr>
      <w:r w:rsidRPr="00A01BCE">
        <w:rPr>
          <w:rFonts w:eastAsia="Times New Roman"/>
          <w:bCs/>
        </w:rPr>
        <w:t>Развитие жилищно-коммунального хозяйства и транспорта на территории муниципального образования Белореченский район</w:t>
      </w:r>
      <w:r>
        <w:rPr>
          <w:rFonts w:eastAsia="Times New Roman"/>
          <w:bCs/>
        </w:rPr>
        <w:t>.</w:t>
      </w:r>
    </w:p>
    <w:p w14:paraId="5F5B12DF" w14:textId="77777777" w:rsidR="001646C7" w:rsidRPr="00FE0EAF" w:rsidRDefault="001646C7" w:rsidP="00C965B9">
      <w:pPr>
        <w:ind w:right="-1"/>
      </w:pPr>
      <w:r>
        <w:t>Также действуют основные программы:</w:t>
      </w:r>
    </w:p>
    <w:p w14:paraId="43EFEF1C" w14:textId="77777777" w:rsidR="00C965B9" w:rsidRPr="00FE0EAF" w:rsidRDefault="00C965B9" w:rsidP="00265B1E">
      <w:pPr>
        <w:pStyle w:val="af0"/>
        <w:numPr>
          <w:ilvl w:val="0"/>
          <w:numId w:val="25"/>
        </w:numPr>
        <w:rPr>
          <w:rFonts w:ascii="Times New Roman" w:eastAsiaTheme="minorEastAsia" w:hAnsi="Times New Roman"/>
        </w:rPr>
      </w:pPr>
      <w:r w:rsidRPr="00FE0EAF">
        <w:rPr>
          <w:rFonts w:ascii="Times New Roman" w:eastAsiaTheme="minorEastAsia" w:hAnsi="Times New Roman"/>
        </w:rPr>
        <w:t xml:space="preserve"> «</w:t>
      </w:r>
      <w:r w:rsidR="003C5A38" w:rsidRPr="00FE0EAF">
        <w:rPr>
          <w:rFonts w:ascii="Times New Roman" w:eastAsiaTheme="minorEastAsia" w:hAnsi="Times New Roman"/>
        </w:rPr>
        <w:t xml:space="preserve">Программа комплексного развития коммунальной инфраструктуры </w:t>
      </w:r>
      <w:r w:rsidR="00C91322" w:rsidRPr="00FE0EAF">
        <w:rPr>
          <w:rFonts w:ascii="Times New Roman" w:eastAsiaTheme="minorEastAsia" w:hAnsi="Times New Roman"/>
        </w:rPr>
        <w:t xml:space="preserve">муниципального образования </w:t>
      </w:r>
      <w:r w:rsidR="00FF4D3D" w:rsidRPr="00FE0EAF">
        <w:rPr>
          <w:rFonts w:ascii="Times New Roman" w:eastAsiaTheme="minorEastAsia" w:hAnsi="Times New Roman"/>
        </w:rPr>
        <w:t>Родниковско</w:t>
      </w:r>
      <w:r w:rsidR="00C91322" w:rsidRPr="00FE0EAF">
        <w:rPr>
          <w:rFonts w:ascii="Times New Roman" w:eastAsiaTheme="minorEastAsia" w:hAnsi="Times New Roman"/>
        </w:rPr>
        <w:t>е</w:t>
      </w:r>
      <w:r w:rsidR="003D2686">
        <w:rPr>
          <w:rFonts w:ascii="Times New Roman" w:eastAsiaTheme="minorEastAsia" w:hAnsi="Times New Roman"/>
        </w:rPr>
        <w:t xml:space="preserve"> </w:t>
      </w:r>
      <w:r w:rsidR="00FF4D3D" w:rsidRPr="00FE0EAF">
        <w:rPr>
          <w:rFonts w:ascii="Times New Roman" w:eastAsiaTheme="minorEastAsia" w:hAnsi="Times New Roman"/>
        </w:rPr>
        <w:t>сельско</w:t>
      </w:r>
      <w:r w:rsidR="00C91322" w:rsidRPr="00FE0EAF">
        <w:rPr>
          <w:rFonts w:ascii="Times New Roman" w:eastAsiaTheme="minorEastAsia" w:hAnsi="Times New Roman"/>
        </w:rPr>
        <w:t>е</w:t>
      </w:r>
      <w:r w:rsidR="003C5A38" w:rsidRPr="00FE0EAF">
        <w:rPr>
          <w:rFonts w:ascii="Times New Roman" w:eastAsiaTheme="minorEastAsia" w:hAnsi="Times New Roman"/>
        </w:rPr>
        <w:t xml:space="preserve"> поселени</w:t>
      </w:r>
      <w:r w:rsidR="00C91322" w:rsidRPr="00FE0EAF">
        <w:rPr>
          <w:rFonts w:ascii="Times New Roman" w:eastAsiaTheme="minorEastAsia" w:hAnsi="Times New Roman"/>
        </w:rPr>
        <w:t>е</w:t>
      </w:r>
      <w:r w:rsidR="003D2686">
        <w:rPr>
          <w:rFonts w:ascii="Times New Roman" w:eastAsiaTheme="minorEastAsia" w:hAnsi="Times New Roman"/>
        </w:rPr>
        <w:t xml:space="preserve"> </w:t>
      </w:r>
      <w:r w:rsidR="00442492" w:rsidRPr="00FE0EAF">
        <w:rPr>
          <w:rFonts w:ascii="Times New Roman" w:eastAsiaTheme="minorEastAsia" w:hAnsi="Times New Roman"/>
        </w:rPr>
        <w:t>Белореченск</w:t>
      </w:r>
      <w:r w:rsidR="003C5A38" w:rsidRPr="00FE0EAF">
        <w:rPr>
          <w:rFonts w:ascii="Times New Roman" w:eastAsiaTheme="minorEastAsia" w:hAnsi="Times New Roman"/>
        </w:rPr>
        <w:t>ого района Краснодарского края</w:t>
      </w:r>
      <w:r w:rsidRPr="00FE0EAF">
        <w:rPr>
          <w:rFonts w:ascii="Times New Roman" w:eastAsiaTheme="minorEastAsia" w:hAnsi="Times New Roman"/>
        </w:rPr>
        <w:t xml:space="preserve">», утвержденная </w:t>
      </w:r>
      <w:r w:rsidR="003C5A38" w:rsidRPr="00FE0EAF">
        <w:rPr>
          <w:rFonts w:ascii="Times New Roman" w:eastAsiaTheme="minorEastAsia" w:hAnsi="Times New Roman"/>
        </w:rPr>
        <w:t>Решен</w:t>
      </w:r>
      <w:r w:rsidRPr="00FE0EAF">
        <w:rPr>
          <w:rFonts w:ascii="Times New Roman" w:eastAsiaTheme="minorEastAsia" w:hAnsi="Times New Roman"/>
        </w:rPr>
        <w:t xml:space="preserve">ием </w:t>
      </w:r>
      <w:r w:rsidR="003C5A38" w:rsidRPr="00FE0EAF">
        <w:rPr>
          <w:rFonts w:ascii="Times New Roman" w:eastAsiaTheme="minorEastAsia" w:hAnsi="Times New Roman"/>
        </w:rPr>
        <w:t xml:space="preserve">Совета </w:t>
      </w:r>
      <w:r w:rsidR="00FF4D3D" w:rsidRPr="00FE0EAF">
        <w:rPr>
          <w:rFonts w:ascii="Times New Roman" w:eastAsiaTheme="minorEastAsia" w:hAnsi="Times New Roman"/>
        </w:rPr>
        <w:t>Родниковского</w:t>
      </w:r>
      <w:r w:rsidR="003D2686">
        <w:rPr>
          <w:rFonts w:ascii="Times New Roman" w:eastAsiaTheme="minorEastAsia" w:hAnsi="Times New Roman"/>
        </w:rPr>
        <w:t xml:space="preserve"> </w:t>
      </w:r>
      <w:r w:rsidR="00FF4D3D" w:rsidRPr="00FE0EAF">
        <w:rPr>
          <w:rFonts w:ascii="Times New Roman" w:eastAsiaTheme="minorEastAsia" w:hAnsi="Times New Roman"/>
        </w:rPr>
        <w:t>сельского</w:t>
      </w:r>
      <w:r w:rsidR="003C5A38" w:rsidRPr="00FE0EAF">
        <w:rPr>
          <w:rFonts w:ascii="Times New Roman" w:eastAsiaTheme="minorEastAsia" w:hAnsi="Times New Roman"/>
        </w:rPr>
        <w:t xml:space="preserve"> поселения </w:t>
      </w:r>
      <w:r w:rsidR="00442492" w:rsidRPr="00FE0EAF">
        <w:rPr>
          <w:rFonts w:ascii="Times New Roman" w:eastAsiaTheme="minorEastAsia" w:hAnsi="Times New Roman"/>
        </w:rPr>
        <w:t>Белореченск</w:t>
      </w:r>
      <w:r w:rsidR="003C5A38" w:rsidRPr="00FE0EAF">
        <w:rPr>
          <w:rFonts w:ascii="Times New Roman" w:eastAsiaTheme="minorEastAsia" w:hAnsi="Times New Roman"/>
        </w:rPr>
        <w:t>ого района</w:t>
      </w:r>
      <w:r w:rsidRPr="00FE0EAF">
        <w:rPr>
          <w:rFonts w:ascii="Times New Roman" w:eastAsiaTheme="minorEastAsia" w:hAnsi="Times New Roman"/>
        </w:rPr>
        <w:t xml:space="preserve"> от </w:t>
      </w:r>
      <w:r w:rsidR="00C91322" w:rsidRPr="00FE0EAF">
        <w:rPr>
          <w:rFonts w:ascii="Times New Roman" w:eastAsiaTheme="minorEastAsia" w:hAnsi="Times New Roman"/>
        </w:rPr>
        <w:t>0</w:t>
      </w:r>
      <w:r w:rsidR="003C5A38" w:rsidRPr="00FE0EAF">
        <w:rPr>
          <w:rFonts w:ascii="Times New Roman" w:eastAsiaTheme="minorEastAsia" w:hAnsi="Times New Roman"/>
        </w:rPr>
        <w:t>9</w:t>
      </w:r>
      <w:r w:rsidRPr="00FE0EAF">
        <w:rPr>
          <w:rFonts w:ascii="Times New Roman" w:eastAsiaTheme="minorEastAsia" w:hAnsi="Times New Roman"/>
        </w:rPr>
        <w:t>.</w:t>
      </w:r>
      <w:r w:rsidR="003C5A38" w:rsidRPr="00FE0EAF">
        <w:rPr>
          <w:rFonts w:ascii="Times New Roman" w:eastAsiaTheme="minorEastAsia" w:hAnsi="Times New Roman"/>
        </w:rPr>
        <w:t>09</w:t>
      </w:r>
      <w:r w:rsidRPr="00FE0EAF">
        <w:rPr>
          <w:rFonts w:ascii="Times New Roman" w:eastAsiaTheme="minorEastAsia" w:hAnsi="Times New Roman"/>
        </w:rPr>
        <w:t>.201</w:t>
      </w:r>
      <w:r w:rsidR="00C91322" w:rsidRPr="00FE0EAF">
        <w:rPr>
          <w:rFonts w:ascii="Times New Roman" w:eastAsiaTheme="minorEastAsia" w:hAnsi="Times New Roman"/>
        </w:rPr>
        <w:t>4</w:t>
      </w:r>
      <w:r w:rsidR="00A05F87">
        <w:rPr>
          <w:rFonts w:ascii="Times New Roman" w:eastAsiaTheme="minorEastAsia" w:hAnsi="Times New Roman"/>
        </w:rPr>
        <w:t xml:space="preserve"> </w:t>
      </w:r>
      <w:r w:rsidRPr="00FE0EAF">
        <w:rPr>
          <w:rFonts w:ascii="Times New Roman" w:eastAsiaTheme="minorEastAsia" w:hAnsi="Times New Roman"/>
        </w:rPr>
        <w:t xml:space="preserve">г. № </w:t>
      </w:r>
      <w:r w:rsidR="003C5A38" w:rsidRPr="00FE0EAF">
        <w:rPr>
          <w:rFonts w:ascii="Times New Roman" w:eastAsiaTheme="minorEastAsia" w:hAnsi="Times New Roman"/>
        </w:rPr>
        <w:t>25</w:t>
      </w:r>
      <w:r w:rsidR="00C91322" w:rsidRPr="00FE0EAF">
        <w:rPr>
          <w:rFonts w:ascii="Times New Roman" w:eastAsiaTheme="minorEastAsia" w:hAnsi="Times New Roman"/>
        </w:rPr>
        <w:t>1</w:t>
      </w:r>
      <w:r w:rsidR="00DC1A8C">
        <w:rPr>
          <w:rFonts w:ascii="Times New Roman" w:eastAsiaTheme="minorEastAsia" w:hAnsi="Times New Roman"/>
        </w:rPr>
        <w:t xml:space="preserve"> и изменениями, утвержденными постановлением администрации </w:t>
      </w:r>
      <w:r w:rsidR="00DC1A8C" w:rsidRPr="00FE0EAF">
        <w:rPr>
          <w:rFonts w:ascii="Times New Roman" w:eastAsiaTheme="minorEastAsia" w:hAnsi="Times New Roman"/>
        </w:rPr>
        <w:t>Родниковского сельского поселения Белореченского района</w:t>
      </w:r>
      <w:r w:rsidR="00DC1A8C">
        <w:rPr>
          <w:rFonts w:ascii="Times New Roman" w:eastAsiaTheme="minorEastAsia" w:hAnsi="Times New Roman"/>
        </w:rPr>
        <w:t xml:space="preserve"> Краснодарского края от 24.09.2018 г. №49</w:t>
      </w:r>
      <w:r w:rsidRPr="00FE0EAF">
        <w:rPr>
          <w:rFonts w:ascii="Times New Roman" w:eastAsiaTheme="minorEastAsia" w:hAnsi="Times New Roman"/>
        </w:rPr>
        <w:t>;</w:t>
      </w:r>
    </w:p>
    <w:p w14:paraId="66B4CB27" w14:textId="77777777" w:rsidR="00335F42" w:rsidRPr="00335F42" w:rsidRDefault="00C965B9" w:rsidP="00265B1E">
      <w:pPr>
        <w:pStyle w:val="af0"/>
        <w:numPr>
          <w:ilvl w:val="0"/>
          <w:numId w:val="25"/>
        </w:numPr>
        <w:rPr>
          <w:rFonts w:ascii="Times New Roman" w:eastAsiaTheme="minorEastAsia" w:hAnsi="Times New Roman"/>
        </w:rPr>
      </w:pPr>
      <w:r w:rsidRPr="00FE0EAF">
        <w:rPr>
          <w:rFonts w:ascii="Times New Roman" w:eastAsiaTheme="minorEastAsia" w:hAnsi="Times New Roman"/>
        </w:rPr>
        <w:t xml:space="preserve"> «</w:t>
      </w:r>
      <w:r w:rsidR="003C5A38" w:rsidRPr="00FE0EAF">
        <w:rPr>
          <w:rFonts w:ascii="Times New Roman" w:eastAsiaTheme="minorEastAsia" w:hAnsi="Times New Roman"/>
        </w:rPr>
        <w:t xml:space="preserve">Программа комплексного развития социальной инфраструктуры </w:t>
      </w:r>
      <w:r w:rsidR="00FF4D3D" w:rsidRPr="00FE0EAF">
        <w:rPr>
          <w:rFonts w:ascii="Times New Roman" w:eastAsiaTheme="minorEastAsia" w:hAnsi="Times New Roman"/>
        </w:rPr>
        <w:t>Родниковского</w:t>
      </w:r>
      <w:r w:rsidR="003D2686">
        <w:rPr>
          <w:rFonts w:ascii="Times New Roman" w:eastAsiaTheme="minorEastAsia" w:hAnsi="Times New Roman"/>
        </w:rPr>
        <w:t xml:space="preserve"> </w:t>
      </w:r>
      <w:r w:rsidR="00FF4D3D" w:rsidRPr="00FE0EAF">
        <w:rPr>
          <w:rFonts w:ascii="Times New Roman" w:eastAsiaTheme="minorEastAsia" w:hAnsi="Times New Roman"/>
        </w:rPr>
        <w:t>сельского</w:t>
      </w:r>
      <w:r w:rsidR="003C5A38" w:rsidRPr="00FE0EAF">
        <w:rPr>
          <w:rFonts w:ascii="Times New Roman" w:eastAsiaTheme="minorEastAsia" w:hAnsi="Times New Roman"/>
        </w:rPr>
        <w:t xml:space="preserve"> поселения </w:t>
      </w:r>
      <w:r w:rsidR="00442492" w:rsidRPr="00FE0EAF">
        <w:rPr>
          <w:rFonts w:ascii="Times New Roman" w:eastAsiaTheme="minorEastAsia" w:hAnsi="Times New Roman"/>
        </w:rPr>
        <w:t>Белореченск</w:t>
      </w:r>
      <w:r w:rsidR="003C5A38" w:rsidRPr="00FE0EAF">
        <w:rPr>
          <w:rFonts w:ascii="Times New Roman" w:eastAsiaTheme="minorEastAsia" w:hAnsi="Times New Roman"/>
        </w:rPr>
        <w:t xml:space="preserve">ого района Краснодарского края </w:t>
      </w:r>
      <w:r w:rsidR="00335F42" w:rsidRPr="00FE0EAF">
        <w:rPr>
          <w:rFonts w:ascii="Times New Roman" w:eastAsiaTheme="minorEastAsia" w:hAnsi="Times New Roman"/>
        </w:rPr>
        <w:t>на 2017-2021 годы и на период до 2030 года</w:t>
      </w:r>
      <w:r w:rsidRPr="00FE0EAF">
        <w:rPr>
          <w:rFonts w:ascii="Times New Roman" w:eastAsiaTheme="minorEastAsia" w:hAnsi="Times New Roman"/>
        </w:rPr>
        <w:t xml:space="preserve">», утвержденная </w:t>
      </w:r>
      <w:r w:rsidR="00335F42" w:rsidRPr="00FE0EAF">
        <w:rPr>
          <w:rFonts w:ascii="Times New Roman" w:eastAsiaTheme="minorEastAsia" w:hAnsi="Times New Roman"/>
        </w:rPr>
        <w:t>Постановлением администрации Родниковского сельского поселения</w:t>
      </w:r>
      <w:r w:rsidR="00335F42" w:rsidRPr="00335F42">
        <w:rPr>
          <w:rFonts w:ascii="Times New Roman" w:eastAsiaTheme="minorEastAsia" w:hAnsi="Times New Roman"/>
        </w:rPr>
        <w:t xml:space="preserve"> Белореченского района от 20.10.2017 г. № 5</w:t>
      </w:r>
      <w:r w:rsidR="00335F42">
        <w:rPr>
          <w:rFonts w:ascii="Times New Roman" w:eastAsiaTheme="minorEastAsia" w:hAnsi="Times New Roman"/>
        </w:rPr>
        <w:t>3</w:t>
      </w:r>
      <w:r w:rsidR="00335F42" w:rsidRPr="00335F42">
        <w:rPr>
          <w:rFonts w:ascii="Times New Roman" w:eastAsiaTheme="minorEastAsia" w:hAnsi="Times New Roman"/>
        </w:rPr>
        <w:t>.</w:t>
      </w:r>
    </w:p>
    <w:p w14:paraId="40E28A09" w14:textId="77777777" w:rsidR="00C965B9" w:rsidRPr="00335F42" w:rsidRDefault="00C965B9" w:rsidP="00265B1E">
      <w:pPr>
        <w:pStyle w:val="af0"/>
        <w:numPr>
          <w:ilvl w:val="0"/>
          <w:numId w:val="25"/>
        </w:numPr>
        <w:rPr>
          <w:rFonts w:ascii="Times New Roman" w:eastAsiaTheme="minorEastAsia" w:hAnsi="Times New Roman"/>
        </w:rPr>
      </w:pPr>
      <w:r w:rsidRPr="00335F42">
        <w:rPr>
          <w:rFonts w:ascii="Times New Roman" w:eastAsiaTheme="minorEastAsia" w:hAnsi="Times New Roman"/>
        </w:rPr>
        <w:t xml:space="preserve"> «</w:t>
      </w:r>
      <w:r w:rsidR="003C5A38" w:rsidRPr="00335F42">
        <w:rPr>
          <w:rFonts w:ascii="Times New Roman" w:eastAsiaTheme="minorEastAsia" w:hAnsi="Times New Roman"/>
        </w:rPr>
        <w:t xml:space="preserve">Программа комплексного развития транспортной инфраструктуры </w:t>
      </w:r>
      <w:r w:rsidR="00FF4D3D" w:rsidRPr="00335F42">
        <w:rPr>
          <w:rFonts w:ascii="Times New Roman" w:eastAsiaTheme="minorEastAsia" w:hAnsi="Times New Roman"/>
        </w:rPr>
        <w:t>Родниковского</w:t>
      </w:r>
      <w:r w:rsidR="003D2686">
        <w:rPr>
          <w:rFonts w:ascii="Times New Roman" w:eastAsiaTheme="minorEastAsia" w:hAnsi="Times New Roman"/>
        </w:rPr>
        <w:t xml:space="preserve"> </w:t>
      </w:r>
      <w:r w:rsidR="00FF4D3D" w:rsidRPr="00335F42">
        <w:rPr>
          <w:rFonts w:ascii="Times New Roman" w:eastAsiaTheme="minorEastAsia" w:hAnsi="Times New Roman"/>
        </w:rPr>
        <w:t>сельского</w:t>
      </w:r>
      <w:r w:rsidR="003C5A38" w:rsidRPr="00335F42">
        <w:rPr>
          <w:rFonts w:ascii="Times New Roman" w:eastAsiaTheme="minorEastAsia" w:hAnsi="Times New Roman"/>
        </w:rPr>
        <w:t xml:space="preserve"> поселения </w:t>
      </w:r>
      <w:r w:rsidR="00442492" w:rsidRPr="00335F42">
        <w:rPr>
          <w:rFonts w:ascii="Times New Roman" w:eastAsiaTheme="minorEastAsia" w:hAnsi="Times New Roman"/>
        </w:rPr>
        <w:t>Белореченск</w:t>
      </w:r>
      <w:r w:rsidR="003C5A38" w:rsidRPr="00335F42">
        <w:rPr>
          <w:rFonts w:ascii="Times New Roman" w:eastAsiaTheme="minorEastAsia" w:hAnsi="Times New Roman"/>
        </w:rPr>
        <w:t xml:space="preserve">ого района Краснодарского края на </w:t>
      </w:r>
      <w:r w:rsidR="00335F42" w:rsidRPr="00335F42">
        <w:rPr>
          <w:rFonts w:ascii="Times New Roman" w:eastAsiaTheme="minorEastAsia" w:hAnsi="Times New Roman"/>
        </w:rPr>
        <w:t xml:space="preserve">2017-2021 годы и на </w:t>
      </w:r>
      <w:r w:rsidR="003C5A38" w:rsidRPr="00335F42">
        <w:rPr>
          <w:rFonts w:ascii="Times New Roman" w:eastAsiaTheme="minorEastAsia" w:hAnsi="Times New Roman"/>
        </w:rPr>
        <w:t xml:space="preserve">период </w:t>
      </w:r>
      <w:r w:rsidR="00335F42" w:rsidRPr="00335F42">
        <w:rPr>
          <w:rFonts w:ascii="Times New Roman" w:eastAsiaTheme="minorEastAsia" w:hAnsi="Times New Roman"/>
        </w:rPr>
        <w:t xml:space="preserve">до </w:t>
      </w:r>
      <w:r w:rsidR="003C5A38" w:rsidRPr="00335F42">
        <w:rPr>
          <w:rFonts w:ascii="Times New Roman" w:eastAsiaTheme="minorEastAsia" w:hAnsi="Times New Roman"/>
        </w:rPr>
        <w:t>2030 год</w:t>
      </w:r>
      <w:r w:rsidR="00335F42" w:rsidRPr="00335F42">
        <w:rPr>
          <w:rFonts w:ascii="Times New Roman" w:eastAsiaTheme="minorEastAsia" w:hAnsi="Times New Roman"/>
        </w:rPr>
        <w:t>а</w:t>
      </w:r>
      <w:r w:rsidRPr="00335F42">
        <w:rPr>
          <w:rFonts w:ascii="Times New Roman" w:eastAsiaTheme="minorEastAsia" w:hAnsi="Times New Roman"/>
        </w:rPr>
        <w:t xml:space="preserve">», </w:t>
      </w:r>
      <w:r w:rsidR="003C5A38" w:rsidRPr="00335F42">
        <w:rPr>
          <w:rFonts w:ascii="Times New Roman" w:eastAsiaTheme="minorEastAsia" w:hAnsi="Times New Roman"/>
        </w:rPr>
        <w:t xml:space="preserve">утвержденная </w:t>
      </w:r>
      <w:r w:rsidR="00335F42" w:rsidRPr="00335F42">
        <w:rPr>
          <w:rFonts w:ascii="Times New Roman" w:eastAsiaTheme="minorEastAsia" w:hAnsi="Times New Roman"/>
        </w:rPr>
        <w:t>Постановл</w:t>
      </w:r>
      <w:r w:rsidR="003C5A38" w:rsidRPr="00335F42">
        <w:rPr>
          <w:rFonts w:ascii="Times New Roman" w:eastAsiaTheme="minorEastAsia" w:hAnsi="Times New Roman"/>
        </w:rPr>
        <w:t xml:space="preserve">ением </w:t>
      </w:r>
      <w:r w:rsidR="00335F42" w:rsidRPr="00335F42">
        <w:rPr>
          <w:rFonts w:ascii="Times New Roman" w:eastAsiaTheme="minorEastAsia" w:hAnsi="Times New Roman"/>
        </w:rPr>
        <w:t xml:space="preserve">администрации </w:t>
      </w:r>
      <w:proofErr w:type="gramStart"/>
      <w:r w:rsidR="00A63DC5">
        <w:rPr>
          <w:rFonts w:ascii="Times New Roman" w:eastAsiaTheme="minorEastAsia" w:hAnsi="Times New Roman"/>
        </w:rPr>
        <w:t>Родниковского  сельского</w:t>
      </w:r>
      <w:proofErr w:type="gramEnd"/>
      <w:r w:rsidR="003C5A38" w:rsidRPr="00335F42">
        <w:rPr>
          <w:rFonts w:ascii="Times New Roman" w:eastAsiaTheme="minorEastAsia" w:hAnsi="Times New Roman"/>
        </w:rPr>
        <w:t xml:space="preserve"> поселения </w:t>
      </w:r>
      <w:r w:rsidR="00442492" w:rsidRPr="00335F42">
        <w:rPr>
          <w:rFonts w:ascii="Times New Roman" w:eastAsiaTheme="minorEastAsia" w:hAnsi="Times New Roman"/>
        </w:rPr>
        <w:t>Белореченск</w:t>
      </w:r>
      <w:r w:rsidR="003C5A38" w:rsidRPr="00335F42">
        <w:rPr>
          <w:rFonts w:ascii="Times New Roman" w:eastAsiaTheme="minorEastAsia" w:hAnsi="Times New Roman"/>
        </w:rPr>
        <w:t xml:space="preserve">ого района </w:t>
      </w:r>
      <w:r w:rsidRPr="00335F42">
        <w:rPr>
          <w:rFonts w:ascii="Times New Roman" w:eastAsiaTheme="minorEastAsia" w:hAnsi="Times New Roman"/>
        </w:rPr>
        <w:t xml:space="preserve">от </w:t>
      </w:r>
      <w:r w:rsidR="00335F42" w:rsidRPr="00335F42">
        <w:rPr>
          <w:rFonts w:ascii="Times New Roman" w:eastAsiaTheme="minorEastAsia" w:hAnsi="Times New Roman"/>
        </w:rPr>
        <w:t>20</w:t>
      </w:r>
      <w:r w:rsidRPr="00335F42">
        <w:rPr>
          <w:rFonts w:ascii="Times New Roman" w:eastAsiaTheme="minorEastAsia" w:hAnsi="Times New Roman"/>
        </w:rPr>
        <w:t>.</w:t>
      </w:r>
      <w:r w:rsidR="00335F42" w:rsidRPr="00335F42">
        <w:rPr>
          <w:rFonts w:ascii="Times New Roman" w:eastAsiaTheme="minorEastAsia" w:hAnsi="Times New Roman"/>
        </w:rPr>
        <w:t>1</w:t>
      </w:r>
      <w:r w:rsidRPr="00335F42">
        <w:rPr>
          <w:rFonts w:ascii="Times New Roman" w:eastAsiaTheme="minorEastAsia" w:hAnsi="Times New Roman"/>
        </w:rPr>
        <w:t>0.201</w:t>
      </w:r>
      <w:r w:rsidR="003C5A38" w:rsidRPr="00335F42">
        <w:rPr>
          <w:rFonts w:ascii="Times New Roman" w:eastAsiaTheme="minorEastAsia" w:hAnsi="Times New Roman"/>
        </w:rPr>
        <w:t>7</w:t>
      </w:r>
      <w:r w:rsidRPr="00335F42">
        <w:rPr>
          <w:rFonts w:ascii="Times New Roman" w:eastAsiaTheme="minorEastAsia" w:hAnsi="Times New Roman"/>
        </w:rPr>
        <w:t xml:space="preserve"> г. № </w:t>
      </w:r>
      <w:r w:rsidR="00335F42" w:rsidRPr="00335F42">
        <w:rPr>
          <w:rFonts w:ascii="Times New Roman" w:eastAsiaTheme="minorEastAsia" w:hAnsi="Times New Roman"/>
        </w:rPr>
        <w:t>54</w:t>
      </w:r>
      <w:r w:rsidR="003C5A38" w:rsidRPr="00335F42">
        <w:rPr>
          <w:rFonts w:ascii="Times New Roman" w:eastAsiaTheme="minorEastAsia" w:hAnsi="Times New Roman"/>
        </w:rPr>
        <w:t>.</w:t>
      </w:r>
    </w:p>
    <w:p w14:paraId="4DD64034" w14:textId="77777777" w:rsidR="00DB2897" w:rsidRPr="00F710D4" w:rsidRDefault="00DB2897">
      <w:pPr>
        <w:rPr>
          <w:highlight w:val="yellow"/>
        </w:rPr>
      </w:pPr>
    </w:p>
    <w:p w14:paraId="2F69E8ED" w14:textId="77777777" w:rsidR="00611F87" w:rsidRPr="00F86B6B" w:rsidRDefault="00611F87">
      <w:r w:rsidRPr="00F86B6B">
        <w:t>Сведения о прочих утвержденных документах с</w:t>
      </w:r>
      <w:r w:rsidR="00077D14" w:rsidRPr="00F86B6B">
        <w:t>оц</w:t>
      </w:r>
      <w:r w:rsidR="003D2686">
        <w:t>и</w:t>
      </w:r>
      <w:r w:rsidR="00077D14" w:rsidRPr="00F86B6B">
        <w:t>ально-эконом</w:t>
      </w:r>
      <w:r w:rsidRPr="00F86B6B">
        <w:t xml:space="preserve">ического развития </w:t>
      </w:r>
      <w:proofErr w:type="gramStart"/>
      <w:r w:rsidR="00A63DC5">
        <w:t>Родниковского  сельского</w:t>
      </w:r>
      <w:proofErr w:type="gramEnd"/>
      <w:r w:rsidRPr="00F86B6B">
        <w:t xml:space="preserve"> поселения или муниципального района </w:t>
      </w:r>
      <w:r w:rsidR="00F86B6B" w:rsidRPr="00F86B6B">
        <w:t xml:space="preserve">в области размещения объектов капитального строительства </w:t>
      </w:r>
      <w:r w:rsidRPr="00F86B6B">
        <w:t>примен</w:t>
      </w:r>
      <w:r w:rsidR="00F86B6B" w:rsidRPr="00F86B6B">
        <w:t xml:space="preserve">ительно к территории поселения </w:t>
      </w:r>
      <w:r w:rsidRPr="00F86B6B">
        <w:t>отсутствуют.</w:t>
      </w:r>
    </w:p>
    <w:p w14:paraId="0D19A45E" w14:textId="77777777" w:rsidR="00D46131" w:rsidRPr="00F710D4" w:rsidRDefault="00D46131">
      <w:pPr>
        <w:rPr>
          <w:b/>
          <w:highlight w:val="yellow"/>
        </w:rPr>
      </w:pPr>
    </w:p>
    <w:p w14:paraId="2BC35C94" w14:textId="77777777" w:rsidR="00DC0B53" w:rsidRPr="00801121" w:rsidRDefault="00DC0B53" w:rsidP="00FD0AE3">
      <w:pPr>
        <w:pStyle w:val="20"/>
        <w:rPr>
          <w:b/>
        </w:rPr>
      </w:pPr>
      <w:bookmarkStart w:id="9" w:name="_Toc190442690"/>
      <w:r w:rsidRPr="00801121">
        <w:rPr>
          <w:b/>
        </w:rPr>
        <w:t xml:space="preserve">1.3 Сведения о видах, назначении и </w:t>
      </w:r>
      <w:proofErr w:type="gramStart"/>
      <w:r w:rsidRPr="00801121">
        <w:rPr>
          <w:b/>
        </w:rPr>
        <w:t>наименованиях</w:t>
      </w:r>
      <w:proofErr w:type="gramEnd"/>
      <w:r w:rsidRPr="00801121">
        <w:rPr>
          <w:b/>
        </w:rPr>
        <w:t xml:space="preserve"> планируемых для размещения на территории </w:t>
      </w:r>
      <w:r w:rsidR="00FF4D3D" w:rsidRPr="00801121">
        <w:rPr>
          <w:b/>
        </w:rPr>
        <w:t>сельского</w:t>
      </w:r>
      <w:r w:rsidRPr="00801121">
        <w:rPr>
          <w:b/>
        </w:rPr>
        <w:t xml:space="preserve"> поселения объектов местного значения муниципального района из утвержденных документов территориального планирования муниципального района</w:t>
      </w:r>
      <w:bookmarkEnd w:id="9"/>
    </w:p>
    <w:p w14:paraId="00C3569D" w14:textId="77777777" w:rsidR="00DC0B53" w:rsidRPr="00801121" w:rsidRDefault="00DC0B53" w:rsidP="00DC0B53">
      <w:pPr>
        <w:shd w:val="clear" w:color="auto" w:fill="FFFFFF" w:themeFill="background1"/>
        <w:autoSpaceDE w:val="0"/>
        <w:autoSpaceDN w:val="0"/>
        <w:adjustRightInd w:val="0"/>
        <w:jc w:val="center"/>
        <w:rPr>
          <w:rFonts w:eastAsia="Times New Roman"/>
          <w:b/>
        </w:rPr>
      </w:pPr>
    </w:p>
    <w:p w14:paraId="60DE6507" w14:textId="77777777" w:rsidR="00AB4B57" w:rsidRPr="00640547" w:rsidRDefault="00AB4B57" w:rsidP="00AB4B57">
      <w:r w:rsidRPr="00640547">
        <w:t xml:space="preserve">Схема территориального планирования муниципального образования </w:t>
      </w:r>
      <w:r w:rsidR="00442492" w:rsidRPr="00640547">
        <w:t>Белореченск</w:t>
      </w:r>
      <w:r w:rsidRPr="00640547">
        <w:t xml:space="preserve">ий район Краснодарского края утверждена </w:t>
      </w:r>
      <w:r w:rsidR="00F11AC1" w:rsidRPr="00640547">
        <w:t>решени</w:t>
      </w:r>
      <w:r w:rsidRPr="00640547">
        <w:t xml:space="preserve">ем </w:t>
      </w:r>
      <w:r w:rsidR="00F11AC1" w:rsidRPr="00640547">
        <w:t>Совета</w:t>
      </w:r>
      <w:r w:rsidR="00E50533">
        <w:t xml:space="preserve"> </w:t>
      </w:r>
      <w:r w:rsidR="00F11AC1" w:rsidRPr="00640547">
        <w:t xml:space="preserve">муниципального образования </w:t>
      </w:r>
      <w:r w:rsidR="00442492" w:rsidRPr="00640547">
        <w:t>Белореченск</w:t>
      </w:r>
      <w:r w:rsidR="00F11AC1" w:rsidRPr="00640547">
        <w:t xml:space="preserve">ий район </w:t>
      </w:r>
      <w:r w:rsidR="00640547" w:rsidRPr="00640547">
        <w:t>30</w:t>
      </w:r>
      <w:r w:rsidR="00E50533">
        <w:t xml:space="preserve"> </w:t>
      </w:r>
      <w:r w:rsidR="00640547" w:rsidRPr="00640547">
        <w:t>янва</w:t>
      </w:r>
      <w:r w:rsidR="00F11AC1" w:rsidRPr="00640547">
        <w:t>ря</w:t>
      </w:r>
      <w:r w:rsidRPr="00640547">
        <w:t xml:space="preserve"> 201</w:t>
      </w:r>
      <w:r w:rsidR="00F11AC1" w:rsidRPr="00640547">
        <w:t>0</w:t>
      </w:r>
      <w:r w:rsidRPr="00640547">
        <w:t xml:space="preserve"> года №</w:t>
      </w:r>
      <w:r w:rsidR="00640547" w:rsidRPr="00640547">
        <w:t>4</w:t>
      </w:r>
      <w:r w:rsidR="00F11AC1" w:rsidRPr="00640547">
        <w:t>5</w:t>
      </w:r>
      <w:r w:rsidRPr="00640547">
        <w:t xml:space="preserve"> «Об утверждении схемы территориального планирования </w:t>
      </w:r>
      <w:r w:rsidR="00F11AC1" w:rsidRPr="00640547">
        <w:t xml:space="preserve">муниципального образования </w:t>
      </w:r>
      <w:r w:rsidR="00442492" w:rsidRPr="00640547">
        <w:t>Белореченск</w:t>
      </w:r>
      <w:r w:rsidR="00F11AC1" w:rsidRPr="00640547">
        <w:t>ий район</w:t>
      </w:r>
      <w:r w:rsidR="00640547" w:rsidRPr="00640547">
        <w:t xml:space="preserve"> Краснодарского края</w:t>
      </w:r>
      <w:r w:rsidRPr="00640547">
        <w:t>»</w:t>
      </w:r>
      <w:r w:rsidR="00F11AC1" w:rsidRPr="00640547">
        <w:t>.</w:t>
      </w:r>
      <w:r w:rsidR="003D2686">
        <w:t xml:space="preserve"> В настоящее время </w:t>
      </w:r>
      <w:r w:rsidR="001646C7">
        <w:t xml:space="preserve">выполнен </w:t>
      </w:r>
      <w:r w:rsidR="003D2686">
        <w:t xml:space="preserve">проект внесения изменений в </w:t>
      </w:r>
      <w:r w:rsidR="003D2686" w:rsidRPr="00640547">
        <w:t>Схем</w:t>
      </w:r>
      <w:r w:rsidR="003D2686">
        <w:t>у</w:t>
      </w:r>
      <w:r w:rsidR="003D2686" w:rsidRPr="00640547">
        <w:t xml:space="preserve"> территориального планирования </w:t>
      </w:r>
      <w:r w:rsidR="003D2686" w:rsidRPr="00640547">
        <w:lastRenderedPageBreak/>
        <w:t xml:space="preserve">муниципального образования Белореченский район Краснодарского </w:t>
      </w:r>
      <w:proofErr w:type="gramStart"/>
      <w:r w:rsidR="003D2686" w:rsidRPr="00640547">
        <w:t>края</w:t>
      </w:r>
      <w:r w:rsidR="001646C7">
        <w:t xml:space="preserve">, </w:t>
      </w:r>
      <w:r w:rsidR="003D2686">
        <w:t xml:space="preserve"> находится</w:t>
      </w:r>
      <w:proofErr w:type="gramEnd"/>
      <w:r w:rsidR="003D2686">
        <w:t xml:space="preserve"> в стадии согласования.</w:t>
      </w:r>
    </w:p>
    <w:p w14:paraId="4ED6ACE3" w14:textId="77777777" w:rsidR="0061631E" w:rsidRPr="00F710D4" w:rsidRDefault="0061631E" w:rsidP="0061631E">
      <w:pPr>
        <w:rPr>
          <w:b/>
          <w:highlight w:val="yellow"/>
        </w:rPr>
      </w:pPr>
    </w:p>
    <w:p w14:paraId="1CB362A0" w14:textId="77777777" w:rsidR="0061631E" w:rsidRPr="00BC10C4" w:rsidRDefault="00C3493A" w:rsidP="001012B9">
      <w:pPr>
        <w:pStyle w:val="30"/>
        <w:rPr>
          <w:b/>
        </w:rPr>
      </w:pPr>
      <w:bookmarkStart w:id="10" w:name="_Toc190442691"/>
      <w:r w:rsidRPr="00BC10C4">
        <w:rPr>
          <w:b/>
        </w:rPr>
        <w:t xml:space="preserve">1.3.1 </w:t>
      </w:r>
      <w:r w:rsidR="0061631E" w:rsidRPr="00BC10C4">
        <w:rPr>
          <w:b/>
        </w:rPr>
        <w:t xml:space="preserve">Планируемые объекты </w:t>
      </w:r>
      <w:r w:rsidR="00135234" w:rsidRPr="00BC10C4">
        <w:rPr>
          <w:b/>
        </w:rPr>
        <w:t>мест</w:t>
      </w:r>
      <w:r w:rsidR="0061631E" w:rsidRPr="00BC10C4">
        <w:rPr>
          <w:b/>
        </w:rPr>
        <w:t>ного значения</w:t>
      </w:r>
      <w:r w:rsidR="001012B9" w:rsidRPr="00BC10C4">
        <w:rPr>
          <w:b/>
        </w:rPr>
        <w:t xml:space="preserve"> муниципального района</w:t>
      </w:r>
      <w:bookmarkEnd w:id="10"/>
    </w:p>
    <w:p w14:paraId="28DB45A8" w14:textId="77777777" w:rsidR="000335B8" w:rsidRPr="00BC10C4" w:rsidRDefault="000335B8" w:rsidP="000335B8">
      <w:pPr>
        <w:widowControl w:val="0"/>
        <w:suppressAutoHyphens/>
        <w:jc w:val="right"/>
      </w:pPr>
    </w:p>
    <w:p w14:paraId="7F0BF3FA" w14:textId="77777777" w:rsidR="00BC10C4" w:rsidRDefault="00BC10C4" w:rsidP="00BC10C4">
      <w:pPr>
        <w:widowControl w:val="0"/>
        <w:suppressAutoHyphens/>
      </w:pPr>
      <w:r w:rsidRPr="00BC10C4">
        <w:t>Планируемые объекты местного значения муниципального района</w:t>
      </w:r>
      <w:r>
        <w:t>, предусмотренные</w:t>
      </w:r>
      <w:r w:rsidR="00E50533">
        <w:t xml:space="preserve"> </w:t>
      </w:r>
      <w:r w:rsidR="002B3F2E">
        <w:t xml:space="preserve">утвержденной </w:t>
      </w:r>
      <w:r w:rsidRPr="00640547">
        <w:t>Схем</w:t>
      </w:r>
      <w:r>
        <w:t>ой</w:t>
      </w:r>
      <w:r w:rsidRPr="00640547">
        <w:t xml:space="preserve"> территориального планирования муниципального образования Белореченский район</w:t>
      </w:r>
      <w:r>
        <w:t xml:space="preserve">, отсутствуют. </w:t>
      </w:r>
    </w:p>
    <w:p w14:paraId="089BB5A2" w14:textId="77777777" w:rsidR="002B3F2E" w:rsidRDefault="002B3F2E" w:rsidP="00BC10C4">
      <w:pPr>
        <w:widowControl w:val="0"/>
        <w:suppressAutoHyphens/>
      </w:pPr>
      <w:r>
        <w:t xml:space="preserve">В настоящее время проект внесения изменений в </w:t>
      </w:r>
      <w:r w:rsidRPr="00640547">
        <w:t>Схем</w:t>
      </w:r>
      <w:r>
        <w:t>у</w:t>
      </w:r>
      <w:r w:rsidRPr="00640547">
        <w:t xml:space="preserve"> территориального планирования муниципального образования Белореченский район</w:t>
      </w:r>
      <w:r>
        <w:t xml:space="preserve"> находится в стадии согласования. </w:t>
      </w:r>
      <w:r w:rsidRPr="00382990">
        <w:rPr>
          <w:i/>
        </w:rPr>
        <w:t>Помимо объектов местного значения, предусмотренных генеральным планом Родниковского сель</w:t>
      </w:r>
      <w:r w:rsidR="00996DAE">
        <w:rPr>
          <w:i/>
        </w:rPr>
        <w:t>с</w:t>
      </w:r>
      <w:r w:rsidRPr="00382990">
        <w:rPr>
          <w:i/>
        </w:rPr>
        <w:t>кого поселения,</w:t>
      </w:r>
      <w:r>
        <w:t xml:space="preserve"> проектом внесения изменений в </w:t>
      </w:r>
      <w:r w:rsidRPr="00640547">
        <w:t>Схем</w:t>
      </w:r>
      <w:r>
        <w:t>у</w:t>
      </w:r>
      <w:r w:rsidRPr="00640547">
        <w:t xml:space="preserve"> территориального планирования муниципального образования Белореченский район</w:t>
      </w:r>
      <w:r>
        <w:t xml:space="preserve"> не </w:t>
      </w:r>
      <w:proofErr w:type="gramStart"/>
      <w:r>
        <w:t>территории  Родниковского</w:t>
      </w:r>
      <w:proofErr w:type="gramEnd"/>
      <w:r>
        <w:t xml:space="preserve"> сел</w:t>
      </w:r>
      <w:r w:rsidR="004E655B">
        <w:t>ь</w:t>
      </w:r>
      <w:r>
        <w:t>ского поселения планируется размещение ряда инвестиционных проектов местного значения:</w:t>
      </w:r>
    </w:p>
    <w:p w14:paraId="5893CC69" w14:textId="77777777" w:rsidR="002B3F2E" w:rsidRDefault="000C7522" w:rsidP="000C7522">
      <w:pPr>
        <w:ind w:left="709" w:firstLine="0"/>
        <w:jc w:val="right"/>
      </w:pPr>
      <w:r w:rsidRPr="00EE39D4">
        <w:t xml:space="preserve">Таблица </w:t>
      </w:r>
      <w:r w:rsidR="007D7267">
        <w:t>1</w:t>
      </w:r>
    </w:p>
    <w:tbl>
      <w:tblPr>
        <w:tblW w:w="10490" w:type="dxa"/>
        <w:jc w:val="center"/>
        <w:tblLayout w:type="fixed"/>
        <w:tblCellMar>
          <w:left w:w="40" w:type="dxa"/>
          <w:right w:w="40" w:type="dxa"/>
        </w:tblCellMar>
        <w:tblLook w:val="0000" w:firstRow="0" w:lastRow="0" w:firstColumn="0" w:lastColumn="0" w:noHBand="0" w:noVBand="0"/>
      </w:tblPr>
      <w:tblGrid>
        <w:gridCol w:w="851"/>
        <w:gridCol w:w="3686"/>
        <w:gridCol w:w="2693"/>
        <w:gridCol w:w="1701"/>
        <w:gridCol w:w="1559"/>
      </w:tblGrid>
      <w:tr w:rsidR="007E59CC" w:rsidRPr="00DB55B2" w14:paraId="3B93B6AA" w14:textId="77777777" w:rsidTr="007E59CC">
        <w:trPr>
          <w:trHeight w:val="57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15B9B4" w14:textId="77777777" w:rsidR="007E59CC" w:rsidRPr="00DB55B2" w:rsidRDefault="007E59CC" w:rsidP="007E59CC">
            <w:pPr>
              <w:shd w:val="clear" w:color="auto" w:fill="FFFFFF"/>
              <w:autoSpaceDE w:val="0"/>
              <w:autoSpaceDN w:val="0"/>
              <w:adjustRightInd w:val="0"/>
              <w:ind w:right="-40" w:firstLine="0"/>
              <w:jc w:val="center"/>
              <w:rPr>
                <w:sz w:val="24"/>
                <w:szCs w:val="24"/>
              </w:rPr>
            </w:pPr>
            <w:r w:rsidRPr="00DB55B2">
              <w:rPr>
                <w:sz w:val="24"/>
                <w:szCs w:val="24"/>
              </w:rPr>
              <w:t xml:space="preserve">№ </w:t>
            </w:r>
            <w:proofErr w:type="spellStart"/>
            <w:r>
              <w:rPr>
                <w:sz w:val="24"/>
                <w:szCs w:val="24"/>
              </w:rPr>
              <w:t>пп</w:t>
            </w:r>
            <w:proofErr w:type="spellEnd"/>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1181F4E7" w14:textId="77777777" w:rsidR="007E59CC" w:rsidRPr="00DB55B2" w:rsidRDefault="007E59CC" w:rsidP="002B3F2E">
            <w:pPr>
              <w:shd w:val="clear" w:color="auto" w:fill="FFFFFF"/>
              <w:autoSpaceDE w:val="0"/>
              <w:autoSpaceDN w:val="0"/>
              <w:adjustRightInd w:val="0"/>
              <w:ind w:right="102" w:firstLine="0"/>
              <w:jc w:val="center"/>
              <w:rPr>
                <w:sz w:val="24"/>
                <w:szCs w:val="24"/>
              </w:rPr>
            </w:pPr>
            <w:r w:rsidRPr="00DB55B2">
              <w:rPr>
                <w:sz w:val="24"/>
                <w:szCs w:val="24"/>
              </w:rPr>
              <w:t>Наименование объекта</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419CF279" w14:textId="77777777" w:rsidR="007E59CC" w:rsidRPr="00DB55B2" w:rsidRDefault="007E59CC" w:rsidP="002B3F2E">
            <w:pPr>
              <w:shd w:val="clear" w:color="auto" w:fill="FFFFFF"/>
              <w:autoSpaceDE w:val="0"/>
              <w:autoSpaceDN w:val="0"/>
              <w:adjustRightInd w:val="0"/>
              <w:ind w:right="-40" w:firstLine="0"/>
              <w:jc w:val="center"/>
              <w:rPr>
                <w:sz w:val="24"/>
                <w:szCs w:val="24"/>
              </w:rPr>
            </w:pPr>
            <w:r w:rsidRPr="00DB55B2">
              <w:rPr>
                <w:sz w:val="24"/>
                <w:szCs w:val="24"/>
              </w:rPr>
              <w:t>Краткая характеристика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D0EDA68" w14:textId="77777777" w:rsidR="007E59CC" w:rsidRPr="00DB55B2" w:rsidRDefault="007E59CC" w:rsidP="002B3F2E">
            <w:pPr>
              <w:shd w:val="clear" w:color="auto" w:fill="FFFFFF"/>
              <w:autoSpaceDE w:val="0"/>
              <w:autoSpaceDN w:val="0"/>
              <w:adjustRightInd w:val="0"/>
              <w:ind w:right="-40" w:firstLine="0"/>
              <w:jc w:val="center"/>
              <w:rPr>
                <w:sz w:val="24"/>
                <w:szCs w:val="24"/>
              </w:rPr>
            </w:pPr>
            <w:proofErr w:type="spellStart"/>
            <w:r w:rsidRPr="00DB55B2">
              <w:rPr>
                <w:sz w:val="24"/>
                <w:szCs w:val="24"/>
              </w:rPr>
              <w:t>Местополо-жение</w:t>
            </w:r>
            <w:proofErr w:type="spellEnd"/>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7DDDA86F" w14:textId="77777777" w:rsidR="007E59CC" w:rsidRPr="00DB55B2" w:rsidRDefault="007E59CC" w:rsidP="002B3F2E">
            <w:pPr>
              <w:shd w:val="clear" w:color="auto" w:fill="FFFFFF"/>
              <w:autoSpaceDE w:val="0"/>
              <w:autoSpaceDN w:val="0"/>
              <w:adjustRightInd w:val="0"/>
              <w:ind w:right="-40" w:firstLine="0"/>
              <w:jc w:val="center"/>
              <w:rPr>
                <w:sz w:val="24"/>
                <w:szCs w:val="24"/>
              </w:rPr>
            </w:pPr>
            <w:r>
              <w:rPr>
                <w:sz w:val="24"/>
                <w:szCs w:val="24"/>
              </w:rPr>
              <w:t>Планируемый срок реализации</w:t>
            </w:r>
          </w:p>
        </w:tc>
      </w:tr>
      <w:tr w:rsidR="002B3F2E" w:rsidRPr="00DB55B2" w14:paraId="47F5FE07" w14:textId="77777777" w:rsidTr="000C7522">
        <w:trPr>
          <w:trHeight w:val="357"/>
          <w:jc w:val="center"/>
        </w:trPr>
        <w:tc>
          <w:tcPr>
            <w:tcW w:w="10490" w:type="dxa"/>
            <w:gridSpan w:val="5"/>
            <w:tcBorders>
              <w:top w:val="single" w:sz="6" w:space="0" w:color="auto"/>
              <w:left w:val="single" w:sz="6" w:space="0" w:color="auto"/>
              <w:bottom w:val="single" w:sz="6" w:space="0" w:color="auto"/>
              <w:right w:val="single" w:sz="6" w:space="0" w:color="auto"/>
            </w:tcBorders>
            <w:shd w:val="clear" w:color="auto" w:fill="FFFFFF"/>
            <w:vAlign w:val="center"/>
          </w:tcPr>
          <w:p w14:paraId="2CD379D7" w14:textId="77777777" w:rsidR="002B3F2E" w:rsidRPr="00DB55B2" w:rsidRDefault="002B3F2E" w:rsidP="002B3F2E">
            <w:pPr>
              <w:shd w:val="clear" w:color="auto" w:fill="FFFFFF"/>
              <w:autoSpaceDE w:val="0"/>
              <w:autoSpaceDN w:val="0"/>
              <w:adjustRightInd w:val="0"/>
              <w:ind w:firstLine="0"/>
              <w:jc w:val="center"/>
              <w:rPr>
                <w:b/>
                <w:sz w:val="24"/>
                <w:szCs w:val="24"/>
              </w:rPr>
            </w:pPr>
            <w:r>
              <w:rPr>
                <w:b/>
                <w:sz w:val="24"/>
                <w:szCs w:val="24"/>
              </w:rPr>
              <w:t>21</w:t>
            </w:r>
            <w:r w:rsidRPr="00DB55B2">
              <w:rPr>
                <w:b/>
                <w:sz w:val="24"/>
                <w:szCs w:val="24"/>
              </w:rPr>
              <w:t>.</w:t>
            </w:r>
            <w:r w:rsidRPr="006858AB">
              <w:rPr>
                <w:b/>
                <w:sz w:val="24"/>
                <w:szCs w:val="24"/>
              </w:rPr>
              <w:t xml:space="preserve"> Инвестиционные проекты</w:t>
            </w:r>
          </w:p>
        </w:tc>
      </w:tr>
      <w:tr w:rsidR="007E59CC" w:rsidRPr="00DB55B2" w14:paraId="03FA0B69" w14:textId="77777777" w:rsidTr="007E59CC">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31F32FA" w14:textId="77777777" w:rsidR="007E59CC" w:rsidRPr="002B3F2E" w:rsidRDefault="007E59CC" w:rsidP="002B3F2E">
            <w:pPr>
              <w:shd w:val="clear" w:color="auto" w:fill="FFFFFF"/>
              <w:autoSpaceDE w:val="0"/>
              <w:autoSpaceDN w:val="0"/>
              <w:adjustRightInd w:val="0"/>
              <w:spacing w:line="240" w:lineRule="auto"/>
              <w:ind w:firstLine="0"/>
              <w:jc w:val="center"/>
              <w:rPr>
                <w:sz w:val="24"/>
                <w:szCs w:val="24"/>
              </w:rPr>
            </w:pPr>
            <w:r>
              <w:rPr>
                <w:sz w:val="24"/>
                <w:szCs w:val="24"/>
              </w:rPr>
              <w:t>1</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1EF371E5" w14:textId="77777777" w:rsidR="007E59CC" w:rsidRPr="002B3F2E" w:rsidRDefault="007E59CC" w:rsidP="002B3F2E">
            <w:pPr>
              <w:spacing w:line="240" w:lineRule="auto"/>
              <w:ind w:firstLine="0"/>
              <w:jc w:val="left"/>
              <w:rPr>
                <w:sz w:val="24"/>
                <w:szCs w:val="24"/>
              </w:rPr>
            </w:pPr>
            <w:r w:rsidRPr="002B3F2E">
              <w:rPr>
                <w:sz w:val="24"/>
                <w:szCs w:val="24"/>
              </w:rPr>
              <w:t xml:space="preserve">Закладка сада на площади 20 га. Строительство логистического центра, строительство </w:t>
            </w:r>
            <w:proofErr w:type="gramStart"/>
            <w:r w:rsidRPr="002B3F2E">
              <w:rPr>
                <w:sz w:val="24"/>
                <w:szCs w:val="24"/>
              </w:rPr>
              <w:t>холодильника  и</w:t>
            </w:r>
            <w:proofErr w:type="gramEnd"/>
            <w:r w:rsidRPr="002B3F2E">
              <w:rPr>
                <w:sz w:val="24"/>
                <w:szCs w:val="24"/>
              </w:rPr>
              <w:t xml:space="preserve"> придорожного сервиса по реализации сельскохозяйственной продукции </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7C652632" w14:textId="77777777" w:rsidR="007E59CC" w:rsidRDefault="007E59CC" w:rsidP="002B3F2E">
            <w:pPr>
              <w:spacing w:line="240" w:lineRule="auto"/>
              <w:ind w:firstLine="0"/>
              <w:jc w:val="center"/>
              <w:rPr>
                <w:sz w:val="24"/>
                <w:szCs w:val="24"/>
              </w:rPr>
            </w:pPr>
            <w:r w:rsidRPr="002B3F2E">
              <w:rPr>
                <w:sz w:val="24"/>
                <w:szCs w:val="24"/>
              </w:rPr>
              <w:t>100 рабочих мест</w:t>
            </w:r>
            <w:r>
              <w:rPr>
                <w:sz w:val="24"/>
                <w:szCs w:val="24"/>
              </w:rPr>
              <w:t xml:space="preserve">, </w:t>
            </w:r>
            <w:proofErr w:type="spellStart"/>
            <w:proofErr w:type="gramStart"/>
            <w:r>
              <w:rPr>
                <w:sz w:val="24"/>
                <w:szCs w:val="24"/>
              </w:rPr>
              <w:t>план.объем</w:t>
            </w:r>
            <w:proofErr w:type="spellEnd"/>
            <w:proofErr w:type="gramEnd"/>
            <w:r>
              <w:rPr>
                <w:sz w:val="24"/>
                <w:szCs w:val="24"/>
              </w:rPr>
              <w:t xml:space="preserve"> инвестиций -250 </w:t>
            </w:r>
            <w:proofErr w:type="spellStart"/>
            <w:r>
              <w:rPr>
                <w:sz w:val="24"/>
                <w:szCs w:val="24"/>
              </w:rPr>
              <w:t>млн.руб</w:t>
            </w:r>
            <w:proofErr w:type="spellEnd"/>
            <w:r>
              <w:rPr>
                <w:sz w:val="24"/>
                <w:szCs w:val="24"/>
              </w:rPr>
              <w:t>.</w:t>
            </w:r>
          </w:p>
          <w:p w14:paraId="4F773B5B" w14:textId="77777777" w:rsidR="007E59CC" w:rsidRPr="002B3F2E" w:rsidRDefault="007E59CC" w:rsidP="002B3F2E">
            <w:pPr>
              <w:spacing w:line="240" w:lineRule="auto"/>
              <w:ind w:firstLine="0"/>
              <w:jc w:val="center"/>
              <w:rPr>
                <w:sz w:val="24"/>
                <w:szCs w:val="24"/>
              </w:rPr>
            </w:pPr>
            <w:r w:rsidRPr="002B3F2E">
              <w:rPr>
                <w:sz w:val="24"/>
                <w:szCs w:val="24"/>
              </w:rPr>
              <w:t>Инвестор ООО «</w:t>
            </w:r>
            <w:proofErr w:type="spellStart"/>
            <w:r w:rsidRPr="002B3F2E">
              <w:rPr>
                <w:sz w:val="24"/>
                <w:szCs w:val="24"/>
              </w:rPr>
              <w:t>Белореченс</w:t>
            </w:r>
            <w:proofErr w:type="spellEnd"/>
            <w:r>
              <w:rPr>
                <w:sz w:val="24"/>
                <w:szCs w:val="24"/>
              </w:rPr>
              <w:t>-</w:t>
            </w:r>
            <w:r w:rsidRPr="002B3F2E">
              <w:rPr>
                <w:sz w:val="24"/>
                <w:szCs w:val="24"/>
              </w:rPr>
              <w:t>кие сады»</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C2D012E" w14:textId="77777777" w:rsidR="007E59CC" w:rsidRPr="002B3F2E" w:rsidRDefault="007E59CC"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5593037F" w14:textId="77777777" w:rsidR="007E59CC" w:rsidRPr="002B3F2E" w:rsidRDefault="007E59CC" w:rsidP="007E59CC">
            <w:pPr>
              <w:spacing w:line="240" w:lineRule="auto"/>
              <w:ind w:firstLine="0"/>
              <w:jc w:val="center"/>
              <w:rPr>
                <w:sz w:val="24"/>
                <w:szCs w:val="24"/>
              </w:rPr>
            </w:pPr>
            <w:r>
              <w:rPr>
                <w:sz w:val="24"/>
                <w:szCs w:val="24"/>
              </w:rPr>
              <w:t xml:space="preserve">2017-2025 </w:t>
            </w:r>
            <w:proofErr w:type="spellStart"/>
            <w:r>
              <w:rPr>
                <w:sz w:val="24"/>
                <w:szCs w:val="24"/>
              </w:rPr>
              <w:t>гг</w:t>
            </w:r>
            <w:proofErr w:type="spellEnd"/>
          </w:p>
        </w:tc>
      </w:tr>
      <w:tr w:rsidR="007E59CC" w:rsidRPr="00DB55B2" w14:paraId="7956EAFE" w14:textId="77777777" w:rsidTr="007E59CC">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A9480AE" w14:textId="77777777" w:rsidR="007E59CC" w:rsidRPr="002B3F2E" w:rsidRDefault="007E59CC" w:rsidP="002B3F2E">
            <w:pPr>
              <w:shd w:val="clear" w:color="auto" w:fill="FFFFFF"/>
              <w:autoSpaceDE w:val="0"/>
              <w:autoSpaceDN w:val="0"/>
              <w:adjustRightInd w:val="0"/>
              <w:spacing w:line="240" w:lineRule="auto"/>
              <w:ind w:firstLine="0"/>
              <w:jc w:val="center"/>
              <w:rPr>
                <w:sz w:val="24"/>
                <w:szCs w:val="24"/>
              </w:rPr>
            </w:pPr>
            <w:r>
              <w:rPr>
                <w:sz w:val="24"/>
                <w:szCs w:val="24"/>
              </w:rPr>
              <w:t>2</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1E195C45" w14:textId="77777777" w:rsidR="007E59CC" w:rsidRPr="002B3F2E" w:rsidRDefault="007E59CC" w:rsidP="002B3F2E">
            <w:pPr>
              <w:spacing w:line="240" w:lineRule="auto"/>
              <w:ind w:firstLine="0"/>
              <w:jc w:val="left"/>
              <w:rPr>
                <w:sz w:val="24"/>
                <w:szCs w:val="24"/>
              </w:rPr>
            </w:pPr>
            <w:r w:rsidRPr="002B3F2E">
              <w:rPr>
                <w:sz w:val="24"/>
                <w:szCs w:val="24"/>
              </w:rPr>
              <w:t>Строительство жилого комплекса коттеджного типа с объектами деловой и социальной инфраструктуры</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4DF57A5D" w14:textId="77777777" w:rsidR="007E59CC" w:rsidRDefault="007E59CC" w:rsidP="002B3F2E">
            <w:pPr>
              <w:spacing w:line="240" w:lineRule="auto"/>
              <w:ind w:firstLine="0"/>
              <w:jc w:val="center"/>
              <w:rPr>
                <w:sz w:val="24"/>
                <w:szCs w:val="24"/>
              </w:rPr>
            </w:pPr>
            <w:r>
              <w:rPr>
                <w:sz w:val="24"/>
                <w:szCs w:val="24"/>
              </w:rPr>
              <w:t>8</w:t>
            </w:r>
            <w:r w:rsidRPr="002B3F2E">
              <w:rPr>
                <w:sz w:val="24"/>
                <w:szCs w:val="24"/>
              </w:rPr>
              <w:t>0 рабочих мест</w:t>
            </w:r>
            <w:r>
              <w:rPr>
                <w:sz w:val="24"/>
                <w:szCs w:val="24"/>
              </w:rPr>
              <w:t xml:space="preserve">, </w:t>
            </w:r>
            <w:proofErr w:type="spellStart"/>
            <w:proofErr w:type="gramStart"/>
            <w:r>
              <w:rPr>
                <w:sz w:val="24"/>
                <w:szCs w:val="24"/>
              </w:rPr>
              <w:t>план.объем</w:t>
            </w:r>
            <w:proofErr w:type="spellEnd"/>
            <w:proofErr w:type="gramEnd"/>
            <w:r>
              <w:rPr>
                <w:sz w:val="24"/>
                <w:szCs w:val="24"/>
              </w:rPr>
              <w:t xml:space="preserve"> инвестиций -1432 </w:t>
            </w:r>
            <w:proofErr w:type="spellStart"/>
            <w:r>
              <w:rPr>
                <w:sz w:val="24"/>
                <w:szCs w:val="24"/>
              </w:rPr>
              <w:t>млн.руб</w:t>
            </w:r>
            <w:proofErr w:type="spellEnd"/>
            <w:r>
              <w:rPr>
                <w:sz w:val="24"/>
                <w:szCs w:val="24"/>
              </w:rPr>
              <w:t>.</w:t>
            </w:r>
          </w:p>
          <w:p w14:paraId="5D641D92" w14:textId="77777777" w:rsidR="007E59CC" w:rsidRPr="002B3F2E" w:rsidRDefault="007E59CC" w:rsidP="002B3F2E">
            <w:pPr>
              <w:spacing w:line="240" w:lineRule="auto"/>
              <w:ind w:firstLine="0"/>
              <w:jc w:val="center"/>
              <w:rPr>
                <w:sz w:val="24"/>
                <w:szCs w:val="24"/>
              </w:rPr>
            </w:pPr>
            <w:r w:rsidRPr="002B3F2E">
              <w:rPr>
                <w:sz w:val="24"/>
                <w:szCs w:val="24"/>
              </w:rPr>
              <w:t>Инвестор ООО «Архипелаг»</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4CF576F" w14:textId="77777777" w:rsidR="007E59CC" w:rsidRPr="002B3F2E" w:rsidRDefault="007E59CC"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015A1EA9" w14:textId="77777777" w:rsidR="007E59CC" w:rsidRPr="002B3F2E" w:rsidRDefault="007E59CC" w:rsidP="00996DAE">
            <w:pPr>
              <w:spacing w:line="240" w:lineRule="auto"/>
              <w:ind w:firstLine="0"/>
              <w:jc w:val="center"/>
              <w:rPr>
                <w:sz w:val="24"/>
                <w:szCs w:val="24"/>
              </w:rPr>
            </w:pPr>
            <w:r>
              <w:rPr>
                <w:sz w:val="24"/>
                <w:szCs w:val="24"/>
              </w:rPr>
              <w:t>2016-2028 гг.</w:t>
            </w:r>
          </w:p>
        </w:tc>
      </w:tr>
      <w:tr w:rsidR="007E59CC" w:rsidRPr="00DB55B2" w14:paraId="37537603" w14:textId="77777777" w:rsidTr="007E59CC">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6821BEC" w14:textId="77777777" w:rsidR="007E59CC" w:rsidRPr="002B3F2E" w:rsidRDefault="007E59CC" w:rsidP="002B3F2E">
            <w:pPr>
              <w:shd w:val="clear" w:color="auto" w:fill="FFFFFF"/>
              <w:autoSpaceDE w:val="0"/>
              <w:autoSpaceDN w:val="0"/>
              <w:adjustRightInd w:val="0"/>
              <w:spacing w:line="240" w:lineRule="auto"/>
              <w:ind w:firstLine="0"/>
              <w:jc w:val="center"/>
              <w:rPr>
                <w:sz w:val="24"/>
                <w:szCs w:val="24"/>
              </w:rPr>
            </w:pPr>
            <w:r>
              <w:rPr>
                <w:sz w:val="24"/>
                <w:szCs w:val="24"/>
              </w:rPr>
              <w:t>3</w:t>
            </w:r>
          </w:p>
        </w:tc>
        <w:tc>
          <w:tcPr>
            <w:tcW w:w="3686" w:type="dxa"/>
            <w:tcBorders>
              <w:top w:val="single" w:sz="6" w:space="0" w:color="auto"/>
              <w:left w:val="single" w:sz="6" w:space="0" w:color="auto"/>
              <w:bottom w:val="single" w:sz="6" w:space="0" w:color="auto"/>
              <w:right w:val="single" w:sz="6" w:space="0" w:color="auto"/>
            </w:tcBorders>
            <w:shd w:val="clear" w:color="auto" w:fill="FFFFFF"/>
            <w:vAlign w:val="center"/>
          </w:tcPr>
          <w:p w14:paraId="1875DF50" w14:textId="77777777" w:rsidR="007E59CC" w:rsidRPr="002B3F2E" w:rsidRDefault="007E59CC" w:rsidP="002B3F2E">
            <w:pPr>
              <w:spacing w:line="240" w:lineRule="auto"/>
              <w:ind w:firstLine="0"/>
              <w:jc w:val="left"/>
              <w:rPr>
                <w:sz w:val="24"/>
                <w:szCs w:val="24"/>
              </w:rPr>
            </w:pPr>
            <w:proofErr w:type="spellStart"/>
            <w:r>
              <w:rPr>
                <w:sz w:val="24"/>
                <w:szCs w:val="24"/>
              </w:rPr>
              <w:t>Строительсво</w:t>
            </w:r>
            <w:proofErr w:type="spellEnd"/>
            <w:r>
              <w:rPr>
                <w:sz w:val="24"/>
                <w:szCs w:val="24"/>
              </w:rPr>
              <w:t xml:space="preserve"> складов для перерабатывающего семенного завода</w:t>
            </w:r>
          </w:p>
        </w:tc>
        <w:tc>
          <w:tcPr>
            <w:tcW w:w="2693" w:type="dxa"/>
            <w:tcBorders>
              <w:top w:val="single" w:sz="6" w:space="0" w:color="auto"/>
              <w:left w:val="single" w:sz="6" w:space="0" w:color="auto"/>
              <w:bottom w:val="single" w:sz="6" w:space="0" w:color="auto"/>
              <w:right w:val="single" w:sz="6" w:space="0" w:color="auto"/>
            </w:tcBorders>
            <w:shd w:val="clear" w:color="auto" w:fill="FFFFFF"/>
            <w:vAlign w:val="center"/>
          </w:tcPr>
          <w:p w14:paraId="7D04CAD6" w14:textId="77777777" w:rsidR="007E59CC" w:rsidRDefault="007E59CC" w:rsidP="007E59CC">
            <w:pPr>
              <w:spacing w:line="240" w:lineRule="auto"/>
              <w:ind w:firstLine="0"/>
              <w:jc w:val="center"/>
              <w:rPr>
                <w:sz w:val="24"/>
                <w:szCs w:val="24"/>
              </w:rPr>
            </w:pPr>
            <w:r>
              <w:rPr>
                <w:sz w:val="24"/>
                <w:szCs w:val="24"/>
              </w:rPr>
              <w:t>16</w:t>
            </w:r>
            <w:r w:rsidRPr="002B3F2E">
              <w:rPr>
                <w:sz w:val="24"/>
                <w:szCs w:val="24"/>
              </w:rPr>
              <w:t xml:space="preserve"> рабочих мест</w:t>
            </w:r>
            <w:r>
              <w:rPr>
                <w:sz w:val="24"/>
                <w:szCs w:val="24"/>
              </w:rPr>
              <w:t xml:space="preserve">, </w:t>
            </w:r>
            <w:proofErr w:type="spellStart"/>
            <w:proofErr w:type="gramStart"/>
            <w:r>
              <w:rPr>
                <w:sz w:val="24"/>
                <w:szCs w:val="24"/>
              </w:rPr>
              <w:t>план.объем</w:t>
            </w:r>
            <w:proofErr w:type="spellEnd"/>
            <w:proofErr w:type="gramEnd"/>
            <w:r>
              <w:rPr>
                <w:sz w:val="24"/>
                <w:szCs w:val="24"/>
              </w:rPr>
              <w:t xml:space="preserve"> инвестиций -209 </w:t>
            </w:r>
            <w:proofErr w:type="spellStart"/>
            <w:r>
              <w:rPr>
                <w:sz w:val="24"/>
                <w:szCs w:val="24"/>
              </w:rPr>
              <w:t>млн.руб</w:t>
            </w:r>
            <w:proofErr w:type="spellEnd"/>
            <w:r>
              <w:rPr>
                <w:sz w:val="24"/>
                <w:szCs w:val="24"/>
              </w:rPr>
              <w:t>.</w:t>
            </w:r>
          </w:p>
          <w:p w14:paraId="3BE67E96" w14:textId="77777777" w:rsidR="007E59CC" w:rsidRPr="002B3F2E" w:rsidRDefault="007E59CC" w:rsidP="007E59CC">
            <w:pPr>
              <w:spacing w:line="240" w:lineRule="auto"/>
              <w:ind w:firstLine="0"/>
              <w:jc w:val="center"/>
            </w:pPr>
            <w:r w:rsidRPr="002B3F2E">
              <w:rPr>
                <w:sz w:val="24"/>
                <w:szCs w:val="24"/>
              </w:rPr>
              <w:t>Инвестор ООО «</w:t>
            </w:r>
            <w:proofErr w:type="spellStart"/>
            <w:r>
              <w:rPr>
                <w:sz w:val="24"/>
                <w:szCs w:val="24"/>
              </w:rPr>
              <w:t>КубаньСемАгро</w:t>
            </w:r>
            <w:proofErr w:type="spellEnd"/>
            <w:r w:rsidRPr="002B3F2E">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4930A4D" w14:textId="77777777" w:rsidR="007E59CC" w:rsidRPr="002B3F2E" w:rsidRDefault="007E59CC" w:rsidP="002B3F2E">
            <w:pPr>
              <w:shd w:val="clear" w:color="auto" w:fill="FFFFFF"/>
              <w:autoSpaceDE w:val="0"/>
              <w:autoSpaceDN w:val="0"/>
              <w:adjustRightInd w:val="0"/>
              <w:spacing w:line="240" w:lineRule="auto"/>
              <w:ind w:firstLine="0"/>
              <w:jc w:val="center"/>
              <w:rPr>
                <w:sz w:val="24"/>
                <w:szCs w:val="24"/>
              </w:rPr>
            </w:pPr>
            <w:r w:rsidRPr="002B3F2E">
              <w:rPr>
                <w:sz w:val="24"/>
                <w:szCs w:val="24"/>
              </w:rPr>
              <w:t>Родниковское сельское поселение</w:t>
            </w:r>
          </w:p>
        </w:tc>
        <w:tc>
          <w:tcPr>
            <w:tcW w:w="1559" w:type="dxa"/>
            <w:tcBorders>
              <w:top w:val="single" w:sz="6" w:space="0" w:color="auto"/>
              <w:left w:val="single" w:sz="6" w:space="0" w:color="auto"/>
              <w:bottom w:val="single" w:sz="6" w:space="0" w:color="auto"/>
              <w:right w:val="single" w:sz="6" w:space="0" w:color="auto"/>
            </w:tcBorders>
            <w:shd w:val="clear" w:color="auto" w:fill="FFFFFF"/>
            <w:vAlign w:val="center"/>
          </w:tcPr>
          <w:p w14:paraId="67FEDC39" w14:textId="77777777" w:rsidR="007E59CC" w:rsidRPr="002B3F2E" w:rsidRDefault="007E59CC" w:rsidP="007E59CC">
            <w:pPr>
              <w:spacing w:line="240" w:lineRule="auto"/>
              <w:ind w:firstLine="0"/>
              <w:jc w:val="center"/>
              <w:rPr>
                <w:sz w:val="24"/>
                <w:szCs w:val="24"/>
              </w:rPr>
            </w:pPr>
            <w:r>
              <w:rPr>
                <w:sz w:val="24"/>
                <w:szCs w:val="24"/>
              </w:rPr>
              <w:t xml:space="preserve">2023-2025 </w:t>
            </w:r>
            <w:proofErr w:type="spellStart"/>
            <w:r>
              <w:rPr>
                <w:sz w:val="24"/>
                <w:szCs w:val="24"/>
              </w:rPr>
              <w:t>гг</w:t>
            </w:r>
            <w:proofErr w:type="spellEnd"/>
          </w:p>
        </w:tc>
      </w:tr>
    </w:tbl>
    <w:p w14:paraId="17E31BDF" w14:textId="77777777" w:rsidR="00F50FAF" w:rsidRPr="00F710D4" w:rsidRDefault="00F50FAF" w:rsidP="00C3493A">
      <w:pPr>
        <w:rPr>
          <w:b/>
          <w:highlight w:val="yellow"/>
        </w:rPr>
      </w:pPr>
    </w:p>
    <w:p w14:paraId="7EB0F820" w14:textId="77777777" w:rsidR="00DB2897" w:rsidRPr="00F710D4" w:rsidRDefault="00DB2897" w:rsidP="00767F56">
      <w:pPr>
        <w:rPr>
          <w:highlight w:val="yellow"/>
        </w:rPr>
        <w:sectPr w:rsidR="00DB2897" w:rsidRPr="00F710D4" w:rsidSect="0065177A">
          <w:footerReference w:type="even" r:id="rId8"/>
          <w:footerReference w:type="default" r:id="rId9"/>
          <w:footerReference w:type="first" r:id="rId10"/>
          <w:pgSz w:w="11907" w:h="16840" w:code="9"/>
          <w:pgMar w:top="851" w:right="709" w:bottom="992" w:left="1276" w:header="284" w:footer="680" w:gutter="0"/>
          <w:cols w:space="720"/>
          <w:titlePg/>
        </w:sectPr>
      </w:pPr>
    </w:p>
    <w:p w14:paraId="662BD3B7" w14:textId="77777777" w:rsidR="0055443D" w:rsidRPr="00873312" w:rsidRDefault="00DB2897" w:rsidP="000D644A">
      <w:pPr>
        <w:pStyle w:val="20"/>
        <w:spacing w:line="276" w:lineRule="auto"/>
        <w:rPr>
          <w:b/>
          <w:szCs w:val="28"/>
          <w:u w:val="none"/>
        </w:rPr>
      </w:pPr>
      <w:bookmarkStart w:id="11" w:name="_Toc478562485"/>
      <w:bookmarkStart w:id="12" w:name="_Toc190442692"/>
      <w:r w:rsidRPr="00873312">
        <w:rPr>
          <w:b/>
          <w:szCs w:val="28"/>
          <w:u w:val="none"/>
        </w:rPr>
        <w:lastRenderedPageBreak/>
        <w:t>1.</w:t>
      </w:r>
      <w:r w:rsidR="00DC0B53" w:rsidRPr="00873312">
        <w:rPr>
          <w:b/>
          <w:szCs w:val="28"/>
          <w:u w:val="none"/>
        </w:rPr>
        <w:t>4</w:t>
      </w:r>
      <w:r w:rsidRPr="00873312">
        <w:rPr>
          <w:b/>
          <w:szCs w:val="28"/>
          <w:u w:val="none"/>
        </w:rPr>
        <w:t xml:space="preserve"> Сведения </w:t>
      </w:r>
      <w:r w:rsidR="0011753A" w:rsidRPr="00873312">
        <w:rPr>
          <w:b/>
          <w:szCs w:val="28"/>
          <w:u w:val="none"/>
        </w:rPr>
        <w:t xml:space="preserve">о видах, назначении и </w:t>
      </w:r>
      <w:proofErr w:type="gramStart"/>
      <w:r w:rsidR="0011753A" w:rsidRPr="00873312">
        <w:rPr>
          <w:b/>
          <w:szCs w:val="28"/>
          <w:u w:val="none"/>
        </w:rPr>
        <w:t>наименованиях</w:t>
      </w:r>
      <w:proofErr w:type="gramEnd"/>
      <w:r w:rsidR="0011753A" w:rsidRPr="00873312">
        <w:rPr>
          <w:b/>
          <w:szCs w:val="28"/>
          <w:u w:val="none"/>
        </w:rPr>
        <w:t xml:space="preserve"> планируемых для размещения на территории </w:t>
      </w:r>
      <w:r w:rsidR="00FF4D3D" w:rsidRPr="00873312">
        <w:rPr>
          <w:b/>
          <w:szCs w:val="28"/>
          <w:u w:val="none"/>
        </w:rPr>
        <w:t>сельского</w:t>
      </w:r>
      <w:r w:rsidR="0011753A" w:rsidRPr="00873312">
        <w:rPr>
          <w:b/>
          <w:szCs w:val="28"/>
          <w:u w:val="none"/>
        </w:rPr>
        <w:t xml:space="preserve"> поселения объектов федерального значения, объектов регионального значения </w:t>
      </w:r>
      <w:r w:rsidRPr="00873312">
        <w:rPr>
          <w:b/>
          <w:szCs w:val="28"/>
          <w:u w:val="none"/>
        </w:rPr>
        <w:t>из утвержденных документов территориального планирования Российской Федерации, документов территориального планирования субъекта Российской Федерации</w:t>
      </w:r>
      <w:bookmarkEnd w:id="11"/>
      <w:bookmarkEnd w:id="12"/>
    </w:p>
    <w:p w14:paraId="3A66097E" w14:textId="77777777" w:rsidR="00767F56" w:rsidRPr="00F710D4" w:rsidRDefault="00767F56" w:rsidP="00767F56">
      <w:pPr>
        <w:rPr>
          <w:highlight w:val="yellow"/>
        </w:rPr>
      </w:pPr>
    </w:p>
    <w:p w14:paraId="778703D5" w14:textId="77777777" w:rsidR="00517679" w:rsidRPr="00873312" w:rsidRDefault="00C850A6" w:rsidP="00944486">
      <w:pPr>
        <w:pStyle w:val="30"/>
        <w:jc w:val="center"/>
        <w:rPr>
          <w:b/>
        </w:rPr>
      </w:pPr>
      <w:bookmarkStart w:id="13" w:name="_Toc190442693"/>
      <w:r w:rsidRPr="00873312">
        <w:rPr>
          <w:b/>
        </w:rPr>
        <w:t>1.</w:t>
      </w:r>
      <w:r w:rsidR="00DC0B53" w:rsidRPr="00873312">
        <w:rPr>
          <w:b/>
        </w:rPr>
        <w:t>4</w:t>
      </w:r>
      <w:r w:rsidRPr="00873312">
        <w:rPr>
          <w:b/>
        </w:rPr>
        <w:t xml:space="preserve">.1 </w:t>
      </w:r>
      <w:r w:rsidR="00517679" w:rsidRPr="00873312">
        <w:rPr>
          <w:b/>
        </w:rPr>
        <w:t>Планируемые объекты регионального значения</w:t>
      </w:r>
      <w:bookmarkEnd w:id="13"/>
    </w:p>
    <w:p w14:paraId="11AAF326" w14:textId="77777777" w:rsidR="00944486" w:rsidRPr="00873312" w:rsidRDefault="00944486" w:rsidP="00944486"/>
    <w:p w14:paraId="663EBA84" w14:textId="77777777" w:rsidR="000C7522" w:rsidRPr="008A2281" w:rsidRDefault="00517679" w:rsidP="000C7522">
      <w:r w:rsidRPr="00873312">
        <w:t>Схема территориального планирования</w:t>
      </w:r>
      <w:r w:rsidR="00E50533">
        <w:t xml:space="preserve"> </w:t>
      </w:r>
      <w:r w:rsidRPr="00873312">
        <w:t>Краснодарского края утверждена постановлением</w:t>
      </w:r>
      <w:r w:rsidR="00944486" w:rsidRPr="00873312">
        <w:t xml:space="preserve"> главы администрации (</w:t>
      </w:r>
      <w:r w:rsidRPr="00873312">
        <w:t>губернатора</w:t>
      </w:r>
      <w:r w:rsidR="00944486" w:rsidRPr="00873312">
        <w:t>) Краснодарского края 10 мая 2011 года №438 «Об утверждении схемы территориального планирования Краснодарского края»</w:t>
      </w:r>
      <w:r w:rsidR="000C7522">
        <w:t xml:space="preserve">. </w:t>
      </w:r>
      <w:r w:rsidR="000C7522" w:rsidRPr="00B551A6">
        <w:t xml:space="preserve">Последние изменения внесены в документ постановлением главы администрации (губернатора) Краснодарского края </w:t>
      </w:r>
      <w:r w:rsidR="000C7522">
        <w:t>от 30</w:t>
      </w:r>
      <w:r w:rsidR="000C7522" w:rsidRPr="00B551A6">
        <w:t xml:space="preserve"> </w:t>
      </w:r>
      <w:r w:rsidR="000C7522">
        <w:t>декабря 2</w:t>
      </w:r>
      <w:r w:rsidR="000C7522" w:rsidRPr="00B551A6">
        <w:t>0</w:t>
      </w:r>
      <w:r w:rsidR="000C7522">
        <w:t>22</w:t>
      </w:r>
      <w:r w:rsidR="000C7522" w:rsidRPr="00B551A6">
        <w:t xml:space="preserve"> года №</w:t>
      </w:r>
      <w:r w:rsidR="000C7522">
        <w:t>1053.</w:t>
      </w:r>
    </w:p>
    <w:p w14:paraId="0F863F42" w14:textId="77777777" w:rsidR="00944486" w:rsidRPr="00F710D4" w:rsidRDefault="00944486" w:rsidP="00944486">
      <w:pPr>
        <w:rPr>
          <w:highlight w:val="yellow"/>
        </w:rPr>
      </w:pPr>
    </w:p>
    <w:p w14:paraId="2C3590A2" w14:textId="77777777" w:rsidR="000C7522" w:rsidRDefault="001775C3" w:rsidP="000C7522">
      <w:r w:rsidRPr="00873312">
        <w:t>1.</w:t>
      </w:r>
      <w:r w:rsidR="00FD0AE3" w:rsidRPr="00873312">
        <w:t>4</w:t>
      </w:r>
      <w:r w:rsidRPr="00873312">
        <w:t xml:space="preserve">.1.1 </w:t>
      </w:r>
      <w:r w:rsidR="000C7522" w:rsidRPr="00C06930">
        <w:t xml:space="preserve">Объекты, относящиеся к области транспорта </w:t>
      </w:r>
      <w:r w:rsidR="000C7522">
        <w:t>(а</w:t>
      </w:r>
      <w:r w:rsidR="000C7522" w:rsidRPr="00FA7F5A">
        <w:t>втомобильные дороги регионального или межмуниципального значения</w:t>
      </w:r>
      <w:r w:rsidR="000C7522">
        <w:t>)</w:t>
      </w:r>
    </w:p>
    <w:p w14:paraId="1DFA5F89" w14:textId="77777777" w:rsidR="001775C3" w:rsidRPr="00EE39D4" w:rsidRDefault="001775C3" w:rsidP="000C7522">
      <w:pPr>
        <w:jc w:val="right"/>
      </w:pPr>
      <w:r w:rsidRPr="00EE39D4">
        <w:t xml:space="preserve">Таблица </w:t>
      </w:r>
      <w:r w:rsidR="007D7267">
        <w:t>2</w:t>
      </w:r>
    </w:p>
    <w:tbl>
      <w:tblPr>
        <w:tblStyle w:val="aff0"/>
        <w:tblW w:w="0" w:type="auto"/>
        <w:tblLook w:val="04A0" w:firstRow="1" w:lastRow="0" w:firstColumn="1" w:lastColumn="0" w:noHBand="0" w:noVBand="1"/>
      </w:tblPr>
      <w:tblGrid>
        <w:gridCol w:w="1078"/>
        <w:gridCol w:w="4275"/>
        <w:gridCol w:w="2126"/>
        <w:gridCol w:w="2552"/>
        <w:gridCol w:w="2693"/>
        <w:gridCol w:w="2489"/>
      </w:tblGrid>
      <w:tr w:rsidR="000D644A" w:rsidRPr="00F710D4" w14:paraId="133CF63D" w14:textId="77777777" w:rsidTr="00873312">
        <w:trPr>
          <w:trHeight w:val="521"/>
          <w:tblHeader/>
        </w:trPr>
        <w:tc>
          <w:tcPr>
            <w:tcW w:w="1078" w:type="dxa"/>
            <w:vMerge w:val="restart"/>
            <w:vAlign w:val="center"/>
          </w:tcPr>
          <w:p w14:paraId="292FC597" w14:textId="77777777" w:rsidR="001775C3" w:rsidRPr="00873312" w:rsidRDefault="003C0E07" w:rsidP="00873312">
            <w:pPr>
              <w:ind w:firstLine="0"/>
              <w:jc w:val="center"/>
              <w:rPr>
                <w:sz w:val="27"/>
                <w:szCs w:val="27"/>
              </w:rPr>
            </w:pPr>
            <w:r w:rsidRPr="00873312">
              <w:rPr>
                <w:sz w:val="27"/>
                <w:szCs w:val="27"/>
              </w:rPr>
              <w:t xml:space="preserve">№ на карте </w:t>
            </w:r>
          </w:p>
        </w:tc>
        <w:tc>
          <w:tcPr>
            <w:tcW w:w="4275" w:type="dxa"/>
            <w:vMerge w:val="restart"/>
            <w:vAlign w:val="center"/>
          </w:tcPr>
          <w:p w14:paraId="28BBFBE3" w14:textId="77777777" w:rsidR="001775C3" w:rsidRPr="00873312" w:rsidRDefault="001775C3" w:rsidP="00873312">
            <w:pPr>
              <w:ind w:left="175" w:firstLine="0"/>
              <w:jc w:val="center"/>
              <w:rPr>
                <w:sz w:val="27"/>
                <w:szCs w:val="27"/>
              </w:rPr>
            </w:pPr>
            <w:r w:rsidRPr="00873312">
              <w:rPr>
                <w:sz w:val="27"/>
                <w:szCs w:val="27"/>
              </w:rPr>
              <w:t>Наименование</w:t>
            </w:r>
            <w:r w:rsidR="00C95A17">
              <w:rPr>
                <w:sz w:val="27"/>
                <w:szCs w:val="27"/>
              </w:rPr>
              <w:t>*</w:t>
            </w:r>
          </w:p>
        </w:tc>
        <w:tc>
          <w:tcPr>
            <w:tcW w:w="2126" w:type="dxa"/>
            <w:vMerge w:val="restart"/>
            <w:vAlign w:val="center"/>
          </w:tcPr>
          <w:p w14:paraId="4EBAF8A0" w14:textId="77777777" w:rsidR="001775C3" w:rsidRPr="00873312" w:rsidRDefault="001775C3" w:rsidP="00873312">
            <w:pPr>
              <w:ind w:firstLine="0"/>
              <w:jc w:val="center"/>
              <w:rPr>
                <w:sz w:val="27"/>
                <w:szCs w:val="27"/>
              </w:rPr>
            </w:pPr>
            <w:r w:rsidRPr="00873312">
              <w:rPr>
                <w:sz w:val="27"/>
                <w:szCs w:val="27"/>
              </w:rPr>
              <w:t>Краткая характеристика объекта</w:t>
            </w:r>
            <w:r w:rsidR="00C95A17">
              <w:rPr>
                <w:sz w:val="27"/>
                <w:szCs w:val="27"/>
              </w:rPr>
              <w:t>**</w:t>
            </w:r>
          </w:p>
        </w:tc>
        <w:tc>
          <w:tcPr>
            <w:tcW w:w="5245" w:type="dxa"/>
            <w:gridSpan w:val="2"/>
            <w:vAlign w:val="center"/>
          </w:tcPr>
          <w:p w14:paraId="75E0DEB3" w14:textId="77777777" w:rsidR="001775C3" w:rsidRPr="00873312" w:rsidRDefault="001775C3" w:rsidP="00873312">
            <w:pPr>
              <w:ind w:hanging="26"/>
              <w:jc w:val="center"/>
              <w:rPr>
                <w:sz w:val="27"/>
                <w:szCs w:val="27"/>
              </w:rPr>
            </w:pPr>
            <w:r w:rsidRPr="00873312">
              <w:rPr>
                <w:sz w:val="27"/>
                <w:szCs w:val="27"/>
              </w:rPr>
              <w:t>Местоположение планируемого объекта</w:t>
            </w:r>
          </w:p>
        </w:tc>
        <w:tc>
          <w:tcPr>
            <w:tcW w:w="2489" w:type="dxa"/>
            <w:vMerge w:val="restart"/>
            <w:vAlign w:val="center"/>
          </w:tcPr>
          <w:p w14:paraId="4ECC6B4B" w14:textId="77777777" w:rsidR="001775C3" w:rsidRPr="00873312" w:rsidRDefault="001775C3" w:rsidP="00873312">
            <w:pPr>
              <w:ind w:left="-111" w:right="-29" w:hanging="3"/>
              <w:jc w:val="center"/>
              <w:rPr>
                <w:sz w:val="27"/>
                <w:szCs w:val="27"/>
              </w:rPr>
            </w:pPr>
            <w:r w:rsidRPr="00873312">
              <w:rPr>
                <w:sz w:val="27"/>
                <w:szCs w:val="27"/>
              </w:rPr>
              <w:t>Зоны с особыми условиями использования территории</w:t>
            </w:r>
          </w:p>
        </w:tc>
      </w:tr>
      <w:tr w:rsidR="001775C3" w:rsidRPr="00F710D4" w14:paraId="6500810E" w14:textId="77777777" w:rsidTr="00873312">
        <w:trPr>
          <w:trHeight w:val="651"/>
          <w:tblHeader/>
        </w:trPr>
        <w:tc>
          <w:tcPr>
            <w:tcW w:w="1078" w:type="dxa"/>
            <w:vMerge/>
            <w:vAlign w:val="center"/>
          </w:tcPr>
          <w:p w14:paraId="24BF3B68" w14:textId="77777777" w:rsidR="001775C3" w:rsidRPr="00F710D4" w:rsidRDefault="001775C3" w:rsidP="001046B0">
            <w:pPr>
              <w:ind w:firstLine="0"/>
              <w:jc w:val="center"/>
              <w:rPr>
                <w:sz w:val="27"/>
                <w:szCs w:val="27"/>
                <w:highlight w:val="yellow"/>
              </w:rPr>
            </w:pPr>
          </w:p>
        </w:tc>
        <w:tc>
          <w:tcPr>
            <w:tcW w:w="4275" w:type="dxa"/>
            <w:vMerge/>
            <w:vAlign w:val="center"/>
          </w:tcPr>
          <w:p w14:paraId="5756D5ED" w14:textId="77777777" w:rsidR="001775C3" w:rsidRPr="00F710D4" w:rsidRDefault="001775C3" w:rsidP="001046B0">
            <w:pPr>
              <w:ind w:left="175" w:firstLine="0"/>
              <w:jc w:val="center"/>
              <w:rPr>
                <w:sz w:val="27"/>
                <w:szCs w:val="27"/>
                <w:highlight w:val="yellow"/>
              </w:rPr>
            </w:pPr>
          </w:p>
        </w:tc>
        <w:tc>
          <w:tcPr>
            <w:tcW w:w="2126" w:type="dxa"/>
            <w:vMerge/>
            <w:vAlign w:val="center"/>
          </w:tcPr>
          <w:p w14:paraId="3959DA70" w14:textId="77777777" w:rsidR="001775C3" w:rsidRPr="00F710D4" w:rsidRDefault="001775C3" w:rsidP="001046B0">
            <w:pPr>
              <w:ind w:firstLine="0"/>
              <w:jc w:val="center"/>
              <w:rPr>
                <w:sz w:val="27"/>
                <w:szCs w:val="27"/>
                <w:highlight w:val="yellow"/>
              </w:rPr>
            </w:pPr>
          </w:p>
        </w:tc>
        <w:tc>
          <w:tcPr>
            <w:tcW w:w="2552" w:type="dxa"/>
            <w:vAlign w:val="center"/>
          </w:tcPr>
          <w:p w14:paraId="471DBF66" w14:textId="77777777" w:rsidR="001775C3" w:rsidRPr="00873312" w:rsidRDefault="001775C3" w:rsidP="001046B0">
            <w:pPr>
              <w:ind w:hanging="26"/>
              <w:jc w:val="center"/>
              <w:rPr>
                <w:sz w:val="27"/>
                <w:szCs w:val="27"/>
              </w:rPr>
            </w:pPr>
            <w:r w:rsidRPr="00873312">
              <w:rPr>
                <w:sz w:val="27"/>
                <w:szCs w:val="27"/>
              </w:rPr>
              <w:t>Муниципальное образование</w:t>
            </w:r>
          </w:p>
        </w:tc>
        <w:tc>
          <w:tcPr>
            <w:tcW w:w="2693" w:type="dxa"/>
            <w:vAlign w:val="center"/>
          </w:tcPr>
          <w:p w14:paraId="5B44752F" w14:textId="77777777" w:rsidR="001775C3" w:rsidRPr="00873312" w:rsidRDefault="00873312" w:rsidP="001775C3">
            <w:pPr>
              <w:ind w:right="-99" w:hanging="26"/>
              <w:jc w:val="center"/>
              <w:rPr>
                <w:sz w:val="27"/>
                <w:szCs w:val="27"/>
              </w:rPr>
            </w:pPr>
            <w:r>
              <w:rPr>
                <w:sz w:val="27"/>
                <w:szCs w:val="27"/>
              </w:rPr>
              <w:t>Поселение</w:t>
            </w:r>
          </w:p>
        </w:tc>
        <w:tc>
          <w:tcPr>
            <w:tcW w:w="2489" w:type="dxa"/>
            <w:vMerge/>
            <w:vAlign w:val="center"/>
          </w:tcPr>
          <w:p w14:paraId="6C5070B3" w14:textId="77777777" w:rsidR="001775C3" w:rsidRPr="00F710D4" w:rsidRDefault="001775C3" w:rsidP="001046B0">
            <w:pPr>
              <w:ind w:hanging="26"/>
              <w:jc w:val="center"/>
              <w:rPr>
                <w:sz w:val="27"/>
                <w:szCs w:val="27"/>
                <w:highlight w:val="yellow"/>
              </w:rPr>
            </w:pPr>
          </w:p>
        </w:tc>
      </w:tr>
      <w:tr w:rsidR="00EE39D4" w:rsidRPr="00F710D4" w14:paraId="515D0FC9" w14:textId="77777777" w:rsidTr="00873312">
        <w:trPr>
          <w:trHeight w:val="633"/>
        </w:trPr>
        <w:tc>
          <w:tcPr>
            <w:tcW w:w="1078" w:type="dxa"/>
            <w:vAlign w:val="center"/>
          </w:tcPr>
          <w:p w14:paraId="5F63E401" w14:textId="77777777" w:rsidR="00EE39D4" w:rsidRPr="00EE39D4" w:rsidRDefault="00EE39D4" w:rsidP="00EE39D4">
            <w:pPr>
              <w:ind w:firstLine="0"/>
              <w:jc w:val="center"/>
            </w:pPr>
            <w:r w:rsidRPr="00EE39D4">
              <w:rPr>
                <w:color w:val="FF0000"/>
              </w:rPr>
              <w:t>9.30</w:t>
            </w:r>
          </w:p>
        </w:tc>
        <w:tc>
          <w:tcPr>
            <w:tcW w:w="4275" w:type="dxa"/>
            <w:vAlign w:val="center"/>
          </w:tcPr>
          <w:p w14:paraId="162EE61D" w14:textId="77777777" w:rsidR="00EE39D4" w:rsidRPr="00CA15F9" w:rsidRDefault="00EE39D4" w:rsidP="00873312">
            <w:pPr>
              <w:ind w:firstLine="0"/>
              <w:jc w:val="left"/>
            </w:pPr>
            <w:r w:rsidRPr="00CA15F9">
              <w:t xml:space="preserve">г. Белореченск – </w:t>
            </w:r>
            <w:proofErr w:type="spellStart"/>
            <w:r w:rsidRPr="00CA15F9">
              <w:t>ст-ца</w:t>
            </w:r>
            <w:proofErr w:type="spellEnd"/>
            <w:r w:rsidRPr="00CA15F9">
              <w:t xml:space="preserve"> Гиагинская</w:t>
            </w:r>
          </w:p>
        </w:tc>
        <w:tc>
          <w:tcPr>
            <w:tcW w:w="2126" w:type="dxa"/>
            <w:vAlign w:val="center"/>
          </w:tcPr>
          <w:p w14:paraId="203EA1A8" w14:textId="77777777" w:rsidR="00EE39D4" w:rsidRPr="000C7522" w:rsidRDefault="00EE39D4" w:rsidP="000D17FE">
            <w:pPr>
              <w:ind w:firstLine="0"/>
              <w:jc w:val="center"/>
            </w:pPr>
            <w:r w:rsidRPr="000C7522">
              <w:t>8,65 км</w:t>
            </w:r>
          </w:p>
        </w:tc>
        <w:tc>
          <w:tcPr>
            <w:tcW w:w="2552" w:type="dxa"/>
            <w:vAlign w:val="center"/>
          </w:tcPr>
          <w:p w14:paraId="1DCC6993" w14:textId="77777777" w:rsidR="00EE39D4" w:rsidRPr="00873312" w:rsidRDefault="00EE39D4" w:rsidP="001775C3">
            <w:pPr>
              <w:ind w:firstLine="0"/>
              <w:jc w:val="center"/>
            </w:pPr>
            <w:r w:rsidRPr="00873312">
              <w:t>Белореченский район</w:t>
            </w:r>
          </w:p>
        </w:tc>
        <w:tc>
          <w:tcPr>
            <w:tcW w:w="2693" w:type="dxa"/>
            <w:vAlign w:val="center"/>
          </w:tcPr>
          <w:p w14:paraId="45FAE114" w14:textId="77777777"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14:paraId="44998A57" w14:textId="77777777" w:rsidR="00EE39D4" w:rsidRPr="00873312" w:rsidRDefault="00EE39D4" w:rsidP="001775C3">
            <w:pPr>
              <w:ind w:firstLine="0"/>
              <w:jc w:val="center"/>
            </w:pPr>
            <w:r w:rsidRPr="00873312">
              <w:t>придорожная полоса</w:t>
            </w:r>
          </w:p>
        </w:tc>
      </w:tr>
      <w:tr w:rsidR="00EE39D4" w:rsidRPr="00F710D4" w14:paraId="3353DC84" w14:textId="77777777" w:rsidTr="009C531D">
        <w:trPr>
          <w:trHeight w:val="750"/>
        </w:trPr>
        <w:tc>
          <w:tcPr>
            <w:tcW w:w="1078" w:type="dxa"/>
            <w:vAlign w:val="center"/>
          </w:tcPr>
          <w:p w14:paraId="7A33663C" w14:textId="77777777" w:rsidR="00EE39D4" w:rsidRPr="00EE39D4" w:rsidRDefault="00EE39D4" w:rsidP="00EE39D4">
            <w:pPr>
              <w:ind w:firstLine="0"/>
              <w:jc w:val="center"/>
            </w:pPr>
            <w:r w:rsidRPr="00EE39D4">
              <w:rPr>
                <w:color w:val="FF0000"/>
              </w:rPr>
              <w:t>9.31</w:t>
            </w:r>
          </w:p>
        </w:tc>
        <w:tc>
          <w:tcPr>
            <w:tcW w:w="4275" w:type="dxa"/>
            <w:vAlign w:val="center"/>
          </w:tcPr>
          <w:p w14:paraId="20E6124C" w14:textId="77777777" w:rsidR="00EE39D4" w:rsidRPr="00CA15F9" w:rsidRDefault="00EE39D4" w:rsidP="009C531D">
            <w:pPr>
              <w:ind w:firstLine="0"/>
              <w:jc w:val="left"/>
            </w:pPr>
            <w:r w:rsidRPr="00CA15F9">
              <w:t xml:space="preserve">г. Белореченск – </w:t>
            </w:r>
            <w:proofErr w:type="spellStart"/>
            <w:r w:rsidRPr="00CA15F9">
              <w:t>ст-ца</w:t>
            </w:r>
            <w:proofErr w:type="spellEnd"/>
            <w:r w:rsidRPr="00CA15F9">
              <w:t xml:space="preserve"> Ханская</w:t>
            </w:r>
          </w:p>
        </w:tc>
        <w:tc>
          <w:tcPr>
            <w:tcW w:w="2126" w:type="dxa"/>
            <w:vAlign w:val="center"/>
          </w:tcPr>
          <w:p w14:paraId="3558A2E2" w14:textId="77777777" w:rsidR="00EE39D4" w:rsidRPr="000C7522" w:rsidRDefault="00EE39D4" w:rsidP="000D17FE">
            <w:pPr>
              <w:ind w:firstLine="0"/>
              <w:jc w:val="center"/>
            </w:pPr>
            <w:r w:rsidRPr="000C7522">
              <w:t>2,85 км</w:t>
            </w:r>
          </w:p>
        </w:tc>
        <w:tc>
          <w:tcPr>
            <w:tcW w:w="2552" w:type="dxa"/>
            <w:vAlign w:val="center"/>
          </w:tcPr>
          <w:p w14:paraId="246D9790" w14:textId="77777777" w:rsidR="00EE39D4" w:rsidRPr="00873312" w:rsidRDefault="00EE39D4" w:rsidP="00060A00">
            <w:pPr>
              <w:ind w:firstLine="0"/>
              <w:jc w:val="center"/>
            </w:pPr>
            <w:r w:rsidRPr="00873312">
              <w:t>Белореченский район</w:t>
            </w:r>
          </w:p>
        </w:tc>
        <w:tc>
          <w:tcPr>
            <w:tcW w:w="2693" w:type="dxa"/>
            <w:vAlign w:val="center"/>
          </w:tcPr>
          <w:p w14:paraId="1B5C3287" w14:textId="77777777"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14:paraId="3B0B15E6" w14:textId="77777777" w:rsidR="00EE39D4" w:rsidRPr="00873312" w:rsidRDefault="00EE39D4" w:rsidP="00060A00">
            <w:pPr>
              <w:ind w:firstLine="0"/>
              <w:jc w:val="center"/>
            </w:pPr>
            <w:r w:rsidRPr="00873312">
              <w:t>придорожная полоса</w:t>
            </w:r>
          </w:p>
        </w:tc>
      </w:tr>
      <w:tr w:rsidR="00EE39D4" w:rsidRPr="00F710D4" w14:paraId="408250FA" w14:textId="77777777" w:rsidTr="009C531D">
        <w:trPr>
          <w:trHeight w:val="750"/>
        </w:trPr>
        <w:tc>
          <w:tcPr>
            <w:tcW w:w="1078" w:type="dxa"/>
            <w:vAlign w:val="center"/>
          </w:tcPr>
          <w:p w14:paraId="333F8421" w14:textId="77777777" w:rsidR="00EE39D4" w:rsidRPr="00EE39D4" w:rsidRDefault="00EE39D4" w:rsidP="00EE39D4">
            <w:pPr>
              <w:shd w:val="clear" w:color="auto" w:fill="FFFFFF"/>
              <w:autoSpaceDE w:val="0"/>
              <w:autoSpaceDN w:val="0"/>
              <w:adjustRightInd w:val="0"/>
              <w:ind w:right="-40" w:firstLine="0"/>
              <w:jc w:val="center"/>
              <w:rPr>
                <w:color w:val="FF0000"/>
              </w:rPr>
            </w:pPr>
            <w:r w:rsidRPr="00EE39D4">
              <w:rPr>
                <w:color w:val="FF0000"/>
              </w:rPr>
              <w:t>9.32</w:t>
            </w:r>
          </w:p>
        </w:tc>
        <w:tc>
          <w:tcPr>
            <w:tcW w:w="4275" w:type="dxa"/>
            <w:vAlign w:val="center"/>
          </w:tcPr>
          <w:p w14:paraId="26BCA71A" w14:textId="77777777" w:rsidR="00EE39D4" w:rsidRPr="00CA15F9" w:rsidRDefault="00EE39D4" w:rsidP="009C531D">
            <w:pPr>
              <w:ind w:firstLine="0"/>
              <w:jc w:val="left"/>
            </w:pPr>
            <w:r w:rsidRPr="00CA15F9">
              <w:t xml:space="preserve">г. Белореченск – </w:t>
            </w:r>
          </w:p>
          <w:p w14:paraId="2E63645E" w14:textId="77777777" w:rsidR="00EE39D4" w:rsidRPr="00CA15F9" w:rsidRDefault="00EE39D4" w:rsidP="004E655B">
            <w:pPr>
              <w:ind w:firstLine="0"/>
              <w:jc w:val="left"/>
            </w:pPr>
            <w:r w:rsidRPr="00CA15F9">
              <w:t xml:space="preserve">п. </w:t>
            </w:r>
            <w:proofErr w:type="spellStart"/>
            <w:r w:rsidRPr="00CA15F9">
              <w:t>Нижневеденеевский</w:t>
            </w:r>
            <w:proofErr w:type="spellEnd"/>
          </w:p>
        </w:tc>
        <w:tc>
          <w:tcPr>
            <w:tcW w:w="2126" w:type="dxa"/>
            <w:vAlign w:val="center"/>
          </w:tcPr>
          <w:p w14:paraId="360E2E69" w14:textId="77777777" w:rsidR="00EE39D4" w:rsidRPr="000C7522" w:rsidRDefault="000D17FE" w:rsidP="00875C76">
            <w:pPr>
              <w:shd w:val="clear" w:color="auto" w:fill="FFFFFF"/>
              <w:autoSpaceDE w:val="0"/>
              <w:autoSpaceDN w:val="0"/>
              <w:adjustRightInd w:val="0"/>
              <w:ind w:firstLine="0"/>
              <w:jc w:val="center"/>
              <w:rPr>
                <w:highlight w:val="cyan"/>
              </w:rPr>
            </w:pPr>
            <w:r>
              <w:t xml:space="preserve">4,23 </w:t>
            </w:r>
            <w:r w:rsidR="00EE39D4" w:rsidRPr="000C7522">
              <w:t>км</w:t>
            </w:r>
          </w:p>
        </w:tc>
        <w:tc>
          <w:tcPr>
            <w:tcW w:w="2552" w:type="dxa"/>
            <w:vAlign w:val="center"/>
          </w:tcPr>
          <w:p w14:paraId="591737D4" w14:textId="77777777" w:rsidR="00EE39D4" w:rsidRPr="00873312" w:rsidRDefault="00EE39D4" w:rsidP="00060A00">
            <w:pPr>
              <w:ind w:firstLine="0"/>
              <w:jc w:val="center"/>
            </w:pPr>
            <w:r w:rsidRPr="00873312">
              <w:t>Белореченский район</w:t>
            </w:r>
          </w:p>
        </w:tc>
        <w:tc>
          <w:tcPr>
            <w:tcW w:w="2693" w:type="dxa"/>
            <w:vAlign w:val="center"/>
          </w:tcPr>
          <w:p w14:paraId="6AC59701" w14:textId="77777777"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14:paraId="393EFD25" w14:textId="77777777" w:rsidR="00EE39D4" w:rsidRPr="00873312" w:rsidRDefault="00EE39D4" w:rsidP="00060A00">
            <w:pPr>
              <w:ind w:firstLine="0"/>
              <w:jc w:val="center"/>
            </w:pPr>
            <w:r w:rsidRPr="00873312">
              <w:t>придорожная полоса</w:t>
            </w:r>
          </w:p>
        </w:tc>
      </w:tr>
      <w:tr w:rsidR="00EE39D4" w:rsidRPr="00F710D4" w14:paraId="7D126BF6" w14:textId="77777777" w:rsidTr="009C531D">
        <w:trPr>
          <w:trHeight w:val="750"/>
        </w:trPr>
        <w:tc>
          <w:tcPr>
            <w:tcW w:w="1078" w:type="dxa"/>
            <w:vAlign w:val="center"/>
          </w:tcPr>
          <w:p w14:paraId="62696D2C" w14:textId="77777777" w:rsidR="00EE39D4" w:rsidRPr="00EE39D4" w:rsidRDefault="00EE39D4" w:rsidP="00EE39D4">
            <w:pPr>
              <w:shd w:val="clear" w:color="auto" w:fill="FFFFFF"/>
              <w:autoSpaceDE w:val="0"/>
              <w:autoSpaceDN w:val="0"/>
              <w:adjustRightInd w:val="0"/>
              <w:ind w:right="-40" w:firstLine="0"/>
              <w:jc w:val="center"/>
              <w:rPr>
                <w:color w:val="FF0000"/>
              </w:rPr>
            </w:pPr>
            <w:r w:rsidRPr="00EE39D4">
              <w:rPr>
                <w:color w:val="FF0000"/>
              </w:rPr>
              <w:t>9.33</w:t>
            </w:r>
          </w:p>
        </w:tc>
        <w:tc>
          <w:tcPr>
            <w:tcW w:w="4275" w:type="dxa"/>
            <w:vAlign w:val="center"/>
          </w:tcPr>
          <w:p w14:paraId="018E0F79" w14:textId="77777777" w:rsidR="00EE39D4" w:rsidRPr="00CA15F9" w:rsidRDefault="00EE39D4" w:rsidP="004E655B">
            <w:pPr>
              <w:ind w:firstLine="0"/>
              <w:jc w:val="left"/>
            </w:pPr>
            <w:r w:rsidRPr="00CA15F9">
              <w:t>г. Белореченск – п. Родники</w:t>
            </w:r>
          </w:p>
        </w:tc>
        <w:tc>
          <w:tcPr>
            <w:tcW w:w="2126" w:type="dxa"/>
            <w:vAlign w:val="center"/>
          </w:tcPr>
          <w:p w14:paraId="41F44A4E" w14:textId="77777777" w:rsidR="00EE39D4" w:rsidRPr="000C7522" w:rsidRDefault="00EE39D4" w:rsidP="000D17FE">
            <w:pPr>
              <w:shd w:val="clear" w:color="auto" w:fill="FFFFFF"/>
              <w:autoSpaceDE w:val="0"/>
              <w:autoSpaceDN w:val="0"/>
              <w:adjustRightInd w:val="0"/>
              <w:ind w:firstLine="0"/>
              <w:jc w:val="center"/>
              <w:rPr>
                <w:highlight w:val="cyan"/>
              </w:rPr>
            </w:pPr>
            <w:r w:rsidRPr="000D17FE">
              <w:t>2,</w:t>
            </w:r>
            <w:r w:rsidR="000D17FE">
              <w:t>30</w:t>
            </w:r>
            <w:r w:rsidRPr="000D17FE">
              <w:t xml:space="preserve"> км</w:t>
            </w:r>
          </w:p>
        </w:tc>
        <w:tc>
          <w:tcPr>
            <w:tcW w:w="2552" w:type="dxa"/>
            <w:vAlign w:val="center"/>
          </w:tcPr>
          <w:p w14:paraId="53D378C3" w14:textId="77777777" w:rsidR="00EE39D4" w:rsidRPr="00873312" w:rsidRDefault="00EE39D4" w:rsidP="00060A00">
            <w:pPr>
              <w:ind w:firstLine="0"/>
              <w:jc w:val="center"/>
            </w:pPr>
            <w:r w:rsidRPr="00873312">
              <w:t>Белореченский район</w:t>
            </w:r>
          </w:p>
        </w:tc>
        <w:tc>
          <w:tcPr>
            <w:tcW w:w="2693" w:type="dxa"/>
            <w:vAlign w:val="center"/>
          </w:tcPr>
          <w:p w14:paraId="72CCC1C1" w14:textId="77777777"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14:paraId="3431FF0D" w14:textId="77777777" w:rsidR="00EE39D4" w:rsidRPr="00873312" w:rsidRDefault="00EE39D4" w:rsidP="00060A00">
            <w:pPr>
              <w:ind w:firstLine="0"/>
              <w:jc w:val="center"/>
            </w:pPr>
            <w:r w:rsidRPr="00873312">
              <w:t>придорожная полоса</w:t>
            </w:r>
          </w:p>
        </w:tc>
      </w:tr>
      <w:tr w:rsidR="00EE39D4" w:rsidRPr="00F710D4" w14:paraId="22BCDDB9" w14:textId="77777777" w:rsidTr="009C531D">
        <w:trPr>
          <w:trHeight w:val="750"/>
        </w:trPr>
        <w:tc>
          <w:tcPr>
            <w:tcW w:w="1078" w:type="dxa"/>
            <w:vAlign w:val="center"/>
          </w:tcPr>
          <w:p w14:paraId="46C4BF31" w14:textId="77777777" w:rsidR="00EE39D4" w:rsidRPr="00EE39D4" w:rsidRDefault="00EE39D4" w:rsidP="00EE39D4">
            <w:pPr>
              <w:ind w:firstLine="0"/>
              <w:jc w:val="center"/>
              <w:rPr>
                <w:color w:val="FF0000"/>
              </w:rPr>
            </w:pPr>
            <w:r w:rsidRPr="00EE39D4">
              <w:rPr>
                <w:color w:val="FF0000"/>
              </w:rPr>
              <w:lastRenderedPageBreak/>
              <w:t>9.34</w:t>
            </w:r>
          </w:p>
        </w:tc>
        <w:tc>
          <w:tcPr>
            <w:tcW w:w="4275" w:type="dxa"/>
            <w:vAlign w:val="center"/>
          </w:tcPr>
          <w:p w14:paraId="04E79A57" w14:textId="77777777" w:rsidR="00EE39D4" w:rsidRPr="00CA15F9" w:rsidRDefault="00EE39D4" w:rsidP="009C531D">
            <w:pPr>
              <w:ind w:firstLine="0"/>
              <w:jc w:val="left"/>
            </w:pPr>
            <w:r w:rsidRPr="00CA15F9">
              <w:t>Подъезд к пос. Восточный</w:t>
            </w:r>
          </w:p>
        </w:tc>
        <w:tc>
          <w:tcPr>
            <w:tcW w:w="2126" w:type="dxa"/>
            <w:vAlign w:val="center"/>
          </w:tcPr>
          <w:p w14:paraId="44189F6C" w14:textId="77777777" w:rsidR="00EE39D4" w:rsidRPr="000C7522" w:rsidRDefault="000D17FE" w:rsidP="000D17FE">
            <w:pPr>
              <w:shd w:val="clear" w:color="auto" w:fill="FFFFFF"/>
              <w:autoSpaceDE w:val="0"/>
              <w:autoSpaceDN w:val="0"/>
              <w:adjustRightInd w:val="0"/>
              <w:ind w:firstLine="0"/>
              <w:jc w:val="center"/>
              <w:rPr>
                <w:highlight w:val="cyan"/>
              </w:rPr>
            </w:pPr>
            <w:r w:rsidRPr="000D17FE">
              <w:t>2</w:t>
            </w:r>
            <w:r w:rsidR="00EE39D4" w:rsidRPr="000D17FE">
              <w:t>,</w:t>
            </w:r>
            <w:r w:rsidRPr="000D17FE">
              <w:t>9</w:t>
            </w:r>
            <w:r w:rsidR="00EE39D4" w:rsidRPr="000D17FE">
              <w:t>0 км</w:t>
            </w:r>
          </w:p>
        </w:tc>
        <w:tc>
          <w:tcPr>
            <w:tcW w:w="2552" w:type="dxa"/>
            <w:vAlign w:val="center"/>
          </w:tcPr>
          <w:p w14:paraId="7FA8C554" w14:textId="77777777" w:rsidR="00EE39D4" w:rsidRPr="00873312" w:rsidRDefault="00EE39D4" w:rsidP="00060A00">
            <w:pPr>
              <w:ind w:firstLine="0"/>
              <w:jc w:val="center"/>
            </w:pPr>
            <w:r w:rsidRPr="00873312">
              <w:t>Белореченский район</w:t>
            </w:r>
          </w:p>
        </w:tc>
        <w:tc>
          <w:tcPr>
            <w:tcW w:w="2693" w:type="dxa"/>
            <w:vAlign w:val="center"/>
          </w:tcPr>
          <w:p w14:paraId="08A71238" w14:textId="77777777"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14:paraId="0C7294A3" w14:textId="77777777" w:rsidR="00EE39D4" w:rsidRPr="00873312" w:rsidRDefault="00EE39D4" w:rsidP="00060A00">
            <w:pPr>
              <w:ind w:firstLine="0"/>
              <w:jc w:val="center"/>
            </w:pPr>
            <w:r w:rsidRPr="00873312">
              <w:t>придорожная полоса</w:t>
            </w:r>
          </w:p>
        </w:tc>
      </w:tr>
      <w:tr w:rsidR="00EE39D4" w:rsidRPr="00F710D4" w14:paraId="6ACFBD13" w14:textId="77777777" w:rsidTr="009C531D">
        <w:trPr>
          <w:trHeight w:val="750"/>
        </w:trPr>
        <w:tc>
          <w:tcPr>
            <w:tcW w:w="1078" w:type="dxa"/>
            <w:vAlign w:val="center"/>
          </w:tcPr>
          <w:p w14:paraId="4292D800" w14:textId="77777777" w:rsidR="00EE39D4" w:rsidRPr="00EE39D4" w:rsidRDefault="00EE39D4" w:rsidP="00EE39D4">
            <w:pPr>
              <w:ind w:firstLine="0"/>
              <w:jc w:val="center"/>
              <w:rPr>
                <w:color w:val="FF0000"/>
              </w:rPr>
            </w:pPr>
            <w:r w:rsidRPr="00EE39D4">
              <w:rPr>
                <w:color w:val="FF0000"/>
              </w:rPr>
              <w:t>9.35</w:t>
            </w:r>
          </w:p>
        </w:tc>
        <w:tc>
          <w:tcPr>
            <w:tcW w:w="4275" w:type="dxa"/>
            <w:vAlign w:val="center"/>
          </w:tcPr>
          <w:p w14:paraId="16755105" w14:textId="77777777" w:rsidR="00EE39D4" w:rsidRPr="00CA15F9" w:rsidRDefault="00EE39D4" w:rsidP="004E655B">
            <w:pPr>
              <w:ind w:firstLine="0"/>
              <w:jc w:val="left"/>
            </w:pPr>
            <w:r w:rsidRPr="00CA15F9">
              <w:t>п. Родники – х. Приречный</w:t>
            </w:r>
          </w:p>
        </w:tc>
        <w:tc>
          <w:tcPr>
            <w:tcW w:w="2126" w:type="dxa"/>
            <w:vAlign w:val="center"/>
          </w:tcPr>
          <w:p w14:paraId="2DB1D834" w14:textId="77777777" w:rsidR="00EE39D4" w:rsidRPr="000D17FE" w:rsidRDefault="00EE39D4" w:rsidP="000D17FE">
            <w:pPr>
              <w:shd w:val="clear" w:color="auto" w:fill="FFFFFF"/>
              <w:autoSpaceDE w:val="0"/>
              <w:autoSpaceDN w:val="0"/>
              <w:adjustRightInd w:val="0"/>
              <w:ind w:firstLine="0"/>
              <w:jc w:val="center"/>
            </w:pPr>
            <w:r w:rsidRPr="000D17FE">
              <w:t>3,</w:t>
            </w:r>
            <w:r w:rsidR="000D17FE" w:rsidRPr="000D17FE">
              <w:t>10</w:t>
            </w:r>
            <w:r w:rsidRPr="000D17FE">
              <w:t xml:space="preserve"> км</w:t>
            </w:r>
          </w:p>
        </w:tc>
        <w:tc>
          <w:tcPr>
            <w:tcW w:w="2552" w:type="dxa"/>
            <w:vAlign w:val="center"/>
          </w:tcPr>
          <w:p w14:paraId="1ABFFCE3" w14:textId="77777777" w:rsidR="00EE39D4" w:rsidRPr="00873312" w:rsidRDefault="00EE39D4" w:rsidP="00060A00">
            <w:pPr>
              <w:ind w:firstLine="0"/>
              <w:jc w:val="center"/>
            </w:pPr>
            <w:r w:rsidRPr="00873312">
              <w:t>Белореченский район</w:t>
            </w:r>
          </w:p>
        </w:tc>
        <w:tc>
          <w:tcPr>
            <w:tcW w:w="2693" w:type="dxa"/>
            <w:vAlign w:val="center"/>
          </w:tcPr>
          <w:p w14:paraId="52555A91" w14:textId="77777777" w:rsidR="00EE39D4" w:rsidRPr="00873312" w:rsidRDefault="00EE39D4" w:rsidP="008E0EA8">
            <w:pPr>
              <w:ind w:right="-99" w:firstLine="0"/>
              <w:jc w:val="center"/>
            </w:pPr>
            <w:r w:rsidRPr="00873312">
              <w:t>Родниковск</w:t>
            </w:r>
            <w:r>
              <w:t>о</w:t>
            </w:r>
            <w:r w:rsidRPr="00873312">
              <w:t>е сельское поселение</w:t>
            </w:r>
          </w:p>
        </w:tc>
        <w:tc>
          <w:tcPr>
            <w:tcW w:w="2489" w:type="dxa"/>
            <w:vAlign w:val="center"/>
          </w:tcPr>
          <w:p w14:paraId="2F805F2B" w14:textId="77777777" w:rsidR="00EE39D4" w:rsidRPr="00873312" w:rsidRDefault="00EE39D4" w:rsidP="00060A00">
            <w:pPr>
              <w:ind w:firstLine="0"/>
              <w:jc w:val="center"/>
            </w:pPr>
            <w:r w:rsidRPr="00873312">
              <w:t>придорожная полоса</w:t>
            </w:r>
          </w:p>
        </w:tc>
      </w:tr>
      <w:tr w:rsidR="00EE39D4" w:rsidRPr="000C7522" w14:paraId="5790C0A1" w14:textId="77777777" w:rsidTr="009C531D">
        <w:trPr>
          <w:trHeight w:val="750"/>
        </w:trPr>
        <w:tc>
          <w:tcPr>
            <w:tcW w:w="1078" w:type="dxa"/>
            <w:vAlign w:val="center"/>
          </w:tcPr>
          <w:p w14:paraId="3E95748B" w14:textId="77777777" w:rsidR="00EE39D4" w:rsidRPr="000C7522" w:rsidRDefault="00EE39D4" w:rsidP="00EE39D4">
            <w:pPr>
              <w:ind w:firstLine="0"/>
              <w:jc w:val="center"/>
              <w:rPr>
                <w:color w:val="FF0000"/>
              </w:rPr>
            </w:pPr>
            <w:r w:rsidRPr="000C7522">
              <w:rPr>
                <w:color w:val="FF0000"/>
              </w:rPr>
              <w:t>9.36</w:t>
            </w:r>
          </w:p>
        </w:tc>
        <w:tc>
          <w:tcPr>
            <w:tcW w:w="4275" w:type="dxa"/>
            <w:vAlign w:val="center"/>
          </w:tcPr>
          <w:p w14:paraId="06A4CF0B" w14:textId="77777777" w:rsidR="00EE39D4" w:rsidRPr="000C7522" w:rsidRDefault="00EE39D4" w:rsidP="004E655B">
            <w:pPr>
              <w:ind w:firstLine="0"/>
              <w:jc w:val="left"/>
            </w:pPr>
            <w:r w:rsidRPr="000C7522">
              <w:t>г. Белореченск – х. Грушевый</w:t>
            </w:r>
          </w:p>
        </w:tc>
        <w:tc>
          <w:tcPr>
            <w:tcW w:w="2126" w:type="dxa"/>
            <w:vAlign w:val="center"/>
          </w:tcPr>
          <w:p w14:paraId="7BA7849A" w14:textId="77777777" w:rsidR="00EE39D4" w:rsidRPr="000D17FE" w:rsidRDefault="000C7522" w:rsidP="00873312">
            <w:pPr>
              <w:ind w:firstLine="0"/>
              <w:jc w:val="center"/>
            </w:pPr>
            <w:r w:rsidRPr="000D17FE">
              <w:t>6,20 км</w:t>
            </w:r>
          </w:p>
        </w:tc>
        <w:tc>
          <w:tcPr>
            <w:tcW w:w="2552" w:type="dxa"/>
            <w:vAlign w:val="center"/>
          </w:tcPr>
          <w:p w14:paraId="6496FD35" w14:textId="77777777" w:rsidR="00EE39D4" w:rsidRPr="000C7522" w:rsidRDefault="00EE39D4" w:rsidP="00060A00">
            <w:pPr>
              <w:ind w:firstLine="0"/>
              <w:jc w:val="center"/>
            </w:pPr>
            <w:r w:rsidRPr="000C7522">
              <w:t>Белореченский район</w:t>
            </w:r>
          </w:p>
        </w:tc>
        <w:tc>
          <w:tcPr>
            <w:tcW w:w="2693" w:type="dxa"/>
            <w:vAlign w:val="center"/>
          </w:tcPr>
          <w:p w14:paraId="0F7CBE70" w14:textId="77777777" w:rsidR="00EE39D4" w:rsidRPr="000C7522" w:rsidRDefault="00EE39D4" w:rsidP="008E0EA8">
            <w:pPr>
              <w:ind w:right="-99" w:firstLine="0"/>
              <w:jc w:val="center"/>
            </w:pPr>
            <w:r w:rsidRPr="000C7522">
              <w:t>Родниковское сельское поселение</w:t>
            </w:r>
          </w:p>
        </w:tc>
        <w:tc>
          <w:tcPr>
            <w:tcW w:w="2489" w:type="dxa"/>
            <w:vAlign w:val="center"/>
          </w:tcPr>
          <w:p w14:paraId="3FA27C8B" w14:textId="77777777" w:rsidR="00EE39D4" w:rsidRPr="000C7522" w:rsidRDefault="00EE39D4" w:rsidP="00060A00">
            <w:pPr>
              <w:ind w:firstLine="0"/>
              <w:jc w:val="center"/>
            </w:pPr>
            <w:r w:rsidRPr="000C7522">
              <w:t>придорожная полоса</w:t>
            </w:r>
          </w:p>
        </w:tc>
      </w:tr>
    </w:tbl>
    <w:p w14:paraId="673ABC0C" w14:textId="77777777" w:rsidR="00C95A17" w:rsidRPr="00AA58C2" w:rsidRDefault="00C95A17" w:rsidP="00C95A17">
      <w:pPr>
        <w:ind w:left="1211" w:firstLine="0"/>
        <w:rPr>
          <w:sz w:val="24"/>
          <w:szCs w:val="24"/>
        </w:rPr>
      </w:pPr>
      <w:proofErr w:type="gramStart"/>
      <w:r w:rsidRPr="00AA58C2">
        <w:rPr>
          <w:i/>
          <w:sz w:val="24"/>
          <w:szCs w:val="24"/>
        </w:rPr>
        <w:t>Примечание:</w:t>
      </w:r>
      <w:r w:rsidRPr="00AA58C2">
        <w:t>*</w:t>
      </w:r>
      <w:proofErr w:type="gramEnd"/>
      <w:r w:rsidRPr="00AA58C2">
        <w:rPr>
          <w:sz w:val="24"/>
          <w:szCs w:val="24"/>
        </w:rPr>
        <w:t>В отношении вышеуказанных фактически существующих дорог планируются мероприятия по реконструкции.</w:t>
      </w:r>
    </w:p>
    <w:p w14:paraId="534D1736" w14:textId="77777777" w:rsidR="000D17FE" w:rsidRDefault="00C95A17" w:rsidP="000D17FE">
      <w:pPr>
        <w:rPr>
          <w:sz w:val="24"/>
          <w:szCs w:val="24"/>
        </w:rPr>
      </w:pPr>
      <w:r>
        <w:rPr>
          <w:sz w:val="24"/>
          <w:szCs w:val="24"/>
        </w:rPr>
        <w:t xml:space="preserve">                               </w:t>
      </w:r>
      <w:r w:rsidR="000D17FE" w:rsidRPr="00AA58C2">
        <w:rPr>
          <w:sz w:val="24"/>
          <w:szCs w:val="24"/>
        </w:rPr>
        <w:t>*</w:t>
      </w:r>
      <w:r>
        <w:rPr>
          <w:sz w:val="24"/>
          <w:szCs w:val="24"/>
        </w:rPr>
        <w:t>*</w:t>
      </w:r>
      <w:r w:rsidR="000D17FE" w:rsidRPr="00AA58C2">
        <w:rPr>
          <w:sz w:val="24"/>
          <w:szCs w:val="24"/>
        </w:rPr>
        <w:t xml:space="preserve">Протяженность дорог указана на территории </w:t>
      </w:r>
      <w:r w:rsidR="000D17FE">
        <w:rPr>
          <w:sz w:val="24"/>
          <w:szCs w:val="24"/>
        </w:rPr>
        <w:t>Родников</w:t>
      </w:r>
      <w:r w:rsidR="000D17FE" w:rsidRPr="00AA58C2">
        <w:rPr>
          <w:sz w:val="24"/>
          <w:szCs w:val="24"/>
        </w:rPr>
        <w:t>ского сельского поселения.</w:t>
      </w:r>
    </w:p>
    <w:p w14:paraId="4F806050" w14:textId="77777777" w:rsidR="000D17FE" w:rsidRDefault="000D17FE" w:rsidP="000D17FE">
      <w:pPr>
        <w:rPr>
          <w:sz w:val="24"/>
          <w:szCs w:val="24"/>
        </w:rPr>
      </w:pPr>
      <w:r w:rsidRPr="0063441F">
        <w:t>1.4.1.</w:t>
      </w:r>
      <w:r>
        <w:t xml:space="preserve">2 </w:t>
      </w:r>
      <w:r w:rsidRPr="00C06930">
        <w:t>Объекты, относящиеся к области энергетики</w:t>
      </w:r>
    </w:p>
    <w:p w14:paraId="0AFBB3E8" w14:textId="77777777" w:rsidR="000D17FE" w:rsidRDefault="000D17FE" w:rsidP="000D17FE">
      <w:pPr>
        <w:rPr>
          <w:sz w:val="24"/>
          <w:szCs w:val="24"/>
        </w:rPr>
      </w:pPr>
      <w:r w:rsidRPr="0063441F">
        <w:t>Отсутствуют</w:t>
      </w:r>
      <w:r>
        <w:t>.</w:t>
      </w:r>
    </w:p>
    <w:p w14:paraId="753192C3" w14:textId="77777777" w:rsidR="000D17FE" w:rsidRDefault="000D17FE" w:rsidP="000D17FE">
      <w:r w:rsidRPr="0063441F">
        <w:t>1.4.1.</w:t>
      </w:r>
      <w:r>
        <w:t xml:space="preserve">3 </w:t>
      </w:r>
      <w:r w:rsidRPr="00C06930">
        <w:t xml:space="preserve">Газопроводы высокого давления первой категории </w:t>
      </w:r>
    </w:p>
    <w:p w14:paraId="09D8279F" w14:textId="77777777" w:rsidR="000D17FE" w:rsidRDefault="000D17FE" w:rsidP="000D17FE">
      <w:pPr>
        <w:rPr>
          <w:sz w:val="24"/>
          <w:szCs w:val="24"/>
        </w:rPr>
      </w:pPr>
      <w:r w:rsidRPr="0063441F">
        <w:t>Отсутствуют</w:t>
      </w:r>
      <w:r>
        <w:t>.</w:t>
      </w:r>
    </w:p>
    <w:p w14:paraId="4474BE14" w14:textId="77777777" w:rsidR="000D17FE" w:rsidRDefault="000D17FE" w:rsidP="000D17FE">
      <w:pPr>
        <w:rPr>
          <w:sz w:val="24"/>
          <w:szCs w:val="24"/>
        </w:rPr>
      </w:pPr>
      <w:proofErr w:type="gramStart"/>
      <w:r w:rsidRPr="0063441F">
        <w:t>1.4.1.</w:t>
      </w:r>
      <w:r>
        <w:t xml:space="preserve">4 </w:t>
      </w:r>
      <w:r w:rsidRPr="00C06930">
        <w:t>.</w:t>
      </w:r>
      <w:proofErr w:type="gramEnd"/>
      <w:r w:rsidRPr="00C06930">
        <w:t xml:space="preserve"> Водоводы регионального значения</w:t>
      </w:r>
    </w:p>
    <w:p w14:paraId="4DACCB66" w14:textId="77777777" w:rsidR="000D17FE" w:rsidRDefault="000D17FE" w:rsidP="000D17FE">
      <w:pPr>
        <w:rPr>
          <w:sz w:val="24"/>
          <w:szCs w:val="24"/>
        </w:rPr>
      </w:pPr>
      <w:r w:rsidRPr="0063441F">
        <w:t>Отсутствуют</w:t>
      </w:r>
      <w:r>
        <w:t>.</w:t>
      </w:r>
    </w:p>
    <w:p w14:paraId="7903E27D" w14:textId="77777777" w:rsidR="000D17FE" w:rsidRPr="00EF65F9" w:rsidRDefault="000D17FE" w:rsidP="000D17FE">
      <w:pPr>
        <w:rPr>
          <w:sz w:val="24"/>
          <w:szCs w:val="24"/>
        </w:rPr>
      </w:pPr>
      <w:r w:rsidRPr="00EF65F9">
        <w:t>1.4.1.5 Объекты, относящиеся к области образования</w:t>
      </w:r>
    </w:p>
    <w:p w14:paraId="2514DED5" w14:textId="77777777" w:rsidR="000D17FE" w:rsidRDefault="000D17FE" w:rsidP="000D17FE">
      <w:r w:rsidRPr="00EF65F9">
        <w:t>Отсутствуют.</w:t>
      </w:r>
    </w:p>
    <w:p w14:paraId="2CB549F4" w14:textId="77777777" w:rsidR="000D17FE" w:rsidRDefault="000D17FE" w:rsidP="000D17FE">
      <w:r w:rsidRPr="0063441F">
        <w:t>1.4.1.</w:t>
      </w:r>
      <w:r>
        <w:t xml:space="preserve">6 </w:t>
      </w:r>
      <w:r w:rsidRPr="00C06930">
        <w:t xml:space="preserve">Объекты, относящиеся к области </w:t>
      </w:r>
      <w:r w:rsidR="00C24A0A">
        <w:t>здравоохранения</w:t>
      </w:r>
    </w:p>
    <w:p w14:paraId="41E2CE70" w14:textId="77777777" w:rsidR="00C24A0A" w:rsidRDefault="00C24A0A" w:rsidP="000D17FE">
      <w:r>
        <w:t>Отсутствуют.</w:t>
      </w:r>
    </w:p>
    <w:p w14:paraId="35166C64" w14:textId="77777777" w:rsidR="000D17FE" w:rsidRDefault="000D17FE" w:rsidP="000D17FE">
      <w:pPr>
        <w:rPr>
          <w:sz w:val="24"/>
          <w:szCs w:val="24"/>
        </w:rPr>
      </w:pPr>
      <w:r w:rsidRPr="0063441F">
        <w:t>1.4.1.</w:t>
      </w:r>
      <w:r>
        <w:t xml:space="preserve">7 </w:t>
      </w:r>
      <w:r w:rsidRPr="00C06930">
        <w:t>Объекты культурно-досугового назначения</w:t>
      </w:r>
    </w:p>
    <w:p w14:paraId="3848F9AB" w14:textId="77777777" w:rsidR="000D17FE" w:rsidRDefault="000D17FE" w:rsidP="000D17FE">
      <w:pPr>
        <w:rPr>
          <w:sz w:val="24"/>
          <w:szCs w:val="24"/>
        </w:rPr>
      </w:pPr>
      <w:r w:rsidRPr="0063441F">
        <w:t>Отсутствуют</w:t>
      </w:r>
      <w:r>
        <w:t>.</w:t>
      </w:r>
    </w:p>
    <w:p w14:paraId="629ED795" w14:textId="77777777" w:rsidR="000D17FE" w:rsidRDefault="000D17FE" w:rsidP="000D17FE">
      <w:pPr>
        <w:rPr>
          <w:sz w:val="24"/>
          <w:szCs w:val="24"/>
        </w:rPr>
      </w:pPr>
      <w:r w:rsidRPr="0063441F">
        <w:t>1.4.1.</w:t>
      </w:r>
      <w:r>
        <w:t xml:space="preserve">8 </w:t>
      </w:r>
      <w:r w:rsidRPr="00C06930">
        <w:t>Объекты, относящиеся к области физической культуры и спорта</w:t>
      </w:r>
    </w:p>
    <w:p w14:paraId="02C14D65" w14:textId="77777777" w:rsidR="000D17FE" w:rsidRDefault="000D17FE" w:rsidP="000D17FE">
      <w:pPr>
        <w:rPr>
          <w:sz w:val="24"/>
          <w:szCs w:val="24"/>
        </w:rPr>
      </w:pPr>
      <w:r w:rsidRPr="0063441F">
        <w:t>Отсутствуют</w:t>
      </w:r>
      <w:r>
        <w:t>.</w:t>
      </w:r>
    </w:p>
    <w:p w14:paraId="4CC2BC23" w14:textId="77777777" w:rsidR="000D17FE" w:rsidRDefault="000D17FE" w:rsidP="000D17FE">
      <w:pPr>
        <w:rPr>
          <w:sz w:val="24"/>
          <w:szCs w:val="24"/>
        </w:rPr>
      </w:pPr>
      <w:r w:rsidRPr="0063441F">
        <w:lastRenderedPageBreak/>
        <w:t>1.4.1.</w:t>
      </w:r>
      <w:r>
        <w:t xml:space="preserve">9 </w:t>
      </w:r>
      <w:r w:rsidRPr="00C06930">
        <w:t>Объекты, предназначенные для размещения государственных организаций в сфере социального обслуживания населения</w:t>
      </w:r>
    </w:p>
    <w:p w14:paraId="65B85724" w14:textId="77777777" w:rsidR="000D17FE" w:rsidRDefault="000D17FE" w:rsidP="000D17FE">
      <w:pPr>
        <w:rPr>
          <w:sz w:val="24"/>
          <w:szCs w:val="24"/>
        </w:rPr>
      </w:pPr>
      <w:r w:rsidRPr="0063441F">
        <w:t>Отсутствуют</w:t>
      </w:r>
      <w:r>
        <w:t>.</w:t>
      </w:r>
    </w:p>
    <w:p w14:paraId="6BF3FB68" w14:textId="77777777" w:rsidR="000D17FE" w:rsidRDefault="000D17FE" w:rsidP="000D17FE">
      <w:r w:rsidRPr="0063441F">
        <w:t>1.4.1.</w:t>
      </w:r>
      <w:r>
        <w:t xml:space="preserve">10 </w:t>
      </w:r>
      <w:r w:rsidRPr="00C06930">
        <w:t xml:space="preserve">Объекты, предназначенные для предупреждения чрезвычайных ситуаций регионального и межмуниципального характера, стихийных бедствий, эпидемий и ликвидации их последствий </w:t>
      </w:r>
    </w:p>
    <w:p w14:paraId="0A00C43D" w14:textId="77777777" w:rsidR="000D17FE" w:rsidRDefault="000D17FE" w:rsidP="000D17FE">
      <w:pPr>
        <w:rPr>
          <w:sz w:val="24"/>
          <w:szCs w:val="24"/>
        </w:rPr>
      </w:pPr>
      <w:r w:rsidRPr="0063441F">
        <w:t>Отсутствуют</w:t>
      </w:r>
      <w:r>
        <w:t>.</w:t>
      </w:r>
    </w:p>
    <w:p w14:paraId="5A750A96" w14:textId="77777777" w:rsidR="000D17FE" w:rsidRDefault="000D17FE" w:rsidP="000D17FE">
      <w:r w:rsidRPr="0063441F">
        <w:t>1.4.1.</w:t>
      </w:r>
      <w:r>
        <w:t>11</w:t>
      </w:r>
      <w:r w:rsidRPr="0063441F">
        <w:t xml:space="preserve"> </w:t>
      </w:r>
      <w:r w:rsidRPr="00C06930">
        <w:t>Особо охраняемые природные</w:t>
      </w:r>
      <w:r>
        <w:t xml:space="preserve"> </w:t>
      </w:r>
      <w:r w:rsidRPr="00C06930">
        <w:t>т</w:t>
      </w:r>
      <w:r>
        <w:t>ерритории</w:t>
      </w:r>
    </w:p>
    <w:p w14:paraId="5723FFB2" w14:textId="77777777" w:rsidR="000D17FE" w:rsidRPr="0063441F" w:rsidRDefault="000D17FE" w:rsidP="000D17FE">
      <w:r w:rsidRPr="0063441F">
        <w:t>Отсутствуют.</w:t>
      </w:r>
    </w:p>
    <w:p w14:paraId="1B153C63" w14:textId="77777777" w:rsidR="000D17FE" w:rsidRDefault="000D17FE" w:rsidP="000D17FE">
      <w:bookmarkStart w:id="14" w:name="_Toc103344031"/>
      <w:proofErr w:type="gramStart"/>
      <w:r w:rsidRPr="00A165A9">
        <w:t>1.</w:t>
      </w:r>
      <w:r>
        <w:t xml:space="preserve">4.1.12 </w:t>
      </w:r>
      <w:r w:rsidRPr="00A165A9">
        <w:t xml:space="preserve"> </w:t>
      </w:r>
      <w:bookmarkEnd w:id="14"/>
      <w:r w:rsidRPr="00C06930">
        <w:t>Туристско</w:t>
      </w:r>
      <w:proofErr w:type="gramEnd"/>
      <w:r w:rsidRPr="00C06930">
        <w:t xml:space="preserve">-рекреационные и </w:t>
      </w:r>
      <w:proofErr w:type="spellStart"/>
      <w:r w:rsidRPr="00C06930">
        <w:t>автотуристские</w:t>
      </w:r>
      <w:proofErr w:type="spellEnd"/>
      <w:r w:rsidRPr="00C06930">
        <w:t xml:space="preserve"> кластеры </w:t>
      </w:r>
    </w:p>
    <w:p w14:paraId="18BA6AF3" w14:textId="77777777" w:rsidR="000D17FE" w:rsidRDefault="000D17FE" w:rsidP="000D17FE">
      <w:r w:rsidRPr="0063441F">
        <w:t>Отсутствуют.</w:t>
      </w:r>
    </w:p>
    <w:p w14:paraId="42A59C9B" w14:textId="29EAF25B" w:rsidR="00DD45F7" w:rsidRDefault="00B4760E">
      <w:r w:rsidRPr="00FD2E75">
        <w:t xml:space="preserve">Согласно приказу министерства топливно-энергетического комплекса и жилищно-коммунального хозяйства Краснодарского края от 19.12.2023 г. №768 </w:t>
      </w:r>
      <w:r>
        <w:t>«Об утверждении территориальной схемы обращения с отходами Краснодарского края и федеральной территории «Сириус» с внесенными изменениями в соответствии с Приказом №1018 от 28.12.2024 г. и Приказом №192 от 04.04.2025 г., а также</w:t>
      </w:r>
      <w:r w:rsidR="00DD45F7">
        <w:t xml:space="preserve"> </w:t>
      </w:r>
      <w:r w:rsidR="00973F5F" w:rsidRPr="00973F5F">
        <w:t xml:space="preserve">постановлению </w:t>
      </w:r>
      <w:r w:rsidR="00973F5F">
        <w:t>губернатора Краснодарского края от 04.03.2025 г. №116 «</w:t>
      </w:r>
      <w:r w:rsidR="00B12FCD">
        <w:t>О внесении изменений в постановление главы администрации (губернатора) Краснодарского края от 9 июня 2022 г. № 341 «О мерах по реализации отдельных положений Федерального закона от 14 марта 2022 г. №58-ФЗ «О внесении изменений в отдельные законодательные акты Российской Федерации»</w:t>
      </w:r>
      <w:r w:rsidR="00DD45F7">
        <w:t xml:space="preserve"> на территории Родниковского сельского поселения Белореченского района на 2023-2030 годы  планируется:</w:t>
      </w:r>
    </w:p>
    <w:p w14:paraId="6675C637" w14:textId="77777777" w:rsidR="00DD45F7" w:rsidRPr="009F56EE" w:rsidRDefault="00DD45F7">
      <w:r>
        <w:t>- реконструкция</w:t>
      </w:r>
      <w:r w:rsidRPr="00DD45F7">
        <w:t xml:space="preserve"> </w:t>
      </w:r>
      <w:r>
        <w:t>объекта капитального строительства «</w:t>
      </w:r>
      <w:r w:rsidRPr="00DD45F7">
        <w:t>Межмуниципальный полигон твердых бытовых отходов в Белореченском районе Краснодарского края</w:t>
      </w:r>
      <w:r w:rsidR="004E6149">
        <w:t>,</w:t>
      </w:r>
      <w:r w:rsidRPr="00DD45F7">
        <w:t xml:space="preserve"> 1-я очередь (карта) – Пусковой комплекс полигона ТБО на 3 года эксплуатации</w:t>
      </w:r>
      <w:r>
        <w:t>» (увеличение площади полигона на 4 га) (технологическое решение: складирование ТКО).</w:t>
      </w:r>
      <w:r w:rsidR="004E6149">
        <w:t xml:space="preserve"> </w:t>
      </w:r>
      <w:r>
        <w:t xml:space="preserve">Место размещения: </w:t>
      </w:r>
      <w:r w:rsidRPr="009F56EE">
        <w:t xml:space="preserve">Белореченский район, Родниковское сельское поселение, земельный участок с кадастровым номером 23:39:0706001:491, мощность </w:t>
      </w:r>
      <w:r w:rsidR="004E6149" w:rsidRPr="009F56EE">
        <w:t>5</w:t>
      </w:r>
      <w:r w:rsidRPr="009F56EE">
        <w:t>00000 т.</w:t>
      </w:r>
      <w:r w:rsidR="000301A7" w:rsidRPr="009F56EE">
        <w:t xml:space="preserve"> </w:t>
      </w:r>
      <w:r w:rsidRPr="009F56EE">
        <w:t xml:space="preserve">в год, общая площадь </w:t>
      </w:r>
      <w:r w:rsidR="000301A7" w:rsidRPr="009F56EE">
        <w:t xml:space="preserve">реконструкции </w:t>
      </w:r>
      <w:r w:rsidRPr="009F56EE">
        <w:t xml:space="preserve">полигона </w:t>
      </w:r>
      <w:r w:rsidR="000301A7" w:rsidRPr="009F56EE">
        <w:t>1</w:t>
      </w:r>
      <w:r w:rsidRPr="009F56EE">
        <w:t xml:space="preserve">0 </w:t>
      </w:r>
      <w:r w:rsidR="004E6149" w:rsidRPr="009F56EE">
        <w:t xml:space="preserve">(6+4) </w:t>
      </w:r>
      <w:r w:rsidRPr="009F56EE">
        <w:t>га</w:t>
      </w:r>
      <w:r w:rsidR="004E6149" w:rsidRPr="009F56EE">
        <w:t>, срок- 2025 год.</w:t>
      </w:r>
    </w:p>
    <w:p w14:paraId="4F421900" w14:textId="16CA1A21" w:rsidR="000E2903" w:rsidRDefault="004E6149">
      <w:pPr>
        <w:rPr>
          <w:b/>
        </w:rPr>
      </w:pPr>
      <w:r w:rsidRPr="009F56EE">
        <w:t xml:space="preserve">- строительство объекта капитального строительства «Межмуниципальный полигон твердых </w:t>
      </w:r>
      <w:r w:rsidR="00D318E6" w:rsidRPr="009F56EE">
        <w:t>коммунальн</w:t>
      </w:r>
      <w:r w:rsidRPr="009F56EE">
        <w:t xml:space="preserve">ых отходов в Белореченском районе Краснодарского края, 2-я очередь (карта) площадью 7 га. Место размещения: Белореченский район, Родниковское сельское поселение, земельные участки с кадастровыми номерами 23:39:0706001:486, 23:39:0706001:487, </w:t>
      </w:r>
      <w:r w:rsidRPr="009F56EE">
        <w:lastRenderedPageBreak/>
        <w:t>23:39:0706001:489, 23:39:0706001:491, 23:39:0706001:538, мощность 500000 т. в год, общая площадь 2 очереди полигона 7 га,  срок- 2027 год.</w:t>
      </w:r>
      <w:r w:rsidR="000E2903" w:rsidRPr="009F56EE">
        <w:rPr>
          <w:b/>
        </w:rPr>
        <w:br w:type="page"/>
      </w:r>
    </w:p>
    <w:p w14:paraId="35C5F9DB" w14:textId="77777777" w:rsidR="00913E01" w:rsidRDefault="00913E01" w:rsidP="0092132C">
      <w:pPr>
        <w:rPr>
          <w:b/>
        </w:rPr>
      </w:pPr>
    </w:p>
    <w:p w14:paraId="070F0CC5" w14:textId="77777777" w:rsidR="006568E5" w:rsidRPr="00F56937" w:rsidRDefault="006568E5" w:rsidP="006568E5">
      <w:pPr>
        <w:pStyle w:val="30"/>
        <w:jc w:val="center"/>
        <w:rPr>
          <w:b/>
        </w:rPr>
      </w:pPr>
      <w:bookmarkStart w:id="15" w:name="_Toc190442694"/>
      <w:r w:rsidRPr="00F56937">
        <w:rPr>
          <w:b/>
        </w:rPr>
        <w:t>1.</w:t>
      </w:r>
      <w:r w:rsidR="00155993" w:rsidRPr="00F56937">
        <w:rPr>
          <w:b/>
        </w:rPr>
        <w:t>4</w:t>
      </w:r>
      <w:r w:rsidRPr="00F56937">
        <w:rPr>
          <w:b/>
        </w:rPr>
        <w:t>.</w:t>
      </w:r>
      <w:r w:rsidR="00E16CB4">
        <w:rPr>
          <w:b/>
        </w:rPr>
        <w:t>2</w:t>
      </w:r>
      <w:r w:rsidRPr="00F56937">
        <w:rPr>
          <w:b/>
        </w:rPr>
        <w:t xml:space="preserve"> Планируемые объекты федерального значения</w:t>
      </w:r>
      <w:bookmarkEnd w:id="15"/>
    </w:p>
    <w:p w14:paraId="67699C9C" w14:textId="77777777" w:rsidR="00944486" w:rsidRPr="00F56937" w:rsidRDefault="00944486" w:rsidP="00C850A6"/>
    <w:p w14:paraId="59A9EB9B" w14:textId="77777777" w:rsidR="00F00445" w:rsidRPr="00F56937" w:rsidRDefault="007B57B3">
      <w:r w:rsidRPr="00F56937">
        <w:t>1.</w:t>
      </w:r>
      <w:r w:rsidR="00155993" w:rsidRPr="00F56937">
        <w:t>4</w:t>
      </w:r>
      <w:r w:rsidRPr="00F56937">
        <w:t>.</w:t>
      </w:r>
      <w:r w:rsidR="00E16CB4">
        <w:t>2</w:t>
      </w:r>
      <w:r w:rsidRPr="00F56937">
        <w:t xml:space="preserve">.1 </w:t>
      </w:r>
      <w:r w:rsidR="00B64C15" w:rsidRPr="00F56937">
        <w:t>Схема территориального планирования Российской Федерации в области федерального транспорта (железнодорожного, воздушн</w:t>
      </w:r>
      <w:r w:rsidR="00474BDF">
        <w:t>о</w:t>
      </w:r>
      <w:r w:rsidR="00B64C15" w:rsidRPr="00F56937">
        <w:t xml:space="preserve">го, морского, внутреннего водного транспорта) и автомобильных дорог федерального значения утверждена распоряжением Правительства Российской Федерации от </w:t>
      </w:r>
      <w:r w:rsidR="00AC1197" w:rsidRPr="00F56937">
        <w:t>19</w:t>
      </w:r>
      <w:r w:rsidR="00B64C15" w:rsidRPr="00F56937">
        <w:t xml:space="preserve"> ма</w:t>
      </w:r>
      <w:r w:rsidR="00AC1197" w:rsidRPr="00F56937">
        <w:t>рта</w:t>
      </w:r>
      <w:r w:rsidR="00B64C15" w:rsidRPr="00F56937">
        <w:t xml:space="preserve"> 201</w:t>
      </w:r>
      <w:r w:rsidR="00AC1197" w:rsidRPr="00F56937">
        <w:t>3</w:t>
      </w:r>
      <w:r w:rsidR="00B64C15" w:rsidRPr="00F56937">
        <w:t xml:space="preserve"> г. № </w:t>
      </w:r>
      <w:r w:rsidR="00AC1197" w:rsidRPr="00F56937">
        <w:t>384</w:t>
      </w:r>
      <w:r w:rsidR="00B64C15" w:rsidRPr="00F56937">
        <w:t>-р</w:t>
      </w:r>
      <w:r w:rsidR="00BC74E6">
        <w:t xml:space="preserve">  </w:t>
      </w:r>
      <w:r w:rsidR="00BC74E6" w:rsidRPr="00FA05D2">
        <w:t>(с изменениями на 7 июля 2022 года)</w:t>
      </w:r>
      <w:r w:rsidRPr="00F56937">
        <w:t>.</w:t>
      </w:r>
    </w:p>
    <w:p w14:paraId="66C07877" w14:textId="77777777" w:rsidR="007B57B3" w:rsidRPr="00F56937" w:rsidRDefault="007B57B3" w:rsidP="00F00445"/>
    <w:p w14:paraId="00DA614C" w14:textId="77777777" w:rsidR="007B57B3" w:rsidRPr="00F56937" w:rsidRDefault="00F56937" w:rsidP="00864696">
      <w:pPr>
        <w:jc w:val="center"/>
      </w:pPr>
      <w:r w:rsidRPr="00C822D4">
        <w:t>Перечень автомобильных дорог федерального значения, планируемых к реконструкции</w:t>
      </w:r>
      <w:r w:rsidR="007B57B3" w:rsidRPr="00F56937">
        <w:t xml:space="preserve">, их основные характеристики и местоположение </w:t>
      </w:r>
    </w:p>
    <w:p w14:paraId="54D361F2" w14:textId="77777777" w:rsidR="0039579C" w:rsidRPr="00EE6400" w:rsidRDefault="0039579C" w:rsidP="0039579C">
      <w:pPr>
        <w:jc w:val="right"/>
      </w:pPr>
      <w:r w:rsidRPr="0092132C">
        <w:t xml:space="preserve">Таблица </w:t>
      </w:r>
      <w:r w:rsidR="00CE6364">
        <w:t>3</w:t>
      </w:r>
    </w:p>
    <w:tbl>
      <w:tblPr>
        <w:tblStyle w:val="aff0"/>
        <w:tblW w:w="0" w:type="auto"/>
        <w:tblLayout w:type="fixed"/>
        <w:tblLook w:val="04A0" w:firstRow="1" w:lastRow="0" w:firstColumn="1" w:lastColumn="0" w:noHBand="0" w:noVBand="1"/>
      </w:tblPr>
      <w:tblGrid>
        <w:gridCol w:w="1080"/>
        <w:gridCol w:w="5741"/>
        <w:gridCol w:w="1934"/>
        <w:gridCol w:w="2384"/>
        <w:gridCol w:w="2074"/>
        <w:gridCol w:w="2000"/>
      </w:tblGrid>
      <w:tr w:rsidR="000913DA" w:rsidRPr="00F710D4" w14:paraId="4855B26D" w14:textId="77777777" w:rsidTr="00864696">
        <w:trPr>
          <w:trHeight w:val="520"/>
          <w:tblHeader/>
        </w:trPr>
        <w:tc>
          <w:tcPr>
            <w:tcW w:w="1080" w:type="dxa"/>
            <w:vMerge w:val="restart"/>
            <w:vAlign w:val="center"/>
          </w:tcPr>
          <w:p w14:paraId="4C6169BD" w14:textId="77777777" w:rsidR="0039579C" w:rsidRPr="00F56937" w:rsidRDefault="00131A91" w:rsidP="001046B0">
            <w:pPr>
              <w:ind w:firstLine="0"/>
              <w:jc w:val="center"/>
              <w:rPr>
                <w:sz w:val="27"/>
                <w:szCs w:val="27"/>
              </w:rPr>
            </w:pPr>
            <w:r w:rsidRPr="00F56937">
              <w:rPr>
                <w:sz w:val="27"/>
                <w:szCs w:val="27"/>
              </w:rPr>
              <w:t>№ на карте</w:t>
            </w:r>
          </w:p>
        </w:tc>
        <w:tc>
          <w:tcPr>
            <w:tcW w:w="5741" w:type="dxa"/>
            <w:vMerge w:val="restart"/>
            <w:vAlign w:val="center"/>
          </w:tcPr>
          <w:p w14:paraId="50226162" w14:textId="77777777" w:rsidR="0039579C" w:rsidRPr="00F56937" w:rsidRDefault="0039579C" w:rsidP="001046B0">
            <w:pPr>
              <w:ind w:left="175" w:firstLine="0"/>
              <w:jc w:val="center"/>
              <w:rPr>
                <w:sz w:val="27"/>
                <w:szCs w:val="27"/>
              </w:rPr>
            </w:pPr>
            <w:r w:rsidRPr="00F56937">
              <w:rPr>
                <w:sz w:val="27"/>
                <w:szCs w:val="27"/>
              </w:rPr>
              <w:t>Наименование</w:t>
            </w:r>
          </w:p>
        </w:tc>
        <w:tc>
          <w:tcPr>
            <w:tcW w:w="1934" w:type="dxa"/>
            <w:vMerge w:val="restart"/>
            <w:vAlign w:val="center"/>
          </w:tcPr>
          <w:p w14:paraId="51FED1C1" w14:textId="77777777" w:rsidR="0039579C" w:rsidRPr="00F56937" w:rsidRDefault="0039579C" w:rsidP="000913DA">
            <w:pPr>
              <w:ind w:left="-158" w:right="-108" w:firstLine="0"/>
              <w:jc w:val="center"/>
              <w:rPr>
                <w:sz w:val="27"/>
                <w:szCs w:val="27"/>
              </w:rPr>
            </w:pPr>
            <w:r w:rsidRPr="00F56937">
              <w:rPr>
                <w:sz w:val="27"/>
                <w:szCs w:val="27"/>
              </w:rPr>
              <w:t>Краткая характеристика объекта</w:t>
            </w:r>
          </w:p>
        </w:tc>
        <w:tc>
          <w:tcPr>
            <w:tcW w:w="4458" w:type="dxa"/>
            <w:gridSpan w:val="2"/>
            <w:vAlign w:val="center"/>
          </w:tcPr>
          <w:p w14:paraId="37C1BB32" w14:textId="77777777" w:rsidR="0039579C" w:rsidRPr="00F56937" w:rsidRDefault="0039579C" w:rsidP="001046B0">
            <w:pPr>
              <w:ind w:hanging="26"/>
              <w:jc w:val="center"/>
              <w:rPr>
                <w:sz w:val="27"/>
                <w:szCs w:val="27"/>
              </w:rPr>
            </w:pPr>
            <w:r w:rsidRPr="00F56937">
              <w:rPr>
                <w:sz w:val="27"/>
                <w:szCs w:val="27"/>
              </w:rPr>
              <w:t>Местоположение планируемого объекта</w:t>
            </w:r>
          </w:p>
        </w:tc>
        <w:tc>
          <w:tcPr>
            <w:tcW w:w="2000" w:type="dxa"/>
            <w:vMerge w:val="restart"/>
            <w:vAlign w:val="center"/>
          </w:tcPr>
          <w:p w14:paraId="1E373E17" w14:textId="77777777" w:rsidR="0039579C" w:rsidRPr="00F56937" w:rsidRDefault="0039579C" w:rsidP="001046B0">
            <w:pPr>
              <w:ind w:left="-111" w:right="-29" w:hanging="3"/>
              <w:jc w:val="center"/>
              <w:rPr>
                <w:sz w:val="27"/>
                <w:szCs w:val="27"/>
              </w:rPr>
            </w:pPr>
            <w:r w:rsidRPr="00F56937">
              <w:rPr>
                <w:sz w:val="27"/>
                <w:szCs w:val="27"/>
              </w:rPr>
              <w:t>Зоны с особыми условиями использования территории</w:t>
            </w:r>
          </w:p>
        </w:tc>
      </w:tr>
      <w:tr w:rsidR="000913DA" w:rsidRPr="00F710D4" w14:paraId="7C27DC00" w14:textId="77777777" w:rsidTr="00864696">
        <w:trPr>
          <w:trHeight w:val="505"/>
          <w:tblHeader/>
        </w:trPr>
        <w:tc>
          <w:tcPr>
            <w:tcW w:w="1080" w:type="dxa"/>
            <w:vMerge/>
            <w:vAlign w:val="center"/>
          </w:tcPr>
          <w:p w14:paraId="1AAAD0AC" w14:textId="77777777" w:rsidR="0039579C" w:rsidRPr="00F710D4" w:rsidRDefault="0039579C" w:rsidP="001046B0">
            <w:pPr>
              <w:ind w:firstLine="0"/>
              <w:jc w:val="center"/>
              <w:rPr>
                <w:sz w:val="27"/>
                <w:szCs w:val="27"/>
                <w:highlight w:val="yellow"/>
              </w:rPr>
            </w:pPr>
          </w:p>
        </w:tc>
        <w:tc>
          <w:tcPr>
            <w:tcW w:w="5741" w:type="dxa"/>
            <w:vMerge/>
            <w:vAlign w:val="center"/>
          </w:tcPr>
          <w:p w14:paraId="26141E7E" w14:textId="77777777" w:rsidR="0039579C" w:rsidRPr="00F710D4" w:rsidRDefault="0039579C" w:rsidP="001046B0">
            <w:pPr>
              <w:ind w:left="175" w:firstLine="0"/>
              <w:jc w:val="center"/>
              <w:rPr>
                <w:sz w:val="27"/>
                <w:szCs w:val="27"/>
                <w:highlight w:val="yellow"/>
              </w:rPr>
            </w:pPr>
          </w:p>
        </w:tc>
        <w:tc>
          <w:tcPr>
            <w:tcW w:w="1934" w:type="dxa"/>
            <w:vMerge/>
            <w:vAlign w:val="center"/>
          </w:tcPr>
          <w:p w14:paraId="6CE2909A" w14:textId="77777777" w:rsidR="0039579C" w:rsidRPr="00F710D4" w:rsidRDefault="0039579C" w:rsidP="001046B0">
            <w:pPr>
              <w:ind w:firstLine="0"/>
              <w:jc w:val="center"/>
              <w:rPr>
                <w:sz w:val="27"/>
                <w:szCs w:val="27"/>
                <w:highlight w:val="yellow"/>
              </w:rPr>
            </w:pPr>
          </w:p>
        </w:tc>
        <w:tc>
          <w:tcPr>
            <w:tcW w:w="2384" w:type="dxa"/>
            <w:vAlign w:val="center"/>
          </w:tcPr>
          <w:p w14:paraId="4AD25310" w14:textId="77777777" w:rsidR="0039579C" w:rsidRPr="00F56937" w:rsidRDefault="0039579C" w:rsidP="001046B0">
            <w:pPr>
              <w:ind w:hanging="26"/>
              <w:jc w:val="center"/>
              <w:rPr>
                <w:sz w:val="27"/>
                <w:szCs w:val="27"/>
              </w:rPr>
            </w:pPr>
            <w:r w:rsidRPr="00F56937">
              <w:rPr>
                <w:sz w:val="27"/>
                <w:szCs w:val="27"/>
              </w:rPr>
              <w:t>Муниципальное образование</w:t>
            </w:r>
          </w:p>
        </w:tc>
        <w:tc>
          <w:tcPr>
            <w:tcW w:w="2074" w:type="dxa"/>
            <w:vAlign w:val="center"/>
          </w:tcPr>
          <w:p w14:paraId="01C9750B" w14:textId="77777777" w:rsidR="0039579C" w:rsidRPr="00F56937" w:rsidRDefault="0039579C" w:rsidP="001046B0">
            <w:pPr>
              <w:ind w:hanging="26"/>
              <w:jc w:val="center"/>
              <w:rPr>
                <w:sz w:val="27"/>
                <w:szCs w:val="27"/>
              </w:rPr>
            </w:pPr>
            <w:r w:rsidRPr="00F56937">
              <w:rPr>
                <w:sz w:val="27"/>
                <w:szCs w:val="27"/>
              </w:rPr>
              <w:t>Населенный пункт</w:t>
            </w:r>
          </w:p>
        </w:tc>
        <w:tc>
          <w:tcPr>
            <w:tcW w:w="2000" w:type="dxa"/>
            <w:vMerge/>
            <w:vAlign w:val="center"/>
          </w:tcPr>
          <w:p w14:paraId="289BCD83" w14:textId="77777777" w:rsidR="0039579C" w:rsidRPr="00F710D4" w:rsidRDefault="0039579C" w:rsidP="001046B0">
            <w:pPr>
              <w:ind w:hanging="26"/>
              <w:jc w:val="center"/>
              <w:rPr>
                <w:sz w:val="27"/>
                <w:szCs w:val="27"/>
                <w:highlight w:val="yellow"/>
              </w:rPr>
            </w:pPr>
          </w:p>
        </w:tc>
      </w:tr>
      <w:tr w:rsidR="00F56937" w:rsidRPr="00F710D4" w14:paraId="7E3DAAED" w14:textId="77777777" w:rsidTr="00F56937">
        <w:tc>
          <w:tcPr>
            <w:tcW w:w="1080" w:type="dxa"/>
            <w:vAlign w:val="center"/>
          </w:tcPr>
          <w:p w14:paraId="202FF2CC" w14:textId="77777777" w:rsidR="00F56937" w:rsidRPr="00EE6400" w:rsidRDefault="00F56937" w:rsidP="00EE6400">
            <w:pPr>
              <w:ind w:firstLine="0"/>
              <w:jc w:val="center"/>
              <w:rPr>
                <w:color w:val="FF0000"/>
                <w:highlight w:val="yellow"/>
              </w:rPr>
            </w:pPr>
            <w:r w:rsidRPr="00EE6400">
              <w:rPr>
                <w:color w:val="FF0000"/>
              </w:rPr>
              <w:t>9.3</w:t>
            </w:r>
            <w:r w:rsidR="00EE6400" w:rsidRPr="00EE6400">
              <w:rPr>
                <w:color w:val="FF0000"/>
              </w:rPr>
              <w:t>8</w:t>
            </w:r>
          </w:p>
        </w:tc>
        <w:tc>
          <w:tcPr>
            <w:tcW w:w="5741" w:type="dxa"/>
          </w:tcPr>
          <w:p w14:paraId="6A824D41" w14:textId="77777777" w:rsidR="0092132C" w:rsidRDefault="007F2392" w:rsidP="0092132C">
            <w:pPr>
              <w:widowControl w:val="0"/>
              <w:ind w:firstLine="0"/>
              <w:jc w:val="left"/>
            </w:pPr>
            <w:r>
              <w:rPr>
                <w:rFonts w:asciiTheme="minorHAnsi" w:hAnsiTheme="minorHAnsi" w:cstheme="minorHAnsi"/>
              </w:rPr>
              <w:t>Автомобильная дорога</w:t>
            </w:r>
            <w:r w:rsidRPr="009C1F09">
              <w:rPr>
                <w:rFonts w:asciiTheme="minorHAnsi" w:hAnsiTheme="minorHAnsi" w:cstheme="minorHAnsi"/>
              </w:rPr>
              <w:t xml:space="preserve"> </w:t>
            </w:r>
            <w:r>
              <w:rPr>
                <w:rFonts w:asciiTheme="minorHAnsi" w:hAnsiTheme="minorHAnsi" w:cstheme="minorHAnsi"/>
              </w:rPr>
              <w:t>общего пользования федерального значения</w:t>
            </w:r>
            <w:r w:rsidRPr="009C1F09">
              <w:rPr>
                <w:rFonts w:asciiTheme="minorHAnsi" w:hAnsiTheme="minorHAnsi" w:cstheme="minorHAnsi"/>
              </w:rPr>
              <w:t xml:space="preserve"> А-160 «</w:t>
            </w:r>
            <w:r w:rsidRPr="008256DE">
              <w:rPr>
                <w:rFonts w:asciiTheme="minorHAnsi" w:hAnsiTheme="minorHAnsi" w:cstheme="minorHAnsi"/>
              </w:rPr>
              <w:t xml:space="preserve">Майкоп - </w:t>
            </w:r>
            <w:proofErr w:type="spellStart"/>
            <w:r w:rsidRPr="008256DE">
              <w:rPr>
                <w:rFonts w:asciiTheme="minorHAnsi" w:hAnsiTheme="minorHAnsi" w:cstheme="minorHAnsi"/>
              </w:rPr>
              <w:t>Бжедугхабль</w:t>
            </w:r>
            <w:proofErr w:type="spellEnd"/>
            <w:r w:rsidRPr="008256DE">
              <w:rPr>
                <w:rFonts w:asciiTheme="minorHAnsi" w:hAnsiTheme="minorHAnsi" w:cstheme="minorHAnsi"/>
              </w:rPr>
              <w:t xml:space="preserve"> – Адыгейск - Усть-Лабинск – Кореновск</w:t>
            </w:r>
            <w:r w:rsidRPr="009C1F09">
              <w:rPr>
                <w:rFonts w:asciiTheme="minorHAnsi" w:hAnsiTheme="minorHAnsi" w:cstheme="minorHAnsi"/>
              </w:rPr>
              <w:t xml:space="preserve">» </w:t>
            </w:r>
            <w:r w:rsidR="00F56937" w:rsidRPr="00C822D4">
              <w:t>– реконструкция участк</w:t>
            </w:r>
            <w:r>
              <w:t>ов</w:t>
            </w:r>
            <w:r w:rsidR="00F56937" w:rsidRPr="00C822D4">
              <w:t xml:space="preserve"> дороги</w:t>
            </w:r>
            <w:r w:rsidR="001E5A14">
              <w:t xml:space="preserve"> </w:t>
            </w:r>
            <w:r w:rsidR="00F56937" w:rsidRPr="00C822D4">
              <w:t>- км 18+868</w:t>
            </w:r>
            <w:r w:rsidR="003B0E71">
              <w:t xml:space="preserve">, </w:t>
            </w:r>
            <w:r w:rsidR="002B17EC">
              <w:t xml:space="preserve">категория 1А и </w:t>
            </w:r>
            <w:r w:rsidR="0092132C">
              <w:t xml:space="preserve">– </w:t>
            </w:r>
          </w:p>
          <w:p w14:paraId="23DAABF4" w14:textId="77777777" w:rsidR="00F56937" w:rsidRPr="00C822D4" w:rsidRDefault="001E5A14" w:rsidP="0092132C">
            <w:pPr>
              <w:widowControl w:val="0"/>
              <w:ind w:firstLine="0"/>
              <w:jc w:val="left"/>
            </w:pPr>
            <w:r w:rsidRPr="00C822D4">
              <w:t xml:space="preserve">км 50+683 </w:t>
            </w:r>
            <w:r>
              <w:t xml:space="preserve">категория </w:t>
            </w:r>
            <w:r w:rsidR="002B17EC">
              <w:t>1Б</w:t>
            </w:r>
            <w:r w:rsidR="008A35A3">
              <w:t xml:space="preserve">, реконструкция участков </w:t>
            </w:r>
            <w:r>
              <w:t xml:space="preserve">автомобильной </w:t>
            </w:r>
            <w:r w:rsidR="008A35A3">
              <w:t>дороги</w:t>
            </w:r>
          </w:p>
        </w:tc>
        <w:tc>
          <w:tcPr>
            <w:tcW w:w="1934" w:type="dxa"/>
            <w:vAlign w:val="center"/>
          </w:tcPr>
          <w:p w14:paraId="1703745A" w14:textId="77777777" w:rsidR="00F56937" w:rsidRPr="00C822D4" w:rsidRDefault="00EE6400" w:rsidP="00EE6400">
            <w:pPr>
              <w:widowControl w:val="0"/>
              <w:ind w:firstLine="0"/>
              <w:jc w:val="center"/>
            </w:pPr>
            <w:r>
              <w:t>1</w:t>
            </w:r>
            <w:r w:rsidR="00F56937" w:rsidRPr="00C822D4">
              <w:t>1,</w:t>
            </w:r>
            <w:r>
              <w:t>00</w:t>
            </w:r>
            <w:r w:rsidR="00F56937" w:rsidRPr="00C822D4">
              <w:t xml:space="preserve"> км</w:t>
            </w:r>
            <w:r w:rsidR="002B17EC">
              <w:t>*</w:t>
            </w:r>
          </w:p>
        </w:tc>
        <w:tc>
          <w:tcPr>
            <w:tcW w:w="2384" w:type="dxa"/>
            <w:vAlign w:val="center"/>
          </w:tcPr>
          <w:p w14:paraId="7A9369D2" w14:textId="77777777" w:rsidR="00F56937" w:rsidRPr="00C822D4" w:rsidRDefault="00F56937" w:rsidP="00F56937">
            <w:pPr>
              <w:widowControl w:val="0"/>
              <w:ind w:firstLine="0"/>
              <w:jc w:val="center"/>
            </w:pPr>
            <w:r w:rsidRPr="00C822D4">
              <w:t>Белореченский район</w:t>
            </w:r>
          </w:p>
        </w:tc>
        <w:tc>
          <w:tcPr>
            <w:tcW w:w="2074" w:type="dxa"/>
            <w:vAlign w:val="center"/>
          </w:tcPr>
          <w:p w14:paraId="044FA849" w14:textId="77777777" w:rsidR="00F56937" w:rsidRPr="00C822D4" w:rsidRDefault="00F56937" w:rsidP="00F56937">
            <w:pPr>
              <w:widowControl w:val="0"/>
              <w:ind w:firstLine="0"/>
              <w:jc w:val="center"/>
            </w:pPr>
            <w:r>
              <w:t>-</w:t>
            </w:r>
          </w:p>
        </w:tc>
        <w:tc>
          <w:tcPr>
            <w:tcW w:w="2000" w:type="dxa"/>
            <w:vAlign w:val="center"/>
          </w:tcPr>
          <w:p w14:paraId="7EF7A9E5" w14:textId="77777777" w:rsidR="00F56937" w:rsidRPr="00C822D4" w:rsidRDefault="00F56937" w:rsidP="00F56937">
            <w:pPr>
              <w:widowControl w:val="0"/>
              <w:ind w:firstLine="0"/>
              <w:jc w:val="center"/>
            </w:pPr>
            <w:r w:rsidRPr="00C822D4">
              <w:t>придорожная полоса</w:t>
            </w:r>
          </w:p>
        </w:tc>
      </w:tr>
    </w:tbl>
    <w:p w14:paraId="1ED3464D" w14:textId="77777777" w:rsidR="002B17EC" w:rsidRDefault="002B17EC" w:rsidP="002B17EC">
      <w:pPr>
        <w:rPr>
          <w:sz w:val="24"/>
          <w:szCs w:val="24"/>
        </w:rPr>
      </w:pPr>
      <w:r w:rsidRPr="00AA58C2">
        <w:rPr>
          <w:sz w:val="24"/>
          <w:szCs w:val="24"/>
        </w:rPr>
        <w:t>*Протяженность дорог</w:t>
      </w:r>
      <w:r>
        <w:rPr>
          <w:sz w:val="24"/>
          <w:szCs w:val="24"/>
        </w:rPr>
        <w:t>и</w:t>
      </w:r>
      <w:r w:rsidRPr="00AA58C2">
        <w:rPr>
          <w:sz w:val="24"/>
          <w:szCs w:val="24"/>
        </w:rPr>
        <w:t xml:space="preserve"> указана на территории </w:t>
      </w:r>
      <w:r>
        <w:rPr>
          <w:sz w:val="24"/>
          <w:szCs w:val="24"/>
        </w:rPr>
        <w:t>Родников</w:t>
      </w:r>
      <w:r w:rsidRPr="00AA58C2">
        <w:rPr>
          <w:sz w:val="24"/>
          <w:szCs w:val="24"/>
        </w:rPr>
        <w:t>ского сельского поселения.</w:t>
      </w:r>
    </w:p>
    <w:p w14:paraId="2A3CC9B9" w14:textId="77777777" w:rsidR="000E2903" w:rsidRDefault="000E2903" w:rsidP="000E2903">
      <w:pPr>
        <w:ind w:right="-1"/>
      </w:pPr>
    </w:p>
    <w:p w14:paraId="79137833" w14:textId="77777777" w:rsidR="000E2903" w:rsidRPr="000C6B98" w:rsidRDefault="000E2903" w:rsidP="000E2903">
      <w:pPr>
        <w:ind w:right="-1"/>
      </w:pPr>
      <w:r w:rsidRPr="000C6B98">
        <w:t>1.4.2.</w:t>
      </w:r>
      <w:r>
        <w:t>2</w:t>
      </w:r>
      <w:r w:rsidRPr="000C6B98">
        <w:t xml:space="preserve"> Схема территориального планирования Российской Федерации в области федерального транспорта (в части трубопроводного транспорта) утверждена распоряжением Правительства Российской </w:t>
      </w:r>
      <w:r w:rsidRPr="00FA05D2">
        <w:t>Федерации от 6 мая 2015 г. № 816-р (в редакции распоряжения Правительства Российской Федерации от 24 августа 2022 г. № 2418-р).</w:t>
      </w:r>
    </w:p>
    <w:p w14:paraId="7AF72CFE" w14:textId="77777777" w:rsidR="000E2903" w:rsidRDefault="000E2903" w:rsidP="000E2903">
      <w:r w:rsidRPr="00857D83">
        <w:lastRenderedPageBreak/>
        <w:t xml:space="preserve">Планируемые объекты федерального значения в области федерального транспорта (в части трубопроводного транспорта) </w:t>
      </w:r>
      <w:r w:rsidRPr="000C6B98">
        <w:t xml:space="preserve">в </w:t>
      </w:r>
      <w:r>
        <w:t>Родников</w:t>
      </w:r>
      <w:r w:rsidRPr="000C6B98">
        <w:t xml:space="preserve">ском сельском поселении Белореченского района </w:t>
      </w:r>
      <w:r w:rsidRPr="00857D83">
        <w:t>отсутствуют.</w:t>
      </w:r>
    </w:p>
    <w:p w14:paraId="7785FED6" w14:textId="77777777" w:rsidR="000E2903" w:rsidRPr="00857D83" w:rsidRDefault="000E2903" w:rsidP="000E2903"/>
    <w:p w14:paraId="6A8E4D9A" w14:textId="77777777" w:rsidR="000E2903" w:rsidRPr="000C6B98" w:rsidRDefault="000E2903" w:rsidP="000E2903">
      <w:pPr>
        <w:widowControl w:val="0"/>
        <w:autoSpaceDE w:val="0"/>
        <w:autoSpaceDN w:val="0"/>
        <w:ind w:right="-171"/>
      </w:pPr>
      <w:r w:rsidRPr="000C6B98">
        <w:t>1.4.2.3.Схема территориального планирования Российской Федерации в области энергетики утверждена распоряжением Правительства Российской Федерации от 1 ноября 2016 г</w:t>
      </w:r>
      <w:r w:rsidRPr="00FA05D2">
        <w:t>. № № 2323-р (в редакции распоряжения Правительства Российской Федерации от 26 августа 2022 г. N 2441-р).</w:t>
      </w:r>
    </w:p>
    <w:p w14:paraId="70440281" w14:textId="77777777" w:rsidR="000E2903" w:rsidRPr="00310A89" w:rsidRDefault="000E2903" w:rsidP="000E2903">
      <w:r w:rsidRPr="00310A89">
        <w:t xml:space="preserve">Планируемые объекты федерального значения в области </w:t>
      </w:r>
      <w:r w:rsidRPr="00232773">
        <w:t>энергетики</w:t>
      </w:r>
      <w:r w:rsidRPr="00310A89">
        <w:t xml:space="preserve"> </w:t>
      </w:r>
      <w:r w:rsidRPr="000C6B98">
        <w:t xml:space="preserve">в </w:t>
      </w:r>
      <w:r>
        <w:t>Родников</w:t>
      </w:r>
      <w:r w:rsidRPr="000C6B98">
        <w:t>ском сельском поселении Белореченского района</w:t>
      </w:r>
      <w:r w:rsidRPr="00310A89">
        <w:t xml:space="preserve"> отсутствуют.</w:t>
      </w:r>
    </w:p>
    <w:p w14:paraId="7C210ED6" w14:textId="77777777" w:rsidR="000E2903" w:rsidRPr="000C6B98" w:rsidRDefault="000E2903" w:rsidP="000E2903">
      <w:pPr>
        <w:ind w:right="-1" w:firstLine="0"/>
      </w:pPr>
    </w:p>
    <w:p w14:paraId="1B43313D" w14:textId="77777777" w:rsidR="000E2903" w:rsidRPr="000C6B98" w:rsidRDefault="000E2903" w:rsidP="000E2903">
      <w:pPr>
        <w:ind w:right="-1" w:firstLine="0"/>
      </w:pPr>
      <w:r w:rsidRPr="000C6B98">
        <w:t>1.4.2.</w:t>
      </w:r>
      <w:proofErr w:type="gramStart"/>
      <w:r w:rsidRPr="000C6B98">
        <w:t>4.Схема</w:t>
      </w:r>
      <w:proofErr w:type="gramEnd"/>
      <w:r w:rsidRPr="000C6B98">
        <w:t xml:space="preserve"> территориального планирования Российской Федерации в области </w:t>
      </w:r>
      <w:r w:rsidRPr="000C6B98">
        <w:rPr>
          <w:rFonts w:eastAsia="Times New Roman"/>
          <w:szCs w:val="30"/>
        </w:rPr>
        <w:t>обороны страны и безопасности государства</w:t>
      </w:r>
      <w:r w:rsidRPr="000C6B98">
        <w:t xml:space="preserve"> утверждена </w:t>
      </w:r>
      <w:r w:rsidRPr="000C6B98">
        <w:rPr>
          <w:rFonts w:eastAsia="Times New Roman"/>
          <w:szCs w:val="30"/>
        </w:rPr>
        <w:t>Указом Президента Российской Федерации</w:t>
      </w:r>
      <w:r w:rsidRPr="000C6B98">
        <w:t xml:space="preserve"> от 10 декабря 2015 г. №615сс.</w:t>
      </w:r>
    </w:p>
    <w:p w14:paraId="7BC4B09F" w14:textId="77777777" w:rsidR="000E2903" w:rsidRPr="00452E6E" w:rsidRDefault="000E2903" w:rsidP="000E2903">
      <w:r w:rsidRPr="00452E6E">
        <w:t xml:space="preserve">На территории </w:t>
      </w:r>
      <w:r>
        <w:t>Родников</w:t>
      </w:r>
      <w:r w:rsidRPr="000C6B98">
        <w:t>ско</w:t>
      </w:r>
      <w:r>
        <w:t>го</w:t>
      </w:r>
      <w:r w:rsidRPr="000C6B98">
        <w:t xml:space="preserve"> сельско</w:t>
      </w:r>
      <w:r>
        <w:t>го</w:t>
      </w:r>
      <w:r w:rsidRPr="000C6B98">
        <w:t xml:space="preserve"> поселени</w:t>
      </w:r>
      <w:r>
        <w:t>я</w:t>
      </w:r>
      <w:r w:rsidRPr="000C6B98">
        <w:t xml:space="preserve"> Белореченского района</w:t>
      </w:r>
      <w:r w:rsidRPr="00310A89">
        <w:t xml:space="preserve"> </w:t>
      </w:r>
      <w:r w:rsidRPr="00452E6E">
        <w:t xml:space="preserve">планируемые объекты федерального значения в области </w:t>
      </w:r>
      <w:r w:rsidRPr="00452E6E">
        <w:rPr>
          <w:rFonts w:eastAsia="Times New Roman"/>
          <w:szCs w:val="30"/>
        </w:rPr>
        <w:t xml:space="preserve">обороны страны и безопасности </w:t>
      </w:r>
      <w:proofErr w:type="gramStart"/>
      <w:r w:rsidRPr="00452E6E">
        <w:rPr>
          <w:rFonts w:eastAsia="Times New Roman"/>
          <w:szCs w:val="30"/>
        </w:rPr>
        <w:t>государства  отсутствуют</w:t>
      </w:r>
      <w:proofErr w:type="gramEnd"/>
      <w:r w:rsidRPr="00452E6E">
        <w:rPr>
          <w:rFonts w:eastAsia="Times New Roman"/>
          <w:szCs w:val="30"/>
        </w:rPr>
        <w:t xml:space="preserve">. </w:t>
      </w:r>
    </w:p>
    <w:p w14:paraId="43B8BE32" w14:textId="77777777" w:rsidR="000E2903" w:rsidRPr="00452E6E" w:rsidRDefault="000E2903" w:rsidP="000E2903">
      <w:pPr>
        <w:ind w:firstLine="851"/>
      </w:pPr>
    </w:p>
    <w:p w14:paraId="21655683" w14:textId="77777777" w:rsidR="000E2903" w:rsidRPr="000C6B98" w:rsidRDefault="000E2903" w:rsidP="000E2903">
      <w:pPr>
        <w:ind w:right="-1" w:firstLine="851"/>
      </w:pPr>
      <w:r w:rsidRPr="000C6B98">
        <w:t>1.4.2.</w:t>
      </w:r>
      <w:proofErr w:type="gramStart"/>
      <w:r w:rsidRPr="000C6B98">
        <w:t>5.Схема</w:t>
      </w:r>
      <w:proofErr w:type="gramEnd"/>
      <w:r w:rsidRPr="000C6B98">
        <w:t xml:space="preserve"> территориального планирования Российской Федерации в области высшего профессионального образования утверждена распоряжением Правительства РФ от 30 июля 2021 г. N 2105-р.</w:t>
      </w:r>
    </w:p>
    <w:p w14:paraId="47B4AAF8" w14:textId="77777777" w:rsidR="000E2903" w:rsidRPr="00452E6E" w:rsidRDefault="000E2903" w:rsidP="000E2903">
      <w:r w:rsidRPr="00452E6E">
        <w:t xml:space="preserve">На территории </w:t>
      </w:r>
      <w:r>
        <w:t>Родников</w:t>
      </w:r>
      <w:r w:rsidRPr="000C6B98">
        <w:t>ско</w:t>
      </w:r>
      <w:r>
        <w:t>го</w:t>
      </w:r>
      <w:r w:rsidRPr="000C6B98">
        <w:t xml:space="preserve"> сельско</w:t>
      </w:r>
      <w:r>
        <w:t>го</w:t>
      </w:r>
      <w:r w:rsidRPr="000C6B98">
        <w:t xml:space="preserve"> поселени</w:t>
      </w:r>
      <w:r>
        <w:t>я</w:t>
      </w:r>
      <w:r w:rsidRPr="000C6B98">
        <w:t xml:space="preserve"> Белореченского района</w:t>
      </w:r>
      <w:r w:rsidRPr="00310A89">
        <w:t xml:space="preserve"> </w:t>
      </w:r>
      <w:r w:rsidRPr="00452E6E">
        <w:t xml:space="preserve">планируемые объекты федерального значения в области </w:t>
      </w:r>
      <w:r w:rsidRPr="000C6B98">
        <w:t xml:space="preserve">высшего профессионального </w:t>
      </w:r>
      <w:proofErr w:type="gramStart"/>
      <w:r w:rsidRPr="000C6B98">
        <w:t>образования</w:t>
      </w:r>
      <w:r w:rsidRPr="00452E6E">
        <w:rPr>
          <w:rFonts w:eastAsia="Times New Roman"/>
          <w:szCs w:val="30"/>
        </w:rPr>
        <w:t xml:space="preserve">  отсутствуют</w:t>
      </w:r>
      <w:proofErr w:type="gramEnd"/>
      <w:r w:rsidRPr="00452E6E">
        <w:rPr>
          <w:rFonts w:eastAsia="Times New Roman"/>
          <w:szCs w:val="30"/>
        </w:rPr>
        <w:t xml:space="preserve">. </w:t>
      </w:r>
    </w:p>
    <w:p w14:paraId="790FBB97" w14:textId="77777777" w:rsidR="002B17EC" w:rsidRPr="00AA58C2" w:rsidRDefault="002B17EC" w:rsidP="002B17EC">
      <w:pPr>
        <w:rPr>
          <w:sz w:val="24"/>
          <w:szCs w:val="24"/>
        </w:rPr>
      </w:pPr>
    </w:p>
    <w:p w14:paraId="6B9C8557" w14:textId="77777777" w:rsidR="00155993" w:rsidRPr="00F710D4" w:rsidRDefault="00155993">
      <w:pPr>
        <w:rPr>
          <w:highlight w:val="yellow"/>
        </w:rPr>
      </w:pPr>
    </w:p>
    <w:p w14:paraId="6EB4539D" w14:textId="77777777" w:rsidR="00155993" w:rsidRPr="00F710D4" w:rsidRDefault="00155993">
      <w:pPr>
        <w:rPr>
          <w:highlight w:val="yellow"/>
        </w:rPr>
        <w:sectPr w:rsidR="00155993" w:rsidRPr="00F710D4" w:rsidSect="00DB2897">
          <w:pgSz w:w="16840" w:h="11907" w:orient="landscape" w:code="9"/>
          <w:pgMar w:top="709" w:right="992" w:bottom="1276" w:left="851" w:header="284" w:footer="680" w:gutter="0"/>
          <w:cols w:space="720"/>
          <w:titlePg/>
        </w:sectPr>
      </w:pPr>
    </w:p>
    <w:p w14:paraId="16F8955D" w14:textId="77777777" w:rsidR="00D52490" w:rsidRPr="00F710D4" w:rsidRDefault="00D52490" w:rsidP="00D52490">
      <w:pPr>
        <w:shd w:val="clear" w:color="auto" w:fill="FBD4B4" w:themeFill="accent6" w:themeFillTint="66"/>
        <w:rPr>
          <w:color w:val="000000"/>
          <w:sz w:val="32"/>
          <w:szCs w:val="32"/>
          <w:highlight w:val="yellow"/>
          <w:lang w:eastAsia="ar-SA"/>
        </w:rPr>
      </w:pPr>
    </w:p>
    <w:p w14:paraId="5986D6D8" w14:textId="77777777" w:rsidR="00F1030B" w:rsidRPr="00060A00" w:rsidRDefault="00D52490" w:rsidP="00D52490">
      <w:pPr>
        <w:pStyle w:val="12"/>
        <w:shd w:val="clear" w:color="auto" w:fill="FBD4B4" w:themeFill="accent6" w:themeFillTint="66"/>
        <w:spacing w:line="276" w:lineRule="auto"/>
        <w:rPr>
          <w:sz w:val="32"/>
          <w:szCs w:val="32"/>
        </w:rPr>
      </w:pPr>
      <w:bookmarkStart w:id="16" w:name="_Toc190442695"/>
      <w:r w:rsidRPr="00060A00">
        <w:rPr>
          <w:color w:val="000000"/>
          <w:sz w:val="32"/>
          <w:szCs w:val="32"/>
          <w:lang w:eastAsia="ar-SA"/>
        </w:rPr>
        <w:t>2</w:t>
      </w:r>
      <w:r w:rsidR="001C5AAA" w:rsidRPr="00060A00">
        <w:rPr>
          <w:color w:val="000000"/>
          <w:sz w:val="32"/>
          <w:szCs w:val="32"/>
          <w:lang w:eastAsia="ar-SA"/>
        </w:rPr>
        <w:t xml:space="preserve">. </w:t>
      </w:r>
      <w:r w:rsidR="00F1030B" w:rsidRPr="00060A00">
        <w:rPr>
          <w:sz w:val="32"/>
          <w:szCs w:val="32"/>
        </w:rPr>
        <w:t>Обоснование выбранного варианта размещения объектов местного значения поселения</w:t>
      </w:r>
      <w:bookmarkEnd w:id="16"/>
    </w:p>
    <w:p w14:paraId="24ECEFF1" w14:textId="77777777" w:rsidR="00F1030B" w:rsidRPr="00060A00" w:rsidRDefault="00F1030B" w:rsidP="00D52490">
      <w:pPr>
        <w:shd w:val="clear" w:color="auto" w:fill="FBD4B4" w:themeFill="accent6" w:themeFillTint="66"/>
      </w:pPr>
    </w:p>
    <w:p w14:paraId="30BDB15D" w14:textId="77777777" w:rsidR="001C5AAA" w:rsidRPr="00060A00" w:rsidRDefault="00F1030B" w:rsidP="003E4EA7">
      <w:pPr>
        <w:pStyle w:val="20"/>
        <w:shd w:val="clear" w:color="auto" w:fill="FDE9D9" w:themeFill="accent6" w:themeFillTint="33"/>
        <w:spacing w:line="276" w:lineRule="auto"/>
        <w:rPr>
          <w:b/>
          <w:szCs w:val="28"/>
        </w:rPr>
      </w:pPr>
      <w:bookmarkStart w:id="17" w:name="_Toc190442696"/>
      <w:r w:rsidRPr="00060A00">
        <w:rPr>
          <w:b/>
          <w:szCs w:val="28"/>
        </w:rPr>
        <w:t>2.</w:t>
      </w:r>
      <w:r w:rsidR="00D52490" w:rsidRPr="00060A00">
        <w:rPr>
          <w:b/>
          <w:szCs w:val="28"/>
        </w:rPr>
        <w:t xml:space="preserve">1 </w:t>
      </w:r>
      <w:r w:rsidR="00541729" w:rsidRPr="00060A00">
        <w:rPr>
          <w:b/>
          <w:szCs w:val="28"/>
        </w:rPr>
        <w:t xml:space="preserve">Анализ </w:t>
      </w:r>
      <w:r w:rsidR="000C6BC0" w:rsidRPr="00060A00">
        <w:rPr>
          <w:b/>
          <w:color w:val="000000"/>
          <w:szCs w:val="28"/>
        </w:rPr>
        <w:t xml:space="preserve">использования территории </w:t>
      </w:r>
      <w:r w:rsidR="00FF4D3D" w:rsidRPr="00060A00">
        <w:rPr>
          <w:b/>
          <w:color w:val="000000"/>
          <w:szCs w:val="28"/>
        </w:rPr>
        <w:t>сельского</w:t>
      </w:r>
      <w:r w:rsidR="000C6BC0" w:rsidRPr="00060A00">
        <w:rPr>
          <w:b/>
          <w:color w:val="000000"/>
          <w:szCs w:val="28"/>
        </w:rPr>
        <w:t xml:space="preserve"> поселения, возможных направлений ее развития и прогнозируемых ограничений ее использования</w:t>
      </w:r>
      <w:bookmarkEnd w:id="17"/>
    </w:p>
    <w:p w14:paraId="784A1B31" w14:textId="77777777" w:rsidR="00541729" w:rsidRPr="00060A00" w:rsidRDefault="00541729" w:rsidP="00541729"/>
    <w:p w14:paraId="4E0221E8" w14:textId="77777777" w:rsidR="00083A13" w:rsidRPr="00060A00" w:rsidRDefault="00083A13" w:rsidP="00D52490">
      <w:pPr>
        <w:pStyle w:val="30"/>
        <w:rPr>
          <w:b/>
          <w:szCs w:val="28"/>
          <w:lang w:eastAsia="ar-SA"/>
        </w:rPr>
      </w:pPr>
      <w:bookmarkStart w:id="18" w:name="_Toc190442697"/>
      <w:r w:rsidRPr="00060A00">
        <w:rPr>
          <w:b/>
          <w:szCs w:val="28"/>
        </w:rPr>
        <w:t>2.1.</w:t>
      </w:r>
      <w:r w:rsidR="00D52490" w:rsidRPr="00060A00">
        <w:rPr>
          <w:b/>
          <w:szCs w:val="28"/>
        </w:rPr>
        <w:t>1</w:t>
      </w:r>
      <w:r w:rsidRPr="00060A00">
        <w:rPr>
          <w:b/>
          <w:szCs w:val="28"/>
        </w:rPr>
        <w:t xml:space="preserve"> Административное устройство </w:t>
      </w:r>
      <w:r w:rsidR="00FF4D3D" w:rsidRPr="00060A00">
        <w:rPr>
          <w:b/>
          <w:szCs w:val="28"/>
          <w:lang w:eastAsia="ar-SA"/>
        </w:rPr>
        <w:t>Родниковского</w:t>
      </w:r>
      <w:r w:rsidR="006D26D2">
        <w:rPr>
          <w:b/>
          <w:szCs w:val="28"/>
          <w:lang w:eastAsia="ar-SA"/>
        </w:rPr>
        <w:t xml:space="preserve"> </w:t>
      </w:r>
      <w:r w:rsidR="00FF4D3D" w:rsidRPr="00060A00">
        <w:rPr>
          <w:b/>
          <w:szCs w:val="28"/>
          <w:lang w:eastAsia="ar-SA"/>
        </w:rPr>
        <w:t>сельского</w:t>
      </w:r>
      <w:r w:rsidRPr="00060A00">
        <w:rPr>
          <w:b/>
          <w:szCs w:val="28"/>
          <w:lang w:eastAsia="ar-SA"/>
        </w:rPr>
        <w:t xml:space="preserve"> поселени</w:t>
      </w:r>
      <w:r w:rsidRPr="00060A00">
        <w:rPr>
          <w:b/>
          <w:lang w:eastAsia="ar-SA"/>
        </w:rPr>
        <w:t>я</w:t>
      </w:r>
      <w:bookmarkEnd w:id="18"/>
    </w:p>
    <w:p w14:paraId="42DBABE8" w14:textId="77777777" w:rsidR="00083A13" w:rsidRPr="00F710D4" w:rsidRDefault="00083A13" w:rsidP="00083A13">
      <w:pPr>
        <w:ind w:right="-142"/>
        <w:jc w:val="center"/>
        <w:rPr>
          <w:b/>
          <w:highlight w:val="yellow"/>
        </w:rPr>
      </w:pPr>
    </w:p>
    <w:p w14:paraId="005EA8F8" w14:textId="77777777" w:rsidR="00060A00" w:rsidRDefault="00060A00" w:rsidP="00EE6400">
      <w:pPr>
        <w:suppressAutoHyphens/>
        <w:ind w:right="-143"/>
      </w:pPr>
      <w:r w:rsidRPr="00F156A9">
        <w:t xml:space="preserve">На основании Закона Краснодарского края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принятого Законодательным Собранием Краснодарского края </w:t>
      </w:r>
      <w:r>
        <w:t>22 июля 2004 года, были установлены границы муниципального образования Белореченский район.  Муниципальное образование Белореченский район наделено статусом муниципального района с административным центром в городе Белореченске.</w:t>
      </w:r>
    </w:p>
    <w:p w14:paraId="4A84E2B9" w14:textId="77777777" w:rsidR="00060A00" w:rsidRDefault="00060A00" w:rsidP="00EE6400">
      <w:pPr>
        <w:suppressAutoHyphens/>
        <w:ind w:right="-143"/>
      </w:pPr>
      <w:r>
        <w:t>Муниципальное образование Белореченский район расположено в южной предгорной зоне Краснодарского края.</w:t>
      </w:r>
    </w:p>
    <w:p w14:paraId="66FAA8A0" w14:textId="77777777" w:rsidR="00060A00" w:rsidRDefault="00060A00" w:rsidP="00EE6400">
      <w:pPr>
        <w:suppressAutoHyphens/>
        <w:ind w:right="-143"/>
      </w:pPr>
      <w:r>
        <w:t xml:space="preserve">На территории района расположены 1 городское и 10 сельских поселений. </w:t>
      </w:r>
    </w:p>
    <w:p w14:paraId="3923ED0C" w14:textId="77777777" w:rsidR="00060A00" w:rsidRDefault="00060A00" w:rsidP="00EE6400">
      <w:pPr>
        <w:ind w:right="-143"/>
      </w:pPr>
      <w:r>
        <w:t>По административно-территориальному делению в состав муниципального образования Белореченский район входят 1 город и 62 сельских населенных пункта: 6 станиц, 5 сел, 21 поселок; 28 хуторов, 2 МТФ.</w:t>
      </w:r>
    </w:p>
    <w:p w14:paraId="3249C6EB" w14:textId="77777777" w:rsidR="00060A00" w:rsidRPr="001F770A" w:rsidRDefault="00060A00" w:rsidP="00EE6400">
      <w:pPr>
        <w:ind w:right="-143"/>
      </w:pPr>
      <w:r>
        <w:t>Родниковское сельское поселение входит в состав муниципального образования Белореченский район и наделено статусом муниципального образования.</w:t>
      </w:r>
      <w:r w:rsidR="004E655B">
        <w:t xml:space="preserve"> </w:t>
      </w:r>
      <w:r w:rsidRPr="001F770A">
        <w:t>Административным центром Родниковского сельского поселения является поселок Родники.</w:t>
      </w:r>
    </w:p>
    <w:p w14:paraId="5360EBE1" w14:textId="77777777" w:rsidR="00060A00" w:rsidRPr="001F770A" w:rsidRDefault="00060A00" w:rsidP="00EE6400">
      <w:pPr>
        <w:ind w:right="-143"/>
      </w:pPr>
      <w:r w:rsidRPr="001F770A">
        <w:t xml:space="preserve">Родниковское сельское поселение расположено в </w:t>
      </w:r>
      <w:r>
        <w:t>юго</w:t>
      </w:r>
      <w:r w:rsidRPr="001F770A">
        <w:t xml:space="preserve">-восточной </w:t>
      </w:r>
      <w:r>
        <w:t>части</w:t>
      </w:r>
      <w:r w:rsidRPr="001F770A">
        <w:t xml:space="preserve"> Белореченского района и граничит:</w:t>
      </w:r>
    </w:p>
    <w:p w14:paraId="4845EDA8" w14:textId="77777777" w:rsidR="00060A00" w:rsidRPr="001F770A" w:rsidRDefault="00060A00" w:rsidP="00EE6400">
      <w:pPr>
        <w:ind w:right="-143"/>
      </w:pPr>
      <w:r w:rsidRPr="001F770A">
        <w:t>на востоке</w:t>
      </w:r>
      <w:r w:rsidR="00334C55">
        <w:t xml:space="preserve"> и юго-востоке</w:t>
      </w:r>
      <w:r w:rsidRPr="001F770A">
        <w:t xml:space="preserve"> </w:t>
      </w:r>
      <w:r>
        <w:t xml:space="preserve">- </w:t>
      </w:r>
      <w:r w:rsidRPr="001F770A">
        <w:t>с Гиагинским районом и г.</w:t>
      </w:r>
      <w:r w:rsidR="0092132C">
        <w:t xml:space="preserve"> </w:t>
      </w:r>
      <w:r w:rsidRPr="001F770A">
        <w:t>Майкоп Республики Адыгея;</w:t>
      </w:r>
    </w:p>
    <w:p w14:paraId="3DBB147B" w14:textId="77777777" w:rsidR="00060A00" w:rsidRPr="001F770A" w:rsidRDefault="00060A00" w:rsidP="00EE6400">
      <w:pPr>
        <w:ind w:right="-143"/>
      </w:pPr>
      <w:r w:rsidRPr="001F770A">
        <w:t>на юг</w:t>
      </w:r>
      <w:r>
        <w:t xml:space="preserve">о-западе- </w:t>
      </w:r>
      <w:r w:rsidRPr="001F770A">
        <w:t xml:space="preserve">с </w:t>
      </w:r>
      <w:proofErr w:type="spellStart"/>
      <w:r w:rsidRPr="001F770A">
        <w:t>Южненским</w:t>
      </w:r>
      <w:proofErr w:type="spellEnd"/>
      <w:r w:rsidRPr="001F770A">
        <w:t xml:space="preserve"> сельским поселением;</w:t>
      </w:r>
    </w:p>
    <w:p w14:paraId="4D0D9357" w14:textId="77777777" w:rsidR="00060A00" w:rsidRPr="001F770A" w:rsidRDefault="00060A00" w:rsidP="00EE6400">
      <w:pPr>
        <w:ind w:right="-143"/>
      </w:pPr>
      <w:r w:rsidRPr="001F770A">
        <w:t xml:space="preserve">на западе </w:t>
      </w:r>
      <w:r>
        <w:t xml:space="preserve">- </w:t>
      </w:r>
      <w:r w:rsidRPr="001F770A">
        <w:t xml:space="preserve">с </w:t>
      </w:r>
      <w:r w:rsidRPr="00410335">
        <w:t>Белореченским городским поселением</w:t>
      </w:r>
      <w:r w:rsidRPr="001F770A">
        <w:t>;</w:t>
      </w:r>
    </w:p>
    <w:p w14:paraId="1CDA5696" w14:textId="77777777" w:rsidR="00060A00" w:rsidRDefault="00060A00" w:rsidP="00EE6400">
      <w:pPr>
        <w:ind w:right="-143"/>
      </w:pPr>
      <w:r w:rsidRPr="001F770A">
        <w:t>на север</w:t>
      </w:r>
      <w:r>
        <w:t xml:space="preserve">о-западе - с Первомайским и </w:t>
      </w:r>
      <w:proofErr w:type="spellStart"/>
      <w:r>
        <w:t>Школьненским</w:t>
      </w:r>
      <w:proofErr w:type="spellEnd"/>
      <w:r>
        <w:t xml:space="preserve"> сельскими поселениями;</w:t>
      </w:r>
    </w:p>
    <w:p w14:paraId="7F387422" w14:textId="77777777" w:rsidR="00060A00" w:rsidRPr="001F770A" w:rsidRDefault="00060A00" w:rsidP="00EE6400">
      <w:pPr>
        <w:ind w:right="-143"/>
      </w:pPr>
      <w:r>
        <w:t xml:space="preserve">на севере – со </w:t>
      </w:r>
      <w:proofErr w:type="spellStart"/>
      <w:r>
        <w:t>Школьненским</w:t>
      </w:r>
      <w:proofErr w:type="spellEnd"/>
      <w:r>
        <w:t xml:space="preserve"> сельским поселением.</w:t>
      </w:r>
    </w:p>
    <w:p w14:paraId="33CC2CAC" w14:textId="77777777" w:rsidR="00060A00" w:rsidRPr="001F770A" w:rsidRDefault="00060A00" w:rsidP="00EE6400">
      <w:pPr>
        <w:ind w:right="-143"/>
      </w:pPr>
      <w:r w:rsidRPr="001F770A">
        <w:t xml:space="preserve">Общая площадь земель Родниковского сельского поселения </w:t>
      </w:r>
      <w:r w:rsidR="00624461">
        <w:t>–</w:t>
      </w:r>
      <w:r w:rsidRPr="003D5E6B">
        <w:t>1</w:t>
      </w:r>
      <w:r>
        <w:t>68</w:t>
      </w:r>
      <w:r w:rsidR="00624461">
        <w:t>1</w:t>
      </w:r>
      <w:r w:rsidR="004E655B">
        <w:t>2</w:t>
      </w:r>
      <w:r w:rsidR="00624461">
        <w:t>,</w:t>
      </w:r>
      <w:proofErr w:type="gramStart"/>
      <w:r w:rsidR="004E655B">
        <w:t>28</w:t>
      </w:r>
      <w:r w:rsidRPr="003D5E6B">
        <w:t xml:space="preserve"> </w:t>
      </w:r>
      <w:r w:rsidR="004E655B">
        <w:t xml:space="preserve"> </w:t>
      </w:r>
      <w:r w:rsidRPr="003D5E6B">
        <w:t>га</w:t>
      </w:r>
      <w:proofErr w:type="gramEnd"/>
      <w:r>
        <w:rPr>
          <w:color w:val="FF0000"/>
        </w:rPr>
        <w:t>.</w:t>
      </w:r>
    </w:p>
    <w:p w14:paraId="3ADA80C0" w14:textId="77777777" w:rsidR="00060A00" w:rsidRPr="00410335" w:rsidRDefault="00060A00" w:rsidP="00EE6400">
      <w:pPr>
        <w:ind w:right="-143"/>
      </w:pPr>
      <w:r w:rsidRPr="001F770A">
        <w:lastRenderedPageBreak/>
        <w:t>В состав Родниковского сельского поселения входят 9 населенных пунктов:</w:t>
      </w:r>
      <w:r w:rsidR="004E655B">
        <w:t xml:space="preserve"> </w:t>
      </w:r>
      <w:r w:rsidRPr="001F770A">
        <w:t>поселок</w:t>
      </w:r>
      <w:r w:rsidR="0092132C">
        <w:t xml:space="preserve"> </w:t>
      </w:r>
      <w:r w:rsidRPr="001F770A">
        <w:t>Родники;</w:t>
      </w:r>
      <w:r w:rsidR="0092132C">
        <w:t xml:space="preserve"> </w:t>
      </w:r>
      <w:r w:rsidRPr="001F770A">
        <w:t>поселок Восточный</w:t>
      </w:r>
      <w:r>
        <w:t xml:space="preserve">, </w:t>
      </w:r>
      <w:r w:rsidRPr="001F770A">
        <w:t>поселок Садовый</w:t>
      </w:r>
      <w:r>
        <w:t xml:space="preserve">, поселок Степной, </w:t>
      </w:r>
      <w:proofErr w:type="gramStart"/>
      <w:r w:rsidRPr="00060A00">
        <w:t xml:space="preserve">поселок  </w:t>
      </w:r>
      <w:r w:rsidR="00C63579">
        <w:t>МТФ</w:t>
      </w:r>
      <w:proofErr w:type="gramEnd"/>
      <w:r w:rsidR="00C63579">
        <w:t xml:space="preserve"> №1 колхоза им. Ленина</w:t>
      </w:r>
      <w:r w:rsidRPr="00060A00">
        <w:t xml:space="preserve">, поселок </w:t>
      </w:r>
      <w:r w:rsidR="002F73F8">
        <w:t>МТФ №2 колхоза им. Ленина</w:t>
      </w:r>
      <w:r>
        <w:t xml:space="preserve">, </w:t>
      </w:r>
      <w:r w:rsidRPr="001F770A">
        <w:t>хутор Грушевый</w:t>
      </w:r>
      <w:r>
        <w:t xml:space="preserve">, </w:t>
      </w:r>
      <w:r w:rsidRPr="001F770A">
        <w:t>хутор Подгорный</w:t>
      </w:r>
      <w:r>
        <w:t xml:space="preserve">, </w:t>
      </w:r>
      <w:r w:rsidRPr="001F770A">
        <w:t>хутор Приречный</w:t>
      </w:r>
      <w:r>
        <w:t>.</w:t>
      </w:r>
      <w:r w:rsidR="0092132C">
        <w:t xml:space="preserve"> </w:t>
      </w:r>
      <w:r w:rsidRPr="00410335">
        <w:t>Общая численность населения муниципального образования Родниковское сельское поселение в разрезе населенных пунктов на 01.01.20</w:t>
      </w:r>
      <w:r w:rsidR="00041D05">
        <w:t>23</w:t>
      </w:r>
      <w:r w:rsidRPr="00410335">
        <w:t xml:space="preserve"> г. составляла </w:t>
      </w:r>
    </w:p>
    <w:p w14:paraId="6B8A1D6A" w14:textId="77777777" w:rsidR="00060A00" w:rsidRDefault="00EE6400" w:rsidP="00EE6400">
      <w:pPr>
        <w:ind w:right="566"/>
        <w:jc w:val="right"/>
      </w:pPr>
      <w:r w:rsidRPr="00EE6400">
        <w:t xml:space="preserve">Таблица </w:t>
      </w:r>
      <w:r w:rsidR="00CE6364">
        <w:t>4</w:t>
      </w:r>
    </w:p>
    <w:tbl>
      <w:tblPr>
        <w:tblStyle w:val="aff0"/>
        <w:tblW w:w="0" w:type="auto"/>
        <w:tblInd w:w="817" w:type="dxa"/>
        <w:tblLook w:val="04A0" w:firstRow="1" w:lastRow="0" w:firstColumn="1" w:lastColumn="0" w:noHBand="0" w:noVBand="1"/>
      </w:tblPr>
      <w:tblGrid>
        <w:gridCol w:w="1134"/>
        <w:gridCol w:w="4961"/>
        <w:gridCol w:w="2127"/>
      </w:tblGrid>
      <w:tr w:rsidR="00C95A17" w14:paraId="133BDE2B" w14:textId="77777777" w:rsidTr="00C95A17">
        <w:tc>
          <w:tcPr>
            <w:tcW w:w="1134" w:type="dxa"/>
          </w:tcPr>
          <w:p w14:paraId="2C975947" w14:textId="77777777" w:rsidR="00C95A17" w:rsidRDefault="00C95A17" w:rsidP="00270E05">
            <w:pPr>
              <w:ind w:firstLine="0"/>
              <w:jc w:val="center"/>
            </w:pPr>
            <w:r>
              <w:t xml:space="preserve">№ </w:t>
            </w:r>
            <w:proofErr w:type="spellStart"/>
            <w:r>
              <w:t>пп</w:t>
            </w:r>
            <w:proofErr w:type="spellEnd"/>
          </w:p>
        </w:tc>
        <w:tc>
          <w:tcPr>
            <w:tcW w:w="4961" w:type="dxa"/>
          </w:tcPr>
          <w:p w14:paraId="4548D6AE" w14:textId="77777777" w:rsidR="00C95A17" w:rsidRDefault="00C95A17" w:rsidP="00270E05">
            <w:pPr>
              <w:ind w:firstLine="0"/>
              <w:jc w:val="center"/>
            </w:pPr>
            <w:r>
              <w:t>Населенный пункт</w:t>
            </w:r>
          </w:p>
        </w:tc>
        <w:tc>
          <w:tcPr>
            <w:tcW w:w="2127" w:type="dxa"/>
          </w:tcPr>
          <w:p w14:paraId="16609B8B" w14:textId="77777777" w:rsidR="00C95A17" w:rsidRDefault="00C95A17" w:rsidP="00270E05">
            <w:pPr>
              <w:ind w:firstLine="0"/>
              <w:jc w:val="center"/>
            </w:pPr>
            <w:r>
              <w:t>Население, чел.</w:t>
            </w:r>
          </w:p>
        </w:tc>
      </w:tr>
      <w:tr w:rsidR="00C95A17" w14:paraId="17A0A248" w14:textId="77777777" w:rsidTr="00C95A17">
        <w:tc>
          <w:tcPr>
            <w:tcW w:w="1134" w:type="dxa"/>
          </w:tcPr>
          <w:p w14:paraId="7AC6D3B6" w14:textId="77777777" w:rsidR="00C95A17" w:rsidRDefault="00C95A17" w:rsidP="00270E05">
            <w:pPr>
              <w:ind w:firstLine="0"/>
              <w:jc w:val="center"/>
            </w:pPr>
            <w:r>
              <w:t>1</w:t>
            </w:r>
          </w:p>
        </w:tc>
        <w:tc>
          <w:tcPr>
            <w:tcW w:w="4961" w:type="dxa"/>
            <w:vAlign w:val="center"/>
          </w:tcPr>
          <w:p w14:paraId="38B4E0E2" w14:textId="77777777" w:rsidR="00C95A17" w:rsidRPr="00D66975" w:rsidRDefault="00C95A17" w:rsidP="00270E05">
            <w:pPr>
              <w:ind w:firstLine="0"/>
              <w:jc w:val="left"/>
            </w:pPr>
            <w:r w:rsidRPr="00D66975">
              <w:t>поселок Родники*</w:t>
            </w:r>
          </w:p>
        </w:tc>
        <w:tc>
          <w:tcPr>
            <w:tcW w:w="2127" w:type="dxa"/>
            <w:vAlign w:val="center"/>
          </w:tcPr>
          <w:p w14:paraId="0E240A02" w14:textId="77777777" w:rsidR="00C95A17" w:rsidRDefault="00C95A17" w:rsidP="00270E05">
            <w:pPr>
              <w:ind w:firstLine="0"/>
              <w:jc w:val="center"/>
            </w:pPr>
            <w:r>
              <w:t>5075</w:t>
            </w:r>
          </w:p>
        </w:tc>
      </w:tr>
      <w:tr w:rsidR="00C95A17" w14:paraId="52DC7E98" w14:textId="77777777" w:rsidTr="00C95A17">
        <w:tc>
          <w:tcPr>
            <w:tcW w:w="1134" w:type="dxa"/>
          </w:tcPr>
          <w:p w14:paraId="087E5670" w14:textId="77777777" w:rsidR="00C95A17" w:rsidRDefault="00C95A17" w:rsidP="00270E05">
            <w:pPr>
              <w:ind w:firstLine="0"/>
              <w:jc w:val="center"/>
            </w:pPr>
            <w:r>
              <w:t>2</w:t>
            </w:r>
          </w:p>
        </w:tc>
        <w:tc>
          <w:tcPr>
            <w:tcW w:w="4961" w:type="dxa"/>
            <w:vAlign w:val="center"/>
          </w:tcPr>
          <w:p w14:paraId="71C6B597" w14:textId="77777777" w:rsidR="00C95A17" w:rsidRPr="00D66975" w:rsidRDefault="00C95A17" w:rsidP="00270E05">
            <w:pPr>
              <w:ind w:firstLine="0"/>
              <w:jc w:val="left"/>
            </w:pPr>
            <w:r w:rsidRPr="00D66975">
              <w:t>поселок Восточный</w:t>
            </w:r>
          </w:p>
        </w:tc>
        <w:tc>
          <w:tcPr>
            <w:tcW w:w="2127" w:type="dxa"/>
            <w:vAlign w:val="center"/>
          </w:tcPr>
          <w:p w14:paraId="6F3156D1" w14:textId="77777777" w:rsidR="00C95A17" w:rsidRDefault="00C95A17" w:rsidP="00270E05">
            <w:pPr>
              <w:ind w:firstLine="0"/>
              <w:jc w:val="center"/>
            </w:pPr>
            <w:r>
              <w:t>593</w:t>
            </w:r>
          </w:p>
        </w:tc>
      </w:tr>
      <w:tr w:rsidR="00C95A17" w14:paraId="254AB480" w14:textId="77777777" w:rsidTr="00C95A17">
        <w:tc>
          <w:tcPr>
            <w:tcW w:w="1134" w:type="dxa"/>
          </w:tcPr>
          <w:p w14:paraId="6FF171FF" w14:textId="77777777" w:rsidR="00C95A17" w:rsidRDefault="00C95A17" w:rsidP="00270E05">
            <w:pPr>
              <w:ind w:firstLine="0"/>
              <w:jc w:val="center"/>
            </w:pPr>
            <w:r>
              <w:t>3</w:t>
            </w:r>
          </w:p>
        </w:tc>
        <w:tc>
          <w:tcPr>
            <w:tcW w:w="4961" w:type="dxa"/>
            <w:vAlign w:val="center"/>
          </w:tcPr>
          <w:p w14:paraId="1CAF293E" w14:textId="77777777" w:rsidR="00C95A17" w:rsidRPr="00D66975" w:rsidRDefault="00C95A17" w:rsidP="00270E05">
            <w:pPr>
              <w:ind w:firstLine="0"/>
              <w:jc w:val="left"/>
            </w:pPr>
            <w:r w:rsidRPr="00D66975">
              <w:t>хутор Грушевый</w:t>
            </w:r>
          </w:p>
        </w:tc>
        <w:tc>
          <w:tcPr>
            <w:tcW w:w="2127" w:type="dxa"/>
            <w:vAlign w:val="center"/>
          </w:tcPr>
          <w:p w14:paraId="06CDEEB1" w14:textId="77777777" w:rsidR="00C95A17" w:rsidRDefault="00C95A17" w:rsidP="00270E05">
            <w:pPr>
              <w:ind w:firstLine="0"/>
              <w:jc w:val="center"/>
            </w:pPr>
            <w:r>
              <w:t>689</w:t>
            </w:r>
          </w:p>
        </w:tc>
      </w:tr>
      <w:tr w:rsidR="00C95A17" w14:paraId="44FBE17C" w14:textId="77777777" w:rsidTr="00C95A17">
        <w:tc>
          <w:tcPr>
            <w:tcW w:w="1134" w:type="dxa"/>
          </w:tcPr>
          <w:p w14:paraId="3DFB4ED1" w14:textId="77777777" w:rsidR="00C95A17" w:rsidRDefault="00C95A17" w:rsidP="00270E05">
            <w:pPr>
              <w:ind w:firstLine="0"/>
              <w:jc w:val="center"/>
            </w:pPr>
            <w:r>
              <w:t>4</w:t>
            </w:r>
          </w:p>
        </w:tc>
        <w:tc>
          <w:tcPr>
            <w:tcW w:w="4961" w:type="dxa"/>
            <w:vAlign w:val="center"/>
          </w:tcPr>
          <w:p w14:paraId="6D0B8A3B" w14:textId="77777777" w:rsidR="00C95A17" w:rsidRPr="00D66975" w:rsidRDefault="00C95A17" w:rsidP="00270E05">
            <w:pPr>
              <w:ind w:firstLine="0"/>
              <w:jc w:val="left"/>
            </w:pPr>
            <w:r w:rsidRPr="00D66975">
              <w:t xml:space="preserve">поселок МТФ № </w:t>
            </w:r>
            <w:proofErr w:type="gramStart"/>
            <w:r w:rsidRPr="00D66975">
              <w:t>1  колхоза</w:t>
            </w:r>
            <w:proofErr w:type="gramEnd"/>
            <w:r w:rsidRPr="00D66975">
              <w:t xml:space="preserve"> им. Ленина</w:t>
            </w:r>
          </w:p>
        </w:tc>
        <w:tc>
          <w:tcPr>
            <w:tcW w:w="2127" w:type="dxa"/>
            <w:vAlign w:val="center"/>
          </w:tcPr>
          <w:p w14:paraId="6EC2DF42" w14:textId="77777777" w:rsidR="00C95A17" w:rsidRDefault="00C95A17" w:rsidP="00270E05">
            <w:pPr>
              <w:ind w:firstLine="0"/>
              <w:jc w:val="center"/>
            </w:pPr>
            <w:r>
              <w:t>130</w:t>
            </w:r>
          </w:p>
        </w:tc>
      </w:tr>
      <w:tr w:rsidR="00C95A17" w14:paraId="244BED6A" w14:textId="77777777" w:rsidTr="00C95A17">
        <w:tc>
          <w:tcPr>
            <w:tcW w:w="1134" w:type="dxa"/>
          </w:tcPr>
          <w:p w14:paraId="0E062B4A" w14:textId="77777777" w:rsidR="00C95A17" w:rsidRDefault="00C95A17" w:rsidP="00270E05">
            <w:pPr>
              <w:ind w:firstLine="0"/>
              <w:jc w:val="center"/>
            </w:pPr>
            <w:r>
              <w:t>5</w:t>
            </w:r>
          </w:p>
        </w:tc>
        <w:tc>
          <w:tcPr>
            <w:tcW w:w="4961" w:type="dxa"/>
            <w:vAlign w:val="center"/>
          </w:tcPr>
          <w:p w14:paraId="1DB7762C" w14:textId="77777777" w:rsidR="00C95A17" w:rsidRPr="00D66975" w:rsidRDefault="00C95A17" w:rsidP="00270E05">
            <w:pPr>
              <w:ind w:firstLine="0"/>
              <w:jc w:val="left"/>
            </w:pPr>
            <w:r w:rsidRPr="00D66975">
              <w:t xml:space="preserve">поселок МТФ № </w:t>
            </w:r>
            <w:proofErr w:type="gramStart"/>
            <w:r w:rsidRPr="00D66975">
              <w:t>2  колхоза</w:t>
            </w:r>
            <w:proofErr w:type="gramEnd"/>
            <w:r w:rsidRPr="00D66975">
              <w:t xml:space="preserve"> им. Ленина</w:t>
            </w:r>
          </w:p>
        </w:tc>
        <w:tc>
          <w:tcPr>
            <w:tcW w:w="2127" w:type="dxa"/>
            <w:vAlign w:val="center"/>
          </w:tcPr>
          <w:p w14:paraId="223D49FB" w14:textId="77777777" w:rsidR="00C95A17" w:rsidRDefault="00C95A17" w:rsidP="00270E05">
            <w:pPr>
              <w:ind w:firstLine="0"/>
              <w:jc w:val="center"/>
            </w:pPr>
            <w:r>
              <w:t>51</w:t>
            </w:r>
          </w:p>
        </w:tc>
      </w:tr>
      <w:tr w:rsidR="00C95A17" w14:paraId="5BFF6CA4" w14:textId="77777777" w:rsidTr="00C95A17">
        <w:tc>
          <w:tcPr>
            <w:tcW w:w="1134" w:type="dxa"/>
          </w:tcPr>
          <w:p w14:paraId="0FDFBD13" w14:textId="77777777" w:rsidR="00C95A17" w:rsidRDefault="00C95A17" w:rsidP="00270E05">
            <w:pPr>
              <w:ind w:firstLine="0"/>
              <w:jc w:val="center"/>
            </w:pPr>
            <w:r>
              <w:t>6</w:t>
            </w:r>
          </w:p>
        </w:tc>
        <w:tc>
          <w:tcPr>
            <w:tcW w:w="4961" w:type="dxa"/>
            <w:vAlign w:val="center"/>
          </w:tcPr>
          <w:p w14:paraId="156532E9" w14:textId="77777777" w:rsidR="00C95A17" w:rsidRPr="00D66975" w:rsidRDefault="00C95A17" w:rsidP="00270E05">
            <w:pPr>
              <w:ind w:firstLine="0"/>
              <w:jc w:val="left"/>
            </w:pPr>
            <w:r w:rsidRPr="00D66975">
              <w:t>хутор Подгорный</w:t>
            </w:r>
          </w:p>
        </w:tc>
        <w:tc>
          <w:tcPr>
            <w:tcW w:w="2127" w:type="dxa"/>
            <w:vAlign w:val="center"/>
          </w:tcPr>
          <w:p w14:paraId="665EC02D" w14:textId="77777777" w:rsidR="00C95A17" w:rsidRDefault="00C95A17" w:rsidP="00270E05">
            <w:pPr>
              <w:ind w:firstLine="0"/>
              <w:jc w:val="center"/>
            </w:pPr>
            <w:r>
              <w:t>283</w:t>
            </w:r>
          </w:p>
        </w:tc>
      </w:tr>
      <w:tr w:rsidR="00C95A17" w14:paraId="27D2095D" w14:textId="77777777" w:rsidTr="00C95A17">
        <w:trPr>
          <w:trHeight w:val="355"/>
        </w:trPr>
        <w:tc>
          <w:tcPr>
            <w:tcW w:w="1134" w:type="dxa"/>
          </w:tcPr>
          <w:p w14:paraId="70F7B7CD" w14:textId="77777777" w:rsidR="00C95A17" w:rsidRDefault="00C95A17" w:rsidP="00270E05">
            <w:pPr>
              <w:ind w:firstLine="0"/>
              <w:jc w:val="center"/>
            </w:pPr>
            <w:r>
              <w:t>7</w:t>
            </w:r>
          </w:p>
        </w:tc>
        <w:tc>
          <w:tcPr>
            <w:tcW w:w="4961" w:type="dxa"/>
            <w:vAlign w:val="center"/>
          </w:tcPr>
          <w:p w14:paraId="6A5326B6" w14:textId="77777777" w:rsidR="00C95A17" w:rsidRPr="00D66975" w:rsidRDefault="00C95A17" w:rsidP="00270E05">
            <w:pPr>
              <w:ind w:firstLine="0"/>
              <w:jc w:val="left"/>
            </w:pPr>
            <w:r w:rsidRPr="00D66975">
              <w:t xml:space="preserve">хутор Приречный  </w:t>
            </w:r>
          </w:p>
        </w:tc>
        <w:tc>
          <w:tcPr>
            <w:tcW w:w="2127" w:type="dxa"/>
            <w:vAlign w:val="center"/>
          </w:tcPr>
          <w:p w14:paraId="1300FC0C" w14:textId="77777777" w:rsidR="00C95A17" w:rsidRDefault="00C95A17" w:rsidP="00270E05">
            <w:pPr>
              <w:ind w:firstLine="0"/>
              <w:jc w:val="center"/>
            </w:pPr>
            <w:r>
              <w:t>140</w:t>
            </w:r>
          </w:p>
        </w:tc>
      </w:tr>
      <w:tr w:rsidR="00C95A17" w14:paraId="40974F4F" w14:textId="77777777" w:rsidTr="00C95A17">
        <w:trPr>
          <w:trHeight w:val="355"/>
        </w:trPr>
        <w:tc>
          <w:tcPr>
            <w:tcW w:w="1134" w:type="dxa"/>
          </w:tcPr>
          <w:p w14:paraId="3FBE06AF" w14:textId="77777777" w:rsidR="00C95A17" w:rsidRDefault="00C95A17" w:rsidP="00270E05">
            <w:pPr>
              <w:ind w:firstLine="0"/>
              <w:jc w:val="center"/>
            </w:pPr>
            <w:r>
              <w:t>8</w:t>
            </w:r>
          </w:p>
        </w:tc>
        <w:tc>
          <w:tcPr>
            <w:tcW w:w="4961" w:type="dxa"/>
            <w:vAlign w:val="center"/>
          </w:tcPr>
          <w:p w14:paraId="78132F81" w14:textId="77777777" w:rsidR="00C95A17" w:rsidRPr="00D66975" w:rsidRDefault="00C95A17" w:rsidP="00270E05">
            <w:pPr>
              <w:ind w:firstLine="0"/>
              <w:jc w:val="left"/>
            </w:pPr>
            <w:r w:rsidRPr="00D66975">
              <w:t xml:space="preserve">поселок Садовый </w:t>
            </w:r>
          </w:p>
        </w:tc>
        <w:tc>
          <w:tcPr>
            <w:tcW w:w="2127" w:type="dxa"/>
            <w:vAlign w:val="center"/>
          </w:tcPr>
          <w:p w14:paraId="13125017" w14:textId="77777777" w:rsidR="00C95A17" w:rsidRDefault="00C95A17" w:rsidP="00196527">
            <w:pPr>
              <w:ind w:firstLine="0"/>
              <w:jc w:val="center"/>
            </w:pPr>
            <w:r>
              <w:t>4</w:t>
            </w:r>
            <w:r w:rsidR="00196527">
              <w:t>3</w:t>
            </w:r>
            <w:r>
              <w:t>7</w:t>
            </w:r>
          </w:p>
        </w:tc>
      </w:tr>
      <w:tr w:rsidR="00C95A17" w14:paraId="1D2DFE0E" w14:textId="77777777" w:rsidTr="00C95A17">
        <w:trPr>
          <w:trHeight w:val="355"/>
        </w:trPr>
        <w:tc>
          <w:tcPr>
            <w:tcW w:w="1134" w:type="dxa"/>
          </w:tcPr>
          <w:p w14:paraId="07CA5215" w14:textId="77777777" w:rsidR="00C95A17" w:rsidRDefault="00C95A17" w:rsidP="00270E05">
            <w:pPr>
              <w:ind w:firstLine="0"/>
              <w:jc w:val="center"/>
            </w:pPr>
            <w:r>
              <w:t>9</w:t>
            </w:r>
          </w:p>
        </w:tc>
        <w:tc>
          <w:tcPr>
            <w:tcW w:w="4961" w:type="dxa"/>
            <w:vAlign w:val="center"/>
          </w:tcPr>
          <w:p w14:paraId="77BBB4EF" w14:textId="77777777" w:rsidR="00C95A17" w:rsidRPr="00D66975" w:rsidRDefault="00C95A17" w:rsidP="00270E05">
            <w:pPr>
              <w:ind w:firstLine="0"/>
              <w:jc w:val="left"/>
            </w:pPr>
            <w:r w:rsidRPr="00D66975">
              <w:t xml:space="preserve">поселок Степной </w:t>
            </w:r>
          </w:p>
        </w:tc>
        <w:tc>
          <w:tcPr>
            <w:tcW w:w="2127" w:type="dxa"/>
            <w:vAlign w:val="center"/>
          </w:tcPr>
          <w:p w14:paraId="771935B3" w14:textId="77777777" w:rsidR="00C95A17" w:rsidRDefault="00C95A17" w:rsidP="00270E05">
            <w:pPr>
              <w:ind w:firstLine="0"/>
              <w:jc w:val="center"/>
            </w:pPr>
            <w:r>
              <w:t>950</w:t>
            </w:r>
          </w:p>
        </w:tc>
      </w:tr>
      <w:tr w:rsidR="00C95A17" w14:paraId="0349DADA" w14:textId="77777777" w:rsidTr="00C95A17">
        <w:trPr>
          <w:trHeight w:val="355"/>
        </w:trPr>
        <w:tc>
          <w:tcPr>
            <w:tcW w:w="1134" w:type="dxa"/>
          </w:tcPr>
          <w:p w14:paraId="08781377" w14:textId="77777777" w:rsidR="00C95A17" w:rsidRDefault="00C95A17" w:rsidP="00270E05">
            <w:pPr>
              <w:ind w:firstLine="0"/>
              <w:jc w:val="center"/>
            </w:pPr>
          </w:p>
        </w:tc>
        <w:tc>
          <w:tcPr>
            <w:tcW w:w="4961" w:type="dxa"/>
          </w:tcPr>
          <w:p w14:paraId="018F6E70" w14:textId="77777777" w:rsidR="00C95A17" w:rsidRDefault="00C95A17" w:rsidP="00270E05">
            <w:pPr>
              <w:ind w:firstLine="0"/>
            </w:pPr>
            <w:r>
              <w:t>Всего</w:t>
            </w:r>
          </w:p>
        </w:tc>
        <w:tc>
          <w:tcPr>
            <w:tcW w:w="2127" w:type="dxa"/>
            <w:vAlign w:val="center"/>
          </w:tcPr>
          <w:p w14:paraId="768C669F" w14:textId="77777777" w:rsidR="00C95A17" w:rsidRDefault="00C95A17" w:rsidP="00196527">
            <w:pPr>
              <w:ind w:firstLine="0"/>
              <w:jc w:val="center"/>
            </w:pPr>
            <w:r>
              <w:t>83</w:t>
            </w:r>
            <w:r w:rsidR="00196527">
              <w:t>4</w:t>
            </w:r>
            <w:r>
              <w:t>8</w:t>
            </w:r>
          </w:p>
        </w:tc>
      </w:tr>
    </w:tbl>
    <w:p w14:paraId="435D8A3A" w14:textId="77777777" w:rsidR="00060A00" w:rsidRPr="00265FDE" w:rsidRDefault="00060A00" w:rsidP="00060A00">
      <w:pPr>
        <w:ind w:right="-142"/>
        <w:rPr>
          <w:highlight w:val="yellow"/>
        </w:rPr>
      </w:pPr>
    </w:p>
    <w:p w14:paraId="768CB347" w14:textId="77777777" w:rsidR="00060A00" w:rsidRDefault="00060A00" w:rsidP="00060A00">
      <w:pPr>
        <w:ind w:right="-284"/>
      </w:pPr>
      <w:r>
        <w:t xml:space="preserve">Граница Родниковского сельского поселения Белореченского района установлена Законом Краснодарского края от 22 июля </w:t>
      </w:r>
      <w:smartTag w:uri="urn:schemas-microsoft-com:office:smarttags" w:element="metricconverter">
        <w:smartTagPr>
          <w:attr w:name="ProductID" w:val="2004 г"/>
        </w:smartTagPr>
        <w:r>
          <w:t>2004 г</w:t>
        </w:r>
      </w:smartTag>
      <w:r>
        <w:t xml:space="preserve">. №767-КЗ «Об установлении границ муниципального образования Белореченский район, наделении его статусом муниципального района, образовании в его составе муниципальных образований – городского и сельских поселений – и установлении их границ», по состоянию на </w:t>
      </w:r>
      <w:r w:rsidR="004E655B">
        <w:t>июл</w:t>
      </w:r>
      <w:r>
        <w:t>ь 20</w:t>
      </w:r>
      <w:r w:rsidR="004E655B">
        <w:t>23</w:t>
      </w:r>
      <w:r>
        <w:t xml:space="preserve"> года стоит на кадастровом учете.</w:t>
      </w:r>
    </w:p>
    <w:p w14:paraId="0EC6A454" w14:textId="77777777" w:rsidR="00FF6847" w:rsidRPr="00F710D4" w:rsidRDefault="00FF6847" w:rsidP="00FF6847">
      <w:pPr>
        <w:rPr>
          <w:highlight w:val="yellow"/>
          <w:lang w:eastAsia="ar-SA"/>
        </w:rPr>
      </w:pPr>
    </w:p>
    <w:p w14:paraId="759AF5F7" w14:textId="77777777" w:rsidR="001C5AAA" w:rsidRPr="00FF2C10" w:rsidRDefault="003C5A38" w:rsidP="00D52490">
      <w:pPr>
        <w:pStyle w:val="30"/>
        <w:rPr>
          <w:b/>
          <w:color w:val="000000"/>
          <w:szCs w:val="28"/>
          <w:lang w:eastAsia="ar-SA"/>
        </w:rPr>
      </w:pPr>
      <w:bookmarkStart w:id="19" w:name="_Toc190442698"/>
      <w:r w:rsidRPr="00FF2C10">
        <w:rPr>
          <w:b/>
          <w:color w:val="000000"/>
          <w:szCs w:val="28"/>
          <w:lang w:eastAsia="ar-SA"/>
        </w:rPr>
        <w:t>2</w:t>
      </w:r>
      <w:r w:rsidR="001C5AAA" w:rsidRPr="00FF2C10">
        <w:rPr>
          <w:b/>
          <w:color w:val="000000"/>
          <w:szCs w:val="28"/>
          <w:lang w:eastAsia="ar-SA"/>
        </w:rPr>
        <w:t>.</w:t>
      </w:r>
      <w:r w:rsidR="00D52490" w:rsidRPr="00FF2C10">
        <w:rPr>
          <w:b/>
          <w:color w:val="000000"/>
          <w:szCs w:val="28"/>
          <w:lang w:eastAsia="ar-SA"/>
        </w:rPr>
        <w:t>1.</w:t>
      </w:r>
      <w:r w:rsidR="00A80CD5" w:rsidRPr="00FF2C10">
        <w:rPr>
          <w:b/>
          <w:color w:val="000000"/>
          <w:szCs w:val="28"/>
          <w:lang w:eastAsia="ar-SA"/>
        </w:rPr>
        <w:t>2</w:t>
      </w:r>
      <w:r w:rsidR="001C5AAA" w:rsidRPr="00FF2C10">
        <w:rPr>
          <w:b/>
          <w:color w:val="000000"/>
          <w:szCs w:val="28"/>
          <w:lang w:eastAsia="ar-SA"/>
        </w:rPr>
        <w:t xml:space="preserve">. Характеристика </w:t>
      </w:r>
      <w:r w:rsidR="00CA7AE2" w:rsidRPr="00FF2C10">
        <w:rPr>
          <w:b/>
          <w:szCs w:val="28"/>
        </w:rPr>
        <w:t>природно-климатических</w:t>
      </w:r>
      <w:r w:rsidR="001C5AAA" w:rsidRPr="00FF2C10">
        <w:rPr>
          <w:b/>
          <w:color w:val="000000"/>
          <w:szCs w:val="28"/>
          <w:lang w:eastAsia="ar-SA"/>
        </w:rPr>
        <w:t xml:space="preserve"> условий</w:t>
      </w:r>
      <w:bookmarkEnd w:id="19"/>
    </w:p>
    <w:p w14:paraId="54DB018F" w14:textId="77777777" w:rsidR="001C5AAA" w:rsidRPr="00FF2C10" w:rsidRDefault="001C5AAA" w:rsidP="00F2727D">
      <w:pPr>
        <w:ind w:firstLine="0"/>
        <w:jc w:val="center"/>
        <w:rPr>
          <w:b/>
          <w:color w:val="000000"/>
          <w:lang w:eastAsia="ar-SA"/>
        </w:rPr>
      </w:pPr>
    </w:p>
    <w:p w14:paraId="70D7BC77" w14:textId="77777777" w:rsidR="001C5AAA" w:rsidRPr="00FF2C10" w:rsidRDefault="003C5A38" w:rsidP="001E476B">
      <w:pPr>
        <w:pStyle w:val="30"/>
        <w:rPr>
          <w:b/>
          <w:color w:val="000000"/>
          <w:lang w:eastAsia="ar-SA"/>
        </w:rPr>
      </w:pPr>
      <w:bookmarkStart w:id="20" w:name="_Toc190442699"/>
      <w:r w:rsidRPr="00FF2C10">
        <w:rPr>
          <w:b/>
          <w:color w:val="000000"/>
          <w:lang w:eastAsia="ar-SA"/>
        </w:rPr>
        <w:t>2</w:t>
      </w:r>
      <w:r w:rsidR="001E476B" w:rsidRPr="00FF2C10">
        <w:rPr>
          <w:b/>
          <w:color w:val="000000"/>
          <w:lang w:eastAsia="ar-SA"/>
        </w:rPr>
        <w:t>.</w:t>
      </w:r>
      <w:r w:rsidR="00D52490" w:rsidRPr="00FF2C10">
        <w:rPr>
          <w:b/>
          <w:color w:val="000000"/>
          <w:lang w:eastAsia="ar-SA"/>
        </w:rPr>
        <w:t>1.</w:t>
      </w:r>
      <w:r w:rsidR="00A80CD5" w:rsidRPr="00FF2C10">
        <w:rPr>
          <w:b/>
          <w:color w:val="000000"/>
          <w:lang w:eastAsia="ar-SA"/>
        </w:rPr>
        <w:t>2</w:t>
      </w:r>
      <w:r w:rsidR="001E476B" w:rsidRPr="00FF2C10">
        <w:rPr>
          <w:b/>
          <w:color w:val="000000"/>
          <w:lang w:eastAsia="ar-SA"/>
        </w:rPr>
        <w:t xml:space="preserve">.1 </w:t>
      </w:r>
      <w:r w:rsidR="001C5AAA" w:rsidRPr="00FF2C10">
        <w:rPr>
          <w:b/>
          <w:color w:val="000000"/>
          <w:lang w:eastAsia="ar-SA"/>
        </w:rPr>
        <w:t>Климатические условия</w:t>
      </w:r>
      <w:bookmarkEnd w:id="20"/>
    </w:p>
    <w:p w14:paraId="1F660231" w14:textId="77777777" w:rsidR="001C5AAA" w:rsidRPr="00F710D4" w:rsidRDefault="001C5AAA" w:rsidP="00032303">
      <w:pPr>
        <w:ind w:firstLine="0"/>
        <w:jc w:val="center"/>
        <w:rPr>
          <w:b/>
          <w:color w:val="000000"/>
          <w:highlight w:val="yellow"/>
          <w:lang w:eastAsia="ar-SA"/>
        </w:rPr>
      </w:pPr>
    </w:p>
    <w:p w14:paraId="276EC714" w14:textId="77777777" w:rsidR="00B80BFE" w:rsidRPr="00477158" w:rsidRDefault="00B80BFE" w:rsidP="00B80BFE">
      <w:pPr>
        <w:ind w:firstLine="851"/>
      </w:pPr>
      <w:r w:rsidRPr="00477158">
        <w:t xml:space="preserve">Согласно климатическому районированию по </w:t>
      </w:r>
      <w:proofErr w:type="spellStart"/>
      <w:r w:rsidRPr="00477158">
        <w:t>СниП</w:t>
      </w:r>
      <w:proofErr w:type="spellEnd"/>
      <w:r w:rsidRPr="00477158">
        <w:t xml:space="preserve"> 2, 01, 01-82, территория </w:t>
      </w:r>
      <w:r>
        <w:t>района</w:t>
      </w:r>
      <w:r w:rsidRPr="00477158">
        <w:t xml:space="preserve"> относится к подрайону </w:t>
      </w:r>
      <w:r w:rsidRPr="00477158">
        <w:rPr>
          <w:lang w:val="en-US"/>
        </w:rPr>
        <w:t>III</w:t>
      </w:r>
      <w:r w:rsidRPr="00477158">
        <w:t xml:space="preserve"> Б, для которого характерны следующие природно-климатические факторы: среднемесячная температура воздуха в январе от –5 до +2, в июле от +21 до +25</w:t>
      </w:r>
      <w:r w:rsidRPr="00477158">
        <w:rPr>
          <w:vertAlign w:val="superscript"/>
        </w:rPr>
        <w:t>0</w:t>
      </w:r>
      <w:r w:rsidRPr="00477158">
        <w:t>С. Эти факторы определяют необходимую теплозащиту зданий и сооружений в холодный период и защиту от излишнего перегрева в тёплый период года.</w:t>
      </w:r>
    </w:p>
    <w:p w14:paraId="5FD8035C" w14:textId="77777777" w:rsidR="00B80BFE" w:rsidRPr="0010256B" w:rsidRDefault="00B80BFE" w:rsidP="00B80BFE">
      <w:pPr>
        <w:ind w:firstLine="851"/>
        <w:contextualSpacing/>
      </w:pPr>
      <w:r w:rsidRPr="0010256B">
        <w:t>Годовой ход температуры воздуха характеризуется не очень значительной амплитудой средних месячных температур (25,1</w:t>
      </w:r>
      <w:r w:rsidRPr="0010256B">
        <w:rPr>
          <w:vertAlign w:val="superscript"/>
        </w:rPr>
        <w:t>0</w:t>
      </w:r>
      <w:r w:rsidRPr="0010256B">
        <w:t>С), что говорит об умеренном климате.</w:t>
      </w:r>
    </w:p>
    <w:p w14:paraId="7D05C9FE" w14:textId="77777777" w:rsidR="00485CE9" w:rsidRDefault="00485CE9">
      <w:r>
        <w:br w:type="page"/>
      </w:r>
    </w:p>
    <w:p w14:paraId="622312DA" w14:textId="77777777" w:rsidR="00B80BFE" w:rsidRPr="0010256B" w:rsidRDefault="00B80BFE" w:rsidP="00B80BFE">
      <w:pPr>
        <w:tabs>
          <w:tab w:val="left" w:pos="4140"/>
        </w:tabs>
        <w:ind w:firstLine="1260"/>
        <w:jc w:val="center"/>
        <w:rPr>
          <w:rFonts w:ascii="Arial" w:hAnsi="Arial" w:cs="Arial"/>
        </w:rPr>
      </w:pPr>
      <w:r w:rsidRPr="0010256B">
        <w:lastRenderedPageBreak/>
        <w:t>Температура воздуха (</w:t>
      </w:r>
      <w:r w:rsidRPr="0010256B">
        <w:rPr>
          <w:vertAlign w:val="superscript"/>
        </w:rPr>
        <w:t>0</w:t>
      </w:r>
      <w:r w:rsidRPr="0010256B">
        <w:t>С)</w:t>
      </w:r>
    </w:p>
    <w:p w14:paraId="76971F84" w14:textId="77777777" w:rsidR="00B80BFE" w:rsidRPr="0010256B" w:rsidRDefault="00B80BFE" w:rsidP="00485CE9">
      <w:pPr>
        <w:tabs>
          <w:tab w:val="left" w:pos="4140"/>
        </w:tabs>
        <w:ind w:firstLine="1260"/>
        <w:jc w:val="right"/>
        <w:rPr>
          <w:rFonts w:ascii="Arial" w:hAnsi="Arial" w:cs="Arial"/>
        </w:rPr>
      </w:pPr>
      <w:r w:rsidRPr="00A17DE8">
        <w:t xml:space="preserve">Таблица </w:t>
      </w:r>
      <w:r w:rsidR="00CE6364">
        <w:t>5</w:t>
      </w:r>
    </w:p>
    <w:tbl>
      <w:tblPr>
        <w:tblW w:w="998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655"/>
        <w:gridCol w:w="613"/>
        <w:gridCol w:w="709"/>
        <w:gridCol w:w="709"/>
        <w:gridCol w:w="632"/>
        <w:gridCol w:w="632"/>
        <w:gridCol w:w="632"/>
        <w:gridCol w:w="632"/>
        <w:gridCol w:w="632"/>
        <w:gridCol w:w="632"/>
        <w:gridCol w:w="632"/>
        <w:gridCol w:w="632"/>
        <w:gridCol w:w="614"/>
        <w:gridCol w:w="632"/>
      </w:tblGrid>
      <w:tr w:rsidR="00B80BFE" w:rsidRPr="0010256B" w14:paraId="09E5E3B9" w14:textId="77777777" w:rsidTr="00485CE9">
        <w:tc>
          <w:tcPr>
            <w:tcW w:w="1655" w:type="dxa"/>
            <w:vAlign w:val="center"/>
          </w:tcPr>
          <w:p w14:paraId="1EA1017E" w14:textId="77777777" w:rsidR="00B80BFE" w:rsidRPr="0010256B" w:rsidRDefault="00B80BFE" w:rsidP="00485CE9">
            <w:pPr>
              <w:tabs>
                <w:tab w:val="left" w:pos="4140"/>
              </w:tabs>
              <w:ind w:left="-4" w:firstLine="4"/>
              <w:jc w:val="center"/>
              <w:rPr>
                <w:sz w:val="24"/>
                <w:szCs w:val="24"/>
              </w:rPr>
            </w:pPr>
            <w:r w:rsidRPr="0010256B">
              <w:rPr>
                <w:sz w:val="24"/>
                <w:szCs w:val="24"/>
              </w:rPr>
              <w:t>Температура</w:t>
            </w:r>
          </w:p>
        </w:tc>
        <w:tc>
          <w:tcPr>
            <w:tcW w:w="613" w:type="dxa"/>
            <w:vAlign w:val="center"/>
          </w:tcPr>
          <w:p w14:paraId="21C3000A" w14:textId="77777777" w:rsidR="00B80BFE" w:rsidRPr="0010256B" w:rsidRDefault="00B80BFE" w:rsidP="00485CE9">
            <w:pPr>
              <w:tabs>
                <w:tab w:val="left" w:pos="4140"/>
              </w:tabs>
              <w:ind w:left="-4" w:firstLine="4"/>
              <w:jc w:val="center"/>
              <w:rPr>
                <w:sz w:val="24"/>
                <w:szCs w:val="24"/>
              </w:rPr>
            </w:pPr>
            <w:r w:rsidRPr="0010256B">
              <w:rPr>
                <w:sz w:val="24"/>
                <w:szCs w:val="24"/>
                <w:lang w:val="en-US"/>
              </w:rPr>
              <w:t>I</w:t>
            </w:r>
          </w:p>
        </w:tc>
        <w:tc>
          <w:tcPr>
            <w:tcW w:w="709" w:type="dxa"/>
            <w:vAlign w:val="center"/>
          </w:tcPr>
          <w:p w14:paraId="50E53B20" w14:textId="77777777" w:rsidR="00B80BFE" w:rsidRPr="0010256B" w:rsidRDefault="00B80BFE" w:rsidP="00485CE9">
            <w:pPr>
              <w:tabs>
                <w:tab w:val="left" w:pos="4140"/>
              </w:tabs>
              <w:ind w:left="-4" w:firstLine="4"/>
              <w:jc w:val="center"/>
              <w:rPr>
                <w:sz w:val="24"/>
                <w:szCs w:val="24"/>
              </w:rPr>
            </w:pPr>
            <w:r w:rsidRPr="0010256B">
              <w:rPr>
                <w:sz w:val="24"/>
                <w:szCs w:val="24"/>
                <w:lang w:val="en-US"/>
              </w:rPr>
              <w:t>II</w:t>
            </w:r>
          </w:p>
        </w:tc>
        <w:tc>
          <w:tcPr>
            <w:tcW w:w="709" w:type="dxa"/>
            <w:vAlign w:val="center"/>
          </w:tcPr>
          <w:p w14:paraId="051A1D03" w14:textId="77777777" w:rsidR="00B80BFE" w:rsidRPr="0010256B" w:rsidRDefault="00B80BFE" w:rsidP="00485CE9">
            <w:pPr>
              <w:tabs>
                <w:tab w:val="left" w:pos="4140"/>
              </w:tabs>
              <w:ind w:left="-4" w:firstLine="4"/>
              <w:jc w:val="center"/>
              <w:rPr>
                <w:sz w:val="24"/>
                <w:szCs w:val="24"/>
              </w:rPr>
            </w:pPr>
            <w:r w:rsidRPr="0010256B">
              <w:rPr>
                <w:sz w:val="24"/>
                <w:szCs w:val="24"/>
                <w:lang w:val="en-US"/>
              </w:rPr>
              <w:t>III</w:t>
            </w:r>
          </w:p>
        </w:tc>
        <w:tc>
          <w:tcPr>
            <w:tcW w:w="632" w:type="dxa"/>
            <w:vAlign w:val="center"/>
          </w:tcPr>
          <w:p w14:paraId="55D79C28" w14:textId="77777777" w:rsidR="00B80BFE" w:rsidRPr="0010256B" w:rsidRDefault="00B80BFE" w:rsidP="00485CE9">
            <w:pPr>
              <w:tabs>
                <w:tab w:val="left" w:pos="4140"/>
              </w:tabs>
              <w:ind w:left="-4" w:firstLine="4"/>
              <w:jc w:val="center"/>
              <w:rPr>
                <w:sz w:val="24"/>
                <w:szCs w:val="24"/>
              </w:rPr>
            </w:pPr>
            <w:r w:rsidRPr="0010256B">
              <w:rPr>
                <w:sz w:val="24"/>
                <w:szCs w:val="24"/>
                <w:lang w:val="en-US"/>
              </w:rPr>
              <w:t>IV</w:t>
            </w:r>
          </w:p>
        </w:tc>
        <w:tc>
          <w:tcPr>
            <w:tcW w:w="632" w:type="dxa"/>
            <w:vAlign w:val="center"/>
          </w:tcPr>
          <w:p w14:paraId="4B8EA0D8" w14:textId="77777777" w:rsidR="00B80BFE" w:rsidRPr="0010256B" w:rsidRDefault="00B80BFE" w:rsidP="00485CE9">
            <w:pPr>
              <w:tabs>
                <w:tab w:val="left" w:pos="4140"/>
              </w:tabs>
              <w:ind w:left="-4" w:firstLine="4"/>
              <w:jc w:val="center"/>
              <w:rPr>
                <w:sz w:val="24"/>
                <w:szCs w:val="24"/>
                <w:lang w:val="en-US"/>
              </w:rPr>
            </w:pPr>
            <w:r w:rsidRPr="0010256B">
              <w:rPr>
                <w:sz w:val="24"/>
                <w:szCs w:val="24"/>
                <w:lang w:val="en-US"/>
              </w:rPr>
              <w:t>V</w:t>
            </w:r>
          </w:p>
        </w:tc>
        <w:tc>
          <w:tcPr>
            <w:tcW w:w="632" w:type="dxa"/>
            <w:vAlign w:val="center"/>
          </w:tcPr>
          <w:p w14:paraId="39BD510A" w14:textId="77777777" w:rsidR="00B80BFE" w:rsidRPr="0010256B" w:rsidRDefault="00B80BFE" w:rsidP="00485CE9">
            <w:pPr>
              <w:tabs>
                <w:tab w:val="left" w:pos="4140"/>
              </w:tabs>
              <w:ind w:left="-4" w:firstLine="4"/>
              <w:jc w:val="center"/>
              <w:rPr>
                <w:sz w:val="24"/>
                <w:szCs w:val="24"/>
                <w:lang w:val="en-US"/>
              </w:rPr>
            </w:pPr>
            <w:r w:rsidRPr="0010256B">
              <w:rPr>
                <w:sz w:val="24"/>
                <w:szCs w:val="24"/>
                <w:lang w:val="en-US"/>
              </w:rPr>
              <w:t>VI</w:t>
            </w:r>
          </w:p>
        </w:tc>
        <w:tc>
          <w:tcPr>
            <w:tcW w:w="632" w:type="dxa"/>
            <w:vAlign w:val="center"/>
          </w:tcPr>
          <w:p w14:paraId="2EDACCEB" w14:textId="77777777" w:rsidR="00B80BFE" w:rsidRPr="0010256B" w:rsidRDefault="00B80BFE" w:rsidP="00485CE9">
            <w:pPr>
              <w:tabs>
                <w:tab w:val="left" w:pos="4140"/>
              </w:tabs>
              <w:ind w:left="-4" w:firstLine="4"/>
              <w:jc w:val="center"/>
              <w:rPr>
                <w:sz w:val="24"/>
                <w:szCs w:val="24"/>
                <w:lang w:val="en-US"/>
              </w:rPr>
            </w:pPr>
            <w:r w:rsidRPr="0010256B">
              <w:rPr>
                <w:sz w:val="24"/>
                <w:szCs w:val="24"/>
                <w:lang w:val="en-US"/>
              </w:rPr>
              <w:t>VII</w:t>
            </w:r>
          </w:p>
        </w:tc>
        <w:tc>
          <w:tcPr>
            <w:tcW w:w="632" w:type="dxa"/>
            <w:vAlign w:val="center"/>
          </w:tcPr>
          <w:p w14:paraId="1AF41682" w14:textId="77777777" w:rsidR="00B80BFE" w:rsidRPr="0010256B" w:rsidRDefault="00B80BFE" w:rsidP="00485CE9">
            <w:pPr>
              <w:tabs>
                <w:tab w:val="left" w:pos="4140"/>
              </w:tabs>
              <w:ind w:left="-4" w:firstLine="4"/>
              <w:jc w:val="center"/>
              <w:rPr>
                <w:sz w:val="24"/>
                <w:szCs w:val="24"/>
                <w:lang w:val="en-US"/>
              </w:rPr>
            </w:pPr>
            <w:r w:rsidRPr="0010256B">
              <w:rPr>
                <w:sz w:val="24"/>
                <w:szCs w:val="24"/>
                <w:lang w:val="en-US"/>
              </w:rPr>
              <w:t>VIII</w:t>
            </w:r>
          </w:p>
        </w:tc>
        <w:tc>
          <w:tcPr>
            <w:tcW w:w="632" w:type="dxa"/>
            <w:vAlign w:val="center"/>
          </w:tcPr>
          <w:p w14:paraId="2110497A" w14:textId="77777777" w:rsidR="00B80BFE" w:rsidRPr="0010256B" w:rsidRDefault="00B80BFE" w:rsidP="00485CE9">
            <w:pPr>
              <w:tabs>
                <w:tab w:val="left" w:pos="4140"/>
              </w:tabs>
              <w:ind w:left="-4" w:firstLine="4"/>
              <w:jc w:val="center"/>
              <w:rPr>
                <w:sz w:val="24"/>
                <w:szCs w:val="24"/>
                <w:lang w:val="en-US"/>
              </w:rPr>
            </w:pPr>
            <w:r w:rsidRPr="0010256B">
              <w:rPr>
                <w:sz w:val="24"/>
                <w:szCs w:val="24"/>
                <w:lang w:val="en-US"/>
              </w:rPr>
              <w:t>IX</w:t>
            </w:r>
          </w:p>
        </w:tc>
        <w:tc>
          <w:tcPr>
            <w:tcW w:w="632" w:type="dxa"/>
            <w:vAlign w:val="center"/>
          </w:tcPr>
          <w:p w14:paraId="08DF9568" w14:textId="77777777" w:rsidR="00B80BFE" w:rsidRPr="0010256B" w:rsidRDefault="00B80BFE" w:rsidP="00485CE9">
            <w:pPr>
              <w:tabs>
                <w:tab w:val="left" w:pos="4140"/>
              </w:tabs>
              <w:ind w:left="-4" w:firstLine="4"/>
              <w:jc w:val="center"/>
              <w:rPr>
                <w:sz w:val="24"/>
                <w:szCs w:val="24"/>
                <w:lang w:val="en-US"/>
              </w:rPr>
            </w:pPr>
            <w:r w:rsidRPr="0010256B">
              <w:rPr>
                <w:sz w:val="24"/>
                <w:szCs w:val="24"/>
                <w:lang w:val="en-US"/>
              </w:rPr>
              <w:t>X</w:t>
            </w:r>
          </w:p>
        </w:tc>
        <w:tc>
          <w:tcPr>
            <w:tcW w:w="632" w:type="dxa"/>
            <w:vAlign w:val="center"/>
          </w:tcPr>
          <w:p w14:paraId="04736038" w14:textId="77777777" w:rsidR="00B80BFE" w:rsidRPr="0010256B" w:rsidRDefault="00B80BFE" w:rsidP="00485CE9">
            <w:pPr>
              <w:tabs>
                <w:tab w:val="left" w:pos="4140"/>
              </w:tabs>
              <w:ind w:left="-4" w:firstLine="4"/>
              <w:jc w:val="center"/>
              <w:rPr>
                <w:sz w:val="24"/>
                <w:szCs w:val="24"/>
              </w:rPr>
            </w:pPr>
            <w:r w:rsidRPr="0010256B">
              <w:rPr>
                <w:sz w:val="24"/>
                <w:szCs w:val="24"/>
                <w:lang w:val="en-US"/>
              </w:rPr>
              <w:t>XI</w:t>
            </w:r>
          </w:p>
        </w:tc>
        <w:tc>
          <w:tcPr>
            <w:tcW w:w="614" w:type="dxa"/>
            <w:vAlign w:val="center"/>
          </w:tcPr>
          <w:p w14:paraId="593F08FA" w14:textId="77777777" w:rsidR="00B80BFE" w:rsidRPr="0010256B" w:rsidRDefault="00B80BFE" w:rsidP="00485CE9">
            <w:pPr>
              <w:tabs>
                <w:tab w:val="left" w:pos="4140"/>
              </w:tabs>
              <w:ind w:left="-4" w:firstLine="4"/>
              <w:jc w:val="center"/>
              <w:rPr>
                <w:sz w:val="24"/>
                <w:szCs w:val="24"/>
              </w:rPr>
            </w:pPr>
            <w:r w:rsidRPr="0010256B">
              <w:rPr>
                <w:sz w:val="24"/>
                <w:szCs w:val="24"/>
                <w:lang w:val="en-US"/>
              </w:rPr>
              <w:t>XII</w:t>
            </w:r>
          </w:p>
        </w:tc>
        <w:tc>
          <w:tcPr>
            <w:tcW w:w="632" w:type="dxa"/>
            <w:vAlign w:val="center"/>
          </w:tcPr>
          <w:p w14:paraId="62484758" w14:textId="77777777" w:rsidR="00B80BFE" w:rsidRPr="0010256B" w:rsidRDefault="00B80BFE" w:rsidP="00485CE9">
            <w:pPr>
              <w:tabs>
                <w:tab w:val="left" w:pos="4140"/>
              </w:tabs>
              <w:ind w:left="-4" w:firstLine="4"/>
              <w:jc w:val="center"/>
              <w:rPr>
                <w:sz w:val="24"/>
                <w:szCs w:val="24"/>
              </w:rPr>
            </w:pPr>
            <w:r w:rsidRPr="0010256B">
              <w:rPr>
                <w:sz w:val="24"/>
                <w:szCs w:val="24"/>
              </w:rPr>
              <w:t>Год</w:t>
            </w:r>
          </w:p>
        </w:tc>
      </w:tr>
      <w:tr w:rsidR="00B80BFE" w:rsidRPr="0010256B" w14:paraId="6E656A2D" w14:textId="77777777" w:rsidTr="00485CE9">
        <w:tc>
          <w:tcPr>
            <w:tcW w:w="1655" w:type="dxa"/>
            <w:vAlign w:val="center"/>
          </w:tcPr>
          <w:p w14:paraId="535DE122" w14:textId="77777777" w:rsidR="00B80BFE" w:rsidRPr="0010256B" w:rsidRDefault="00B80BFE" w:rsidP="00485CE9">
            <w:pPr>
              <w:tabs>
                <w:tab w:val="left" w:pos="4140"/>
              </w:tabs>
              <w:ind w:left="-4" w:firstLine="4"/>
              <w:jc w:val="center"/>
              <w:rPr>
                <w:sz w:val="24"/>
                <w:szCs w:val="24"/>
              </w:rPr>
            </w:pPr>
            <w:r w:rsidRPr="0010256B">
              <w:rPr>
                <w:sz w:val="24"/>
                <w:szCs w:val="24"/>
              </w:rPr>
              <w:t>Средняя</w:t>
            </w:r>
          </w:p>
        </w:tc>
        <w:tc>
          <w:tcPr>
            <w:tcW w:w="613" w:type="dxa"/>
            <w:vAlign w:val="center"/>
          </w:tcPr>
          <w:p w14:paraId="5392C6A4" w14:textId="77777777" w:rsidR="00FF2C10" w:rsidRPr="0010256B" w:rsidRDefault="00FF2C10" w:rsidP="00485CE9">
            <w:pPr>
              <w:tabs>
                <w:tab w:val="left" w:pos="4140"/>
              </w:tabs>
              <w:ind w:left="-62" w:right="-108" w:firstLine="4"/>
              <w:jc w:val="center"/>
              <w:rPr>
                <w:sz w:val="24"/>
                <w:szCs w:val="24"/>
              </w:rPr>
            </w:pPr>
          </w:p>
        </w:tc>
        <w:tc>
          <w:tcPr>
            <w:tcW w:w="709" w:type="dxa"/>
            <w:vAlign w:val="center"/>
          </w:tcPr>
          <w:p w14:paraId="40DB73FE" w14:textId="77777777" w:rsidR="00B80BFE" w:rsidRPr="0010256B" w:rsidRDefault="00B80BFE" w:rsidP="00485CE9">
            <w:pPr>
              <w:tabs>
                <w:tab w:val="left" w:pos="4140"/>
              </w:tabs>
              <w:ind w:left="-4" w:firstLine="4"/>
              <w:jc w:val="center"/>
              <w:rPr>
                <w:sz w:val="24"/>
                <w:szCs w:val="24"/>
              </w:rPr>
            </w:pPr>
            <w:r w:rsidRPr="0010256B">
              <w:rPr>
                <w:sz w:val="24"/>
                <w:szCs w:val="24"/>
              </w:rPr>
              <w:t>-0,8</w:t>
            </w:r>
          </w:p>
        </w:tc>
        <w:tc>
          <w:tcPr>
            <w:tcW w:w="709" w:type="dxa"/>
            <w:vAlign w:val="center"/>
          </w:tcPr>
          <w:p w14:paraId="3DFDBF20" w14:textId="77777777" w:rsidR="00B80BFE" w:rsidRPr="0010256B" w:rsidRDefault="00B80BFE" w:rsidP="00485CE9">
            <w:pPr>
              <w:tabs>
                <w:tab w:val="left" w:pos="4140"/>
              </w:tabs>
              <w:ind w:left="-4" w:firstLine="4"/>
              <w:jc w:val="center"/>
              <w:rPr>
                <w:sz w:val="24"/>
                <w:szCs w:val="24"/>
              </w:rPr>
            </w:pPr>
            <w:r w:rsidRPr="0010256B">
              <w:rPr>
                <w:sz w:val="24"/>
                <w:szCs w:val="24"/>
              </w:rPr>
              <w:t>4,5</w:t>
            </w:r>
          </w:p>
        </w:tc>
        <w:tc>
          <w:tcPr>
            <w:tcW w:w="632" w:type="dxa"/>
            <w:vAlign w:val="center"/>
          </w:tcPr>
          <w:p w14:paraId="4A99FF06" w14:textId="77777777" w:rsidR="00B80BFE" w:rsidRPr="0010256B" w:rsidRDefault="00B80BFE" w:rsidP="00485CE9">
            <w:pPr>
              <w:tabs>
                <w:tab w:val="left" w:pos="4140"/>
              </w:tabs>
              <w:ind w:left="-108" w:right="-185" w:firstLine="4"/>
              <w:jc w:val="center"/>
              <w:rPr>
                <w:sz w:val="24"/>
                <w:szCs w:val="24"/>
              </w:rPr>
            </w:pPr>
            <w:r w:rsidRPr="0010256B">
              <w:rPr>
                <w:sz w:val="24"/>
                <w:szCs w:val="24"/>
              </w:rPr>
              <w:t>11,3</w:t>
            </w:r>
          </w:p>
        </w:tc>
        <w:tc>
          <w:tcPr>
            <w:tcW w:w="632" w:type="dxa"/>
            <w:vAlign w:val="center"/>
          </w:tcPr>
          <w:p w14:paraId="10D95F33" w14:textId="77777777" w:rsidR="00B80BFE" w:rsidRPr="0010256B" w:rsidRDefault="00B80BFE" w:rsidP="00485CE9">
            <w:pPr>
              <w:tabs>
                <w:tab w:val="left" w:pos="4140"/>
              </w:tabs>
              <w:ind w:left="-4" w:right="-120" w:firstLine="4"/>
              <w:jc w:val="center"/>
              <w:rPr>
                <w:sz w:val="24"/>
                <w:szCs w:val="24"/>
              </w:rPr>
            </w:pPr>
            <w:r w:rsidRPr="0010256B">
              <w:rPr>
                <w:sz w:val="24"/>
                <w:szCs w:val="24"/>
              </w:rPr>
              <w:t>17,0</w:t>
            </w:r>
          </w:p>
        </w:tc>
        <w:tc>
          <w:tcPr>
            <w:tcW w:w="632" w:type="dxa"/>
            <w:vAlign w:val="center"/>
          </w:tcPr>
          <w:p w14:paraId="7E25EF15" w14:textId="77777777" w:rsidR="00B80BFE" w:rsidRPr="0010256B" w:rsidRDefault="00B80BFE" w:rsidP="00485CE9">
            <w:pPr>
              <w:tabs>
                <w:tab w:val="left" w:pos="4140"/>
              </w:tabs>
              <w:ind w:left="-4" w:right="-55" w:firstLine="4"/>
              <w:jc w:val="center"/>
              <w:rPr>
                <w:sz w:val="24"/>
                <w:szCs w:val="24"/>
              </w:rPr>
            </w:pPr>
            <w:r w:rsidRPr="0010256B">
              <w:rPr>
                <w:sz w:val="24"/>
                <w:szCs w:val="24"/>
              </w:rPr>
              <w:t>20,7</w:t>
            </w:r>
          </w:p>
        </w:tc>
        <w:tc>
          <w:tcPr>
            <w:tcW w:w="632" w:type="dxa"/>
            <w:vAlign w:val="center"/>
          </w:tcPr>
          <w:p w14:paraId="1051E461" w14:textId="77777777" w:rsidR="00B80BFE" w:rsidRPr="0010256B" w:rsidRDefault="00B80BFE" w:rsidP="00485CE9">
            <w:pPr>
              <w:tabs>
                <w:tab w:val="left" w:pos="4140"/>
              </w:tabs>
              <w:ind w:left="-4" w:right="-131" w:firstLine="4"/>
              <w:jc w:val="center"/>
              <w:rPr>
                <w:sz w:val="24"/>
                <w:szCs w:val="24"/>
              </w:rPr>
            </w:pPr>
            <w:r w:rsidRPr="0010256B">
              <w:rPr>
                <w:sz w:val="24"/>
                <w:szCs w:val="24"/>
              </w:rPr>
              <w:t>23,3</w:t>
            </w:r>
          </w:p>
        </w:tc>
        <w:tc>
          <w:tcPr>
            <w:tcW w:w="632" w:type="dxa"/>
            <w:vAlign w:val="center"/>
          </w:tcPr>
          <w:p w14:paraId="30B31882" w14:textId="77777777" w:rsidR="00B80BFE" w:rsidRPr="0010256B" w:rsidRDefault="00B80BFE" w:rsidP="00485CE9">
            <w:pPr>
              <w:tabs>
                <w:tab w:val="left" w:pos="4140"/>
              </w:tabs>
              <w:ind w:left="-4" w:right="-66" w:firstLine="4"/>
              <w:jc w:val="center"/>
              <w:rPr>
                <w:sz w:val="24"/>
                <w:szCs w:val="24"/>
              </w:rPr>
            </w:pPr>
            <w:r w:rsidRPr="0010256B">
              <w:rPr>
                <w:sz w:val="24"/>
                <w:szCs w:val="24"/>
              </w:rPr>
              <w:t>22,7</w:t>
            </w:r>
          </w:p>
        </w:tc>
        <w:tc>
          <w:tcPr>
            <w:tcW w:w="632" w:type="dxa"/>
            <w:vAlign w:val="center"/>
          </w:tcPr>
          <w:p w14:paraId="61C000B3" w14:textId="77777777" w:rsidR="00B80BFE" w:rsidRPr="0010256B" w:rsidRDefault="00B80BFE" w:rsidP="00485CE9">
            <w:pPr>
              <w:tabs>
                <w:tab w:val="left" w:pos="4140"/>
              </w:tabs>
              <w:ind w:left="-4" w:right="-143" w:firstLine="4"/>
              <w:jc w:val="center"/>
              <w:rPr>
                <w:sz w:val="24"/>
                <w:szCs w:val="24"/>
              </w:rPr>
            </w:pPr>
            <w:r w:rsidRPr="0010256B">
              <w:rPr>
                <w:sz w:val="24"/>
                <w:szCs w:val="24"/>
              </w:rPr>
              <w:t>17,6</w:t>
            </w:r>
          </w:p>
        </w:tc>
        <w:tc>
          <w:tcPr>
            <w:tcW w:w="632" w:type="dxa"/>
            <w:vAlign w:val="center"/>
          </w:tcPr>
          <w:p w14:paraId="1DE7CC30" w14:textId="77777777" w:rsidR="00B80BFE" w:rsidRPr="0010256B" w:rsidRDefault="00B80BFE" w:rsidP="00485CE9">
            <w:pPr>
              <w:tabs>
                <w:tab w:val="left" w:pos="4140"/>
              </w:tabs>
              <w:ind w:left="-4" w:right="-78" w:firstLine="4"/>
              <w:jc w:val="center"/>
              <w:rPr>
                <w:sz w:val="24"/>
                <w:szCs w:val="24"/>
              </w:rPr>
            </w:pPr>
            <w:r w:rsidRPr="0010256B">
              <w:rPr>
                <w:sz w:val="24"/>
                <w:szCs w:val="24"/>
              </w:rPr>
              <w:t>11,4</w:t>
            </w:r>
          </w:p>
        </w:tc>
        <w:tc>
          <w:tcPr>
            <w:tcW w:w="632" w:type="dxa"/>
            <w:vAlign w:val="center"/>
          </w:tcPr>
          <w:p w14:paraId="60911C43" w14:textId="77777777" w:rsidR="00B80BFE" w:rsidRPr="0010256B" w:rsidRDefault="00B80BFE" w:rsidP="00485CE9">
            <w:pPr>
              <w:tabs>
                <w:tab w:val="left" w:pos="4140"/>
              </w:tabs>
              <w:ind w:left="-4" w:right="-155" w:firstLine="4"/>
              <w:jc w:val="center"/>
              <w:rPr>
                <w:sz w:val="24"/>
                <w:szCs w:val="24"/>
              </w:rPr>
            </w:pPr>
            <w:r w:rsidRPr="0010256B">
              <w:rPr>
                <w:sz w:val="24"/>
                <w:szCs w:val="24"/>
              </w:rPr>
              <w:t>5,8</w:t>
            </w:r>
          </w:p>
        </w:tc>
        <w:tc>
          <w:tcPr>
            <w:tcW w:w="614" w:type="dxa"/>
            <w:vAlign w:val="center"/>
          </w:tcPr>
          <w:p w14:paraId="39F6137A" w14:textId="77777777" w:rsidR="00B80BFE" w:rsidRPr="0010256B" w:rsidRDefault="00B80BFE" w:rsidP="00485CE9">
            <w:pPr>
              <w:tabs>
                <w:tab w:val="left" w:pos="4140"/>
              </w:tabs>
              <w:ind w:left="-4" w:right="-108" w:firstLine="4"/>
              <w:jc w:val="center"/>
              <w:rPr>
                <w:sz w:val="24"/>
                <w:szCs w:val="24"/>
              </w:rPr>
            </w:pPr>
            <w:r w:rsidRPr="0010256B">
              <w:rPr>
                <w:sz w:val="24"/>
                <w:szCs w:val="24"/>
              </w:rPr>
              <w:t>0,4</w:t>
            </w:r>
          </w:p>
        </w:tc>
        <w:tc>
          <w:tcPr>
            <w:tcW w:w="632" w:type="dxa"/>
            <w:vAlign w:val="center"/>
          </w:tcPr>
          <w:p w14:paraId="305600B2" w14:textId="77777777" w:rsidR="00B80BFE" w:rsidRPr="0010256B" w:rsidRDefault="00B80BFE" w:rsidP="00485CE9">
            <w:pPr>
              <w:tabs>
                <w:tab w:val="left" w:pos="4140"/>
              </w:tabs>
              <w:ind w:left="-4" w:right="-43" w:firstLine="4"/>
              <w:jc w:val="center"/>
              <w:rPr>
                <w:sz w:val="24"/>
                <w:szCs w:val="24"/>
              </w:rPr>
            </w:pPr>
            <w:r w:rsidRPr="0010256B">
              <w:rPr>
                <w:sz w:val="24"/>
                <w:szCs w:val="24"/>
              </w:rPr>
              <w:t>11,1</w:t>
            </w:r>
          </w:p>
        </w:tc>
      </w:tr>
      <w:tr w:rsidR="00B80BFE" w:rsidRPr="0010256B" w14:paraId="25FAEC22" w14:textId="77777777" w:rsidTr="00485CE9">
        <w:tc>
          <w:tcPr>
            <w:tcW w:w="1655" w:type="dxa"/>
            <w:vAlign w:val="center"/>
          </w:tcPr>
          <w:p w14:paraId="43A7456C" w14:textId="77777777" w:rsidR="00B80BFE" w:rsidRPr="0010256B" w:rsidRDefault="00B80BFE" w:rsidP="00485CE9">
            <w:pPr>
              <w:tabs>
                <w:tab w:val="left" w:pos="4140"/>
              </w:tabs>
              <w:ind w:left="-4" w:firstLine="4"/>
              <w:jc w:val="center"/>
              <w:rPr>
                <w:sz w:val="24"/>
                <w:szCs w:val="24"/>
              </w:rPr>
            </w:pPr>
            <w:r w:rsidRPr="0010256B">
              <w:rPr>
                <w:sz w:val="24"/>
                <w:szCs w:val="24"/>
              </w:rPr>
              <w:t>Средняя минимальная</w:t>
            </w:r>
          </w:p>
        </w:tc>
        <w:tc>
          <w:tcPr>
            <w:tcW w:w="613" w:type="dxa"/>
            <w:vAlign w:val="center"/>
          </w:tcPr>
          <w:p w14:paraId="031F0A7E" w14:textId="77777777" w:rsidR="00B80BFE" w:rsidRPr="0010256B" w:rsidRDefault="00B80BFE" w:rsidP="00485CE9">
            <w:pPr>
              <w:tabs>
                <w:tab w:val="left" w:pos="4140"/>
              </w:tabs>
              <w:ind w:left="-62" w:right="-108" w:firstLine="4"/>
              <w:jc w:val="center"/>
              <w:rPr>
                <w:sz w:val="24"/>
                <w:szCs w:val="24"/>
              </w:rPr>
            </w:pPr>
            <w:r w:rsidRPr="0010256B">
              <w:rPr>
                <w:sz w:val="24"/>
                <w:szCs w:val="24"/>
              </w:rPr>
              <w:t>-5,2</w:t>
            </w:r>
          </w:p>
        </w:tc>
        <w:tc>
          <w:tcPr>
            <w:tcW w:w="709" w:type="dxa"/>
            <w:vAlign w:val="center"/>
          </w:tcPr>
          <w:p w14:paraId="58E23779" w14:textId="77777777" w:rsidR="00B80BFE" w:rsidRPr="0010256B" w:rsidRDefault="00B80BFE" w:rsidP="00485CE9">
            <w:pPr>
              <w:tabs>
                <w:tab w:val="left" w:pos="4140"/>
              </w:tabs>
              <w:ind w:left="-4" w:firstLine="4"/>
              <w:jc w:val="center"/>
              <w:rPr>
                <w:sz w:val="24"/>
                <w:szCs w:val="24"/>
              </w:rPr>
            </w:pPr>
            <w:r w:rsidRPr="0010256B">
              <w:rPr>
                <w:sz w:val="24"/>
                <w:szCs w:val="24"/>
              </w:rPr>
              <w:t>-5,4</w:t>
            </w:r>
          </w:p>
        </w:tc>
        <w:tc>
          <w:tcPr>
            <w:tcW w:w="709" w:type="dxa"/>
            <w:vAlign w:val="center"/>
          </w:tcPr>
          <w:p w14:paraId="79770388" w14:textId="77777777" w:rsidR="00B80BFE" w:rsidRPr="0010256B" w:rsidRDefault="00B80BFE" w:rsidP="00485CE9">
            <w:pPr>
              <w:tabs>
                <w:tab w:val="left" w:pos="4140"/>
              </w:tabs>
              <w:ind w:left="-4" w:firstLine="4"/>
              <w:jc w:val="center"/>
              <w:rPr>
                <w:sz w:val="24"/>
                <w:szCs w:val="24"/>
              </w:rPr>
            </w:pPr>
            <w:r w:rsidRPr="0010256B">
              <w:rPr>
                <w:sz w:val="24"/>
                <w:szCs w:val="24"/>
              </w:rPr>
              <w:t>-1,2</w:t>
            </w:r>
          </w:p>
        </w:tc>
        <w:tc>
          <w:tcPr>
            <w:tcW w:w="632" w:type="dxa"/>
            <w:vAlign w:val="center"/>
          </w:tcPr>
          <w:p w14:paraId="65CF82CC" w14:textId="77777777" w:rsidR="00B80BFE" w:rsidRPr="0010256B" w:rsidRDefault="00B80BFE" w:rsidP="00485CE9">
            <w:pPr>
              <w:tabs>
                <w:tab w:val="left" w:pos="4140"/>
              </w:tabs>
              <w:ind w:left="-108" w:right="-185" w:firstLine="4"/>
              <w:jc w:val="center"/>
              <w:rPr>
                <w:sz w:val="24"/>
                <w:szCs w:val="24"/>
              </w:rPr>
            </w:pPr>
            <w:r w:rsidRPr="0010256B">
              <w:rPr>
                <w:sz w:val="24"/>
                <w:szCs w:val="24"/>
              </w:rPr>
              <w:t>4,8</w:t>
            </w:r>
          </w:p>
        </w:tc>
        <w:tc>
          <w:tcPr>
            <w:tcW w:w="632" w:type="dxa"/>
            <w:vAlign w:val="center"/>
          </w:tcPr>
          <w:p w14:paraId="64D9B8D4" w14:textId="77777777" w:rsidR="00B80BFE" w:rsidRPr="0010256B" w:rsidRDefault="00B80BFE" w:rsidP="00485CE9">
            <w:pPr>
              <w:tabs>
                <w:tab w:val="left" w:pos="4140"/>
              </w:tabs>
              <w:ind w:left="-4" w:right="-120" w:firstLine="4"/>
              <w:jc w:val="center"/>
              <w:rPr>
                <w:sz w:val="24"/>
                <w:szCs w:val="24"/>
              </w:rPr>
            </w:pPr>
            <w:r w:rsidRPr="0010256B">
              <w:rPr>
                <w:sz w:val="24"/>
                <w:szCs w:val="24"/>
              </w:rPr>
              <w:t>10,3</w:t>
            </w:r>
          </w:p>
        </w:tc>
        <w:tc>
          <w:tcPr>
            <w:tcW w:w="632" w:type="dxa"/>
            <w:vAlign w:val="center"/>
          </w:tcPr>
          <w:p w14:paraId="0F948C5D" w14:textId="77777777" w:rsidR="00B80BFE" w:rsidRPr="0010256B" w:rsidRDefault="00B80BFE" w:rsidP="00485CE9">
            <w:pPr>
              <w:tabs>
                <w:tab w:val="left" w:pos="4140"/>
              </w:tabs>
              <w:ind w:left="-4" w:right="-55" w:firstLine="4"/>
              <w:jc w:val="center"/>
              <w:rPr>
                <w:sz w:val="24"/>
                <w:szCs w:val="24"/>
              </w:rPr>
            </w:pPr>
            <w:r w:rsidRPr="0010256B">
              <w:rPr>
                <w:sz w:val="24"/>
                <w:szCs w:val="24"/>
              </w:rPr>
              <w:t>14,0</w:t>
            </w:r>
          </w:p>
        </w:tc>
        <w:tc>
          <w:tcPr>
            <w:tcW w:w="632" w:type="dxa"/>
            <w:vAlign w:val="center"/>
          </w:tcPr>
          <w:p w14:paraId="50D97C1D" w14:textId="77777777" w:rsidR="00B80BFE" w:rsidRPr="0010256B" w:rsidRDefault="00B80BFE" w:rsidP="00485CE9">
            <w:pPr>
              <w:tabs>
                <w:tab w:val="left" w:pos="4140"/>
              </w:tabs>
              <w:ind w:left="-4" w:right="-131" w:firstLine="4"/>
              <w:jc w:val="center"/>
              <w:rPr>
                <w:sz w:val="24"/>
                <w:szCs w:val="24"/>
              </w:rPr>
            </w:pPr>
            <w:r w:rsidRPr="0010256B">
              <w:rPr>
                <w:sz w:val="24"/>
                <w:szCs w:val="24"/>
              </w:rPr>
              <w:t>16,4</w:t>
            </w:r>
          </w:p>
        </w:tc>
        <w:tc>
          <w:tcPr>
            <w:tcW w:w="632" w:type="dxa"/>
            <w:vAlign w:val="center"/>
          </w:tcPr>
          <w:p w14:paraId="427B4472" w14:textId="77777777" w:rsidR="00B80BFE" w:rsidRPr="0010256B" w:rsidRDefault="00B80BFE" w:rsidP="00485CE9">
            <w:pPr>
              <w:tabs>
                <w:tab w:val="left" w:pos="4140"/>
              </w:tabs>
              <w:ind w:left="-4" w:right="-66" w:firstLine="4"/>
              <w:jc w:val="center"/>
              <w:rPr>
                <w:sz w:val="24"/>
                <w:szCs w:val="24"/>
              </w:rPr>
            </w:pPr>
            <w:r w:rsidRPr="0010256B">
              <w:rPr>
                <w:sz w:val="24"/>
                <w:szCs w:val="24"/>
              </w:rPr>
              <w:t>15,6</w:t>
            </w:r>
          </w:p>
        </w:tc>
        <w:tc>
          <w:tcPr>
            <w:tcW w:w="632" w:type="dxa"/>
            <w:vAlign w:val="center"/>
          </w:tcPr>
          <w:p w14:paraId="0DFD9013" w14:textId="77777777" w:rsidR="00B80BFE" w:rsidRPr="0010256B" w:rsidRDefault="00B80BFE" w:rsidP="00485CE9">
            <w:pPr>
              <w:tabs>
                <w:tab w:val="left" w:pos="4140"/>
              </w:tabs>
              <w:ind w:left="-4" w:right="-143" w:firstLine="4"/>
              <w:jc w:val="center"/>
              <w:rPr>
                <w:sz w:val="24"/>
                <w:szCs w:val="24"/>
              </w:rPr>
            </w:pPr>
            <w:r w:rsidRPr="0010256B">
              <w:rPr>
                <w:sz w:val="24"/>
                <w:szCs w:val="24"/>
              </w:rPr>
              <w:t>10,6</w:t>
            </w:r>
          </w:p>
        </w:tc>
        <w:tc>
          <w:tcPr>
            <w:tcW w:w="632" w:type="dxa"/>
            <w:vAlign w:val="center"/>
          </w:tcPr>
          <w:p w14:paraId="538CE764" w14:textId="77777777" w:rsidR="00B80BFE" w:rsidRPr="0010256B" w:rsidRDefault="00B80BFE" w:rsidP="00485CE9">
            <w:pPr>
              <w:tabs>
                <w:tab w:val="left" w:pos="4140"/>
              </w:tabs>
              <w:ind w:left="-4" w:right="-78" w:firstLine="4"/>
              <w:jc w:val="center"/>
              <w:rPr>
                <w:sz w:val="24"/>
                <w:szCs w:val="24"/>
              </w:rPr>
            </w:pPr>
            <w:r w:rsidRPr="0010256B">
              <w:rPr>
                <w:sz w:val="24"/>
                <w:szCs w:val="24"/>
              </w:rPr>
              <w:t>5,6</w:t>
            </w:r>
          </w:p>
        </w:tc>
        <w:tc>
          <w:tcPr>
            <w:tcW w:w="632" w:type="dxa"/>
            <w:vAlign w:val="center"/>
          </w:tcPr>
          <w:p w14:paraId="5F95D3E6" w14:textId="77777777" w:rsidR="00B80BFE" w:rsidRPr="0010256B" w:rsidRDefault="00B80BFE" w:rsidP="00485CE9">
            <w:pPr>
              <w:tabs>
                <w:tab w:val="left" w:pos="4140"/>
              </w:tabs>
              <w:ind w:left="-4" w:right="-155" w:firstLine="4"/>
              <w:jc w:val="center"/>
              <w:rPr>
                <w:sz w:val="24"/>
                <w:szCs w:val="24"/>
              </w:rPr>
            </w:pPr>
            <w:r w:rsidRPr="0010256B">
              <w:rPr>
                <w:sz w:val="24"/>
                <w:szCs w:val="24"/>
              </w:rPr>
              <w:t>0,6</w:t>
            </w:r>
          </w:p>
        </w:tc>
        <w:tc>
          <w:tcPr>
            <w:tcW w:w="614" w:type="dxa"/>
            <w:vAlign w:val="center"/>
          </w:tcPr>
          <w:p w14:paraId="11EEFFF7" w14:textId="77777777" w:rsidR="00B80BFE" w:rsidRPr="0010256B" w:rsidRDefault="00B80BFE" w:rsidP="00485CE9">
            <w:pPr>
              <w:tabs>
                <w:tab w:val="left" w:pos="4140"/>
              </w:tabs>
              <w:ind w:left="-4" w:right="-108" w:firstLine="4"/>
              <w:jc w:val="center"/>
              <w:rPr>
                <w:sz w:val="24"/>
                <w:szCs w:val="24"/>
              </w:rPr>
            </w:pPr>
            <w:r w:rsidRPr="0010256B">
              <w:rPr>
                <w:sz w:val="24"/>
                <w:szCs w:val="24"/>
              </w:rPr>
              <w:t>-3,2</w:t>
            </w:r>
          </w:p>
        </w:tc>
        <w:tc>
          <w:tcPr>
            <w:tcW w:w="632" w:type="dxa"/>
            <w:vAlign w:val="center"/>
          </w:tcPr>
          <w:p w14:paraId="18DE5F4E" w14:textId="77777777" w:rsidR="00B80BFE" w:rsidRPr="0010256B" w:rsidRDefault="00B80BFE" w:rsidP="00485CE9">
            <w:pPr>
              <w:tabs>
                <w:tab w:val="left" w:pos="4140"/>
              </w:tabs>
              <w:ind w:left="-4" w:right="-43" w:firstLine="4"/>
              <w:jc w:val="center"/>
              <w:rPr>
                <w:sz w:val="24"/>
                <w:szCs w:val="24"/>
              </w:rPr>
            </w:pPr>
            <w:r w:rsidRPr="0010256B">
              <w:rPr>
                <w:sz w:val="24"/>
                <w:szCs w:val="24"/>
              </w:rPr>
              <w:t>5,2</w:t>
            </w:r>
          </w:p>
        </w:tc>
      </w:tr>
      <w:tr w:rsidR="00B80BFE" w:rsidRPr="0010256B" w14:paraId="4E9257C0" w14:textId="77777777" w:rsidTr="00485CE9">
        <w:tc>
          <w:tcPr>
            <w:tcW w:w="1655" w:type="dxa"/>
            <w:vAlign w:val="center"/>
          </w:tcPr>
          <w:p w14:paraId="2641A20E" w14:textId="77777777" w:rsidR="00B80BFE" w:rsidRPr="0010256B" w:rsidRDefault="00B80BFE" w:rsidP="00485CE9">
            <w:pPr>
              <w:tabs>
                <w:tab w:val="left" w:pos="4140"/>
              </w:tabs>
              <w:ind w:left="-4" w:firstLine="4"/>
              <w:jc w:val="center"/>
              <w:rPr>
                <w:sz w:val="24"/>
                <w:szCs w:val="24"/>
              </w:rPr>
            </w:pPr>
            <w:r w:rsidRPr="0010256B">
              <w:rPr>
                <w:sz w:val="24"/>
                <w:szCs w:val="24"/>
              </w:rPr>
              <w:t>Абсолютный минимум</w:t>
            </w:r>
          </w:p>
        </w:tc>
        <w:tc>
          <w:tcPr>
            <w:tcW w:w="613" w:type="dxa"/>
            <w:vAlign w:val="center"/>
          </w:tcPr>
          <w:p w14:paraId="3EF2B46C" w14:textId="77777777" w:rsidR="00B80BFE" w:rsidRPr="0010256B" w:rsidRDefault="00B80BFE" w:rsidP="00485CE9">
            <w:pPr>
              <w:tabs>
                <w:tab w:val="left" w:pos="4140"/>
              </w:tabs>
              <w:ind w:left="-62" w:right="-108" w:firstLine="4"/>
              <w:jc w:val="center"/>
              <w:rPr>
                <w:sz w:val="24"/>
                <w:szCs w:val="24"/>
              </w:rPr>
            </w:pPr>
            <w:r w:rsidRPr="0010256B">
              <w:rPr>
                <w:sz w:val="24"/>
                <w:szCs w:val="24"/>
              </w:rPr>
              <w:t>-36</w:t>
            </w:r>
          </w:p>
        </w:tc>
        <w:tc>
          <w:tcPr>
            <w:tcW w:w="709" w:type="dxa"/>
            <w:vAlign w:val="center"/>
          </w:tcPr>
          <w:p w14:paraId="00007C10" w14:textId="77777777" w:rsidR="00B80BFE" w:rsidRPr="0010256B" w:rsidRDefault="00B80BFE" w:rsidP="00485CE9">
            <w:pPr>
              <w:tabs>
                <w:tab w:val="left" w:pos="4140"/>
              </w:tabs>
              <w:ind w:left="-4" w:firstLine="4"/>
              <w:jc w:val="center"/>
              <w:rPr>
                <w:sz w:val="24"/>
                <w:szCs w:val="24"/>
              </w:rPr>
            </w:pPr>
            <w:r w:rsidRPr="0010256B">
              <w:rPr>
                <w:sz w:val="24"/>
                <w:szCs w:val="24"/>
              </w:rPr>
              <w:t>-33</w:t>
            </w:r>
          </w:p>
        </w:tc>
        <w:tc>
          <w:tcPr>
            <w:tcW w:w="709" w:type="dxa"/>
            <w:vAlign w:val="center"/>
          </w:tcPr>
          <w:p w14:paraId="2DA429B6" w14:textId="77777777" w:rsidR="00B80BFE" w:rsidRPr="0010256B" w:rsidRDefault="00B80BFE" w:rsidP="00485CE9">
            <w:pPr>
              <w:tabs>
                <w:tab w:val="left" w:pos="4140"/>
              </w:tabs>
              <w:ind w:left="-4" w:firstLine="4"/>
              <w:jc w:val="center"/>
              <w:rPr>
                <w:sz w:val="24"/>
                <w:szCs w:val="24"/>
              </w:rPr>
            </w:pPr>
            <w:r w:rsidRPr="0010256B">
              <w:rPr>
                <w:sz w:val="24"/>
                <w:szCs w:val="24"/>
              </w:rPr>
              <w:t>-21</w:t>
            </w:r>
          </w:p>
        </w:tc>
        <w:tc>
          <w:tcPr>
            <w:tcW w:w="632" w:type="dxa"/>
            <w:vAlign w:val="center"/>
          </w:tcPr>
          <w:p w14:paraId="0DE0F1EE" w14:textId="77777777" w:rsidR="00B80BFE" w:rsidRPr="0010256B" w:rsidRDefault="00B80BFE" w:rsidP="00485CE9">
            <w:pPr>
              <w:tabs>
                <w:tab w:val="left" w:pos="4140"/>
              </w:tabs>
              <w:ind w:left="-108" w:right="-185" w:firstLine="4"/>
              <w:jc w:val="center"/>
              <w:rPr>
                <w:sz w:val="24"/>
                <w:szCs w:val="24"/>
              </w:rPr>
            </w:pPr>
            <w:r w:rsidRPr="0010256B">
              <w:rPr>
                <w:sz w:val="24"/>
                <w:szCs w:val="24"/>
              </w:rPr>
              <w:t>-10</w:t>
            </w:r>
          </w:p>
        </w:tc>
        <w:tc>
          <w:tcPr>
            <w:tcW w:w="632" w:type="dxa"/>
            <w:vAlign w:val="center"/>
          </w:tcPr>
          <w:p w14:paraId="09ADEB51" w14:textId="77777777" w:rsidR="00B80BFE" w:rsidRPr="0010256B" w:rsidRDefault="00B80BFE" w:rsidP="00485CE9">
            <w:pPr>
              <w:tabs>
                <w:tab w:val="left" w:pos="4140"/>
              </w:tabs>
              <w:ind w:left="-4" w:right="-120" w:firstLine="4"/>
              <w:jc w:val="center"/>
              <w:rPr>
                <w:sz w:val="24"/>
                <w:szCs w:val="24"/>
              </w:rPr>
            </w:pPr>
            <w:r w:rsidRPr="0010256B">
              <w:rPr>
                <w:sz w:val="24"/>
                <w:szCs w:val="24"/>
              </w:rPr>
              <w:t>-2</w:t>
            </w:r>
          </w:p>
        </w:tc>
        <w:tc>
          <w:tcPr>
            <w:tcW w:w="632" w:type="dxa"/>
            <w:vAlign w:val="center"/>
          </w:tcPr>
          <w:p w14:paraId="70292A36" w14:textId="77777777" w:rsidR="00B80BFE" w:rsidRPr="0010256B" w:rsidRDefault="00B80BFE" w:rsidP="00485CE9">
            <w:pPr>
              <w:tabs>
                <w:tab w:val="left" w:pos="4140"/>
              </w:tabs>
              <w:ind w:left="-4" w:right="-55" w:firstLine="4"/>
              <w:jc w:val="center"/>
              <w:rPr>
                <w:sz w:val="24"/>
                <w:szCs w:val="24"/>
              </w:rPr>
            </w:pPr>
            <w:r w:rsidRPr="0010256B">
              <w:rPr>
                <w:sz w:val="24"/>
                <w:szCs w:val="24"/>
              </w:rPr>
              <w:t>4</w:t>
            </w:r>
          </w:p>
        </w:tc>
        <w:tc>
          <w:tcPr>
            <w:tcW w:w="632" w:type="dxa"/>
            <w:vAlign w:val="center"/>
          </w:tcPr>
          <w:p w14:paraId="764544C3" w14:textId="77777777" w:rsidR="00B80BFE" w:rsidRPr="0010256B" w:rsidRDefault="00B80BFE" w:rsidP="00485CE9">
            <w:pPr>
              <w:tabs>
                <w:tab w:val="left" w:pos="4140"/>
              </w:tabs>
              <w:ind w:left="-4" w:right="-131" w:firstLine="4"/>
              <w:jc w:val="center"/>
              <w:rPr>
                <w:sz w:val="24"/>
                <w:szCs w:val="24"/>
              </w:rPr>
            </w:pPr>
            <w:r w:rsidRPr="0010256B">
              <w:rPr>
                <w:sz w:val="24"/>
                <w:szCs w:val="24"/>
              </w:rPr>
              <w:t>8</w:t>
            </w:r>
          </w:p>
        </w:tc>
        <w:tc>
          <w:tcPr>
            <w:tcW w:w="632" w:type="dxa"/>
            <w:vAlign w:val="center"/>
          </w:tcPr>
          <w:p w14:paraId="5A6BE373" w14:textId="77777777" w:rsidR="00B80BFE" w:rsidRPr="0010256B" w:rsidRDefault="00B80BFE" w:rsidP="00485CE9">
            <w:pPr>
              <w:tabs>
                <w:tab w:val="left" w:pos="4140"/>
              </w:tabs>
              <w:ind w:left="-4" w:right="-66" w:firstLine="4"/>
              <w:jc w:val="center"/>
              <w:rPr>
                <w:sz w:val="24"/>
                <w:szCs w:val="24"/>
              </w:rPr>
            </w:pPr>
            <w:r w:rsidRPr="0010256B">
              <w:rPr>
                <w:sz w:val="24"/>
                <w:szCs w:val="24"/>
              </w:rPr>
              <w:t>4</w:t>
            </w:r>
          </w:p>
        </w:tc>
        <w:tc>
          <w:tcPr>
            <w:tcW w:w="632" w:type="dxa"/>
            <w:vAlign w:val="center"/>
          </w:tcPr>
          <w:p w14:paraId="7801A14B" w14:textId="77777777" w:rsidR="00B80BFE" w:rsidRPr="0010256B" w:rsidRDefault="00B80BFE" w:rsidP="00485CE9">
            <w:pPr>
              <w:tabs>
                <w:tab w:val="left" w:pos="4140"/>
              </w:tabs>
              <w:ind w:left="-4" w:right="-143" w:firstLine="4"/>
              <w:jc w:val="center"/>
              <w:rPr>
                <w:sz w:val="24"/>
                <w:szCs w:val="24"/>
              </w:rPr>
            </w:pPr>
            <w:r w:rsidRPr="0010256B">
              <w:rPr>
                <w:sz w:val="24"/>
                <w:szCs w:val="24"/>
              </w:rPr>
              <w:t>-2</w:t>
            </w:r>
          </w:p>
        </w:tc>
        <w:tc>
          <w:tcPr>
            <w:tcW w:w="632" w:type="dxa"/>
            <w:vAlign w:val="center"/>
          </w:tcPr>
          <w:p w14:paraId="7195B760" w14:textId="77777777" w:rsidR="00B80BFE" w:rsidRPr="0010256B" w:rsidRDefault="00B80BFE" w:rsidP="00485CE9">
            <w:pPr>
              <w:tabs>
                <w:tab w:val="left" w:pos="4140"/>
              </w:tabs>
              <w:ind w:left="-4" w:right="-78" w:firstLine="4"/>
              <w:jc w:val="center"/>
              <w:rPr>
                <w:sz w:val="24"/>
                <w:szCs w:val="24"/>
              </w:rPr>
            </w:pPr>
            <w:r w:rsidRPr="0010256B">
              <w:rPr>
                <w:sz w:val="24"/>
                <w:szCs w:val="24"/>
              </w:rPr>
              <w:t>-10</w:t>
            </w:r>
          </w:p>
        </w:tc>
        <w:tc>
          <w:tcPr>
            <w:tcW w:w="632" w:type="dxa"/>
            <w:vAlign w:val="center"/>
          </w:tcPr>
          <w:p w14:paraId="17A8C4E7" w14:textId="77777777" w:rsidR="00B80BFE" w:rsidRPr="0010256B" w:rsidRDefault="00B80BFE" w:rsidP="00485CE9">
            <w:pPr>
              <w:tabs>
                <w:tab w:val="left" w:pos="4140"/>
              </w:tabs>
              <w:ind w:left="-4" w:right="-155" w:firstLine="4"/>
              <w:jc w:val="center"/>
              <w:rPr>
                <w:sz w:val="24"/>
                <w:szCs w:val="24"/>
              </w:rPr>
            </w:pPr>
            <w:r w:rsidRPr="0010256B">
              <w:rPr>
                <w:sz w:val="24"/>
                <w:szCs w:val="24"/>
              </w:rPr>
              <w:t>-23</w:t>
            </w:r>
          </w:p>
        </w:tc>
        <w:tc>
          <w:tcPr>
            <w:tcW w:w="614" w:type="dxa"/>
            <w:vAlign w:val="center"/>
          </w:tcPr>
          <w:p w14:paraId="4096A277" w14:textId="77777777" w:rsidR="00B80BFE" w:rsidRPr="0010256B" w:rsidRDefault="00B80BFE" w:rsidP="00485CE9">
            <w:pPr>
              <w:tabs>
                <w:tab w:val="left" w:pos="4140"/>
              </w:tabs>
              <w:ind w:left="-4" w:right="-108" w:firstLine="4"/>
              <w:jc w:val="center"/>
              <w:rPr>
                <w:sz w:val="24"/>
                <w:szCs w:val="24"/>
              </w:rPr>
            </w:pPr>
            <w:r w:rsidRPr="0010256B">
              <w:rPr>
                <w:sz w:val="24"/>
                <w:szCs w:val="24"/>
              </w:rPr>
              <w:t>-29</w:t>
            </w:r>
          </w:p>
        </w:tc>
        <w:tc>
          <w:tcPr>
            <w:tcW w:w="632" w:type="dxa"/>
            <w:vAlign w:val="center"/>
          </w:tcPr>
          <w:p w14:paraId="6DE3932F" w14:textId="77777777" w:rsidR="00B80BFE" w:rsidRPr="0010256B" w:rsidRDefault="00B80BFE" w:rsidP="00485CE9">
            <w:pPr>
              <w:tabs>
                <w:tab w:val="left" w:pos="4140"/>
              </w:tabs>
              <w:ind w:left="-4" w:right="-43" w:firstLine="4"/>
              <w:jc w:val="center"/>
              <w:rPr>
                <w:sz w:val="24"/>
                <w:szCs w:val="24"/>
              </w:rPr>
            </w:pPr>
            <w:r w:rsidRPr="0010256B">
              <w:rPr>
                <w:sz w:val="24"/>
                <w:szCs w:val="24"/>
              </w:rPr>
              <w:t>-36</w:t>
            </w:r>
          </w:p>
        </w:tc>
      </w:tr>
      <w:tr w:rsidR="00B80BFE" w:rsidRPr="0010256B" w14:paraId="08AFDFFD" w14:textId="77777777" w:rsidTr="00485CE9">
        <w:tc>
          <w:tcPr>
            <w:tcW w:w="1655" w:type="dxa"/>
            <w:vAlign w:val="center"/>
          </w:tcPr>
          <w:p w14:paraId="5F3D4D52" w14:textId="77777777" w:rsidR="00B80BFE" w:rsidRPr="0010256B" w:rsidRDefault="00B80BFE" w:rsidP="00485CE9">
            <w:pPr>
              <w:tabs>
                <w:tab w:val="left" w:pos="4140"/>
              </w:tabs>
              <w:ind w:left="-4" w:firstLine="4"/>
              <w:jc w:val="center"/>
              <w:rPr>
                <w:sz w:val="24"/>
                <w:szCs w:val="24"/>
              </w:rPr>
            </w:pPr>
            <w:r w:rsidRPr="0010256B">
              <w:rPr>
                <w:sz w:val="24"/>
                <w:szCs w:val="24"/>
              </w:rPr>
              <w:t>Средняя максимальная</w:t>
            </w:r>
          </w:p>
        </w:tc>
        <w:tc>
          <w:tcPr>
            <w:tcW w:w="613" w:type="dxa"/>
            <w:vAlign w:val="center"/>
          </w:tcPr>
          <w:p w14:paraId="4DCC2432" w14:textId="77777777" w:rsidR="00B80BFE" w:rsidRPr="0010256B" w:rsidRDefault="00B80BFE" w:rsidP="00485CE9">
            <w:pPr>
              <w:tabs>
                <w:tab w:val="left" w:pos="4140"/>
              </w:tabs>
              <w:ind w:left="-62" w:right="-108" w:firstLine="4"/>
              <w:jc w:val="center"/>
              <w:rPr>
                <w:sz w:val="24"/>
                <w:szCs w:val="24"/>
              </w:rPr>
            </w:pPr>
            <w:r w:rsidRPr="0010256B">
              <w:rPr>
                <w:sz w:val="24"/>
                <w:szCs w:val="24"/>
              </w:rPr>
              <w:t>2,2</w:t>
            </w:r>
          </w:p>
        </w:tc>
        <w:tc>
          <w:tcPr>
            <w:tcW w:w="709" w:type="dxa"/>
            <w:vAlign w:val="center"/>
          </w:tcPr>
          <w:p w14:paraId="2B95711A" w14:textId="77777777" w:rsidR="00B80BFE" w:rsidRPr="0010256B" w:rsidRDefault="00B80BFE" w:rsidP="00485CE9">
            <w:pPr>
              <w:tabs>
                <w:tab w:val="left" w:pos="4140"/>
              </w:tabs>
              <w:ind w:left="-4" w:firstLine="4"/>
              <w:jc w:val="center"/>
              <w:rPr>
                <w:sz w:val="24"/>
                <w:szCs w:val="24"/>
              </w:rPr>
            </w:pPr>
            <w:r w:rsidRPr="0010256B">
              <w:rPr>
                <w:sz w:val="24"/>
                <w:szCs w:val="24"/>
              </w:rPr>
              <w:t>3,7</w:t>
            </w:r>
          </w:p>
        </w:tc>
        <w:tc>
          <w:tcPr>
            <w:tcW w:w="709" w:type="dxa"/>
            <w:vAlign w:val="center"/>
          </w:tcPr>
          <w:p w14:paraId="1F20AB3E" w14:textId="77777777" w:rsidR="00B80BFE" w:rsidRPr="0010256B" w:rsidRDefault="00B80BFE" w:rsidP="00485CE9">
            <w:pPr>
              <w:tabs>
                <w:tab w:val="left" w:pos="4140"/>
              </w:tabs>
              <w:ind w:left="-4" w:firstLine="4"/>
              <w:jc w:val="center"/>
              <w:rPr>
                <w:sz w:val="24"/>
                <w:szCs w:val="24"/>
              </w:rPr>
            </w:pPr>
            <w:r w:rsidRPr="0010256B">
              <w:rPr>
                <w:sz w:val="24"/>
                <w:szCs w:val="24"/>
              </w:rPr>
              <w:t>9,7</w:t>
            </w:r>
          </w:p>
        </w:tc>
        <w:tc>
          <w:tcPr>
            <w:tcW w:w="632" w:type="dxa"/>
            <w:vAlign w:val="center"/>
          </w:tcPr>
          <w:p w14:paraId="43563739" w14:textId="77777777" w:rsidR="00B80BFE" w:rsidRPr="0010256B" w:rsidRDefault="00B80BFE" w:rsidP="00485CE9">
            <w:pPr>
              <w:tabs>
                <w:tab w:val="left" w:pos="4140"/>
              </w:tabs>
              <w:ind w:left="-108" w:right="-185" w:firstLine="4"/>
              <w:jc w:val="center"/>
              <w:rPr>
                <w:sz w:val="24"/>
                <w:szCs w:val="24"/>
              </w:rPr>
            </w:pPr>
            <w:r w:rsidRPr="0010256B">
              <w:rPr>
                <w:sz w:val="24"/>
                <w:szCs w:val="24"/>
              </w:rPr>
              <w:t>17,1</w:t>
            </w:r>
          </w:p>
        </w:tc>
        <w:tc>
          <w:tcPr>
            <w:tcW w:w="632" w:type="dxa"/>
            <w:vAlign w:val="center"/>
          </w:tcPr>
          <w:p w14:paraId="5D916D68" w14:textId="77777777" w:rsidR="00B80BFE" w:rsidRPr="0010256B" w:rsidRDefault="00B80BFE" w:rsidP="00485CE9">
            <w:pPr>
              <w:tabs>
                <w:tab w:val="left" w:pos="4140"/>
              </w:tabs>
              <w:ind w:left="-4" w:right="-120" w:firstLine="4"/>
              <w:jc w:val="center"/>
              <w:rPr>
                <w:sz w:val="24"/>
                <w:szCs w:val="24"/>
              </w:rPr>
            </w:pPr>
            <w:r w:rsidRPr="0010256B">
              <w:rPr>
                <w:sz w:val="24"/>
                <w:szCs w:val="24"/>
              </w:rPr>
              <w:t>23,2</w:t>
            </w:r>
          </w:p>
        </w:tc>
        <w:tc>
          <w:tcPr>
            <w:tcW w:w="632" w:type="dxa"/>
            <w:vAlign w:val="center"/>
          </w:tcPr>
          <w:p w14:paraId="2F1F179B" w14:textId="77777777" w:rsidR="00B80BFE" w:rsidRPr="0010256B" w:rsidRDefault="00B80BFE" w:rsidP="00485CE9">
            <w:pPr>
              <w:tabs>
                <w:tab w:val="left" w:pos="4140"/>
              </w:tabs>
              <w:ind w:left="-4" w:right="-55" w:firstLine="4"/>
              <w:jc w:val="center"/>
              <w:rPr>
                <w:sz w:val="24"/>
                <w:szCs w:val="24"/>
              </w:rPr>
            </w:pPr>
            <w:r w:rsidRPr="0010256B">
              <w:rPr>
                <w:sz w:val="24"/>
                <w:szCs w:val="24"/>
              </w:rPr>
              <w:t>26,8</w:t>
            </w:r>
          </w:p>
        </w:tc>
        <w:tc>
          <w:tcPr>
            <w:tcW w:w="632" w:type="dxa"/>
            <w:vAlign w:val="center"/>
          </w:tcPr>
          <w:p w14:paraId="56D97391" w14:textId="77777777" w:rsidR="00B80BFE" w:rsidRPr="0010256B" w:rsidRDefault="00B80BFE" w:rsidP="00485CE9">
            <w:pPr>
              <w:tabs>
                <w:tab w:val="left" w:pos="4140"/>
              </w:tabs>
              <w:ind w:left="-4" w:right="-131" w:firstLine="4"/>
              <w:jc w:val="center"/>
              <w:rPr>
                <w:sz w:val="24"/>
                <w:szCs w:val="24"/>
              </w:rPr>
            </w:pPr>
            <w:r w:rsidRPr="0010256B">
              <w:rPr>
                <w:sz w:val="24"/>
                <w:szCs w:val="24"/>
              </w:rPr>
              <w:t>29,8</w:t>
            </w:r>
          </w:p>
        </w:tc>
        <w:tc>
          <w:tcPr>
            <w:tcW w:w="632" w:type="dxa"/>
            <w:vAlign w:val="center"/>
          </w:tcPr>
          <w:p w14:paraId="6F336ED8" w14:textId="77777777" w:rsidR="00B80BFE" w:rsidRPr="0010256B" w:rsidRDefault="00B80BFE" w:rsidP="00485CE9">
            <w:pPr>
              <w:tabs>
                <w:tab w:val="left" w:pos="4140"/>
              </w:tabs>
              <w:ind w:left="-4" w:right="-66" w:firstLine="4"/>
              <w:jc w:val="center"/>
              <w:rPr>
                <w:sz w:val="24"/>
                <w:szCs w:val="24"/>
              </w:rPr>
            </w:pPr>
            <w:r w:rsidRPr="0010256B">
              <w:rPr>
                <w:sz w:val="24"/>
                <w:szCs w:val="24"/>
              </w:rPr>
              <w:t>29,7</w:t>
            </w:r>
          </w:p>
        </w:tc>
        <w:tc>
          <w:tcPr>
            <w:tcW w:w="632" w:type="dxa"/>
            <w:vAlign w:val="center"/>
          </w:tcPr>
          <w:p w14:paraId="23304743" w14:textId="77777777" w:rsidR="00B80BFE" w:rsidRPr="0010256B" w:rsidRDefault="00B80BFE" w:rsidP="00485CE9">
            <w:pPr>
              <w:tabs>
                <w:tab w:val="left" w:pos="4140"/>
              </w:tabs>
              <w:ind w:left="-4" w:right="-143" w:firstLine="4"/>
              <w:jc w:val="center"/>
              <w:rPr>
                <w:sz w:val="24"/>
                <w:szCs w:val="24"/>
              </w:rPr>
            </w:pPr>
            <w:r w:rsidRPr="0010256B">
              <w:rPr>
                <w:sz w:val="24"/>
                <w:szCs w:val="24"/>
              </w:rPr>
              <w:t>24,7</w:t>
            </w:r>
          </w:p>
        </w:tc>
        <w:tc>
          <w:tcPr>
            <w:tcW w:w="632" w:type="dxa"/>
            <w:vAlign w:val="center"/>
          </w:tcPr>
          <w:p w14:paraId="0E2A934F" w14:textId="77777777" w:rsidR="00B80BFE" w:rsidRPr="0010256B" w:rsidRDefault="00B80BFE" w:rsidP="00485CE9">
            <w:pPr>
              <w:tabs>
                <w:tab w:val="left" w:pos="4140"/>
              </w:tabs>
              <w:ind w:left="-4" w:right="-78" w:firstLine="4"/>
              <w:jc w:val="center"/>
              <w:rPr>
                <w:sz w:val="24"/>
                <w:szCs w:val="24"/>
              </w:rPr>
            </w:pPr>
            <w:r w:rsidRPr="0010256B">
              <w:rPr>
                <w:sz w:val="24"/>
                <w:szCs w:val="24"/>
              </w:rPr>
              <w:t>18,4</w:t>
            </w:r>
          </w:p>
        </w:tc>
        <w:tc>
          <w:tcPr>
            <w:tcW w:w="632" w:type="dxa"/>
            <w:vAlign w:val="center"/>
          </w:tcPr>
          <w:p w14:paraId="1261F97F" w14:textId="77777777" w:rsidR="00B80BFE" w:rsidRPr="0010256B" w:rsidRDefault="00B80BFE" w:rsidP="00485CE9">
            <w:pPr>
              <w:tabs>
                <w:tab w:val="left" w:pos="4140"/>
              </w:tabs>
              <w:ind w:left="-4" w:right="-155" w:firstLine="4"/>
              <w:jc w:val="center"/>
              <w:rPr>
                <w:sz w:val="24"/>
                <w:szCs w:val="24"/>
              </w:rPr>
            </w:pPr>
            <w:r w:rsidRPr="0010256B">
              <w:rPr>
                <w:sz w:val="24"/>
                <w:szCs w:val="24"/>
              </w:rPr>
              <w:t>10,5</w:t>
            </w:r>
          </w:p>
        </w:tc>
        <w:tc>
          <w:tcPr>
            <w:tcW w:w="614" w:type="dxa"/>
            <w:vAlign w:val="center"/>
          </w:tcPr>
          <w:p w14:paraId="53AD2EAA" w14:textId="77777777" w:rsidR="00B80BFE" w:rsidRPr="0010256B" w:rsidRDefault="00B80BFE" w:rsidP="00485CE9">
            <w:pPr>
              <w:tabs>
                <w:tab w:val="left" w:pos="4140"/>
              </w:tabs>
              <w:ind w:left="-4" w:right="-108" w:firstLine="4"/>
              <w:jc w:val="center"/>
              <w:rPr>
                <w:sz w:val="24"/>
                <w:szCs w:val="24"/>
              </w:rPr>
            </w:pPr>
            <w:r w:rsidRPr="0010256B">
              <w:rPr>
                <w:sz w:val="24"/>
                <w:szCs w:val="24"/>
              </w:rPr>
              <w:t>4,7</w:t>
            </w:r>
          </w:p>
        </w:tc>
        <w:tc>
          <w:tcPr>
            <w:tcW w:w="632" w:type="dxa"/>
            <w:vAlign w:val="center"/>
          </w:tcPr>
          <w:p w14:paraId="35E40C12" w14:textId="77777777" w:rsidR="00B80BFE" w:rsidRPr="0010256B" w:rsidRDefault="00B80BFE" w:rsidP="00485CE9">
            <w:pPr>
              <w:tabs>
                <w:tab w:val="left" w:pos="4140"/>
              </w:tabs>
              <w:ind w:left="-4" w:right="-43" w:firstLine="4"/>
              <w:jc w:val="center"/>
              <w:rPr>
                <w:sz w:val="24"/>
                <w:szCs w:val="24"/>
              </w:rPr>
            </w:pPr>
            <w:r w:rsidRPr="0010256B">
              <w:rPr>
                <w:sz w:val="24"/>
                <w:szCs w:val="24"/>
              </w:rPr>
              <w:t>16,7</w:t>
            </w:r>
          </w:p>
        </w:tc>
      </w:tr>
      <w:tr w:rsidR="00B80BFE" w:rsidRPr="0010256B" w14:paraId="7DA64D35" w14:textId="77777777" w:rsidTr="00485CE9">
        <w:tc>
          <w:tcPr>
            <w:tcW w:w="1655" w:type="dxa"/>
            <w:vAlign w:val="center"/>
          </w:tcPr>
          <w:p w14:paraId="5E30B165" w14:textId="77777777" w:rsidR="00B80BFE" w:rsidRPr="0010256B" w:rsidRDefault="00B80BFE" w:rsidP="00485CE9">
            <w:pPr>
              <w:tabs>
                <w:tab w:val="left" w:pos="4140"/>
              </w:tabs>
              <w:ind w:left="-4" w:firstLine="4"/>
              <w:jc w:val="center"/>
              <w:rPr>
                <w:sz w:val="24"/>
                <w:szCs w:val="24"/>
              </w:rPr>
            </w:pPr>
            <w:r w:rsidRPr="0010256B">
              <w:rPr>
                <w:sz w:val="24"/>
                <w:szCs w:val="24"/>
              </w:rPr>
              <w:t>Абсолютный максимум</w:t>
            </w:r>
          </w:p>
        </w:tc>
        <w:tc>
          <w:tcPr>
            <w:tcW w:w="613" w:type="dxa"/>
            <w:vAlign w:val="center"/>
          </w:tcPr>
          <w:p w14:paraId="0D124A48" w14:textId="77777777" w:rsidR="00B80BFE" w:rsidRPr="0010256B" w:rsidRDefault="00B80BFE" w:rsidP="00485CE9">
            <w:pPr>
              <w:tabs>
                <w:tab w:val="left" w:pos="4140"/>
              </w:tabs>
              <w:ind w:left="-62" w:right="-108" w:firstLine="4"/>
              <w:jc w:val="center"/>
              <w:rPr>
                <w:sz w:val="24"/>
                <w:szCs w:val="24"/>
              </w:rPr>
            </w:pPr>
            <w:r w:rsidRPr="0010256B">
              <w:rPr>
                <w:sz w:val="24"/>
                <w:szCs w:val="24"/>
              </w:rPr>
              <w:t>20</w:t>
            </w:r>
          </w:p>
        </w:tc>
        <w:tc>
          <w:tcPr>
            <w:tcW w:w="709" w:type="dxa"/>
            <w:vAlign w:val="center"/>
          </w:tcPr>
          <w:p w14:paraId="11B876CA" w14:textId="77777777" w:rsidR="00B80BFE" w:rsidRPr="0010256B" w:rsidRDefault="00B80BFE" w:rsidP="00485CE9">
            <w:pPr>
              <w:tabs>
                <w:tab w:val="left" w:pos="4140"/>
              </w:tabs>
              <w:ind w:left="-4" w:firstLine="4"/>
              <w:jc w:val="center"/>
              <w:rPr>
                <w:sz w:val="24"/>
                <w:szCs w:val="24"/>
              </w:rPr>
            </w:pPr>
            <w:r w:rsidRPr="0010256B">
              <w:rPr>
                <w:sz w:val="24"/>
                <w:szCs w:val="24"/>
              </w:rPr>
              <w:t>22</w:t>
            </w:r>
          </w:p>
        </w:tc>
        <w:tc>
          <w:tcPr>
            <w:tcW w:w="709" w:type="dxa"/>
            <w:vAlign w:val="center"/>
          </w:tcPr>
          <w:p w14:paraId="6CB1D38F" w14:textId="77777777" w:rsidR="00B80BFE" w:rsidRPr="0010256B" w:rsidRDefault="00B80BFE" w:rsidP="00485CE9">
            <w:pPr>
              <w:tabs>
                <w:tab w:val="left" w:pos="4140"/>
              </w:tabs>
              <w:ind w:left="-4" w:firstLine="4"/>
              <w:jc w:val="center"/>
              <w:rPr>
                <w:sz w:val="24"/>
                <w:szCs w:val="24"/>
              </w:rPr>
            </w:pPr>
            <w:r w:rsidRPr="0010256B">
              <w:rPr>
                <w:sz w:val="24"/>
                <w:szCs w:val="24"/>
              </w:rPr>
              <w:t>32</w:t>
            </w:r>
          </w:p>
        </w:tc>
        <w:tc>
          <w:tcPr>
            <w:tcW w:w="632" w:type="dxa"/>
            <w:vAlign w:val="center"/>
          </w:tcPr>
          <w:p w14:paraId="7D0E0D48" w14:textId="77777777" w:rsidR="00B80BFE" w:rsidRPr="0010256B" w:rsidRDefault="00B80BFE" w:rsidP="00485CE9">
            <w:pPr>
              <w:tabs>
                <w:tab w:val="left" w:pos="4140"/>
              </w:tabs>
              <w:ind w:left="-108" w:right="-185" w:firstLine="4"/>
              <w:jc w:val="center"/>
              <w:rPr>
                <w:sz w:val="24"/>
                <w:szCs w:val="24"/>
              </w:rPr>
            </w:pPr>
            <w:r w:rsidRPr="0010256B">
              <w:rPr>
                <w:sz w:val="24"/>
                <w:szCs w:val="24"/>
              </w:rPr>
              <w:t>34</w:t>
            </w:r>
          </w:p>
        </w:tc>
        <w:tc>
          <w:tcPr>
            <w:tcW w:w="632" w:type="dxa"/>
            <w:vAlign w:val="center"/>
          </w:tcPr>
          <w:p w14:paraId="1F207892" w14:textId="77777777" w:rsidR="00B80BFE" w:rsidRPr="0010256B" w:rsidRDefault="00B80BFE" w:rsidP="00485CE9">
            <w:pPr>
              <w:tabs>
                <w:tab w:val="left" w:pos="4140"/>
              </w:tabs>
              <w:ind w:left="-4" w:right="-120" w:firstLine="4"/>
              <w:jc w:val="center"/>
              <w:rPr>
                <w:sz w:val="24"/>
                <w:szCs w:val="24"/>
              </w:rPr>
            </w:pPr>
            <w:r w:rsidRPr="0010256B">
              <w:rPr>
                <w:sz w:val="24"/>
                <w:szCs w:val="24"/>
              </w:rPr>
              <w:t>36</w:t>
            </w:r>
          </w:p>
        </w:tc>
        <w:tc>
          <w:tcPr>
            <w:tcW w:w="632" w:type="dxa"/>
            <w:vAlign w:val="center"/>
          </w:tcPr>
          <w:p w14:paraId="3BBE44CB" w14:textId="77777777" w:rsidR="00B80BFE" w:rsidRPr="0010256B" w:rsidRDefault="00B80BFE" w:rsidP="00485CE9">
            <w:pPr>
              <w:tabs>
                <w:tab w:val="left" w:pos="4140"/>
              </w:tabs>
              <w:ind w:left="-4" w:right="-55" w:firstLine="4"/>
              <w:jc w:val="center"/>
              <w:rPr>
                <w:sz w:val="24"/>
                <w:szCs w:val="24"/>
              </w:rPr>
            </w:pPr>
            <w:r w:rsidRPr="0010256B">
              <w:rPr>
                <w:sz w:val="24"/>
                <w:szCs w:val="24"/>
              </w:rPr>
              <w:t>38</w:t>
            </w:r>
          </w:p>
        </w:tc>
        <w:tc>
          <w:tcPr>
            <w:tcW w:w="632" w:type="dxa"/>
            <w:vAlign w:val="center"/>
          </w:tcPr>
          <w:p w14:paraId="0D61EBBA" w14:textId="77777777" w:rsidR="00B80BFE" w:rsidRPr="0010256B" w:rsidRDefault="00B80BFE" w:rsidP="00485CE9">
            <w:pPr>
              <w:tabs>
                <w:tab w:val="left" w:pos="4140"/>
              </w:tabs>
              <w:ind w:left="-4" w:right="-131" w:firstLine="4"/>
              <w:jc w:val="center"/>
              <w:rPr>
                <w:sz w:val="24"/>
                <w:szCs w:val="24"/>
              </w:rPr>
            </w:pPr>
            <w:r w:rsidRPr="0010256B">
              <w:rPr>
                <w:sz w:val="24"/>
                <w:szCs w:val="24"/>
              </w:rPr>
              <w:t>40</w:t>
            </w:r>
          </w:p>
        </w:tc>
        <w:tc>
          <w:tcPr>
            <w:tcW w:w="632" w:type="dxa"/>
            <w:vAlign w:val="center"/>
          </w:tcPr>
          <w:p w14:paraId="009CF918" w14:textId="77777777" w:rsidR="00B80BFE" w:rsidRPr="0010256B" w:rsidRDefault="00B80BFE" w:rsidP="00485CE9">
            <w:pPr>
              <w:tabs>
                <w:tab w:val="left" w:pos="4140"/>
              </w:tabs>
              <w:ind w:left="-4" w:right="-66" w:firstLine="4"/>
              <w:jc w:val="center"/>
              <w:rPr>
                <w:sz w:val="24"/>
                <w:szCs w:val="24"/>
              </w:rPr>
            </w:pPr>
            <w:r w:rsidRPr="0010256B">
              <w:rPr>
                <w:sz w:val="24"/>
                <w:szCs w:val="24"/>
              </w:rPr>
              <w:t>42</w:t>
            </w:r>
          </w:p>
        </w:tc>
        <w:tc>
          <w:tcPr>
            <w:tcW w:w="632" w:type="dxa"/>
            <w:vAlign w:val="center"/>
          </w:tcPr>
          <w:p w14:paraId="210CBBE0" w14:textId="77777777" w:rsidR="00B80BFE" w:rsidRPr="0010256B" w:rsidRDefault="00B80BFE" w:rsidP="00485CE9">
            <w:pPr>
              <w:tabs>
                <w:tab w:val="left" w:pos="4140"/>
              </w:tabs>
              <w:ind w:left="-4" w:right="-143" w:firstLine="4"/>
              <w:jc w:val="center"/>
              <w:rPr>
                <w:sz w:val="24"/>
                <w:szCs w:val="24"/>
              </w:rPr>
            </w:pPr>
            <w:r w:rsidRPr="0010256B">
              <w:rPr>
                <w:sz w:val="24"/>
                <w:szCs w:val="24"/>
              </w:rPr>
              <w:t>38</w:t>
            </w:r>
          </w:p>
        </w:tc>
        <w:tc>
          <w:tcPr>
            <w:tcW w:w="632" w:type="dxa"/>
            <w:vAlign w:val="center"/>
          </w:tcPr>
          <w:p w14:paraId="00905606" w14:textId="77777777" w:rsidR="00B80BFE" w:rsidRPr="0010256B" w:rsidRDefault="00B80BFE" w:rsidP="00485CE9">
            <w:pPr>
              <w:tabs>
                <w:tab w:val="left" w:pos="4140"/>
              </w:tabs>
              <w:ind w:left="-4" w:right="-78" w:firstLine="4"/>
              <w:jc w:val="center"/>
              <w:rPr>
                <w:sz w:val="24"/>
                <w:szCs w:val="24"/>
              </w:rPr>
            </w:pPr>
            <w:r w:rsidRPr="0010256B">
              <w:rPr>
                <w:sz w:val="24"/>
                <w:szCs w:val="24"/>
              </w:rPr>
              <w:t>35</w:t>
            </w:r>
          </w:p>
        </w:tc>
        <w:tc>
          <w:tcPr>
            <w:tcW w:w="632" w:type="dxa"/>
            <w:vAlign w:val="center"/>
          </w:tcPr>
          <w:p w14:paraId="3C40D466" w14:textId="77777777" w:rsidR="00B80BFE" w:rsidRPr="0010256B" w:rsidRDefault="00B80BFE" w:rsidP="00485CE9">
            <w:pPr>
              <w:tabs>
                <w:tab w:val="left" w:pos="4140"/>
              </w:tabs>
              <w:ind w:left="-4" w:right="-155" w:firstLine="4"/>
              <w:jc w:val="center"/>
              <w:rPr>
                <w:sz w:val="24"/>
                <w:szCs w:val="24"/>
              </w:rPr>
            </w:pPr>
            <w:r w:rsidRPr="0010256B">
              <w:rPr>
                <w:sz w:val="24"/>
                <w:szCs w:val="24"/>
              </w:rPr>
              <w:t>30</w:t>
            </w:r>
          </w:p>
        </w:tc>
        <w:tc>
          <w:tcPr>
            <w:tcW w:w="614" w:type="dxa"/>
            <w:vAlign w:val="center"/>
          </w:tcPr>
          <w:p w14:paraId="1E210F55" w14:textId="77777777" w:rsidR="00B80BFE" w:rsidRPr="0010256B" w:rsidRDefault="00B80BFE" w:rsidP="00485CE9">
            <w:pPr>
              <w:tabs>
                <w:tab w:val="left" w:pos="4140"/>
              </w:tabs>
              <w:ind w:left="-4" w:right="-108" w:firstLine="4"/>
              <w:jc w:val="center"/>
              <w:rPr>
                <w:sz w:val="24"/>
                <w:szCs w:val="24"/>
              </w:rPr>
            </w:pPr>
            <w:r w:rsidRPr="0010256B">
              <w:rPr>
                <w:sz w:val="24"/>
                <w:szCs w:val="24"/>
              </w:rPr>
              <w:t>23</w:t>
            </w:r>
          </w:p>
        </w:tc>
        <w:tc>
          <w:tcPr>
            <w:tcW w:w="632" w:type="dxa"/>
            <w:vAlign w:val="center"/>
          </w:tcPr>
          <w:p w14:paraId="7555F509" w14:textId="77777777" w:rsidR="00B80BFE" w:rsidRPr="0010256B" w:rsidRDefault="00B80BFE" w:rsidP="00485CE9">
            <w:pPr>
              <w:tabs>
                <w:tab w:val="left" w:pos="4140"/>
              </w:tabs>
              <w:ind w:left="-4" w:right="-43" w:firstLine="4"/>
              <w:jc w:val="center"/>
              <w:rPr>
                <w:sz w:val="24"/>
                <w:szCs w:val="24"/>
              </w:rPr>
            </w:pPr>
            <w:r w:rsidRPr="0010256B">
              <w:rPr>
                <w:sz w:val="24"/>
                <w:szCs w:val="24"/>
              </w:rPr>
              <w:t>42</w:t>
            </w:r>
          </w:p>
        </w:tc>
      </w:tr>
    </w:tbl>
    <w:p w14:paraId="6FECDCAB" w14:textId="77777777" w:rsidR="00B80BFE" w:rsidRPr="0010256B" w:rsidRDefault="00B80BFE" w:rsidP="00485CE9">
      <w:pPr>
        <w:ind w:firstLine="851"/>
        <w:contextualSpacing/>
      </w:pPr>
    </w:p>
    <w:p w14:paraId="6CDA740B" w14:textId="77777777" w:rsidR="00B80BFE" w:rsidRPr="0010256B" w:rsidRDefault="00B80BFE" w:rsidP="00B80BFE">
      <w:pPr>
        <w:ind w:firstLine="851"/>
        <w:contextualSpacing/>
      </w:pPr>
      <w:r w:rsidRPr="0010256B">
        <w:t>В условиях климата территории резкой границы между отдельными сезонами нет. Условным показателем сезонов является переход средней суточной температуры через определённые установленные пределы. Средняя дата наступления отрицательных среднесуточных температур (зима) – 18 декабря, а окончания – 22 февраля.</w:t>
      </w:r>
    </w:p>
    <w:p w14:paraId="13A2C7CE" w14:textId="77777777" w:rsidR="00B80BFE" w:rsidRPr="0010256B" w:rsidRDefault="00B80BFE" w:rsidP="00FF2C10">
      <w:pPr>
        <w:tabs>
          <w:tab w:val="left" w:pos="4140"/>
        </w:tabs>
        <w:ind w:right="-143"/>
        <w:contextualSpacing/>
      </w:pPr>
      <w:r w:rsidRPr="0010256B">
        <w:t>Период со средней суточной температурой выше 15</w:t>
      </w:r>
      <w:r w:rsidRPr="0010256B">
        <w:rPr>
          <w:vertAlign w:val="superscript"/>
        </w:rPr>
        <w:t>0</w:t>
      </w:r>
      <w:r w:rsidRPr="0010256B">
        <w:t>С (лето) начинается 5 мая и заканчивается 29 сентября.</w:t>
      </w:r>
    </w:p>
    <w:p w14:paraId="66D7DC69" w14:textId="77777777" w:rsidR="00B80BFE" w:rsidRPr="0010256B" w:rsidRDefault="00B80BFE" w:rsidP="00FF2C10">
      <w:pPr>
        <w:tabs>
          <w:tab w:val="left" w:pos="4140"/>
        </w:tabs>
        <w:ind w:right="-143"/>
        <w:contextualSpacing/>
      </w:pPr>
      <w:r w:rsidRPr="0010256B">
        <w:t xml:space="preserve">Первые заморозки обычно наступают 20 сентября, после </w:t>
      </w:r>
      <w:proofErr w:type="gramStart"/>
      <w:r w:rsidRPr="0010256B">
        <w:t>10  апреля</w:t>
      </w:r>
      <w:proofErr w:type="gramEnd"/>
      <w:r w:rsidRPr="0010256B">
        <w:t xml:space="preserve"> их, как правило, не бывает. Устойчивые морозы большой продолжительностью довольно редки. Продолжительность безморозного периода в среднем составляет 192 дня.</w:t>
      </w:r>
    </w:p>
    <w:p w14:paraId="022F994A" w14:textId="77777777" w:rsidR="00B80BFE" w:rsidRPr="008B6197" w:rsidRDefault="00B80BFE" w:rsidP="00FF2C10">
      <w:pPr>
        <w:tabs>
          <w:tab w:val="left" w:pos="4140"/>
        </w:tabs>
        <w:ind w:right="-143"/>
        <w:contextualSpacing/>
      </w:pPr>
      <w:r w:rsidRPr="008B6197">
        <w:t>Расчётная температура воздуха самой холодной пятидневки равна – 19</w:t>
      </w:r>
      <w:r w:rsidRPr="008B6197">
        <w:rPr>
          <w:vertAlign w:val="superscript"/>
        </w:rPr>
        <w:t>0</w:t>
      </w:r>
      <w:r w:rsidRPr="008B6197">
        <w:t>С, средняя наиболее холодных суток – 23</w:t>
      </w:r>
      <w:r w:rsidRPr="008B6197">
        <w:rPr>
          <w:vertAlign w:val="superscript"/>
        </w:rPr>
        <w:t>0</w:t>
      </w:r>
      <w:r w:rsidRPr="008B6197">
        <w:t>С. Зимняя вентиляционная температура составляет – 5</w:t>
      </w:r>
      <w:r w:rsidRPr="008B6197">
        <w:rPr>
          <w:vertAlign w:val="superscript"/>
        </w:rPr>
        <w:t>0</w:t>
      </w:r>
      <w:r w:rsidRPr="008B6197">
        <w:t>С.</w:t>
      </w:r>
    </w:p>
    <w:p w14:paraId="771869FF" w14:textId="77777777" w:rsidR="00B80BFE" w:rsidRDefault="00B80BFE" w:rsidP="00485CE9">
      <w:pPr>
        <w:pStyle w:val="22"/>
        <w:tabs>
          <w:tab w:val="left" w:pos="4140"/>
        </w:tabs>
        <w:spacing w:after="0" w:line="276" w:lineRule="auto"/>
        <w:ind w:left="0" w:right="-143"/>
        <w:contextualSpacing/>
      </w:pPr>
      <w:r w:rsidRPr="008B6197">
        <w:t xml:space="preserve">Средняя глубина промерзания почвы равна </w:t>
      </w:r>
      <w:smartTag w:uri="urn:schemas-microsoft-com:office:smarttags" w:element="metricconverter">
        <w:smartTagPr>
          <w:attr w:name="ProductID" w:val="0,31 м"/>
        </w:smartTagPr>
        <w:r w:rsidRPr="008B6197">
          <w:t>0,31 м</w:t>
        </w:r>
      </w:smartTag>
      <w:r w:rsidRPr="008B6197">
        <w:t xml:space="preserve">, наибольшая – </w:t>
      </w:r>
      <w:smartTag w:uri="urn:schemas-microsoft-com:office:smarttags" w:element="metricconverter">
        <w:smartTagPr>
          <w:attr w:name="ProductID" w:val="0,7 м"/>
        </w:smartTagPr>
        <w:r w:rsidRPr="008B6197">
          <w:t xml:space="preserve">0,7 </w:t>
        </w:r>
        <w:proofErr w:type="spellStart"/>
        <w:r w:rsidRPr="008B6197">
          <w:t>м</w:t>
        </w:r>
      </w:smartTag>
      <w:r w:rsidRPr="008B6197">
        <w:t>.Распределение</w:t>
      </w:r>
      <w:proofErr w:type="spellEnd"/>
      <w:r w:rsidRPr="008B6197">
        <w:t xml:space="preserve"> осадков в течение года неравномерное. Амплитуда между самым засушливым месяцем (сентябрь) и самым дождливым (декабрь) составляет </w:t>
      </w:r>
      <w:smartTag w:uri="urn:schemas-microsoft-com:office:smarttags" w:element="metricconverter">
        <w:smartTagPr>
          <w:attr w:name="ProductID" w:val="37 мм"/>
        </w:smartTagPr>
        <w:r w:rsidRPr="008B6197">
          <w:t>37мм</w:t>
        </w:r>
      </w:smartTag>
      <w:r w:rsidRPr="008B6197">
        <w:t>.</w:t>
      </w:r>
    </w:p>
    <w:p w14:paraId="7EA74BBA" w14:textId="77777777" w:rsidR="00B80BFE" w:rsidRPr="008B6197" w:rsidRDefault="00B80BFE" w:rsidP="00485CE9">
      <w:pPr>
        <w:pStyle w:val="af9"/>
        <w:tabs>
          <w:tab w:val="left" w:pos="4140"/>
        </w:tabs>
        <w:spacing w:after="0"/>
      </w:pPr>
    </w:p>
    <w:p w14:paraId="73112BA8" w14:textId="77777777" w:rsidR="00B80BFE" w:rsidRPr="008B6197" w:rsidRDefault="00B80BFE" w:rsidP="00485CE9">
      <w:pPr>
        <w:tabs>
          <w:tab w:val="left" w:pos="4140"/>
        </w:tabs>
        <w:jc w:val="center"/>
      </w:pPr>
      <w:r w:rsidRPr="008B6197">
        <w:t>Среднее количество осадков (мм)</w:t>
      </w:r>
    </w:p>
    <w:p w14:paraId="74C4CD6E" w14:textId="77777777" w:rsidR="00B80BFE" w:rsidRPr="001D72FB" w:rsidRDefault="00B80BFE" w:rsidP="00485CE9">
      <w:pPr>
        <w:tabs>
          <w:tab w:val="left" w:pos="4140"/>
        </w:tabs>
        <w:jc w:val="right"/>
      </w:pPr>
      <w:r w:rsidRPr="00A17DE8">
        <w:t xml:space="preserve">Таблица </w:t>
      </w:r>
      <w:r w:rsidR="00CE6364">
        <w:t>6</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592"/>
        <w:gridCol w:w="592"/>
        <w:gridCol w:w="592"/>
        <w:gridCol w:w="593"/>
        <w:gridCol w:w="593"/>
        <w:gridCol w:w="593"/>
        <w:gridCol w:w="593"/>
        <w:gridCol w:w="593"/>
        <w:gridCol w:w="593"/>
        <w:gridCol w:w="593"/>
        <w:gridCol w:w="593"/>
        <w:gridCol w:w="593"/>
        <w:gridCol w:w="593"/>
        <w:gridCol w:w="593"/>
        <w:gridCol w:w="593"/>
      </w:tblGrid>
      <w:tr w:rsidR="00B80BFE" w:rsidRPr="000A66C3" w14:paraId="454D9365" w14:textId="77777777" w:rsidTr="00646F4E">
        <w:tc>
          <w:tcPr>
            <w:tcW w:w="851" w:type="dxa"/>
          </w:tcPr>
          <w:p w14:paraId="3D09E97A" w14:textId="77777777" w:rsidR="00B80BFE" w:rsidRPr="000A66C3" w:rsidRDefault="00B80BFE" w:rsidP="00FF2C10">
            <w:pPr>
              <w:tabs>
                <w:tab w:val="left" w:pos="4140"/>
              </w:tabs>
              <w:ind w:left="-108" w:firstLine="0"/>
              <w:rPr>
                <w:sz w:val="22"/>
                <w:szCs w:val="22"/>
              </w:rPr>
            </w:pPr>
          </w:p>
          <w:p w14:paraId="404EB22E" w14:textId="77777777" w:rsidR="00B80BFE" w:rsidRPr="000A66C3" w:rsidRDefault="00B80BFE" w:rsidP="00FF2C10">
            <w:pPr>
              <w:tabs>
                <w:tab w:val="left" w:pos="4140"/>
              </w:tabs>
              <w:ind w:left="-108" w:firstLine="0"/>
              <w:rPr>
                <w:sz w:val="22"/>
                <w:szCs w:val="22"/>
              </w:rPr>
            </w:pPr>
            <w:r w:rsidRPr="000A66C3">
              <w:rPr>
                <w:sz w:val="22"/>
                <w:szCs w:val="22"/>
              </w:rPr>
              <w:t>Месяцы</w:t>
            </w:r>
          </w:p>
        </w:tc>
        <w:tc>
          <w:tcPr>
            <w:tcW w:w="567" w:type="dxa"/>
          </w:tcPr>
          <w:p w14:paraId="261665C8" w14:textId="77777777" w:rsidR="00B80BFE" w:rsidRPr="000A66C3" w:rsidRDefault="00B80BFE" w:rsidP="00FF2C10">
            <w:pPr>
              <w:tabs>
                <w:tab w:val="left" w:pos="4140"/>
              </w:tabs>
              <w:ind w:firstLine="0"/>
              <w:jc w:val="center"/>
              <w:rPr>
                <w:sz w:val="22"/>
                <w:szCs w:val="22"/>
              </w:rPr>
            </w:pPr>
          </w:p>
          <w:p w14:paraId="444B5FAE" w14:textId="77777777" w:rsidR="00B80BFE" w:rsidRPr="000A66C3" w:rsidRDefault="00B80BFE" w:rsidP="00FF2C10">
            <w:pPr>
              <w:tabs>
                <w:tab w:val="left" w:pos="4140"/>
              </w:tabs>
              <w:ind w:firstLine="0"/>
              <w:jc w:val="center"/>
              <w:rPr>
                <w:sz w:val="22"/>
                <w:szCs w:val="22"/>
              </w:rPr>
            </w:pPr>
            <w:r w:rsidRPr="000A66C3">
              <w:rPr>
                <w:sz w:val="22"/>
                <w:szCs w:val="22"/>
                <w:lang w:val="en-US"/>
              </w:rPr>
              <w:t>I</w:t>
            </w:r>
          </w:p>
        </w:tc>
        <w:tc>
          <w:tcPr>
            <w:tcW w:w="567" w:type="dxa"/>
          </w:tcPr>
          <w:p w14:paraId="1AA26EA1" w14:textId="77777777" w:rsidR="00B80BFE" w:rsidRPr="000A66C3" w:rsidRDefault="00B80BFE" w:rsidP="00FF2C10">
            <w:pPr>
              <w:tabs>
                <w:tab w:val="left" w:pos="4140"/>
              </w:tabs>
              <w:ind w:firstLine="0"/>
              <w:jc w:val="center"/>
              <w:rPr>
                <w:sz w:val="22"/>
                <w:szCs w:val="22"/>
              </w:rPr>
            </w:pPr>
          </w:p>
          <w:p w14:paraId="647AD6DA" w14:textId="77777777" w:rsidR="00B80BFE" w:rsidRPr="000A66C3" w:rsidRDefault="00B80BFE" w:rsidP="00FF2C10">
            <w:pPr>
              <w:tabs>
                <w:tab w:val="left" w:pos="4140"/>
              </w:tabs>
              <w:ind w:firstLine="0"/>
              <w:jc w:val="center"/>
              <w:rPr>
                <w:sz w:val="22"/>
                <w:szCs w:val="22"/>
              </w:rPr>
            </w:pPr>
            <w:r w:rsidRPr="000A66C3">
              <w:rPr>
                <w:sz w:val="22"/>
                <w:szCs w:val="22"/>
                <w:lang w:val="en-US"/>
              </w:rPr>
              <w:t>II</w:t>
            </w:r>
          </w:p>
        </w:tc>
        <w:tc>
          <w:tcPr>
            <w:tcW w:w="567" w:type="dxa"/>
          </w:tcPr>
          <w:p w14:paraId="57914428" w14:textId="77777777" w:rsidR="00B80BFE" w:rsidRPr="000A66C3" w:rsidRDefault="00B80BFE" w:rsidP="00FF2C10">
            <w:pPr>
              <w:tabs>
                <w:tab w:val="left" w:pos="4140"/>
              </w:tabs>
              <w:ind w:firstLine="0"/>
              <w:jc w:val="center"/>
              <w:rPr>
                <w:sz w:val="22"/>
                <w:szCs w:val="22"/>
              </w:rPr>
            </w:pPr>
          </w:p>
          <w:p w14:paraId="7AF0A000" w14:textId="77777777" w:rsidR="00B80BFE" w:rsidRPr="000A66C3" w:rsidRDefault="00B80BFE" w:rsidP="00FF2C10">
            <w:pPr>
              <w:tabs>
                <w:tab w:val="left" w:pos="4140"/>
              </w:tabs>
              <w:ind w:firstLine="0"/>
              <w:jc w:val="center"/>
              <w:rPr>
                <w:sz w:val="22"/>
                <w:szCs w:val="22"/>
              </w:rPr>
            </w:pPr>
            <w:r w:rsidRPr="000A66C3">
              <w:rPr>
                <w:sz w:val="22"/>
                <w:szCs w:val="22"/>
                <w:lang w:val="en-US"/>
              </w:rPr>
              <w:t>III</w:t>
            </w:r>
          </w:p>
        </w:tc>
        <w:tc>
          <w:tcPr>
            <w:tcW w:w="567" w:type="dxa"/>
          </w:tcPr>
          <w:p w14:paraId="7C37084C" w14:textId="77777777" w:rsidR="00B80BFE" w:rsidRPr="000A66C3" w:rsidRDefault="00B80BFE" w:rsidP="00FF2C10">
            <w:pPr>
              <w:tabs>
                <w:tab w:val="left" w:pos="4140"/>
              </w:tabs>
              <w:ind w:firstLine="0"/>
              <w:jc w:val="center"/>
              <w:rPr>
                <w:sz w:val="22"/>
                <w:szCs w:val="22"/>
              </w:rPr>
            </w:pPr>
          </w:p>
          <w:p w14:paraId="664645D1" w14:textId="77777777" w:rsidR="00B80BFE" w:rsidRPr="000A66C3" w:rsidRDefault="00B80BFE" w:rsidP="00FF2C10">
            <w:pPr>
              <w:tabs>
                <w:tab w:val="left" w:pos="4140"/>
              </w:tabs>
              <w:ind w:firstLine="0"/>
              <w:jc w:val="center"/>
              <w:rPr>
                <w:sz w:val="22"/>
                <w:szCs w:val="22"/>
              </w:rPr>
            </w:pPr>
            <w:r w:rsidRPr="000A66C3">
              <w:rPr>
                <w:sz w:val="22"/>
                <w:szCs w:val="22"/>
                <w:lang w:val="en-US"/>
              </w:rPr>
              <w:t>IV</w:t>
            </w:r>
          </w:p>
        </w:tc>
        <w:tc>
          <w:tcPr>
            <w:tcW w:w="567" w:type="dxa"/>
          </w:tcPr>
          <w:p w14:paraId="30F146A8" w14:textId="77777777" w:rsidR="00B80BFE" w:rsidRPr="000A66C3" w:rsidRDefault="00B80BFE" w:rsidP="00FF2C10">
            <w:pPr>
              <w:tabs>
                <w:tab w:val="left" w:pos="4140"/>
              </w:tabs>
              <w:ind w:firstLine="0"/>
              <w:jc w:val="center"/>
              <w:rPr>
                <w:sz w:val="22"/>
                <w:szCs w:val="22"/>
              </w:rPr>
            </w:pPr>
          </w:p>
          <w:p w14:paraId="33306BCE" w14:textId="77777777" w:rsidR="00B80BFE" w:rsidRPr="000A66C3" w:rsidRDefault="00B80BFE" w:rsidP="00FF2C10">
            <w:pPr>
              <w:tabs>
                <w:tab w:val="left" w:pos="4140"/>
              </w:tabs>
              <w:ind w:firstLine="0"/>
              <w:jc w:val="center"/>
              <w:rPr>
                <w:sz w:val="22"/>
                <w:szCs w:val="22"/>
                <w:lang w:val="en-US"/>
              </w:rPr>
            </w:pPr>
            <w:r w:rsidRPr="000A66C3">
              <w:rPr>
                <w:sz w:val="22"/>
                <w:szCs w:val="22"/>
                <w:lang w:val="en-US"/>
              </w:rPr>
              <w:t>V</w:t>
            </w:r>
          </w:p>
        </w:tc>
        <w:tc>
          <w:tcPr>
            <w:tcW w:w="567" w:type="dxa"/>
          </w:tcPr>
          <w:p w14:paraId="63A49055" w14:textId="77777777" w:rsidR="00B80BFE" w:rsidRPr="000A66C3" w:rsidRDefault="00B80BFE" w:rsidP="00FF2C10">
            <w:pPr>
              <w:tabs>
                <w:tab w:val="left" w:pos="4140"/>
              </w:tabs>
              <w:ind w:firstLine="0"/>
              <w:jc w:val="center"/>
              <w:rPr>
                <w:sz w:val="22"/>
                <w:szCs w:val="22"/>
                <w:lang w:val="en-US"/>
              </w:rPr>
            </w:pPr>
          </w:p>
          <w:p w14:paraId="3B41E632" w14:textId="77777777" w:rsidR="00B80BFE" w:rsidRPr="000A66C3" w:rsidRDefault="00B80BFE" w:rsidP="00FF2C10">
            <w:pPr>
              <w:tabs>
                <w:tab w:val="left" w:pos="4140"/>
              </w:tabs>
              <w:ind w:firstLine="0"/>
              <w:jc w:val="center"/>
              <w:rPr>
                <w:sz w:val="22"/>
                <w:szCs w:val="22"/>
                <w:lang w:val="en-US"/>
              </w:rPr>
            </w:pPr>
            <w:r w:rsidRPr="000A66C3">
              <w:rPr>
                <w:sz w:val="22"/>
                <w:szCs w:val="22"/>
                <w:lang w:val="en-US"/>
              </w:rPr>
              <w:t>VI</w:t>
            </w:r>
          </w:p>
        </w:tc>
        <w:tc>
          <w:tcPr>
            <w:tcW w:w="567" w:type="dxa"/>
          </w:tcPr>
          <w:p w14:paraId="6A28D36B" w14:textId="77777777" w:rsidR="00B80BFE" w:rsidRPr="000A66C3" w:rsidRDefault="00B80BFE" w:rsidP="00FF2C10">
            <w:pPr>
              <w:tabs>
                <w:tab w:val="left" w:pos="4140"/>
              </w:tabs>
              <w:ind w:firstLine="0"/>
              <w:jc w:val="center"/>
              <w:rPr>
                <w:sz w:val="22"/>
                <w:szCs w:val="22"/>
                <w:lang w:val="en-US"/>
              </w:rPr>
            </w:pPr>
          </w:p>
          <w:p w14:paraId="3B43A61C" w14:textId="77777777" w:rsidR="00B80BFE" w:rsidRPr="000A66C3" w:rsidRDefault="00B80BFE" w:rsidP="00FF2C10">
            <w:pPr>
              <w:tabs>
                <w:tab w:val="left" w:pos="4140"/>
              </w:tabs>
              <w:ind w:firstLine="0"/>
              <w:jc w:val="center"/>
              <w:rPr>
                <w:sz w:val="22"/>
                <w:szCs w:val="22"/>
                <w:lang w:val="en-US"/>
              </w:rPr>
            </w:pPr>
            <w:r w:rsidRPr="000A66C3">
              <w:rPr>
                <w:sz w:val="22"/>
                <w:szCs w:val="22"/>
                <w:lang w:val="en-US"/>
              </w:rPr>
              <w:t>VII</w:t>
            </w:r>
          </w:p>
        </w:tc>
        <w:tc>
          <w:tcPr>
            <w:tcW w:w="567" w:type="dxa"/>
          </w:tcPr>
          <w:p w14:paraId="2D484BC7" w14:textId="77777777" w:rsidR="00B80BFE" w:rsidRPr="000A66C3" w:rsidRDefault="00B80BFE" w:rsidP="00FF2C10">
            <w:pPr>
              <w:tabs>
                <w:tab w:val="left" w:pos="4140"/>
              </w:tabs>
              <w:ind w:right="-148" w:firstLine="0"/>
              <w:jc w:val="center"/>
              <w:rPr>
                <w:sz w:val="22"/>
                <w:szCs w:val="22"/>
                <w:lang w:val="en-US"/>
              </w:rPr>
            </w:pPr>
          </w:p>
          <w:p w14:paraId="498FCF55" w14:textId="77777777" w:rsidR="00B80BFE" w:rsidRPr="000A66C3" w:rsidRDefault="00B80BFE" w:rsidP="00FF2C10">
            <w:pPr>
              <w:tabs>
                <w:tab w:val="left" w:pos="4140"/>
              </w:tabs>
              <w:ind w:right="-148" w:firstLine="0"/>
              <w:jc w:val="center"/>
              <w:rPr>
                <w:sz w:val="22"/>
                <w:szCs w:val="22"/>
                <w:lang w:val="en-US"/>
              </w:rPr>
            </w:pPr>
            <w:r w:rsidRPr="000A66C3">
              <w:rPr>
                <w:sz w:val="22"/>
                <w:szCs w:val="22"/>
                <w:lang w:val="en-US"/>
              </w:rPr>
              <w:t>VIII</w:t>
            </w:r>
          </w:p>
        </w:tc>
        <w:tc>
          <w:tcPr>
            <w:tcW w:w="567" w:type="dxa"/>
          </w:tcPr>
          <w:p w14:paraId="2D11D901" w14:textId="77777777" w:rsidR="00B80BFE" w:rsidRPr="000A66C3" w:rsidRDefault="00B80BFE" w:rsidP="00FF2C10">
            <w:pPr>
              <w:tabs>
                <w:tab w:val="left" w:pos="4140"/>
              </w:tabs>
              <w:ind w:firstLine="0"/>
              <w:jc w:val="center"/>
              <w:rPr>
                <w:sz w:val="22"/>
                <w:szCs w:val="22"/>
                <w:lang w:val="en-US"/>
              </w:rPr>
            </w:pPr>
          </w:p>
          <w:p w14:paraId="20BECF23" w14:textId="77777777" w:rsidR="00B80BFE" w:rsidRPr="000A66C3" w:rsidRDefault="00B80BFE" w:rsidP="00FF2C10">
            <w:pPr>
              <w:tabs>
                <w:tab w:val="left" w:pos="4140"/>
              </w:tabs>
              <w:ind w:firstLine="0"/>
              <w:jc w:val="center"/>
              <w:rPr>
                <w:sz w:val="22"/>
                <w:szCs w:val="22"/>
                <w:lang w:val="en-US"/>
              </w:rPr>
            </w:pPr>
            <w:r w:rsidRPr="000A66C3">
              <w:rPr>
                <w:sz w:val="22"/>
                <w:szCs w:val="22"/>
                <w:lang w:val="en-US"/>
              </w:rPr>
              <w:t>IX</w:t>
            </w:r>
          </w:p>
        </w:tc>
        <w:tc>
          <w:tcPr>
            <w:tcW w:w="567" w:type="dxa"/>
          </w:tcPr>
          <w:p w14:paraId="531D2809" w14:textId="77777777" w:rsidR="00B80BFE" w:rsidRPr="000A66C3" w:rsidRDefault="00B80BFE" w:rsidP="00FF2C10">
            <w:pPr>
              <w:tabs>
                <w:tab w:val="left" w:pos="4140"/>
              </w:tabs>
              <w:ind w:firstLine="0"/>
              <w:jc w:val="center"/>
              <w:rPr>
                <w:sz w:val="22"/>
                <w:szCs w:val="22"/>
                <w:lang w:val="en-US"/>
              </w:rPr>
            </w:pPr>
          </w:p>
          <w:p w14:paraId="2095D58F" w14:textId="77777777" w:rsidR="00B80BFE" w:rsidRPr="000A66C3" w:rsidRDefault="00B80BFE" w:rsidP="00FF2C10">
            <w:pPr>
              <w:tabs>
                <w:tab w:val="left" w:pos="4140"/>
              </w:tabs>
              <w:ind w:firstLine="0"/>
              <w:jc w:val="center"/>
              <w:rPr>
                <w:sz w:val="22"/>
                <w:szCs w:val="22"/>
                <w:lang w:val="en-US"/>
              </w:rPr>
            </w:pPr>
            <w:r w:rsidRPr="000A66C3">
              <w:rPr>
                <w:sz w:val="22"/>
                <w:szCs w:val="22"/>
                <w:lang w:val="en-US"/>
              </w:rPr>
              <w:t>X</w:t>
            </w:r>
          </w:p>
        </w:tc>
        <w:tc>
          <w:tcPr>
            <w:tcW w:w="567" w:type="dxa"/>
          </w:tcPr>
          <w:p w14:paraId="2F2EA531" w14:textId="77777777" w:rsidR="00B80BFE" w:rsidRPr="000A66C3" w:rsidRDefault="00B80BFE" w:rsidP="00FF2C10">
            <w:pPr>
              <w:tabs>
                <w:tab w:val="left" w:pos="4140"/>
              </w:tabs>
              <w:ind w:firstLine="0"/>
              <w:jc w:val="center"/>
              <w:rPr>
                <w:sz w:val="22"/>
                <w:szCs w:val="22"/>
                <w:lang w:val="en-US"/>
              </w:rPr>
            </w:pPr>
          </w:p>
          <w:p w14:paraId="2B842544" w14:textId="77777777" w:rsidR="00B80BFE" w:rsidRPr="000A66C3" w:rsidRDefault="00B80BFE" w:rsidP="00FF2C10">
            <w:pPr>
              <w:tabs>
                <w:tab w:val="left" w:pos="4140"/>
              </w:tabs>
              <w:ind w:firstLine="0"/>
              <w:jc w:val="center"/>
              <w:rPr>
                <w:sz w:val="22"/>
                <w:szCs w:val="22"/>
                <w:lang w:val="en-US"/>
              </w:rPr>
            </w:pPr>
            <w:r w:rsidRPr="000A66C3">
              <w:rPr>
                <w:sz w:val="22"/>
                <w:szCs w:val="22"/>
                <w:lang w:val="en-US"/>
              </w:rPr>
              <w:t>XI</w:t>
            </w:r>
          </w:p>
        </w:tc>
        <w:tc>
          <w:tcPr>
            <w:tcW w:w="567" w:type="dxa"/>
          </w:tcPr>
          <w:p w14:paraId="07965ABA" w14:textId="77777777" w:rsidR="00B80BFE" w:rsidRPr="000A66C3" w:rsidRDefault="00B80BFE" w:rsidP="00FF2C10">
            <w:pPr>
              <w:tabs>
                <w:tab w:val="left" w:pos="4140"/>
              </w:tabs>
              <w:ind w:firstLine="0"/>
              <w:jc w:val="center"/>
              <w:rPr>
                <w:sz w:val="22"/>
                <w:szCs w:val="22"/>
                <w:lang w:val="en-US"/>
              </w:rPr>
            </w:pPr>
          </w:p>
          <w:p w14:paraId="2E234DD0" w14:textId="77777777" w:rsidR="00B80BFE" w:rsidRPr="000A66C3" w:rsidRDefault="00B80BFE" w:rsidP="00FF2C10">
            <w:pPr>
              <w:tabs>
                <w:tab w:val="left" w:pos="4140"/>
              </w:tabs>
              <w:ind w:firstLine="0"/>
              <w:jc w:val="center"/>
              <w:rPr>
                <w:sz w:val="22"/>
                <w:szCs w:val="22"/>
                <w:lang w:val="en-US"/>
              </w:rPr>
            </w:pPr>
            <w:r w:rsidRPr="000A66C3">
              <w:rPr>
                <w:sz w:val="22"/>
                <w:szCs w:val="22"/>
                <w:lang w:val="en-US"/>
              </w:rPr>
              <w:t>XII</w:t>
            </w:r>
          </w:p>
        </w:tc>
        <w:tc>
          <w:tcPr>
            <w:tcW w:w="567" w:type="dxa"/>
          </w:tcPr>
          <w:p w14:paraId="1B6CFFE7" w14:textId="77777777" w:rsidR="00B80BFE" w:rsidRPr="000A66C3" w:rsidRDefault="00B80BFE" w:rsidP="00FF2C10">
            <w:pPr>
              <w:tabs>
                <w:tab w:val="left" w:pos="4140"/>
              </w:tabs>
              <w:ind w:right="-160" w:firstLine="0"/>
              <w:jc w:val="center"/>
              <w:rPr>
                <w:sz w:val="22"/>
                <w:szCs w:val="22"/>
                <w:lang w:val="en-US"/>
              </w:rPr>
            </w:pPr>
          </w:p>
          <w:p w14:paraId="3FA20481" w14:textId="77777777" w:rsidR="00B80BFE" w:rsidRPr="000A66C3" w:rsidRDefault="00B80BFE" w:rsidP="00FF2C10">
            <w:pPr>
              <w:tabs>
                <w:tab w:val="left" w:pos="4140"/>
              </w:tabs>
              <w:ind w:right="-160" w:firstLine="0"/>
              <w:jc w:val="center"/>
              <w:rPr>
                <w:sz w:val="22"/>
                <w:szCs w:val="22"/>
                <w:lang w:val="en-US"/>
              </w:rPr>
            </w:pPr>
            <w:r w:rsidRPr="000A66C3">
              <w:rPr>
                <w:sz w:val="22"/>
                <w:szCs w:val="22"/>
                <w:lang w:val="en-US"/>
              </w:rPr>
              <w:t>XI-III</w:t>
            </w:r>
          </w:p>
        </w:tc>
        <w:tc>
          <w:tcPr>
            <w:tcW w:w="567" w:type="dxa"/>
          </w:tcPr>
          <w:p w14:paraId="45939C8F" w14:textId="77777777" w:rsidR="00B80BFE" w:rsidRPr="000A66C3" w:rsidRDefault="00B80BFE" w:rsidP="00FF2C10">
            <w:pPr>
              <w:tabs>
                <w:tab w:val="left" w:pos="4140"/>
              </w:tabs>
              <w:ind w:left="-56" w:right="-134" w:firstLine="0"/>
              <w:jc w:val="center"/>
              <w:rPr>
                <w:sz w:val="22"/>
                <w:szCs w:val="22"/>
                <w:lang w:val="en-US"/>
              </w:rPr>
            </w:pPr>
          </w:p>
          <w:p w14:paraId="4AE9EFAB" w14:textId="77777777" w:rsidR="00B80BFE" w:rsidRPr="000A66C3" w:rsidRDefault="00B80BFE" w:rsidP="00FF2C10">
            <w:pPr>
              <w:tabs>
                <w:tab w:val="left" w:pos="4140"/>
              </w:tabs>
              <w:ind w:left="-56" w:right="-134" w:firstLine="0"/>
              <w:jc w:val="center"/>
              <w:rPr>
                <w:sz w:val="22"/>
                <w:szCs w:val="22"/>
              </w:rPr>
            </w:pPr>
            <w:r w:rsidRPr="000A66C3">
              <w:rPr>
                <w:sz w:val="22"/>
                <w:szCs w:val="22"/>
                <w:lang w:val="en-US"/>
              </w:rPr>
              <w:t>IV</w:t>
            </w:r>
            <w:r w:rsidRPr="000A66C3">
              <w:rPr>
                <w:sz w:val="22"/>
                <w:szCs w:val="22"/>
              </w:rPr>
              <w:t>-</w:t>
            </w:r>
            <w:r w:rsidRPr="000A66C3">
              <w:rPr>
                <w:sz w:val="22"/>
                <w:szCs w:val="22"/>
                <w:lang w:val="en-US"/>
              </w:rPr>
              <w:t>X</w:t>
            </w:r>
          </w:p>
        </w:tc>
        <w:tc>
          <w:tcPr>
            <w:tcW w:w="567" w:type="dxa"/>
          </w:tcPr>
          <w:p w14:paraId="0B9C452C" w14:textId="77777777" w:rsidR="00B80BFE" w:rsidRPr="000A66C3" w:rsidRDefault="00B80BFE" w:rsidP="00FF2C10">
            <w:pPr>
              <w:tabs>
                <w:tab w:val="left" w:pos="4140"/>
              </w:tabs>
              <w:ind w:firstLine="0"/>
              <w:jc w:val="center"/>
              <w:rPr>
                <w:sz w:val="22"/>
                <w:szCs w:val="22"/>
              </w:rPr>
            </w:pPr>
          </w:p>
          <w:p w14:paraId="0516587E" w14:textId="77777777" w:rsidR="00B80BFE" w:rsidRPr="000A66C3" w:rsidRDefault="00B80BFE" w:rsidP="00FF2C10">
            <w:pPr>
              <w:tabs>
                <w:tab w:val="left" w:pos="4140"/>
              </w:tabs>
              <w:ind w:firstLine="0"/>
              <w:jc w:val="center"/>
              <w:rPr>
                <w:sz w:val="22"/>
                <w:szCs w:val="22"/>
              </w:rPr>
            </w:pPr>
            <w:r w:rsidRPr="000A66C3">
              <w:rPr>
                <w:sz w:val="22"/>
                <w:szCs w:val="22"/>
              </w:rPr>
              <w:t>Год</w:t>
            </w:r>
          </w:p>
        </w:tc>
      </w:tr>
      <w:tr w:rsidR="00B80BFE" w:rsidRPr="000A66C3" w14:paraId="5552BB0D" w14:textId="77777777" w:rsidTr="00646F4E">
        <w:tc>
          <w:tcPr>
            <w:tcW w:w="851" w:type="dxa"/>
          </w:tcPr>
          <w:p w14:paraId="4C1C5751" w14:textId="77777777" w:rsidR="00B80BFE" w:rsidRPr="000A66C3" w:rsidRDefault="00B80BFE" w:rsidP="00FF2C10">
            <w:pPr>
              <w:tabs>
                <w:tab w:val="left" w:pos="4140"/>
              </w:tabs>
              <w:ind w:left="-108" w:firstLine="0"/>
              <w:rPr>
                <w:sz w:val="22"/>
                <w:szCs w:val="22"/>
              </w:rPr>
            </w:pPr>
          </w:p>
          <w:p w14:paraId="764E9F28" w14:textId="77777777" w:rsidR="00B80BFE" w:rsidRPr="000A66C3" w:rsidRDefault="00B80BFE" w:rsidP="00FF2C10">
            <w:pPr>
              <w:tabs>
                <w:tab w:val="left" w:pos="4140"/>
              </w:tabs>
              <w:ind w:left="-108" w:firstLine="0"/>
              <w:rPr>
                <w:sz w:val="22"/>
                <w:szCs w:val="22"/>
              </w:rPr>
            </w:pPr>
            <w:r w:rsidRPr="000A66C3">
              <w:rPr>
                <w:sz w:val="22"/>
                <w:szCs w:val="22"/>
              </w:rPr>
              <w:t>Осадки</w:t>
            </w:r>
          </w:p>
        </w:tc>
        <w:tc>
          <w:tcPr>
            <w:tcW w:w="567" w:type="dxa"/>
          </w:tcPr>
          <w:p w14:paraId="413CAE7A" w14:textId="77777777" w:rsidR="00B80BFE" w:rsidRPr="000A66C3" w:rsidRDefault="00B80BFE" w:rsidP="00FF2C10">
            <w:pPr>
              <w:tabs>
                <w:tab w:val="left" w:pos="4140"/>
              </w:tabs>
              <w:ind w:firstLine="0"/>
              <w:jc w:val="center"/>
              <w:rPr>
                <w:sz w:val="22"/>
                <w:szCs w:val="22"/>
              </w:rPr>
            </w:pPr>
          </w:p>
          <w:p w14:paraId="4FFE5C5B" w14:textId="77777777" w:rsidR="00B80BFE" w:rsidRPr="000A66C3" w:rsidRDefault="00B80BFE" w:rsidP="00FF2C10">
            <w:pPr>
              <w:tabs>
                <w:tab w:val="left" w:pos="4140"/>
              </w:tabs>
              <w:ind w:firstLine="0"/>
              <w:jc w:val="center"/>
              <w:rPr>
                <w:sz w:val="22"/>
                <w:szCs w:val="22"/>
              </w:rPr>
            </w:pPr>
            <w:r w:rsidRPr="000A66C3">
              <w:rPr>
                <w:sz w:val="22"/>
                <w:szCs w:val="22"/>
              </w:rPr>
              <w:t>56</w:t>
            </w:r>
          </w:p>
        </w:tc>
        <w:tc>
          <w:tcPr>
            <w:tcW w:w="567" w:type="dxa"/>
          </w:tcPr>
          <w:p w14:paraId="6C29E752" w14:textId="77777777" w:rsidR="00B80BFE" w:rsidRPr="000A66C3" w:rsidRDefault="00B80BFE" w:rsidP="00FF2C10">
            <w:pPr>
              <w:tabs>
                <w:tab w:val="left" w:pos="4140"/>
              </w:tabs>
              <w:ind w:firstLine="0"/>
              <w:jc w:val="center"/>
              <w:rPr>
                <w:sz w:val="22"/>
                <w:szCs w:val="22"/>
              </w:rPr>
            </w:pPr>
          </w:p>
          <w:p w14:paraId="1E9C33F2" w14:textId="77777777" w:rsidR="00B80BFE" w:rsidRPr="000A66C3" w:rsidRDefault="00B80BFE" w:rsidP="00FF2C10">
            <w:pPr>
              <w:tabs>
                <w:tab w:val="left" w:pos="4140"/>
              </w:tabs>
              <w:ind w:firstLine="0"/>
              <w:jc w:val="center"/>
              <w:rPr>
                <w:sz w:val="22"/>
                <w:szCs w:val="22"/>
              </w:rPr>
            </w:pPr>
            <w:r w:rsidRPr="000A66C3">
              <w:rPr>
                <w:sz w:val="22"/>
                <w:szCs w:val="22"/>
              </w:rPr>
              <w:t>55</w:t>
            </w:r>
          </w:p>
        </w:tc>
        <w:tc>
          <w:tcPr>
            <w:tcW w:w="567" w:type="dxa"/>
          </w:tcPr>
          <w:p w14:paraId="698187D4" w14:textId="77777777" w:rsidR="00B80BFE" w:rsidRPr="000A66C3" w:rsidRDefault="00B80BFE" w:rsidP="00FF2C10">
            <w:pPr>
              <w:tabs>
                <w:tab w:val="left" w:pos="4140"/>
              </w:tabs>
              <w:ind w:firstLine="0"/>
              <w:jc w:val="center"/>
              <w:rPr>
                <w:sz w:val="22"/>
                <w:szCs w:val="22"/>
              </w:rPr>
            </w:pPr>
          </w:p>
          <w:p w14:paraId="2944C3B5" w14:textId="77777777" w:rsidR="00B80BFE" w:rsidRPr="000A66C3" w:rsidRDefault="00B80BFE" w:rsidP="00FF2C10">
            <w:pPr>
              <w:tabs>
                <w:tab w:val="left" w:pos="4140"/>
              </w:tabs>
              <w:ind w:firstLine="0"/>
              <w:jc w:val="center"/>
              <w:rPr>
                <w:sz w:val="22"/>
                <w:szCs w:val="22"/>
              </w:rPr>
            </w:pPr>
            <w:r w:rsidRPr="000A66C3">
              <w:rPr>
                <w:sz w:val="22"/>
                <w:szCs w:val="22"/>
              </w:rPr>
              <w:t>56</w:t>
            </w:r>
          </w:p>
        </w:tc>
        <w:tc>
          <w:tcPr>
            <w:tcW w:w="567" w:type="dxa"/>
          </w:tcPr>
          <w:p w14:paraId="4E14BB9D" w14:textId="77777777" w:rsidR="00B80BFE" w:rsidRPr="000A66C3" w:rsidRDefault="00B80BFE" w:rsidP="00FF2C10">
            <w:pPr>
              <w:tabs>
                <w:tab w:val="left" w:pos="4140"/>
              </w:tabs>
              <w:ind w:firstLine="0"/>
              <w:jc w:val="center"/>
              <w:rPr>
                <w:sz w:val="22"/>
                <w:szCs w:val="22"/>
              </w:rPr>
            </w:pPr>
          </w:p>
          <w:p w14:paraId="0C6E4D1B" w14:textId="77777777" w:rsidR="00B80BFE" w:rsidRPr="000A66C3" w:rsidRDefault="00B80BFE" w:rsidP="00FF2C10">
            <w:pPr>
              <w:tabs>
                <w:tab w:val="left" w:pos="4140"/>
              </w:tabs>
              <w:ind w:firstLine="0"/>
              <w:jc w:val="center"/>
              <w:rPr>
                <w:sz w:val="22"/>
                <w:szCs w:val="22"/>
              </w:rPr>
            </w:pPr>
            <w:r w:rsidRPr="000A66C3">
              <w:rPr>
                <w:sz w:val="22"/>
                <w:szCs w:val="22"/>
              </w:rPr>
              <w:t>55</w:t>
            </w:r>
          </w:p>
        </w:tc>
        <w:tc>
          <w:tcPr>
            <w:tcW w:w="567" w:type="dxa"/>
          </w:tcPr>
          <w:p w14:paraId="7E90BAD4" w14:textId="77777777" w:rsidR="00B80BFE" w:rsidRPr="000A66C3" w:rsidRDefault="00B80BFE" w:rsidP="00FF2C10">
            <w:pPr>
              <w:tabs>
                <w:tab w:val="left" w:pos="4140"/>
              </w:tabs>
              <w:ind w:firstLine="0"/>
              <w:jc w:val="center"/>
              <w:rPr>
                <w:sz w:val="22"/>
                <w:szCs w:val="22"/>
              </w:rPr>
            </w:pPr>
          </w:p>
          <w:p w14:paraId="115C55CC" w14:textId="77777777" w:rsidR="00B80BFE" w:rsidRPr="000A66C3" w:rsidRDefault="00B80BFE" w:rsidP="00FF2C10">
            <w:pPr>
              <w:tabs>
                <w:tab w:val="left" w:pos="4140"/>
              </w:tabs>
              <w:ind w:firstLine="0"/>
              <w:jc w:val="center"/>
              <w:rPr>
                <w:sz w:val="22"/>
                <w:szCs w:val="22"/>
              </w:rPr>
            </w:pPr>
            <w:r w:rsidRPr="000A66C3">
              <w:rPr>
                <w:sz w:val="22"/>
                <w:szCs w:val="22"/>
              </w:rPr>
              <w:t>60</w:t>
            </w:r>
          </w:p>
        </w:tc>
        <w:tc>
          <w:tcPr>
            <w:tcW w:w="567" w:type="dxa"/>
          </w:tcPr>
          <w:p w14:paraId="1E54337A" w14:textId="77777777" w:rsidR="00B80BFE" w:rsidRPr="000A66C3" w:rsidRDefault="00B80BFE" w:rsidP="00FF2C10">
            <w:pPr>
              <w:tabs>
                <w:tab w:val="left" w:pos="4140"/>
              </w:tabs>
              <w:ind w:firstLine="0"/>
              <w:jc w:val="center"/>
              <w:rPr>
                <w:sz w:val="22"/>
                <w:szCs w:val="22"/>
              </w:rPr>
            </w:pPr>
          </w:p>
          <w:p w14:paraId="1F4783EC" w14:textId="77777777" w:rsidR="00B80BFE" w:rsidRPr="000A66C3" w:rsidRDefault="00B80BFE" w:rsidP="00FF2C10">
            <w:pPr>
              <w:tabs>
                <w:tab w:val="left" w:pos="4140"/>
              </w:tabs>
              <w:ind w:firstLine="0"/>
              <w:jc w:val="center"/>
              <w:rPr>
                <w:sz w:val="22"/>
                <w:szCs w:val="22"/>
              </w:rPr>
            </w:pPr>
            <w:r w:rsidRPr="000A66C3">
              <w:rPr>
                <w:sz w:val="22"/>
                <w:szCs w:val="22"/>
              </w:rPr>
              <w:t>69</w:t>
            </w:r>
          </w:p>
        </w:tc>
        <w:tc>
          <w:tcPr>
            <w:tcW w:w="567" w:type="dxa"/>
          </w:tcPr>
          <w:p w14:paraId="159CBBD8" w14:textId="77777777" w:rsidR="00B80BFE" w:rsidRPr="000A66C3" w:rsidRDefault="00B80BFE" w:rsidP="00FF2C10">
            <w:pPr>
              <w:tabs>
                <w:tab w:val="left" w:pos="4140"/>
              </w:tabs>
              <w:ind w:firstLine="0"/>
              <w:jc w:val="center"/>
              <w:rPr>
                <w:sz w:val="22"/>
                <w:szCs w:val="22"/>
              </w:rPr>
            </w:pPr>
          </w:p>
          <w:p w14:paraId="38DF0F68" w14:textId="77777777" w:rsidR="00B80BFE" w:rsidRPr="000A66C3" w:rsidRDefault="00B80BFE" w:rsidP="00FF2C10">
            <w:pPr>
              <w:tabs>
                <w:tab w:val="left" w:pos="4140"/>
              </w:tabs>
              <w:ind w:firstLine="0"/>
              <w:jc w:val="center"/>
              <w:rPr>
                <w:sz w:val="22"/>
                <w:szCs w:val="22"/>
              </w:rPr>
            </w:pPr>
            <w:r w:rsidRPr="000A66C3">
              <w:rPr>
                <w:sz w:val="22"/>
                <w:szCs w:val="22"/>
              </w:rPr>
              <w:t>61</w:t>
            </w:r>
          </w:p>
        </w:tc>
        <w:tc>
          <w:tcPr>
            <w:tcW w:w="567" w:type="dxa"/>
          </w:tcPr>
          <w:p w14:paraId="605EDCA0" w14:textId="77777777" w:rsidR="00B80BFE" w:rsidRPr="000A66C3" w:rsidRDefault="00B80BFE" w:rsidP="00FF2C10">
            <w:pPr>
              <w:tabs>
                <w:tab w:val="left" w:pos="4140"/>
              </w:tabs>
              <w:ind w:right="-148" w:firstLine="0"/>
              <w:jc w:val="center"/>
              <w:rPr>
                <w:sz w:val="22"/>
                <w:szCs w:val="22"/>
              </w:rPr>
            </w:pPr>
          </w:p>
          <w:p w14:paraId="3242C9C8" w14:textId="77777777" w:rsidR="00B80BFE" w:rsidRPr="000A66C3" w:rsidRDefault="00B80BFE" w:rsidP="00FF2C10">
            <w:pPr>
              <w:tabs>
                <w:tab w:val="left" w:pos="4140"/>
              </w:tabs>
              <w:ind w:right="-148" w:firstLine="0"/>
              <w:jc w:val="center"/>
              <w:rPr>
                <w:sz w:val="22"/>
                <w:szCs w:val="22"/>
              </w:rPr>
            </w:pPr>
            <w:r w:rsidRPr="000A66C3">
              <w:rPr>
                <w:sz w:val="22"/>
                <w:szCs w:val="22"/>
              </w:rPr>
              <w:t>52</w:t>
            </w:r>
          </w:p>
        </w:tc>
        <w:tc>
          <w:tcPr>
            <w:tcW w:w="567" w:type="dxa"/>
          </w:tcPr>
          <w:p w14:paraId="4743C776" w14:textId="77777777" w:rsidR="00B80BFE" w:rsidRPr="000A66C3" w:rsidRDefault="00B80BFE" w:rsidP="00FF2C10">
            <w:pPr>
              <w:tabs>
                <w:tab w:val="left" w:pos="4140"/>
              </w:tabs>
              <w:ind w:firstLine="0"/>
              <w:jc w:val="center"/>
              <w:rPr>
                <w:sz w:val="22"/>
                <w:szCs w:val="22"/>
              </w:rPr>
            </w:pPr>
          </w:p>
          <w:p w14:paraId="0E47D07D" w14:textId="77777777" w:rsidR="00B80BFE" w:rsidRPr="000A66C3" w:rsidRDefault="00B80BFE" w:rsidP="00FF2C10">
            <w:pPr>
              <w:tabs>
                <w:tab w:val="left" w:pos="4140"/>
              </w:tabs>
              <w:ind w:firstLine="0"/>
              <w:jc w:val="center"/>
              <w:rPr>
                <w:sz w:val="22"/>
                <w:szCs w:val="22"/>
              </w:rPr>
            </w:pPr>
            <w:r w:rsidRPr="000A66C3">
              <w:rPr>
                <w:sz w:val="22"/>
                <w:szCs w:val="22"/>
              </w:rPr>
              <w:t>40</w:t>
            </w:r>
          </w:p>
        </w:tc>
        <w:tc>
          <w:tcPr>
            <w:tcW w:w="567" w:type="dxa"/>
          </w:tcPr>
          <w:p w14:paraId="7415FDFC" w14:textId="77777777" w:rsidR="00B80BFE" w:rsidRPr="000A66C3" w:rsidRDefault="00B80BFE" w:rsidP="00FF2C10">
            <w:pPr>
              <w:tabs>
                <w:tab w:val="left" w:pos="4140"/>
              </w:tabs>
              <w:ind w:firstLine="0"/>
              <w:jc w:val="center"/>
              <w:rPr>
                <w:sz w:val="22"/>
                <w:szCs w:val="22"/>
              </w:rPr>
            </w:pPr>
          </w:p>
          <w:p w14:paraId="0ABD9DB1" w14:textId="77777777" w:rsidR="00B80BFE" w:rsidRPr="000A66C3" w:rsidRDefault="00B80BFE" w:rsidP="00FF2C10">
            <w:pPr>
              <w:tabs>
                <w:tab w:val="left" w:pos="4140"/>
              </w:tabs>
              <w:ind w:firstLine="0"/>
              <w:jc w:val="center"/>
              <w:rPr>
                <w:sz w:val="22"/>
                <w:szCs w:val="22"/>
              </w:rPr>
            </w:pPr>
            <w:r w:rsidRPr="000A66C3">
              <w:rPr>
                <w:sz w:val="22"/>
                <w:szCs w:val="22"/>
              </w:rPr>
              <w:t>55</w:t>
            </w:r>
          </w:p>
        </w:tc>
        <w:tc>
          <w:tcPr>
            <w:tcW w:w="567" w:type="dxa"/>
          </w:tcPr>
          <w:p w14:paraId="27574D91" w14:textId="77777777" w:rsidR="00B80BFE" w:rsidRPr="000A66C3" w:rsidRDefault="00B80BFE" w:rsidP="00FF2C10">
            <w:pPr>
              <w:tabs>
                <w:tab w:val="left" w:pos="4140"/>
              </w:tabs>
              <w:ind w:firstLine="0"/>
              <w:jc w:val="center"/>
              <w:rPr>
                <w:sz w:val="22"/>
                <w:szCs w:val="22"/>
              </w:rPr>
            </w:pPr>
          </w:p>
          <w:p w14:paraId="5B478B57" w14:textId="77777777" w:rsidR="00B80BFE" w:rsidRPr="000A66C3" w:rsidRDefault="00B80BFE" w:rsidP="00FF2C10">
            <w:pPr>
              <w:tabs>
                <w:tab w:val="left" w:pos="4140"/>
              </w:tabs>
              <w:ind w:firstLine="0"/>
              <w:jc w:val="center"/>
              <w:rPr>
                <w:sz w:val="22"/>
                <w:szCs w:val="22"/>
              </w:rPr>
            </w:pPr>
            <w:r w:rsidRPr="000A66C3">
              <w:rPr>
                <w:sz w:val="22"/>
                <w:szCs w:val="22"/>
              </w:rPr>
              <w:t>66</w:t>
            </w:r>
          </w:p>
        </w:tc>
        <w:tc>
          <w:tcPr>
            <w:tcW w:w="567" w:type="dxa"/>
          </w:tcPr>
          <w:p w14:paraId="62B97660" w14:textId="77777777" w:rsidR="00B80BFE" w:rsidRPr="000A66C3" w:rsidRDefault="00B80BFE" w:rsidP="00FF2C10">
            <w:pPr>
              <w:tabs>
                <w:tab w:val="left" w:pos="4140"/>
              </w:tabs>
              <w:ind w:firstLine="0"/>
              <w:jc w:val="center"/>
              <w:rPr>
                <w:sz w:val="22"/>
                <w:szCs w:val="22"/>
              </w:rPr>
            </w:pPr>
          </w:p>
          <w:p w14:paraId="7FFF1EAF" w14:textId="77777777" w:rsidR="00B80BFE" w:rsidRPr="000A66C3" w:rsidRDefault="00B80BFE" w:rsidP="00FF2C10">
            <w:pPr>
              <w:tabs>
                <w:tab w:val="left" w:pos="4140"/>
              </w:tabs>
              <w:ind w:firstLine="0"/>
              <w:jc w:val="center"/>
              <w:rPr>
                <w:sz w:val="22"/>
                <w:szCs w:val="22"/>
              </w:rPr>
            </w:pPr>
            <w:r w:rsidRPr="000A66C3">
              <w:rPr>
                <w:sz w:val="22"/>
                <w:szCs w:val="22"/>
              </w:rPr>
              <w:t>77</w:t>
            </w:r>
          </w:p>
        </w:tc>
        <w:tc>
          <w:tcPr>
            <w:tcW w:w="567" w:type="dxa"/>
          </w:tcPr>
          <w:p w14:paraId="7949094B" w14:textId="77777777" w:rsidR="00B80BFE" w:rsidRPr="000A66C3" w:rsidRDefault="00B80BFE" w:rsidP="00FF2C10">
            <w:pPr>
              <w:tabs>
                <w:tab w:val="left" w:pos="4140"/>
              </w:tabs>
              <w:ind w:right="-160" w:firstLine="0"/>
              <w:jc w:val="center"/>
              <w:rPr>
                <w:sz w:val="22"/>
                <w:szCs w:val="22"/>
              </w:rPr>
            </w:pPr>
          </w:p>
          <w:p w14:paraId="01F68DD7" w14:textId="77777777" w:rsidR="00B80BFE" w:rsidRPr="000A66C3" w:rsidRDefault="00B80BFE" w:rsidP="00FF2C10">
            <w:pPr>
              <w:tabs>
                <w:tab w:val="left" w:pos="4140"/>
              </w:tabs>
              <w:ind w:right="-160" w:firstLine="0"/>
              <w:jc w:val="center"/>
              <w:rPr>
                <w:sz w:val="22"/>
                <w:szCs w:val="22"/>
              </w:rPr>
            </w:pPr>
            <w:r w:rsidRPr="000A66C3">
              <w:rPr>
                <w:sz w:val="22"/>
                <w:szCs w:val="22"/>
              </w:rPr>
              <w:t>310</w:t>
            </w:r>
          </w:p>
        </w:tc>
        <w:tc>
          <w:tcPr>
            <w:tcW w:w="567" w:type="dxa"/>
          </w:tcPr>
          <w:p w14:paraId="6AAC33DD" w14:textId="77777777" w:rsidR="00B80BFE" w:rsidRPr="000A66C3" w:rsidRDefault="00B80BFE" w:rsidP="00FF2C10">
            <w:pPr>
              <w:tabs>
                <w:tab w:val="left" w:pos="4140"/>
              </w:tabs>
              <w:ind w:left="-56" w:right="-134" w:firstLine="0"/>
              <w:jc w:val="center"/>
              <w:rPr>
                <w:sz w:val="22"/>
                <w:szCs w:val="22"/>
              </w:rPr>
            </w:pPr>
          </w:p>
          <w:p w14:paraId="6B4E9F6B" w14:textId="77777777" w:rsidR="00B80BFE" w:rsidRPr="000A66C3" w:rsidRDefault="00B80BFE" w:rsidP="00FF2C10">
            <w:pPr>
              <w:tabs>
                <w:tab w:val="left" w:pos="4140"/>
              </w:tabs>
              <w:ind w:left="-56" w:right="-134" w:firstLine="0"/>
              <w:jc w:val="center"/>
              <w:rPr>
                <w:sz w:val="22"/>
                <w:szCs w:val="22"/>
              </w:rPr>
            </w:pPr>
            <w:r w:rsidRPr="000A66C3">
              <w:rPr>
                <w:sz w:val="22"/>
                <w:szCs w:val="22"/>
              </w:rPr>
              <w:t>392</w:t>
            </w:r>
          </w:p>
        </w:tc>
        <w:tc>
          <w:tcPr>
            <w:tcW w:w="567" w:type="dxa"/>
          </w:tcPr>
          <w:p w14:paraId="4246BF90" w14:textId="77777777" w:rsidR="00B80BFE" w:rsidRPr="000A66C3" w:rsidRDefault="00B80BFE" w:rsidP="00FF2C10">
            <w:pPr>
              <w:tabs>
                <w:tab w:val="left" w:pos="4140"/>
              </w:tabs>
              <w:ind w:firstLine="0"/>
              <w:jc w:val="center"/>
              <w:rPr>
                <w:sz w:val="22"/>
                <w:szCs w:val="22"/>
              </w:rPr>
            </w:pPr>
          </w:p>
          <w:p w14:paraId="2F2FBC2C" w14:textId="77777777" w:rsidR="00B80BFE" w:rsidRPr="000A66C3" w:rsidRDefault="00B80BFE" w:rsidP="00FF2C10">
            <w:pPr>
              <w:tabs>
                <w:tab w:val="left" w:pos="4140"/>
              </w:tabs>
              <w:ind w:firstLine="0"/>
              <w:jc w:val="center"/>
              <w:rPr>
                <w:sz w:val="22"/>
                <w:szCs w:val="22"/>
              </w:rPr>
            </w:pPr>
            <w:r w:rsidRPr="000A66C3">
              <w:rPr>
                <w:sz w:val="22"/>
                <w:szCs w:val="22"/>
              </w:rPr>
              <w:t>702</w:t>
            </w:r>
          </w:p>
        </w:tc>
      </w:tr>
    </w:tbl>
    <w:p w14:paraId="61DEBE1C" w14:textId="77777777" w:rsidR="00B80BFE" w:rsidRPr="00125FC8" w:rsidRDefault="00B80BFE" w:rsidP="00FF2C10">
      <w:pPr>
        <w:pStyle w:val="af9"/>
        <w:tabs>
          <w:tab w:val="left" w:pos="4140"/>
        </w:tabs>
        <w:spacing w:after="0"/>
        <w:ind w:firstLine="851"/>
      </w:pPr>
    </w:p>
    <w:p w14:paraId="39301097" w14:textId="77777777" w:rsidR="00B80BFE" w:rsidRPr="00125FC8" w:rsidRDefault="00B80BFE" w:rsidP="00FF2C10">
      <w:pPr>
        <w:tabs>
          <w:tab w:val="left" w:pos="4140"/>
        </w:tabs>
        <w:ind w:right="-143"/>
      </w:pPr>
      <w:r w:rsidRPr="00125FC8">
        <w:t>Тип годового хода осадков внутриматериковый с чертами средиземноморского, который характеризуется наличием двух максимумов в июне и декабре, почти одинаковых по величине и одним максимумом в сентябре.</w:t>
      </w:r>
    </w:p>
    <w:p w14:paraId="03F93139" w14:textId="77777777" w:rsidR="00B80BFE" w:rsidRDefault="00B80BFE" w:rsidP="00485CE9">
      <w:pPr>
        <w:pStyle w:val="22"/>
        <w:tabs>
          <w:tab w:val="left" w:pos="4140"/>
        </w:tabs>
        <w:spacing w:after="0" w:line="276" w:lineRule="auto"/>
        <w:ind w:left="0" w:right="-143"/>
        <w:contextualSpacing/>
      </w:pPr>
      <w:r>
        <w:lastRenderedPageBreak/>
        <w:t>Белореченский р</w:t>
      </w:r>
      <w:r w:rsidRPr="004A6EF9">
        <w:t>айон характеризуется сравнительно небольшими скоростями ветра, почти одинаковыми во все сезоны года.</w:t>
      </w:r>
      <w:r w:rsidR="007D7267">
        <w:t xml:space="preserve"> </w:t>
      </w:r>
      <w:r w:rsidRPr="004A6EF9">
        <w:t xml:space="preserve">В течение всего года в Белореченске господствуют ветры широтного и </w:t>
      </w:r>
      <w:proofErr w:type="spellStart"/>
      <w:r w:rsidRPr="004A6EF9">
        <w:t>субширотного</w:t>
      </w:r>
      <w:proofErr w:type="spellEnd"/>
      <w:r w:rsidRPr="004A6EF9">
        <w:t xml:space="preserve"> направлений.</w:t>
      </w:r>
    </w:p>
    <w:p w14:paraId="09E20C4F" w14:textId="77777777" w:rsidR="00B80BFE" w:rsidRDefault="00B80BFE" w:rsidP="00485CE9">
      <w:pPr>
        <w:tabs>
          <w:tab w:val="left" w:pos="4140"/>
        </w:tabs>
        <w:ind w:firstLine="1260"/>
        <w:jc w:val="center"/>
      </w:pPr>
    </w:p>
    <w:p w14:paraId="3FFEF9CE" w14:textId="77777777" w:rsidR="00B80BFE" w:rsidRPr="00AC2798" w:rsidRDefault="00B80BFE" w:rsidP="00485CE9">
      <w:pPr>
        <w:tabs>
          <w:tab w:val="left" w:pos="4140"/>
        </w:tabs>
        <w:ind w:firstLine="1260"/>
        <w:jc w:val="center"/>
      </w:pPr>
      <w:r w:rsidRPr="00AC2798">
        <w:t>Средняя месячная и годовая скорости ветра</w:t>
      </w:r>
      <w:r>
        <w:t>, (м/с)</w:t>
      </w:r>
    </w:p>
    <w:p w14:paraId="33C23C23" w14:textId="77777777" w:rsidR="00B80BFE" w:rsidRPr="00AC2798" w:rsidRDefault="00B80BFE" w:rsidP="00485CE9">
      <w:pPr>
        <w:tabs>
          <w:tab w:val="left" w:pos="4140"/>
        </w:tabs>
        <w:ind w:firstLine="1260"/>
        <w:jc w:val="right"/>
      </w:pPr>
      <w:r w:rsidRPr="00A17DE8">
        <w:t xml:space="preserve">Таблица </w:t>
      </w:r>
      <w:r w:rsidR="00CE6364">
        <w:t>7</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775"/>
        <w:gridCol w:w="775"/>
        <w:gridCol w:w="774"/>
        <w:gridCol w:w="774"/>
        <w:gridCol w:w="774"/>
        <w:gridCol w:w="774"/>
        <w:gridCol w:w="774"/>
        <w:gridCol w:w="774"/>
        <w:gridCol w:w="774"/>
        <w:gridCol w:w="774"/>
        <w:gridCol w:w="621"/>
        <w:gridCol w:w="709"/>
      </w:tblGrid>
      <w:tr w:rsidR="00B80BFE" w:rsidRPr="00AC2798" w14:paraId="201BC1E1" w14:textId="77777777" w:rsidTr="00FF2C10">
        <w:trPr>
          <w:trHeight w:hRule="exact" w:val="454"/>
        </w:trPr>
        <w:tc>
          <w:tcPr>
            <w:tcW w:w="567" w:type="dxa"/>
            <w:vAlign w:val="center"/>
          </w:tcPr>
          <w:p w14:paraId="3D89DE8F" w14:textId="77777777" w:rsidR="00B80BFE" w:rsidRPr="00AC2798" w:rsidRDefault="00B80BFE" w:rsidP="00485CE9">
            <w:pPr>
              <w:tabs>
                <w:tab w:val="left" w:pos="4140"/>
              </w:tabs>
              <w:ind w:firstLine="0"/>
              <w:jc w:val="center"/>
              <w:rPr>
                <w:sz w:val="24"/>
                <w:szCs w:val="24"/>
              </w:rPr>
            </w:pPr>
            <w:r w:rsidRPr="00AC2798">
              <w:rPr>
                <w:sz w:val="24"/>
                <w:szCs w:val="24"/>
                <w:lang w:val="en-US"/>
              </w:rPr>
              <w:t>I</w:t>
            </w:r>
          </w:p>
        </w:tc>
        <w:tc>
          <w:tcPr>
            <w:tcW w:w="775" w:type="dxa"/>
            <w:vAlign w:val="center"/>
          </w:tcPr>
          <w:p w14:paraId="6D2BF79A" w14:textId="77777777" w:rsidR="00B80BFE" w:rsidRPr="00AC2798" w:rsidRDefault="00B80BFE" w:rsidP="00485CE9">
            <w:pPr>
              <w:tabs>
                <w:tab w:val="left" w:pos="4140"/>
              </w:tabs>
              <w:ind w:firstLine="0"/>
              <w:jc w:val="center"/>
              <w:rPr>
                <w:sz w:val="24"/>
                <w:szCs w:val="24"/>
              </w:rPr>
            </w:pPr>
            <w:r w:rsidRPr="00AC2798">
              <w:rPr>
                <w:sz w:val="24"/>
                <w:szCs w:val="24"/>
                <w:lang w:val="en-US"/>
              </w:rPr>
              <w:t>II</w:t>
            </w:r>
          </w:p>
        </w:tc>
        <w:tc>
          <w:tcPr>
            <w:tcW w:w="775" w:type="dxa"/>
            <w:vAlign w:val="center"/>
          </w:tcPr>
          <w:p w14:paraId="4AC6BF1D" w14:textId="77777777" w:rsidR="00B80BFE" w:rsidRPr="00AC2798" w:rsidRDefault="00B80BFE" w:rsidP="00485CE9">
            <w:pPr>
              <w:tabs>
                <w:tab w:val="left" w:pos="4140"/>
              </w:tabs>
              <w:ind w:firstLine="0"/>
              <w:jc w:val="center"/>
              <w:rPr>
                <w:sz w:val="24"/>
                <w:szCs w:val="24"/>
              </w:rPr>
            </w:pPr>
            <w:r w:rsidRPr="00AC2798">
              <w:rPr>
                <w:sz w:val="24"/>
                <w:szCs w:val="24"/>
                <w:lang w:val="en-US"/>
              </w:rPr>
              <w:t>III</w:t>
            </w:r>
          </w:p>
        </w:tc>
        <w:tc>
          <w:tcPr>
            <w:tcW w:w="774" w:type="dxa"/>
            <w:vAlign w:val="center"/>
          </w:tcPr>
          <w:p w14:paraId="459E923A" w14:textId="77777777" w:rsidR="00B80BFE" w:rsidRPr="00AC2798" w:rsidRDefault="00B80BFE" w:rsidP="00485CE9">
            <w:pPr>
              <w:tabs>
                <w:tab w:val="left" w:pos="4140"/>
              </w:tabs>
              <w:ind w:firstLine="0"/>
              <w:jc w:val="center"/>
              <w:rPr>
                <w:sz w:val="24"/>
                <w:szCs w:val="24"/>
              </w:rPr>
            </w:pPr>
            <w:r w:rsidRPr="00AC2798">
              <w:rPr>
                <w:sz w:val="24"/>
                <w:szCs w:val="24"/>
                <w:lang w:val="en-US"/>
              </w:rPr>
              <w:t>IV</w:t>
            </w:r>
          </w:p>
        </w:tc>
        <w:tc>
          <w:tcPr>
            <w:tcW w:w="774" w:type="dxa"/>
            <w:vAlign w:val="center"/>
          </w:tcPr>
          <w:p w14:paraId="6F5C9AFA" w14:textId="77777777" w:rsidR="00B80BFE" w:rsidRPr="00AC2798" w:rsidRDefault="00B80BFE" w:rsidP="00485CE9">
            <w:pPr>
              <w:tabs>
                <w:tab w:val="left" w:pos="4140"/>
              </w:tabs>
              <w:ind w:firstLine="0"/>
              <w:jc w:val="center"/>
              <w:rPr>
                <w:sz w:val="24"/>
                <w:szCs w:val="24"/>
              </w:rPr>
            </w:pPr>
            <w:r w:rsidRPr="00AC2798">
              <w:rPr>
                <w:sz w:val="24"/>
                <w:szCs w:val="24"/>
                <w:lang w:val="en-US"/>
              </w:rPr>
              <w:t>V</w:t>
            </w:r>
          </w:p>
        </w:tc>
        <w:tc>
          <w:tcPr>
            <w:tcW w:w="774" w:type="dxa"/>
            <w:vAlign w:val="center"/>
          </w:tcPr>
          <w:p w14:paraId="4EB255D7" w14:textId="77777777" w:rsidR="00B80BFE" w:rsidRPr="00AC2798" w:rsidRDefault="00B80BFE" w:rsidP="00485CE9">
            <w:pPr>
              <w:tabs>
                <w:tab w:val="left" w:pos="4140"/>
              </w:tabs>
              <w:ind w:firstLine="0"/>
              <w:jc w:val="center"/>
              <w:rPr>
                <w:sz w:val="24"/>
                <w:szCs w:val="24"/>
                <w:lang w:val="en-US"/>
              </w:rPr>
            </w:pPr>
            <w:r w:rsidRPr="00AC2798">
              <w:rPr>
                <w:sz w:val="24"/>
                <w:szCs w:val="24"/>
                <w:lang w:val="en-US"/>
              </w:rPr>
              <w:t>VI</w:t>
            </w:r>
          </w:p>
        </w:tc>
        <w:tc>
          <w:tcPr>
            <w:tcW w:w="774" w:type="dxa"/>
            <w:vAlign w:val="center"/>
          </w:tcPr>
          <w:p w14:paraId="2A93FE09" w14:textId="77777777" w:rsidR="00B80BFE" w:rsidRPr="00AC2798" w:rsidRDefault="00B80BFE" w:rsidP="00485CE9">
            <w:pPr>
              <w:tabs>
                <w:tab w:val="left" w:pos="4140"/>
              </w:tabs>
              <w:ind w:firstLine="0"/>
              <w:jc w:val="center"/>
              <w:rPr>
                <w:sz w:val="24"/>
                <w:szCs w:val="24"/>
                <w:lang w:val="en-US"/>
              </w:rPr>
            </w:pPr>
            <w:r w:rsidRPr="00AC2798">
              <w:rPr>
                <w:sz w:val="24"/>
                <w:szCs w:val="24"/>
                <w:lang w:val="en-US"/>
              </w:rPr>
              <w:t>VII</w:t>
            </w:r>
          </w:p>
        </w:tc>
        <w:tc>
          <w:tcPr>
            <w:tcW w:w="774" w:type="dxa"/>
            <w:vAlign w:val="center"/>
          </w:tcPr>
          <w:p w14:paraId="0A856C73" w14:textId="77777777" w:rsidR="00B80BFE" w:rsidRPr="00AC2798" w:rsidRDefault="00B80BFE" w:rsidP="00485CE9">
            <w:pPr>
              <w:tabs>
                <w:tab w:val="left" w:pos="4140"/>
              </w:tabs>
              <w:ind w:firstLine="0"/>
              <w:jc w:val="center"/>
              <w:rPr>
                <w:sz w:val="24"/>
                <w:szCs w:val="24"/>
                <w:lang w:val="en-US"/>
              </w:rPr>
            </w:pPr>
            <w:r w:rsidRPr="00AC2798">
              <w:rPr>
                <w:sz w:val="24"/>
                <w:szCs w:val="24"/>
                <w:lang w:val="en-US"/>
              </w:rPr>
              <w:t>VIII</w:t>
            </w:r>
          </w:p>
        </w:tc>
        <w:tc>
          <w:tcPr>
            <w:tcW w:w="774" w:type="dxa"/>
            <w:vAlign w:val="center"/>
          </w:tcPr>
          <w:p w14:paraId="3B9E2EB3" w14:textId="77777777" w:rsidR="00B80BFE" w:rsidRPr="00AC2798" w:rsidRDefault="00B80BFE" w:rsidP="00485CE9">
            <w:pPr>
              <w:tabs>
                <w:tab w:val="left" w:pos="4140"/>
              </w:tabs>
              <w:ind w:firstLine="0"/>
              <w:jc w:val="center"/>
              <w:rPr>
                <w:sz w:val="24"/>
                <w:szCs w:val="24"/>
                <w:lang w:val="en-US"/>
              </w:rPr>
            </w:pPr>
            <w:r w:rsidRPr="00AC2798">
              <w:rPr>
                <w:sz w:val="24"/>
                <w:szCs w:val="24"/>
                <w:lang w:val="en-US"/>
              </w:rPr>
              <w:t>IX</w:t>
            </w:r>
          </w:p>
        </w:tc>
        <w:tc>
          <w:tcPr>
            <w:tcW w:w="774" w:type="dxa"/>
            <w:vAlign w:val="center"/>
          </w:tcPr>
          <w:p w14:paraId="3E726856" w14:textId="77777777" w:rsidR="00B80BFE" w:rsidRPr="00AC2798" w:rsidRDefault="00B80BFE" w:rsidP="00485CE9">
            <w:pPr>
              <w:tabs>
                <w:tab w:val="left" w:pos="4140"/>
              </w:tabs>
              <w:ind w:firstLine="0"/>
              <w:jc w:val="center"/>
              <w:rPr>
                <w:sz w:val="24"/>
                <w:szCs w:val="24"/>
                <w:lang w:val="en-US"/>
              </w:rPr>
            </w:pPr>
            <w:r w:rsidRPr="00AC2798">
              <w:rPr>
                <w:sz w:val="24"/>
                <w:szCs w:val="24"/>
                <w:lang w:val="en-US"/>
              </w:rPr>
              <w:t>X</w:t>
            </w:r>
          </w:p>
        </w:tc>
        <w:tc>
          <w:tcPr>
            <w:tcW w:w="774" w:type="dxa"/>
            <w:vAlign w:val="center"/>
          </w:tcPr>
          <w:p w14:paraId="461986E1" w14:textId="77777777" w:rsidR="00B80BFE" w:rsidRPr="00AC2798" w:rsidRDefault="00B80BFE" w:rsidP="00485CE9">
            <w:pPr>
              <w:tabs>
                <w:tab w:val="left" w:pos="4140"/>
              </w:tabs>
              <w:ind w:firstLine="0"/>
              <w:jc w:val="center"/>
              <w:rPr>
                <w:sz w:val="24"/>
                <w:szCs w:val="24"/>
                <w:lang w:val="en-US"/>
              </w:rPr>
            </w:pPr>
            <w:r w:rsidRPr="00AC2798">
              <w:rPr>
                <w:sz w:val="24"/>
                <w:szCs w:val="24"/>
                <w:lang w:val="en-US"/>
              </w:rPr>
              <w:t>XI</w:t>
            </w:r>
          </w:p>
        </w:tc>
        <w:tc>
          <w:tcPr>
            <w:tcW w:w="621" w:type="dxa"/>
            <w:vAlign w:val="center"/>
          </w:tcPr>
          <w:p w14:paraId="5C584532" w14:textId="77777777" w:rsidR="00B80BFE" w:rsidRPr="00AC2798" w:rsidRDefault="00B80BFE" w:rsidP="00485CE9">
            <w:pPr>
              <w:tabs>
                <w:tab w:val="left" w:pos="4140"/>
              </w:tabs>
              <w:ind w:firstLine="0"/>
              <w:jc w:val="center"/>
              <w:rPr>
                <w:sz w:val="24"/>
                <w:szCs w:val="24"/>
              </w:rPr>
            </w:pPr>
            <w:r w:rsidRPr="00AC2798">
              <w:rPr>
                <w:sz w:val="24"/>
                <w:szCs w:val="24"/>
                <w:lang w:val="en-US"/>
              </w:rPr>
              <w:t>XII</w:t>
            </w:r>
          </w:p>
        </w:tc>
        <w:tc>
          <w:tcPr>
            <w:tcW w:w="709" w:type="dxa"/>
            <w:vAlign w:val="center"/>
          </w:tcPr>
          <w:p w14:paraId="416378BD" w14:textId="77777777" w:rsidR="00B80BFE" w:rsidRPr="00AC2798" w:rsidRDefault="00B80BFE" w:rsidP="00485CE9">
            <w:pPr>
              <w:tabs>
                <w:tab w:val="left" w:pos="4140"/>
              </w:tabs>
              <w:ind w:firstLine="0"/>
              <w:jc w:val="center"/>
              <w:rPr>
                <w:sz w:val="24"/>
                <w:szCs w:val="24"/>
              </w:rPr>
            </w:pPr>
            <w:r w:rsidRPr="00AC2798">
              <w:rPr>
                <w:sz w:val="24"/>
                <w:szCs w:val="24"/>
              </w:rPr>
              <w:t>Год</w:t>
            </w:r>
          </w:p>
        </w:tc>
      </w:tr>
      <w:tr w:rsidR="00B80BFE" w:rsidRPr="00AC2798" w14:paraId="6104117A" w14:textId="77777777" w:rsidTr="00FF2C10">
        <w:trPr>
          <w:trHeight w:hRule="exact" w:val="454"/>
        </w:trPr>
        <w:tc>
          <w:tcPr>
            <w:tcW w:w="567" w:type="dxa"/>
            <w:vAlign w:val="center"/>
          </w:tcPr>
          <w:p w14:paraId="63E998B2" w14:textId="77777777" w:rsidR="00B80BFE" w:rsidRPr="00AC2798" w:rsidRDefault="00B80BFE" w:rsidP="00485CE9">
            <w:pPr>
              <w:tabs>
                <w:tab w:val="left" w:pos="4140"/>
              </w:tabs>
              <w:ind w:firstLine="0"/>
              <w:jc w:val="center"/>
              <w:rPr>
                <w:sz w:val="24"/>
                <w:szCs w:val="24"/>
              </w:rPr>
            </w:pPr>
            <w:r w:rsidRPr="00AC2798">
              <w:rPr>
                <w:sz w:val="24"/>
                <w:szCs w:val="24"/>
              </w:rPr>
              <w:t>2,8</w:t>
            </w:r>
          </w:p>
        </w:tc>
        <w:tc>
          <w:tcPr>
            <w:tcW w:w="775" w:type="dxa"/>
            <w:vAlign w:val="center"/>
          </w:tcPr>
          <w:p w14:paraId="1393DB34" w14:textId="77777777" w:rsidR="00B80BFE" w:rsidRPr="00AC2798" w:rsidRDefault="00B80BFE" w:rsidP="00485CE9">
            <w:pPr>
              <w:tabs>
                <w:tab w:val="left" w:pos="4140"/>
              </w:tabs>
              <w:ind w:firstLine="0"/>
              <w:jc w:val="center"/>
              <w:rPr>
                <w:sz w:val="24"/>
                <w:szCs w:val="24"/>
              </w:rPr>
            </w:pPr>
            <w:r w:rsidRPr="00AC2798">
              <w:rPr>
                <w:sz w:val="24"/>
                <w:szCs w:val="24"/>
              </w:rPr>
              <w:t>3,2</w:t>
            </w:r>
          </w:p>
        </w:tc>
        <w:tc>
          <w:tcPr>
            <w:tcW w:w="775" w:type="dxa"/>
            <w:vAlign w:val="center"/>
          </w:tcPr>
          <w:p w14:paraId="2A4D1B01" w14:textId="77777777" w:rsidR="00B80BFE" w:rsidRPr="00AC2798" w:rsidRDefault="00B80BFE" w:rsidP="00485CE9">
            <w:pPr>
              <w:tabs>
                <w:tab w:val="left" w:pos="4140"/>
              </w:tabs>
              <w:ind w:firstLine="0"/>
              <w:jc w:val="center"/>
              <w:rPr>
                <w:sz w:val="24"/>
                <w:szCs w:val="24"/>
              </w:rPr>
            </w:pPr>
            <w:r w:rsidRPr="00AC2798">
              <w:rPr>
                <w:sz w:val="24"/>
                <w:szCs w:val="24"/>
              </w:rPr>
              <w:t>3,6</w:t>
            </w:r>
          </w:p>
        </w:tc>
        <w:tc>
          <w:tcPr>
            <w:tcW w:w="774" w:type="dxa"/>
            <w:vAlign w:val="center"/>
          </w:tcPr>
          <w:p w14:paraId="6B11C948" w14:textId="77777777" w:rsidR="00B80BFE" w:rsidRPr="00AC2798" w:rsidRDefault="00B80BFE" w:rsidP="00485CE9">
            <w:pPr>
              <w:tabs>
                <w:tab w:val="left" w:pos="4140"/>
              </w:tabs>
              <w:ind w:firstLine="0"/>
              <w:jc w:val="center"/>
              <w:rPr>
                <w:sz w:val="24"/>
                <w:szCs w:val="24"/>
              </w:rPr>
            </w:pPr>
            <w:r w:rsidRPr="00AC2798">
              <w:rPr>
                <w:sz w:val="24"/>
                <w:szCs w:val="24"/>
              </w:rPr>
              <w:t>3,4</w:t>
            </w:r>
          </w:p>
        </w:tc>
        <w:tc>
          <w:tcPr>
            <w:tcW w:w="774" w:type="dxa"/>
            <w:vAlign w:val="center"/>
          </w:tcPr>
          <w:p w14:paraId="2463B9C8" w14:textId="77777777" w:rsidR="00B80BFE" w:rsidRPr="00AC2798" w:rsidRDefault="00B80BFE" w:rsidP="00485CE9">
            <w:pPr>
              <w:tabs>
                <w:tab w:val="left" w:pos="4140"/>
              </w:tabs>
              <w:ind w:firstLine="0"/>
              <w:jc w:val="center"/>
              <w:rPr>
                <w:sz w:val="24"/>
                <w:szCs w:val="24"/>
              </w:rPr>
            </w:pPr>
            <w:r w:rsidRPr="00AC2798">
              <w:rPr>
                <w:sz w:val="24"/>
                <w:szCs w:val="24"/>
              </w:rPr>
              <w:t>3,1</w:t>
            </w:r>
          </w:p>
        </w:tc>
        <w:tc>
          <w:tcPr>
            <w:tcW w:w="774" w:type="dxa"/>
            <w:vAlign w:val="center"/>
          </w:tcPr>
          <w:p w14:paraId="20DAF36B" w14:textId="77777777" w:rsidR="00B80BFE" w:rsidRPr="00AC2798" w:rsidRDefault="00B80BFE" w:rsidP="00485CE9">
            <w:pPr>
              <w:tabs>
                <w:tab w:val="left" w:pos="4140"/>
              </w:tabs>
              <w:ind w:firstLine="0"/>
              <w:jc w:val="center"/>
              <w:rPr>
                <w:sz w:val="24"/>
                <w:szCs w:val="24"/>
              </w:rPr>
            </w:pPr>
            <w:r w:rsidRPr="00AC2798">
              <w:rPr>
                <w:sz w:val="24"/>
                <w:szCs w:val="24"/>
              </w:rPr>
              <w:t>2,7</w:t>
            </w:r>
          </w:p>
        </w:tc>
        <w:tc>
          <w:tcPr>
            <w:tcW w:w="774" w:type="dxa"/>
            <w:vAlign w:val="center"/>
          </w:tcPr>
          <w:p w14:paraId="0AB90779" w14:textId="77777777" w:rsidR="00B80BFE" w:rsidRPr="00AC2798" w:rsidRDefault="00B80BFE" w:rsidP="00485CE9">
            <w:pPr>
              <w:tabs>
                <w:tab w:val="left" w:pos="4140"/>
              </w:tabs>
              <w:ind w:firstLine="0"/>
              <w:jc w:val="center"/>
              <w:rPr>
                <w:sz w:val="24"/>
                <w:szCs w:val="24"/>
              </w:rPr>
            </w:pPr>
            <w:r w:rsidRPr="00AC2798">
              <w:rPr>
                <w:sz w:val="24"/>
                <w:szCs w:val="24"/>
              </w:rPr>
              <w:t>2,6</w:t>
            </w:r>
          </w:p>
        </w:tc>
        <w:tc>
          <w:tcPr>
            <w:tcW w:w="774" w:type="dxa"/>
            <w:vAlign w:val="center"/>
          </w:tcPr>
          <w:p w14:paraId="776057E3" w14:textId="77777777" w:rsidR="00B80BFE" w:rsidRPr="00AC2798" w:rsidRDefault="00B80BFE" w:rsidP="00485CE9">
            <w:pPr>
              <w:tabs>
                <w:tab w:val="left" w:pos="4140"/>
              </w:tabs>
              <w:ind w:firstLine="0"/>
              <w:jc w:val="center"/>
              <w:rPr>
                <w:sz w:val="24"/>
                <w:szCs w:val="24"/>
              </w:rPr>
            </w:pPr>
            <w:r w:rsidRPr="00AC2798">
              <w:rPr>
                <w:sz w:val="24"/>
                <w:szCs w:val="24"/>
              </w:rPr>
              <w:t>2,5</w:t>
            </w:r>
          </w:p>
        </w:tc>
        <w:tc>
          <w:tcPr>
            <w:tcW w:w="774" w:type="dxa"/>
            <w:vAlign w:val="center"/>
          </w:tcPr>
          <w:p w14:paraId="4618A2BD" w14:textId="77777777" w:rsidR="00B80BFE" w:rsidRPr="00AC2798" w:rsidRDefault="00B80BFE" w:rsidP="00485CE9">
            <w:pPr>
              <w:tabs>
                <w:tab w:val="left" w:pos="4140"/>
              </w:tabs>
              <w:ind w:firstLine="0"/>
              <w:jc w:val="center"/>
              <w:rPr>
                <w:sz w:val="24"/>
                <w:szCs w:val="24"/>
              </w:rPr>
            </w:pPr>
            <w:r w:rsidRPr="00AC2798">
              <w:rPr>
                <w:sz w:val="24"/>
                <w:szCs w:val="24"/>
              </w:rPr>
              <w:t>2,4</w:t>
            </w:r>
          </w:p>
        </w:tc>
        <w:tc>
          <w:tcPr>
            <w:tcW w:w="774" w:type="dxa"/>
            <w:vAlign w:val="center"/>
          </w:tcPr>
          <w:p w14:paraId="3A280F7E" w14:textId="77777777" w:rsidR="00B80BFE" w:rsidRPr="00AC2798" w:rsidRDefault="00B80BFE" w:rsidP="00485CE9">
            <w:pPr>
              <w:tabs>
                <w:tab w:val="left" w:pos="4140"/>
              </w:tabs>
              <w:ind w:firstLine="0"/>
              <w:jc w:val="center"/>
              <w:rPr>
                <w:sz w:val="24"/>
                <w:szCs w:val="24"/>
              </w:rPr>
            </w:pPr>
            <w:r w:rsidRPr="00AC2798">
              <w:rPr>
                <w:sz w:val="24"/>
                <w:szCs w:val="24"/>
              </w:rPr>
              <w:t>2,5</w:t>
            </w:r>
          </w:p>
        </w:tc>
        <w:tc>
          <w:tcPr>
            <w:tcW w:w="774" w:type="dxa"/>
            <w:vAlign w:val="center"/>
          </w:tcPr>
          <w:p w14:paraId="2DE71EA7" w14:textId="77777777" w:rsidR="00B80BFE" w:rsidRPr="00AC2798" w:rsidRDefault="00B80BFE" w:rsidP="00485CE9">
            <w:pPr>
              <w:tabs>
                <w:tab w:val="left" w:pos="4140"/>
              </w:tabs>
              <w:ind w:firstLine="0"/>
              <w:jc w:val="center"/>
              <w:rPr>
                <w:sz w:val="24"/>
                <w:szCs w:val="24"/>
              </w:rPr>
            </w:pPr>
            <w:r w:rsidRPr="00AC2798">
              <w:rPr>
                <w:sz w:val="24"/>
                <w:szCs w:val="24"/>
              </w:rPr>
              <w:t>2,7</w:t>
            </w:r>
          </w:p>
        </w:tc>
        <w:tc>
          <w:tcPr>
            <w:tcW w:w="621" w:type="dxa"/>
            <w:vAlign w:val="center"/>
          </w:tcPr>
          <w:p w14:paraId="168FCA42" w14:textId="77777777" w:rsidR="00B80BFE" w:rsidRPr="00AC2798" w:rsidRDefault="00B80BFE" w:rsidP="00485CE9">
            <w:pPr>
              <w:tabs>
                <w:tab w:val="left" w:pos="4140"/>
              </w:tabs>
              <w:ind w:firstLine="0"/>
              <w:jc w:val="center"/>
              <w:rPr>
                <w:sz w:val="24"/>
                <w:szCs w:val="24"/>
              </w:rPr>
            </w:pPr>
            <w:r w:rsidRPr="00AC2798">
              <w:rPr>
                <w:sz w:val="24"/>
                <w:szCs w:val="24"/>
              </w:rPr>
              <w:t>2,8</w:t>
            </w:r>
          </w:p>
        </w:tc>
        <w:tc>
          <w:tcPr>
            <w:tcW w:w="709" w:type="dxa"/>
            <w:vAlign w:val="center"/>
          </w:tcPr>
          <w:p w14:paraId="254EF46F" w14:textId="77777777" w:rsidR="00B80BFE" w:rsidRPr="00AC2798" w:rsidRDefault="00B80BFE" w:rsidP="00485CE9">
            <w:pPr>
              <w:tabs>
                <w:tab w:val="left" w:pos="4140"/>
              </w:tabs>
              <w:ind w:firstLine="0"/>
              <w:jc w:val="center"/>
              <w:rPr>
                <w:sz w:val="24"/>
                <w:szCs w:val="24"/>
              </w:rPr>
            </w:pPr>
            <w:r w:rsidRPr="00AC2798">
              <w:rPr>
                <w:sz w:val="24"/>
                <w:szCs w:val="24"/>
              </w:rPr>
              <w:t>2,5</w:t>
            </w:r>
          </w:p>
        </w:tc>
      </w:tr>
    </w:tbl>
    <w:p w14:paraId="741F5646" w14:textId="77777777" w:rsidR="00B80BFE" w:rsidRDefault="00B80BFE" w:rsidP="00485CE9">
      <w:pPr>
        <w:tabs>
          <w:tab w:val="left" w:pos="4140"/>
        </w:tabs>
        <w:ind w:firstLine="1260"/>
        <w:jc w:val="center"/>
      </w:pPr>
    </w:p>
    <w:p w14:paraId="713DBD47" w14:textId="77777777" w:rsidR="00B80BFE" w:rsidRPr="00AC2798" w:rsidRDefault="00B80BFE" w:rsidP="00485CE9">
      <w:pPr>
        <w:tabs>
          <w:tab w:val="left" w:pos="4140"/>
        </w:tabs>
        <w:ind w:firstLine="1260"/>
        <w:jc w:val="center"/>
      </w:pPr>
      <w:r>
        <w:t xml:space="preserve">Повторяемость направлений ветра и штилей, </w:t>
      </w:r>
      <w:r w:rsidRPr="00AC2798">
        <w:t>(</w:t>
      </w:r>
      <w:r>
        <w:t>%)</w:t>
      </w:r>
    </w:p>
    <w:p w14:paraId="689344C0" w14:textId="77777777" w:rsidR="00B80BFE" w:rsidRPr="00AC2798" w:rsidRDefault="00B80BFE" w:rsidP="00485CE9">
      <w:pPr>
        <w:tabs>
          <w:tab w:val="left" w:pos="4140"/>
        </w:tabs>
        <w:ind w:firstLine="1260"/>
        <w:jc w:val="right"/>
      </w:pPr>
      <w:r w:rsidRPr="00A17DE8">
        <w:t xml:space="preserve">Таблица </w:t>
      </w:r>
      <w:r w:rsidR="00CE6364">
        <w:t>8</w:t>
      </w:r>
    </w:p>
    <w:tbl>
      <w:tblPr>
        <w:tblW w:w="946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1"/>
        <w:gridCol w:w="869"/>
        <w:gridCol w:w="868"/>
        <w:gridCol w:w="868"/>
        <w:gridCol w:w="868"/>
        <w:gridCol w:w="868"/>
        <w:gridCol w:w="868"/>
        <w:gridCol w:w="868"/>
        <w:gridCol w:w="868"/>
        <w:gridCol w:w="925"/>
      </w:tblGrid>
      <w:tr w:rsidR="00B80BFE" w:rsidRPr="00AC2798" w14:paraId="70A5861B" w14:textId="77777777" w:rsidTr="00646F4E">
        <w:trPr>
          <w:trHeight w:hRule="exact" w:val="454"/>
        </w:trPr>
        <w:tc>
          <w:tcPr>
            <w:tcW w:w="1559" w:type="dxa"/>
            <w:vAlign w:val="center"/>
          </w:tcPr>
          <w:p w14:paraId="74C1729B" w14:textId="77777777" w:rsidR="00B80BFE" w:rsidRPr="00AC2798" w:rsidRDefault="00B80BFE" w:rsidP="00FF2C10">
            <w:pPr>
              <w:tabs>
                <w:tab w:val="left" w:pos="4140"/>
              </w:tabs>
              <w:ind w:firstLine="0"/>
              <w:jc w:val="center"/>
              <w:rPr>
                <w:sz w:val="24"/>
                <w:szCs w:val="24"/>
              </w:rPr>
            </w:pPr>
            <w:r w:rsidRPr="00AC2798">
              <w:rPr>
                <w:sz w:val="24"/>
                <w:szCs w:val="24"/>
              </w:rPr>
              <w:t>Месяц</w:t>
            </w:r>
          </w:p>
        </w:tc>
        <w:tc>
          <w:tcPr>
            <w:tcW w:w="851" w:type="dxa"/>
            <w:vAlign w:val="center"/>
          </w:tcPr>
          <w:p w14:paraId="3C56A3FD" w14:textId="77777777" w:rsidR="00B80BFE" w:rsidRPr="00AC2798" w:rsidRDefault="00B80BFE" w:rsidP="00FF2C10">
            <w:pPr>
              <w:tabs>
                <w:tab w:val="left" w:pos="4140"/>
              </w:tabs>
              <w:ind w:firstLine="0"/>
              <w:jc w:val="center"/>
              <w:rPr>
                <w:sz w:val="24"/>
                <w:szCs w:val="24"/>
              </w:rPr>
            </w:pPr>
            <w:r w:rsidRPr="00AC2798">
              <w:rPr>
                <w:sz w:val="24"/>
                <w:szCs w:val="24"/>
              </w:rPr>
              <w:t>С</w:t>
            </w:r>
          </w:p>
        </w:tc>
        <w:tc>
          <w:tcPr>
            <w:tcW w:w="851" w:type="dxa"/>
            <w:vAlign w:val="center"/>
          </w:tcPr>
          <w:p w14:paraId="62DDE82A" w14:textId="77777777" w:rsidR="00B80BFE" w:rsidRPr="00AC2798" w:rsidRDefault="00B80BFE" w:rsidP="00FF2C10">
            <w:pPr>
              <w:tabs>
                <w:tab w:val="left" w:pos="4140"/>
              </w:tabs>
              <w:ind w:firstLine="0"/>
              <w:jc w:val="center"/>
              <w:rPr>
                <w:sz w:val="24"/>
                <w:szCs w:val="24"/>
              </w:rPr>
            </w:pPr>
            <w:r w:rsidRPr="00AC2798">
              <w:rPr>
                <w:sz w:val="24"/>
                <w:szCs w:val="24"/>
              </w:rPr>
              <w:t>СВ</w:t>
            </w:r>
          </w:p>
        </w:tc>
        <w:tc>
          <w:tcPr>
            <w:tcW w:w="851" w:type="dxa"/>
            <w:vAlign w:val="center"/>
          </w:tcPr>
          <w:p w14:paraId="7620897E" w14:textId="77777777" w:rsidR="00B80BFE" w:rsidRPr="00AC2798" w:rsidRDefault="00B80BFE" w:rsidP="00FF2C10">
            <w:pPr>
              <w:tabs>
                <w:tab w:val="left" w:pos="4140"/>
              </w:tabs>
              <w:ind w:firstLine="0"/>
              <w:jc w:val="center"/>
              <w:rPr>
                <w:sz w:val="24"/>
                <w:szCs w:val="24"/>
              </w:rPr>
            </w:pPr>
            <w:r w:rsidRPr="00AC2798">
              <w:rPr>
                <w:sz w:val="24"/>
                <w:szCs w:val="24"/>
              </w:rPr>
              <w:t>В</w:t>
            </w:r>
          </w:p>
        </w:tc>
        <w:tc>
          <w:tcPr>
            <w:tcW w:w="851" w:type="dxa"/>
            <w:vAlign w:val="center"/>
          </w:tcPr>
          <w:p w14:paraId="594798BD" w14:textId="77777777" w:rsidR="00B80BFE" w:rsidRPr="00AC2798" w:rsidRDefault="00B80BFE" w:rsidP="00FF2C10">
            <w:pPr>
              <w:tabs>
                <w:tab w:val="left" w:pos="4140"/>
              </w:tabs>
              <w:ind w:firstLine="0"/>
              <w:jc w:val="center"/>
              <w:rPr>
                <w:sz w:val="24"/>
                <w:szCs w:val="24"/>
              </w:rPr>
            </w:pPr>
            <w:r w:rsidRPr="00AC2798">
              <w:rPr>
                <w:sz w:val="24"/>
                <w:szCs w:val="24"/>
              </w:rPr>
              <w:t>ЮВ</w:t>
            </w:r>
          </w:p>
        </w:tc>
        <w:tc>
          <w:tcPr>
            <w:tcW w:w="851" w:type="dxa"/>
            <w:vAlign w:val="center"/>
          </w:tcPr>
          <w:p w14:paraId="2ABB6F24" w14:textId="77777777" w:rsidR="00B80BFE" w:rsidRPr="00AC2798" w:rsidRDefault="00B80BFE" w:rsidP="00FF2C10">
            <w:pPr>
              <w:tabs>
                <w:tab w:val="left" w:pos="4140"/>
              </w:tabs>
              <w:ind w:firstLine="0"/>
              <w:jc w:val="center"/>
              <w:rPr>
                <w:sz w:val="24"/>
                <w:szCs w:val="24"/>
              </w:rPr>
            </w:pPr>
            <w:r w:rsidRPr="00AC2798">
              <w:rPr>
                <w:sz w:val="24"/>
                <w:szCs w:val="24"/>
              </w:rPr>
              <w:t>Ю</w:t>
            </w:r>
          </w:p>
        </w:tc>
        <w:tc>
          <w:tcPr>
            <w:tcW w:w="851" w:type="dxa"/>
            <w:vAlign w:val="center"/>
          </w:tcPr>
          <w:p w14:paraId="73A381CE" w14:textId="77777777" w:rsidR="00B80BFE" w:rsidRPr="00AC2798" w:rsidRDefault="00B80BFE" w:rsidP="00FF2C10">
            <w:pPr>
              <w:tabs>
                <w:tab w:val="left" w:pos="4140"/>
              </w:tabs>
              <w:ind w:firstLine="0"/>
              <w:jc w:val="center"/>
              <w:rPr>
                <w:sz w:val="24"/>
                <w:szCs w:val="24"/>
              </w:rPr>
            </w:pPr>
            <w:r w:rsidRPr="00AC2798">
              <w:rPr>
                <w:sz w:val="24"/>
                <w:szCs w:val="24"/>
              </w:rPr>
              <w:t>ЮЗ</w:t>
            </w:r>
          </w:p>
        </w:tc>
        <w:tc>
          <w:tcPr>
            <w:tcW w:w="851" w:type="dxa"/>
            <w:vAlign w:val="center"/>
          </w:tcPr>
          <w:p w14:paraId="62B7B1D9" w14:textId="77777777" w:rsidR="00B80BFE" w:rsidRPr="00AC2798" w:rsidRDefault="00B80BFE" w:rsidP="00FF2C10">
            <w:pPr>
              <w:tabs>
                <w:tab w:val="left" w:pos="4140"/>
              </w:tabs>
              <w:ind w:firstLine="0"/>
              <w:jc w:val="center"/>
              <w:rPr>
                <w:sz w:val="24"/>
                <w:szCs w:val="24"/>
              </w:rPr>
            </w:pPr>
            <w:r w:rsidRPr="00AC2798">
              <w:rPr>
                <w:sz w:val="24"/>
                <w:szCs w:val="24"/>
              </w:rPr>
              <w:t>З</w:t>
            </w:r>
          </w:p>
        </w:tc>
        <w:tc>
          <w:tcPr>
            <w:tcW w:w="851" w:type="dxa"/>
            <w:vAlign w:val="center"/>
          </w:tcPr>
          <w:p w14:paraId="3C2EAEF8" w14:textId="77777777" w:rsidR="00B80BFE" w:rsidRPr="00AC2798" w:rsidRDefault="00B80BFE" w:rsidP="00FF2C10">
            <w:pPr>
              <w:tabs>
                <w:tab w:val="left" w:pos="4140"/>
              </w:tabs>
              <w:ind w:firstLine="0"/>
              <w:jc w:val="center"/>
              <w:rPr>
                <w:sz w:val="24"/>
                <w:szCs w:val="24"/>
              </w:rPr>
            </w:pPr>
            <w:r w:rsidRPr="00AC2798">
              <w:rPr>
                <w:sz w:val="24"/>
                <w:szCs w:val="24"/>
              </w:rPr>
              <w:t>СЗ</w:t>
            </w:r>
          </w:p>
        </w:tc>
        <w:tc>
          <w:tcPr>
            <w:tcW w:w="907" w:type="dxa"/>
            <w:vAlign w:val="center"/>
          </w:tcPr>
          <w:p w14:paraId="65FB3177" w14:textId="77777777" w:rsidR="00B80BFE" w:rsidRPr="00AC2798" w:rsidRDefault="00B80BFE" w:rsidP="00FF2C10">
            <w:pPr>
              <w:tabs>
                <w:tab w:val="left" w:pos="4140"/>
              </w:tabs>
              <w:ind w:firstLine="0"/>
              <w:jc w:val="center"/>
              <w:rPr>
                <w:sz w:val="24"/>
                <w:szCs w:val="24"/>
              </w:rPr>
            </w:pPr>
            <w:r w:rsidRPr="00AC2798">
              <w:rPr>
                <w:sz w:val="24"/>
                <w:szCs w:val="24"/>
              </w:rPr>
              <w:t>Штиль</w:t>
            </w:r>
          </w:p>
        </w:tc>
      </w:tr>
      <w:tr w:rsidR="00B80BFE" w:rsidRPr="00AC2798" w14:paraId="4AFBBFB5" w14:textId="77777777" w:rsidTr="00646F4E">
        <w:trPr>
          <w:trHeight w:hRule="exact" w:val="454"/>
        </w:trPr>
        <w:tc>
          <w:tcPr>
            <w:tcW w:w="1559" w:type="dxa"/>
            <w:vAlign w:val="center"/>
          </w:tcPr>
          <w:p w14:paraId="1916BEE2" w14:textId="77777777" w:rsidR="00B80BFE" w:rsidRPr="00AC2798" w:rsidRDefault="00B80BFE" w:rsidP="00FF2C10">
            <w:pPr>
              <w:tabs>
                <w:tab w:val="left" w:pos="4140"/>
              </w:tabs>
              <w:ind w:firstLine="0"/>
              <w:jc w:val="center"/>
              <w:rPr>
                <w:sz w:val="24"/>
                <w:szCs w:val="24"/>
              </w:rPr>
            </w:pPr>
            <w:r w:rsidRPr="00AC2798">
              <w:rPr>
                <w:sz w:val="24"/>
                <w:szCs w:val="24"/>
              </w:rPr>
              <w:t>Январь</w:t>
            </w:r>
          </w:p>
        </w:tc>
        <w:tc>
          <w:tcPr>
            <w:tcW w:w="851" w:type="dxa"/>
            <w:vAlign w:val="center"/>
          </w:tcPr>
          <w:p w14:paraId="18A5AE5C" w14:textId="77777777"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14:paraId="271EB320" w14:textId="77777777" w:rsidR="00B80BFE" w:rsidRPr="00AC2798" w:rsidRDefault="00B80BFE" w:rsidP="00FF2C10">
            <w:pPr>
              <w:tabs>
                <w:tab w:val="left" w:pos="4140"/>
              </w:tabs>
              <w:ind w:firstLine="0"/>
              <w:jc w:val="center"/>
              <w:rPr>
                <w:sz w:val="24"/>
                <w:szCs w:val="24"/>
              </w:rPr>
            </w:pPr>
            <w:r w:rsidRPr="00AC2798">
              <w:rPr>
                <w:sz w:val="24"/>
                <w:szCs w:val="24"/>
              </w:rPr>
              <w:t>21</w:t>
            </w:r>
          </w:p>
        </w:tc>
        <w:tc>
          <w:tcPr>
            <w:tcW w:w="851" w:type="dxa"/>
            <w:vAlign w:val="center"/>
          </w:tcPr>
          <w:p w14:paraId="5FCA92D6" w14:textId="77777777" w:rsidR="00B80BFE" w:rsidRPr="00AC2798" w:rsidRDefault="00B80BFE" w:rsidP="00FF2C10">
            <w:pPr>
              <w:tabs>
                <w:tab w:val="left" w:pos="4140"/>
              </w:tabs>
              <w:ind w:firstLine="0"/>
              <w:jc w:val="center"/>
              <w:rPr>
                <w:sz w:val="24"/>
                <w:szCs w:val="24"/>
              </w:rPr>
            </w:pPr>
            <w:r w:rsidRPr="00AC2798">
              <w:rPr>
                <w:sz w:val="24"/>
                <w:szCs w:val="24"/>
              </w:rPr>
              <w:t>24</w:t>
            </w:r>
          </w:p>
        </w:tc>
        <w:tc>
          <w:tcPr>
            <w:tcW w:w="851" w:type="dxa"/>
            <w:vAlign w:val="center"/>
          </w:tcPr>
          <w:p w14:paraId="79700F21" w14:textId="77777777" w:rsidR="00B80BFE" w:rsidRPr="00AC2798" w:rsidRDefault="00B80BFE" w:rsidP="00FF2C10">
            <w:pPr>
              <w:tabs>
                <w:tab w:val="left" w:pos="4140"/>
              </w:tabs>
              <w:ind w:firstLine="0"/>
              <w:jc w:val="center"/>
              <w:rPr>
                <w:sz w:val="24"/>
                <w:szCs w:val="24"/>
              </w:rPr>
            </w:pPr>
            <w:r w:rsidRPr="00AC2798">
              <w:rPr>
                <w:sz w:val="24"/>
                <w:szCs w:val="24"/>
              </w:rPr>
              <w:t>6</w:t>
            </w:r>
          </w:p>
        </w:tc>
        <w:tc>
          <w:tcPr>
            <w:tcW w:w="851" w:type="dxa"/>
            <w:vAlign w:val="center"/>
          </w:tcPr>
          <w:p w14:paraId="5B015AB3" w14:textId="77777777"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14:paraId="5E016CA7" w14:textId="77777777" w:rsidR="00B80BFE" w:rsidRPr="00AC2798" w:rsidRDefault="00B80BFE" w:rsidP="00FF2C10">
            <w:pPr>
              <w:tabs>
                <w:tab w:val="left" w:pos="4140"/>
              </w:tabs>
              <w:ind w:firstLine="0"/>
              <w:jc w:val="center"/>
              <w:rPr>
                <w:sz w:val="24"/>
                <w:szCs w:val="24"/>
              </w:rPr>
            </w:pPr>
            <w:r w:rsidRPr="00AC2798">
              <w:rPr>
                <w:sz w:val="24"/>
                <w:szCs w:val="24"/>
              </w:rPr>
              <w:t>14</w:t>
            </w:r>
          </w:p>
        </w:tc>
        <w:tc>
          <w:tcPr>
            <w:tcW w:w="851" w:type="dxa"/>
            <w:vAlign w:val="center"/>
          </w:tcPr>
          <w:p w14:paraId="77B22485" w14:textId="77777777" w:rsidR="00B80BFE" w:rsidRPr="00AC2798" w:rsidRDefault="00B80BFE" w:rsidP="00FF2C10">
            <w:pPr>
              <w:tabs>
                <w:tab w:val="left" w:pos="4140"/>
              </w:tabs>
              <w:ind w:firstLine="0"/>
              <w:jc w:val="center"/>
              <w:rPr>
                <w:sz w:val="24"/>
                <w:szCs w:val="24"/>
              </w:rPr>
            </w:pPr>
            <w:r w:rsidRPr="00AC2798">
              <w:rPr>
                <w:sz w:val="24"/>
                <w:szCs w:val="24"/>
              </w:rPr>
              <w:t>14</w:t>
            </w:r>
          </w:p>
        </w:tc>
        <w:tc>
          <w:tcPr>
            <w:tcW w:w="851" w:type="dxa"/>
            <w:vAlign w:val="center"/>
          </w:tcPr>
          <w:p w14:paraId="08300B10" w14:textId="77777777" w:rsidR="00B80BFE" w:rsidRPr="00AC2798" w:rsidRDefault="00B80BFE" w:rsidP="00FF2C10">
            <w:pPr>
              <w:tabs>
                <w:tab w:val="left" w:pos="4140"/>
              </w:tabs>
              <w:ind w:firstLine="0"/>
              <w:jc w:val="center"/>
              <w:rPr>
                <w:sz w:val="24"/>
                <w:szCs w:val="24"/>
              </w:rPr>
            </w:pPr>
            <w:r w:rsidRPr="00AC2798">
              <w:rPr>
                <w:sz w:val="24"/>
                <w:szCs w:val="24"/>
              </w:rPr>
              <w:t>9</w:t>
            </w:r>
          </w:p>
        </w:tc>
        <w:tc>
          <w:tcPr>
            <w:tcW w:w="907" w:type="dxa"/>
            <w:vAlign w:val="center"/>
          </w:tcPr>
          <w:p w14:paraId="36252B52" w14:textId="77777777" w:rsidR="00B80BFE" w:rsidRPr="00AC2798" w:rsidRDefault="00B80BFE" w:rsidP="00FF2C10">
            <w:pPr>
              <w:tabs>
                <w:tab w:val="left" w:pos="4140"/>
              </w:tabs>
              <w:ind w:firstLine="0"/>
              <w:jc w:val="center"/>
              <w:rPr>
                <w:sz w:val="24"/>
                <w:szCs w:val="24"/>
              </w:rPr>
            </w:pPr>
            <w:r w:rsidRPr="00AC2798">
              <w:rPr>
                <w:sz w:val="24"/>
                <w:szCs w:val="24"/>
              </w:rPr>
              <w:t>14</w:t>
            </w:r>
          </w:p>
        </w:tc>
      </w:tr>
      <w:tr w:rsidR="00B80BFE" w:rsidRPr="00AC2798" w14:paraId="1D599432" w14:textId="77777777" w:rsidTr="00646F4E">
        <w:trPr>
          <w:trHeight w:hRule="exact" w:val="454"/>
        </w:trPr>
        <w:tc>
          <w:tcPr>
            <w:tcW w:w="1559" w:type="dxa"/>
            <w:vAlign w:val="center"/>
          </w:tcPr>
          <w:p w14:paraId="36F65134" w14:textId="77777777" w:rsidR="00B80BFE" w:rsidRPr="00AC2798" w:rsidRDefault="00B80BFE" w:rsidP="00FF2C10">
            <w:pPr>
              <w:tabs>
                <w:tab w:val="left" w:pos="4140"/>
              </w:tabs>
              <w:ind w:firstLine="0"/>
              <w:jc w:val="center"/>
              <w:rPr>
                <w:sz w:val="24"/>
                <w:szCs w:val="24"/>
              </w:rPr>
            </w:pPr>
            <w:r w:rsidRPr="00AC2798">
              <w:rPr>
                <w:sz w:val="24"/>
                <w:szCs w:val="24"/>
              </w:rPr>
              <w:t>Апрель</w:t>
            </w:r>
          </w:p>
        </w:tc>
        <w:tc>
          <w:tcPr>
            <w:tcW w:w="851" w:type="dxa"/>
            <w:vAlign w:val="center"/>
          </w:tcPr>
          <w:p w14:paraId="2296188D" w14:textId="77777777" w:rsidR="00B80BFE" w:rsidRPr="00AC2798" w:rsidRDefault="00B80BFE" w:rsidP="00FF2C10">
            <w:pPr>
              <w:tabs>
                <w:tab w:val="left" w:pos="4140"/>
              </w:tabs>
              <w:ind w:firstLine="0"/>
              <w:jc w:val="center"/>
              <w:rPr>
                <w:sz w:val="24"/>
                <w:szCs w:val="24"/>
              </w:rPr>
            </w:pPr>
            <w:r w:rsidRPr="00AC2798">
              <w:rPr>
                <w:sz w:val="24"/>
                <w:szCs w:val="24"/>
              </w:rPr>
              <w:t>6</w:t>
            </w:r>
          </w:p>
        </w:tc>
        <w:tc>
          <w:tcPr>
            <w:tcW w:w="851" w:type="dxa"/>
            <w:vAlign w:val="center"/>
          </w:tcPr>
          <w:p w14:paraId="733898D5" w14:textId="77777777"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14:paraId="5D4C2BBF" w14:textId="77777777"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14:paraId="4E372EB4" w14:textId="77777777"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14:paraId="360793F2" w14:textId="77777777"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14:paraId="5BC37B9C" w14:textId="77777777" w:rsidR="00B80BFE" w:rsidRPr="00AC2798" w:rsidRDefault="00B80BFE" w:rsidP="00FF2C10">
            <w:pPr>
              <w:tabs>
                <w:tab w:val="left" w:pos="4140"/>
              </w:tabs>
              <w:ind w:firstLine="0"/>
              <w:jc w:val="center"/>
              <w:rPr>
                <w:sz w:val="24"/>
                <w:szCs w:val="24"/>
              </w:rPr>
            </w:pPr>
            <w:r w:rsidRPr="00AC2798">
              <w:rPr>
                <w:sz w:val="24"/>
                <w:szCs w:val="24"/>
              </w:rPr>
              <w:t>19</w:t>
            </w:r>
          </w:p>
        </w:tc>
        <w:tc>
          <w:tcPr>
            <w:tcW w:w="851" w:type="dxa"/>
            <w:vAlign w:val="center"/>
          </w:tcPr>
          <w:p w14:paraId="756A018F" w14:textId="77777777" w:rsidR="00B80BFE" w:rsidRPr="00AC2798" w:rsidRDefault="00B80BFE" w:rsidP="00FF2C10">
            <w:pPr>
              <w:tabs>
                <w:tab w:val="left" w:pos="4140"/>
              </w:tabs>
              <w:ind w:firstLine="0"/>
              <w:jc w:val="center"/>
              <w:rPr>
                <w:sz w:val="24"/>
                <w:szCs w:val="24"/>
              </w:rPr>
            </w:pPr>
            <w:r w:rsidRPr="00AC2798">
              <w:rPr>
                <w:sz w:val="24"/>
                <w:szCs w:val="24"/>
              </w:rPr>
              <w:t>14</w:t>
            </w:r>
          </w:p>
        </w:tc>
        <w:tc>
          <w:tcPr>
            <w:tcW w:w="851" w:type="dxa"/>
            <w:vAlign w:val="center"/>
          </w:tcPr>
          <w:p w14:paraId="7ECACEBF" w14:textId="77777777" w:rsidR="00B80BFE" w:rsidRPr="00AC2798" w:rsidRDefault="00B80BFE" w:rsidP="00FF2C10">
            <w:pPr>
              <w:tabs>
                <w:tab w:val="left" w:pos="4140"/>
              </w:tabs>
              <w:ind w:firstLine="0"/>
              <w:jc w:val="center"/>
              <w:rPr>
                <w:sz w:val="24"/>
                <w:szCs w:val="24"/>
              </w:rPr>
            </w:pPr>
            <w:r w:rsidRPr="00AC2798">
              <w:rPr>
                <w:sz w:val="24"/>
                <w:szCs w:val="24"/>
              </w:rPr>
              <w:t>9</w:t>
            </w:r>
          </w:p>
        </w:tc>
        <w:tc>
          <w:tcPr>
            <w:tcW w:w="907" w:type="dxa"/>
            <w:vAlign w:val="center"/>
          </w:tcPr>
          <w:p w14:paraId="456A62B5" w14:textId="77777777" w:rsidR="00B80BFE" w:rsidRPr="00AC2798" w:rsidRDefault="00B80BFE" w:rsidP="00FF2C10">
            <w:pPr>
              <w:tabs>
                <w:tab w:val="left" w:pos="4140"/>
              </w:tabs>
              <w:ind w:firstLine="0"/>
              <w:jc w:val="center"/>
              <w:rPr>
                <w:sz w:val="24"/>
                <w:szCs w:val="24"/>
              </w:rPr>
            </w:pPr>
            <w:r w:rsidRPr="00AC2798">
              <w:rPr>
                <w:sz w:val="24"/>
                <w:szCs w:val="24"/>
              </w:rPr>
              <w:t>9</w:t>
            </w:r>
          </w:p>
        </w:tc>
      </w:tr>
      <w:tr w:rsidR="00B80BFE" w:rsidRPr="00AC2798" w14:paraId="6AB1A26D" w14:textId="77777777" w:rsidTr="00646F4E">
        <w:trPr>
          <w:trHeight w:hRule="exact" w:val="454"/>
        </w:trPr>
        <w:tc>
          <w:tcPr>
            <w:tcW w:w="1559" w:type="dxa"/>
            <w:vAlign w:val="center"/>
          </w:tcPr>
          <w:p w14:paraId="1096FEDC" w14:textId="77777777" w:rsidR="00B80BFE" w:rsidRPr="00AC2798" w:rsidRDefault="00B80BFE" w:rsidP="00FF2C10">
            <w:pPr>
              <w:tabs>
                <w:tab w:val="left" w:pos="4140"/>
              </w:tabs>
              <w:ind w:firstLine="0"/>
              <w:jc w:val="center"/>
              <w:rPr>
                <w:sz w:val="24"/>
                <w:szCs w:val="24"/>
              </w:rPr>
            </w:pPr>
            <w:r w:rsidRPr="00AC2798">
              <w:rPr>
                <w:sz w:val="24"/>
                <w:szCs w:val="24"/>
              </w:rPr>
              <w:t>Июль</w:t>
            </w:r>
          </w:p>
        </w:tc>
        <w:tc>
          <w:tcPr>
            <w:tcW w:w="851" w:type="dxa"/>
            <w:vAlign w:val="center"/>
          </w:tcPr>
          <w:p w14:paraId="0BBBF659" w14:textId="77777777" w:rsidR="00B80BFE" w:rsidRPr="00AC2798" w:rsidRDefault="00B80BFE" w:rsidP="00FF2C10">
            <w:pPr>
              <w:tabs>
                <w:tab w:val="left" w:pos="4140"/>
              </w:tabs>
              <w:ind w:firstLine="0"/>
              <w:jc w:val="center"/>
              <w:rPr>
                <w:sz w:val="24"/>
                <w:szCs w:val="24"/>
              </w:rPr>
            </w:pPr>
            <w:r w:rsidRPr="00AC2798">
              <w:rPr>
                <w:sz w:val="24"/>
                <w:szCs w:val="24"/>
              </w:rPr>
              <w:t>8</w:t>
            </w:r>
          </w:p>
        </w:tc>
        <w:tc>
          <w:tcPr>
            <w:tcW w:w="851" w:type="dxa"/>
            <w:vAlign w:val="center"/>
          </w:tcPr>
          <w:p w14:paraId="44E65F31" w14:textId="77777777" w:rsidR="00B80BFE" w:rsidRPr="00AC2798" w:rsidRDefault="00B80BFE" w:rsidP="00FF2C10">
            <w:pPr>
              <w:tabs>
                <w:tab w:val="left" w:pos="4140"/>
              </w:tabs>
              <w:ind w:firstLine="0"/>
              <w:jc w:val="center"/>
              <w:rPr>
                <w:sz w:val="24"/>
                <w:szCs w:val="24"/>
              </w:rPr>
            </w:pPr>
            <w:r w:rsidRPr="00AC2798">
              <w:rPr>
                <w:sz w:val="24"/>
                <w:szCs w:val="24"/>
              </w:rPr>
              <w:t>16</w:t>
            </w:r>
          </w:p>
        </w:tc>
        <w:tc>
          <w:tcPr>
            <w:tcW w:w="851" w:type="dxa"/>
            <w:vAlign w:val="center"/>
          </w:tcPr>
          <w:p w14:paraId="54DEB0BE" w14:textId="77777777" w:rsidR="00B80BFE" w:rsidRPr="00AC2798" w:rsidRDefault="00B80BFE" w:rsidP="00FF2C10">
            <w:pPr>
              <w:tabs>
                <w:tab w:val="left" w:pos="4140"/>
              </w:tabs>
              <w:ind w:firstLine="0"/>
              <w:jc w:val="center"/>
              <w:rPr>
                <w:sz w:val="24"/>
                <w:szCs w:val="24"/>
              </w:rPr>
            </w:pPr>
            <w:r w:rsidRPr="00AC2798">
              <w:rPr>
                <w:sz w:val="24"/>
                <w:szCs w:val="24"/>
              </w:rPr>
              <w:t>13</w:t>
            </w:r>
          </w:p>
        </w:tc>
        <w:tc>
          <w:tcPr>
            <w:tcW w:w="851" w:type="dxa"/>
            <w:vAlign w:val="center"/>
          </w:tcPr>
          <w:p w14:paraId="7E2F4FF9" w14:textId="77777777" w:rsidR="00B80BFE" w:rsidRPr="00AC2798" w:rsidRDefault="00B80BFE" w:rsidP="00FF2C10">
            <w:pPr>
              <w:tabs>
                <w:tab w:val="left" w:pos="4140"/>
              </w:tabs>
              <w:ind w:firstLine="0"/>
              <w:jc w:val="center"/>
              <w:rPr>
                <w:sz w:val="24"/>
                <w:szCs w:val="24"/>
              </w:rPr>
            </w:pPr>
            <w:r w:rsidRPr="00AC2798">
              <w:rPr>
                <w:sz w:val="24"/>
                <w:szCs w:val="24"/>
              </w:rPr>
              <w:t>4</w:t>
            </w:r>
          </w:p>
        </w:tc>
        <w:tc>
          <w:tcPr>
            <w:tcW w:w="851" w:type="dxa"/>
            <w:vAlign w:val="center"/>
          </w:tcPr>
          <w:p w14:paraId="781BF352" w14:textId="77777777"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14:paraId="63529855" w14:textId="77777777"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14:paraId="72AAE558" w14:textId="77777777" w:rsidR="00B80BFE" w:rsidRPr="00AC2798" w:rsidRDefault="00B80BFE" w:rsidP="00FF2C10">
            <w:pPr>
              <w:tabs>
                <w:tab w:val="left" w:pos="4140"/>
              </w:tabs>
              <w:ind w:firstLine="0"/>
              <w:jc w:val="center"/>
              <w:rPr>
                <w:sz w:val="24"/>
                <w:szCs w:val="24"/>
              </w:rPr>
            </w:pPr>
            <w:r w:rsidRPr="00AC2798">
              <w:rPr>
                <w:sz w:val="24"/>
                <w:szCs w:val="24"/>
              </w:rPr>
              <w:t>18</w:t>
            </w:r>
          </w:p>
        </w:tc>
        <w:tc>
          <w:tcPr>
            <w:tcW w:w="851" w:type="dxa"/>
            <w:vAlign w:val="center"/>
          </w:tcPr>
          <w:p w14:paraId="212D5376" w14:textId="77777777" w:rsidR="00B80BFE" w:rsidRPr="00AC2798" w:rsidRDefault="00B80BFE" w:rsidP="00FF2C10">
            <w:pPr>
              <w:tabs>
                <w:tab w:val="left" w:pos="4140"/>
              </w:tabs>
              <w:ind w:firstLine="0"/>
              <w:jc w:val="center"/>
              <w:rPr>
                <w:sz w:val="24"/>
                <w:szCs w:val="24"/>
              </w:rPr>
            </w:pPr>
            <w:r w:rsidRPr="00AC2798">
              <w:rPr>
                <w:sz w:val="24"/>
                <w:szCs w:val="24"/>
              </w:rPr>
              <w:t>14</w:t>
            </w:r>
          </w:p>
        </w:tc>
        <w:tc>
          <w:tcPr>
            <w:tcW w:w="907" w:type="dxa"/>
            <w:vAlign w:val="center"/>
          </w:tcPr>
          <w:p w14:paraId="62E79E52" w14:textId="77777777" w:rsidR="00B80BFE" w:rsidRPr="00AC2798" w:rsidRDefault="00B80BFE" w:rsidP="00FF2C10">
            <w:pPr>
              <w:tabs>
                <w:tab w:val="left" w:pos="4140"/>
              </w:tabs>
              <w:ind w:firstLine="0"/>
              <w:jc w:val="center"/>
              <w:rPr>
                <w:sz w:val="24"/>
                <w:szCs w:val="24"/>
              </w:rPr>
            </w:pPr>
            <w:r w:rsidRPr="00AC2798">
              <w:rPr>
                <w:sz w:val="24"/>
                <w:szCs w:val="24"/>
              </w:rPr>
              <w:t>12</w:t>
            </w:r>
          </w:p>
        </w:tc>
      </w:tr>
      <w:tr w:rsidR="00B80BFE" w:rsidRPr="00AC2798" w14:paraId="6A2D7EA2" w14:textId="77777777" w:rsidTr="00646F4E">
        <w:trPr>
          <w:trHeight w:hRule="exact" w:val="454"/>
        </w:trPr>
        <w:tc>
          <w:tcPr>
            <w:tcW w:w="1559" w:type="dxa"/>
            <w:vAlign w:val="center"/>
          </w:tcPr>
          <w:p w14:paraId="3BB12C5B" w14:textId="77777777" w:rsidR="00B80BFE" w:rsidRPr="00AC2798" w:rsidRDefault="00B80BFE" w:rsidP="00FF2C10">
            <w:pPr>
              <w:tabs>
                <w:tab w:val="left" w:pos="4140"/>
              </w:tabs>
              <w:ind w:firstLine="0"/>
              <w:jc w:val="center"/>
              <w:rPr>
                <w:sz w:val="24"/>
                <w:szCs w:val="24"/>
              </w:rPr>
            </w:pPr>
            <w:r w:rsidRPr="00AC2798">
              <w:rPr>
                <w:sz w:val="24"/>
                <w:szCs w:val="24"/>
              </w:rPr>
              <w:t>Октябрь</w:t>
            </w:r>
          </w:p>
        </w:tc>
        <w:tc>
          <w:tcPr>
            <w:tcW w:w="851" w:type="dxa"/>
            <w:vAlign w:val="center"/>
          </w:tcPr>
          <w:p w14:paraId="16FF6319" w14:textId="77777777"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14:paraId="5E8966DC" w14:textId="77777777" w:rsidR="00B80BFE" w:rsidRPr="00AC2798" w:rsidRDefault="00B80BFE" w:rsidP="00FF2C10">
            <w:pPr>
              <w:tabs>
                <w:tab w:val="left" w:pos="4140"/>
              </w:tabs>
              <w:ind w:firstLine="0"/>
              <w:jc w:val="center"/>
              <w:rPr>
                <w:sz w:val="24"/>
                <w:szCs w:val="24"/>
              </w:rPr>
            </w:pPr>
            <w:r w:rsidRPr="00AC2798">
              <w:rPr>
                <w:sz w:val="24"/>
                <w:szCs w:val="24"/>
              </w:rPr>
              <w:t>25</w:t>
            </w:r>
          </w:p>
        </w:tc>
        <w:tc>
          <w:tcPr>
            <w:tcW w:w="851" w:type="dxa"/>
            <w:vAlign w:val="center"/>
          </w:tcPr>
          <w:p w14:paraId="583BE947" w14:textId="77777777"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14:paraId="0D711D17" w14:textId="77777777"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14:paraId="4775BC18" w14:textId="77777777" w:rsidR="00B80BFE" w:rsidRPr="00AC2798" w:rsidRDefault="00B80BFE" w:rsidP="00FF2C10">
            <w:pPr>
              <w:tabs>
                <w:tab w:val="left" w:pos="4140"/>
              </w:tabs>
              <w:ind w:firstLine="0"/>
              <w:jc w:val="center"/>
              <w:rPr>
                <w:sz w:val="24"/>
                <w:szCs w:val="24"/>
              </w:rPr>
            </w:pPr>
            <w:r w:rsidRPr="00AC2798">
              <w:rPr>
                <w:sz w:val="24"/>
                <w:szCs w:val="24"/>
              </w:rPr>
              <w:t>4</w:t>
            </w:r>
          </w:p>
        </w:tc>
        <w:tc>
          <w:tcPr>
            <w:tcW w:w="851" w:type="dxa"/>
            <w:vAlign w:val="center"/>
          </w:tcPr>
          <w:p w14:paraId="0ABDBC2A" w14:textId="77777777" w:rsidR="00B80BFE" w:rsidRPr="00AC2798" w:rsidRDefault="00B80BFE" w:rsidP="00FF2C10">
            <w:pPr>
              <w:tabs>
                <w:tab w:val="left" w:pos="4140"/>
              </w:tabs>
              <w:ind w:firstLine="0"/>
              <w:jc w:val="center"/>
              <w:rPr>
                <w:sz w:val="24"/>
                <w:szCs w:val="24"/>
              </w:rPr>
            </w:pPr>
            <w:r w:rsidRPr="00AC2798">
              <w:rPr>
                <w:sz w:val="24"/>
                <w:szCs w:val="24"/>
              </w:rPr>
              <w:t>15</w:t>
            </w:r>
          </w:p>
        </w:tc>
        <w:tc>
          <w:tcPr>
            <w:tcW w:w="851" w:type="dxa"/>
            <w:vAlign w:val="center"/>
          </w:tcPr>
          <w:p w14:paraId="2BE849C3" w14:textId="77777777" w:rsidR="00B80BFE" w:rsidRPr="00AC2798" w:rsidRDefault="00B80BFE" w:rsidP="00FF2C10">
            <w:pPr>
              <w:tabs>
                <w:tab w:val="left" w:pos="4140"/>
              </w:tabs>
              <w:ind w:firstLine="0"/>
              <w:jc w:val="center"/>
              <w:rPr>
                <w:sz w:val="24"/>
                <w:szCs w:val="24"/>
              </w:rPr>
            </w:pPr>
            <w:r w:rsidRPr="00AC2798">
              <w:rPr>
                <w:sz w:val="24"/>
                <w:szCs w:val="24"/>
              </w:rPr>
              <w:t>16</w:t>
            </w:r>
          </w:p>
        </w:tc>
        <w:tc>
          <w:tcPr>
            <w:tcW w:w="851" w:type="dxa"/>
            <w:vAlign w:val="center"/>
          </w:tcPr>
          <w:p w14:paraId="096281A7" w14:textId="77777777" w:rsidR="00B80BFE" w:rsidRPr="00AC2798" w:rsidRDefault="00B80BFE" w:rsidP="00FF2C10">
            <w:pPr>
              <w:tabs>
                <w:tab w:val="left" w:pos="4140"/>
              </w:tabs>
              <w:ind w:firstLine="0"/>
              <w:jc w:val="center"/>
              <w:rPr>
                <w:sz w:val="24"/>
                <w:szCs w:val="24"/>
              </w:rPr>
            </w:pPr>
            <w:r w:rsidRPr="00AC2798">
              <w:rPr>
                <w:sz w:val="24"/>
                <w:szCs w:val="24"/>
              </w:rPr>
              <w:t>8</w:t>
            </w:r>
          </w:p>
        </w:tc>
        <w:tc>
          <w:tcPr>
            <w:tcW w:w="907" w:type="dxa"/>
            <w:vAlign w:val="center"/>
          </w:tcPr>
          <w:p w14:paraId="2314A5E8" w14:textId="77777777" w:rsidR="00B80BFE" w:rsidRPr="00AC2798" w:rsidRDefault="00B80BFE" w:rsidP="00FF2C10">
            <w:pPr>
              <w:tabs>
                <w:tab w:val="left" w:pos="4140"/>
              </w:tabs>
              <w:ind w:firstLine="0"/>
              <w:jc w:val="center"/>
              <w:rPr>
                <w:sz w:val="24"/>
                <w:szCs w:val="24"/>
              </w:rPr>
            </w:pPr>
            <w:r w:rsidRPr="00AC2798">
              <w:rPr>
                <w:sz w:val="24"/>
                <w:szCs w:val="24"/>
              </w:rPr>
              <w:t>22</w:t>
            </w:r>
          </w:p>
        </w:tc>
      </w:tr>
      <w:tr w:rsidR="00B80BFE" w:rsidRPr="00AC2798" w14:paraId="59F0681F" w14:textId="77777777" w:rsidTr="00646F4E">
        <w:trPr>
          <w:trHeight w:hRule="exact" w:val="454"/>
        </w:trPr>
        <w:tc>
          <w:tcPr>
            <w:tcW w:w="1559" w:type="dxa"/>
            <w:vAlign w:val="center"/>
          </w:tcPr>
          <w:p w14:paraId="6E600662" w14:textId="77777777" w:rsidR="00B80BFE" w:rsidRPr="00AC2798" w:rsidRDefault="00B80BFE" w:rsidP="00FF2C10">
            <w:pPr>
              <w:tabs>
                <w:tab w:val="left" w:pos="4140"/>
              </w:tabs>
              <w:ind w:firstLine="0"/>
              <w:jc w:val="center"/>
              <w:rPr>
                <w:sz w:val="24"/>
                <w:szCs w:val="24"/>
              </w:rPr>
            </w:pPr>
            <w:r w:rsidRPr="00AC2798">
              <w:rPr>
                <w:sz w:val="24"/>
                <w:szCs w:val="24"/>
              </w:rPr>
              <w:t>Год</w:t>
            </w:r>
          </w:p>
        </w:tc>
        <w:tc>
          <w:tcPr>
            <w:tcW w:w="851" w:type="dxa"/>
            <w:vAlign w:val="center"/>
          </w:tcPr>
          <w:p w14:paraId="74E1CF44" w14:textId="77777777" w:rsidR="00B80BFE" w:rsidRPr="00AC2798" w:rsidRDefault="00B80BFE" w:rsidP="00FF2C10">
            <w:pPr>
              <w:tabs>
                <w:tab w:val="left" w:pos="4140"/>
              </w:tabs>
              <w:ind w:firstLine="0"/>
              <w:jc w:val="center"/>
              <w:rPr>
                <w:sz w:val="24"/>
                <w:szCs w:val="24"/>
              </w:rPr>
            </w:pPr>
            <w:r w:rsidRPr="00AC2798">
              <w:rPr>
                <w:sz w:val="24"/>
                <w:szCs w:val="24"/>
              </w:rPr>
              <w:t>7</w:t>
            </w:r>
          </w:p>
        </w:tc>
        <w:tc>
          <w:tcPr>
            <w:tcW w:w="851" w:type="dxa"/>
            <w:vAlign w:val="center"/>
          </w:tcPr>
          <w:p w14:paraId="15D952AD" w14:textId="77777777" w:rsidR="00B80BFE" w:rsidRPr="00AC2798" w:rsidRDefault="00B80BFE" w:rsidP="00FF2C10">
            <w:pPr>
              <w:tabs>
                <w:tab w:val="left" w:pos="4140"/>
              </w:tabs>
              <w:ind w:firstLine="0"/>
              <w:jc w:val="center"/>
              <w:rPr>
                <w:sz w:val="24"/>
                <w:szCs w:val="24"/>
              </w:rPr>
            </w:pPr>
            <w:r w:rsidRPr="00AC2798">
              <w:rPr>
                <w:sz w:val="24"/>
                <w:szCs w:val="24"/>
              </w:rPr>
              <w:t>25</w:t>
            </w:r>
          </w:p>
        </w:tc>
        <w:tc>
          <w:tcPr>
            <w:tcW w:w="851" w:type="dxa"/>
            <w:vAlign w:val="center"/>
          </w:tcPr>
          <w:p w14:paraId="4D456AC6" w14:textId="77777777" w:rsidR="00B80BFE" w:rsidRPr="00AC2798" w:rsidRDefault="00B80BFE" w:rsidP="00FF2C10">
            <w:pPr>
              <w:tabs>
                <w:tab w:val="left" w:pos="4140"/>
              </w:tabs>
              <w:ind w:firstLine="0"/>
              <w:jc w:val="center"/>
              <w:rPr>
                <w:sz w:val="24"/>
                <w:szCs w:val="24"/>
              </w:rPr>
            </w:pPr>
            <w:r w:rsidRPr="00AC2798">
              <w:rPr>
                <w:sz w:val="24"/>
                <w:szCs w:val="24"/>
              </w:rPr>
              <w:t>20</w:t>
            </w:r>
          </w:p>
        </w:tc>
        <w:tc>
          <w:tcPr>
            <w:tcW w:w="851" w:type="dxa"/>
            <w:vAlign w:val="center"/>
          </w:tcPr>
          <w:p w14:paraId="7B1E030C" w14:textId="77777777" w:rsidR="00B80BFE" w:rsidRPr="00AC2798" w:rsidRDefault="00B80BFE" w:rsidP="00FF2C10">
            <w:pPr>
              <w:tabs>
                <w:tab w:val="left" w:pos="4140"/>
              </w:tabs>
              <w:ind w:firstLine="0"/>
              <w:jc w:val="center"/>
              <w:rPr>
                <w:sz w:val="24"/>
                <w:szCs w:val="24"/>
              </w:rPr>
            </w:pPr>
            <w:r w:rsidRPr="00AC2798">
              <w:rPr>
                <w:sz w:val="24"/>
                <w:szCs w:val="24"/>
              </w:rPr>
              <w:t>5</w:t>
            </w:r>
          </w:p>
        </w:tc>
        <w:tc>
          <w:tcPr>
            <w:tcW w:w="851" w:type="dxa"/>
            <w:vAlign w:val="center"/>
          </w:tcPr>
          <w:p w14:paraId="4967CA63" w14:textId="77777777" w:rsidR="00B80BFE" w:rsidRPr="00AC2798" w:rsidRDefault="00B80BFE" w:rsidP="00FF2C10">
            <w:pPr>
              <w:tabs>
                <w:tab w:val="left" w:pos="4140"/>
              </w:tabs>
              <w:ind w:firstLine="0"/>
              <w:jc w:val="center"/>
              <w:rPr>
                <w:sz w:val="24"/>
                <w:szCs w:val="24"/>
              </w:rPr>
            </w:pPr>
            <w:r w:rsidRPr="00AC2798">
              <w:rPr>
                <w:sz w:val="24"/>
                <w:szCs w:val="24"/>
              </w:rPr>
              <w:t>4</w:t>
            </w:r>
          </w:p>
        </w:tc>
        <w:tc>
          <w:tcPr>
            <w:tcW w:w="851" w:type="dxa"/>
            <w:vAlign w:val="center"/>
          </w:tcPr>
          <w:p w14:paraId="2DCC0884" w14:textId="77777777" w:rsidR="00B80BFE" w:rsidRPr="00AC2798" w:rsidRDefault="00B80BFE" w:rsidP="00FF2C10">
            <w:pPr>
              <w:tabs>
                <w:tab w:val="left" w:pos="4140"/>
              </w:tabs>
              <w:ind w:firstLine="0"/>
              <w:jc w:val="center"/>
              <w:rPr>
                <w:sz w:val="24"/>
                <w:szCs w:val="24"/>
              </w:rPr>
            </w:pPr>
            <w:r w:rsidRPr="00AC2798">
              <w:rPr>
                <w:sz w:val="24"/>
                <w:szCs w:val="24"/>
              </w:rPr>
              <w:t>15</w:t>
            </w:r>
          </w:p>
        </w:tc>
        <w:tc>
          <w:tcPr>
            <w:tcW w:w="851" w:type="dxa"/>
            <w:vAlign w:val="center"/>
          </w:tcPr>
          <w:p w14:paraId="076F6D8C" w14:textId="77777777" w:rsidR="00B80BFE" w:rsidRPr="00AC2798" w:rsidRDefault="00B80BFE" w:rsidP="00FF2C10">
            <w:pPr>
              <w:tabs>
                <w:tab w:val="left" w:pos="4140"/>
              </w:tabs>
              <w:ind w:firstLine="0"/>
              <w:jc w:val="center"/>
              <w:rPr>
                <w:sz w:val="24"/>
                <w:szCs w:val="24"/>
              </w:rPr>
            </w:pPr>
            <w:r w:rsidRPr="00AC2798">
              <w:rPr>
                <w:sz w:val="24"/>
                <w:szCs w:val="24"/>
              </w:rPr>
              <w:t>16</w:t>
            </w:r>
          </w:p>
        </w:tc>
        <w:tc>
          <w:tcPr>
            <w:tcW w:w="851" w:type="dxa"/>
            <w:vAlign w:val="center"/>
          </w:tcPr>
          <w:p w14:paraId="58CA532C" w14:textId="77777777" w:rsidR="00B80BFE" w:rsidRPr="00AC2798" w:rsidRDefault="00B80BFE" w:rsidP="00FF2C10">
            <w:pPr>
              <w:tabs>
                <w:tab w:val="left" w:pos="4140"/>
              </w:tabs>
              <w:ind w:firstLine="0"/>
              <w:jc w:val="center"/>
              <w:rPr>
                <w:sz w:val="24"/>
                <w:szCs w:val="24"/>
              </w:rPr>
            </w:pPr>
            <w:r w:rsidRPr="00AC2798">
              <w:rPr>
                <w:sz w:val="24"/>
                <w:szCs w:val="24"/>
              </w:rPr>
              <w:t>8</w:t>
            </w:r>
          </w:p>
        </w:tc>
        <w:tc>
          <w:tcPr>
            <w:tcW w:w="907" w:type="dxa"/>
            <w:vAlign w:val="center"/>
          </w:tcPr>
          <w:p w14:paraId="64E5AB7B" w14:textId="77777777" w:rsidR="00B80BFE" w:rsidRPr="00AC2798" w:rsidRDefault="00B80BFE" w:rsidP="00FF2C10">
            <w:pPr>
              <w:tabs>
                <w:tab w:val="left" w:pos="4140"/>
              </w:tabs>
              <w:ind w:firstLine="0"/>
              <w:jc w:val="center"/>
              <w:rPr>
                <w:sz w:val="24"/>
                <w:szCs w:val="24"/>
              </w:rPr>
            </w:pPr>
            <w:r w:rsidRPr="00AC2798">
              <w:rPr>
                <w:sz w:val="24"/>
                <w:szCs w:val="24"/>
              </w:rPr>
              <w:t>22</w:t>
            </w:r>
          </w:p>
        </w:tc>
      </w:tr>
    </w:tbl>
    <w:p w14:paraId="76D75050" w14:textId="77777777" w:rsidR="00B80BFE" w:rsidRPr="004A6EF9" w:rsidRDefault="00B80BFE" w:rsidP="00FF2C10">
      <w:pPr>
        <w:pStyle w:val="22"/>
        <w:tabs>
          <w:tab w:val="left" w:pos="4140"/>
        </w:tabs>
        <w:spacing w:after="0" w:line="276" w:lineRule="auto"/>
        <w:ind w:firstLine="851"/>
        <w:contextualSpacing/>
      </w:pPr>
    </w:p>
    <w:p w14:paraId="3D311236" w14:textId="77777777" w:rsidR="00B80BFE" w:rsidRPr="004A6EF9" w:rsidRDefault="00B80BFE" w:rsidP="00FF2C10">
      <w:pPr>
        <w:tabs>
          <w:tab w:val="left" w:pos="4140"/>
        </w:tabs>
        <w:ind w:firstLine="851"/>
        <w:contextualSpacing/>
      </w:pPr>
      <w:r w:rsidRPr="004A6EF9">
        <w:t>На долю восточных и западных ветров приходится 35%, северо-восточных и юго-западных – 37%. Повторяемость южных и северных ветров составляет в сумме всего 13%.</w:t>
      </w:r>
    </w:p>
    <w:p w14:paraId="1E9472EB" w14:textId="77777777" w:rsidR="00B80BFE" w:rsidRDefault="00B80BFE" w:rsidP="00485CE9">
      <w:pPr>
        <w:tabs>
          <w:tab w:val="left" w:pos="4140"/>
        </w:tabs>
        <w:ind w:firstLine="851"/>
        <w:contextualSpacing/>
      </w:pPr>
      <w:r w:rsidRPr="004A6EF9">
        <w:t>Относительная влажность воздуха имеет от</w:t>
      </w:r>
      <w:r>
        <w:t xml:space="preserve">чётливо выраженный годовой ход. </w:t>
      </w:r>
      <w:r w:rsidRPr="004A6EF9">
        <w:t>Наибольшие значения отмечаются зимой, наименьшие летом. Минимальные значения относительной влажности приурочены к июлю-а</w:t>
      </w:r>
      <w:r>
        <w:t>вгусту, максимальные – к январю</w:t>
      </w:r>
      <w:r w:rsidRPr="004A6EF9">
        <w:t>.</w:t>
      </w:r>
    </w:p>
    <w:p w14:paraId="400957EB" w14:textId="77777777" w:rsidR="00B80BFE" w:rsidRDefault="00B80BFE" w:rsidP="00485CE9">
      <w:pPr>
        <w:tabs>
          <w:tab w:val="left" w:pos="4140"/>
        </w:tabs>
        <w:ind w:firstLine="1260"/>
      </w:pPr>
    </w:p>
    <w:p w14:paraId="417EB534" w14:textId="77777777" w:rsidR="00B80BFE" w:rsidRPr="00FC6F75" w:rsidRDefault="00B80BFE" w:rsidP="00485CE9">
      <w:pPr>
        <w:tabs>
          <w:tab w:val="left" w:pos="4140"/>
        </w:tabs>
        <w:ind w:firstLine="1260"/>
        <w:jc w:val="center"/>
      </w:pPr>
      <w:r w:rsidRPr="00FC6F75">
        <w:t>Относительная влажность воздуха (%)</w:t>
      </w:r>
    </w:p>
    <w:p w14:paraId="34FA55C5" w14:textId="77777777" w:rsidR="00B80BFE" w:rsidRPr="00FC6F75" w:rsidRDefault="00B80BFE" w:rsidP="00485CE9">
      <w:pPr>
        <w:tabs>
          <w:tab w:val="left" w:pos="4140"/>
        </w:tabs>
        <w:ind w:firstLine="1260"/>
        <w:jc w:val="right"/>
      </w:pPr>
      <w:r w:rsidRPr="0038641C">
        <w:t xml:space="preserve">Таблица </w:t>
      </w:r>
      <w:r w:rsidR="00CE6364">
        <w:t>9</w:t>
      </w:r>
    </w:p>
    <w:tbl>
      <w:tblPr>
        <w:tblW w:w="9515"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1"/>
        <w:gridCol w:w="737"/>
        <w:gridCol w:w="737"/>
        <w:gridCol w:w="737"/>
        <w:gridCol w:w="737"/>
        <w:gridCol w:w="737"/>
        <w:gridCol w:w="737"/>
        <w:gridCol w:w="737"/>
        <w:gridCol w:w="737"/>
        <w:gridCol w:w="737"/>
        <w:gridCol w:w="737"/>
        <w:gridCol w:w="737"/>
        <w:gridCol w:w="737"/>
      </w:tblGrid>
      <w:tr w:rsidR="00B80BFE" w:rsidRPr="00FC6F75" w14:paraId="4DDEF9BD" w14:textId="77777777" w:rsidTr="00FF2C10">
        <w:tc>
          <w:tcPr>
            <w:tcW w:w="671" w:type="dxa"/>
          </w:tcPr>
          <w:p w14:paraId="02B94428" w14:textId="77777777" w:rsidR="00B80BFE" w:rsidRPr="00FC6F75" w:rsidRDefault="00B80BFE" w:rsidP="00485CE9">
            <w:pPr>
              <w:tabs>
                <w:tab w:val="left" w:pos="4140"/>
              </w:tabs>
              <w:ind w:hanging="4"/>
              <w:jc w:val="center"/>
              <w:rPr>
                <w:sz w:val="24"/>
                <w:szCs w:val="24"/>
              </w:rPr>
            </w:pPr>
          </w:p>
          <w:p w14:paraId="187860FD" w14:textId="77777777" w:rsidR="00B80BFE" w:rsidRPr="00FC6F75" w:rsidRDefault="00B80BFE" w:rsidP="00FF2C10">
            <w:pPr>
              <w:tabs>
                <w:tab w:val="left" w:pos="4140"/>
              </w:tabs>
              <w:ind w:hanging="4"/>
              <w:jc w:val="center"/>
              <w:rPr>
                <w:sz w:val="24"/>
                <w:szCs w:val="24"/>
              </w:rPr>
            </w:pPr>
            <w:r w:rsidRPr="00FC6F75">
              <w:rPr>
                <w:sz w:val="24"/>
                <w:szCs w:val="24"/>
                <w:lang w:val="en-US"/>
              </w:rPr>
              <w:t>I</w:t>
            </w:r>
          </w:p>
        </w:tc>
        <w:tc>
          <w:tcPr>
            <w:tcW w:w="737" w:type="dxa"/>
          </w:tcPr>
          <w:p w14:paraId="5D2D9510" w14:textId="77777777" w:rsidR="00B80BFE" w:rsidRPr="00FC6F75" w:rsidRDefault="00B80BFE" w:rsidP="00FF2C10">
            <w:pPr>
              <w:tabs>
                <w:tab w:val="left" w:pos="4140"/>
              </w:tabs>
              <w:ind w:hanging="4"/>
              <w:jc w:val="center"/>
              <w:rPr>
                <w:sz w:val="24"/>
                <w:szCs w:val="24"/>
              </w:rPr>
            </w:pPr>
          </w:p>
          <w:p w14:paraId="38BC7EC6" w14:textId="77777777" w:rsidR="00B80BFE" w:rsidRPr="00FC6F75" w:rsidRDefault="00B80BFE" w:rsidP="00FF2C10">
            <w:pPr>
              <w:tabs>
                <w:tab w:val="left" w:pos="4140"/>
              </w:tabs>
              <w:ind w:hanging="4"/>
              <w:jc w:val="center"/>
              <w:rPr>
                <w:sz w:val="24"/>
                <w:szCs w:val="24"/>
              </w:rPr>
            </w:pPr>
            <w:r w:rsidRPr="00FC6F75">
              <w:rPr>
                <w:sz w:val="24"/>
                <w:szCs w:val="24"/>
                <w:lang w:val="en-US"/>
              </w:rPr>
              <w:t>II</w:t>
            </w:r>
          </w:p>
        </w:tc>
        <w:tc>
          <w:tcPr>
            <w:tcW w:w="737" w:type="dxa"/>
          </w:tcPr>
          <w:p w14:paraId="3258445A" w14:textId="77777777" w:rsidR="00B80BFE" w:rsidRPr="00FC6F75" w:rsidRDefault="00B80BFE" w:rsidP="00FF2C10">
            <w:pPr>
              <w:tabs>
                <w:tab w:val="left" w:pos="4140"/>
              </w:tabs>
              <w:ind w:hanging="4"/>
              <w:jc w:val="center"/>
              <w:rPr>
                <w:sz w:val="24"/>
                <w:szCs w:val="24"/>
              </w:rPr>
            </w:pPr>
          </w:p>
          <w:p w14:paraId="7F43030A" w14:textId="77777777" w:rsidR="00B80BFE" w:rsidRPr="00FC6F75" w:rsidRDefault="00B80BFE" w:rsidP="00FF2C10">
            <w:pPr>
              <w:tabs>
                <w:tab w:val="left" w:pos="4140"/>
              </w:tabs>
              <w:ind w:hanging="4"/>
              <w:jc w:val="center"/>
              <w:rPr>
                <w:sz w:val="24"/>
                <w:szCs w:val="24"/>
              </w:rPr>
            </w:pPr>
            <w:r w:rsidRPr="00FC6F75">
              <w:rPr>
                <w:sz w:val="24"/>
                <w:szCs w:val="24"/>
                <w:lang w:val="en-US"/>
              </w:rPr>
              <w:t>III</w:t>
            </w:r>
          </w:p>
        </w:tc>
        <w:tc>
          <w:tcPr>
            <w:tcW w:w="737" w:type="dxa"/>
          </w:tcPr>
          <w:p w14:paraId="48D88860" w14:textId="77777777" w:rsidR="00B80BFE" w:rsidRPr="00FC6F75" w:rsidRDefault="00B80BFE" w:rsidP="00FF2C10">
            <w:pPr>
              <w:tabs>
                <w:tab w:val="left" w:pos="4140"/>
              </w:tabs>
              <w:ind w:hanging="4"/>
              <w:jc w:val="center"/>
              <w:rPr>
                <w:sz w:val="24"/>
                <w:szCs w:val="24"/>
              </w:rPr>
            </w:pPr>
          </w:p>
          <w:p w14:paraId="35F49A86" w14:textId="77777777" w:rsidR="00B80BFE" w:rsidRPr="00FC6F75" w:rsidRDefault="00B80BFE" w:rsidP="00FF2C10">
            <w:pPr>
              <w:tabs>
                <w:tab w:val="left" w:pos="4140"/>
              </w:tabs>
              <w:ind w:hanging="4"/>
              <w:jc w:val="center"/>
              <w:rPr>
                <w:sz w:val="24"/>
                <w:szCs w:val="24"/>
              </w:rPr>
            </w:pPr>
            <w:r w:rsidRPr="00FC6F75">
              <w:rPr>
                <w:sz w:val="24"/>
                <w:szCs w:val="24"/>
                <w:lang w:val="en-US"/>
              </w:rPr>
              <w:t>IV</w:t>
            </w:r>
          </w:p>
        </w:tc>
        <w:tc>
          <w:tcPr>
            <w:tcW w:w="737" w:type="dxa"/>
          </w:tcPr>
          <w:p w14:paraId="03D8E3BF" w14:textId="77777777" w:rsidR="00B80BFE" w:rsidRPr="00FC6F75" w:rsidRDefault="00B80BFE" w:rsidP="00FF2C10">
            <w:pPr>
              <w:tabs>
                <w:tab w:val="left" w:pos="4140"/>
              </w:tabs>
              <w:ind w:hanging="4"/>
              <w:jc w:val="center"/>
              <w:rPr>
                <w:sz w:val="24"/>
                <w:szCs w:val="24"/>
              </w:rPr>
            </w:pPr>
          </w:p>
          <w:p w14:paraId="32A5BA6E" w14:textId="77777777" w:rsidR="00B80BFE" w:rsidRPr="00FC6F75" w:rsidRDefault="00B80BFE" w:rsidP="00FF2C10">
            <w:pPr>
              <w:tabs>
                <w:tab w:val="left" w:pos="4140"/>
              </w:tabs>
              <w:ind w:hanging="4"/>
              <w:jc w:val="center"/>
              <w:rPr>
                <w:sz w:val="24"/>
                <w:szCs w:val="24"/>
              </w:rPr>
            </w:pPr>
            <w:r w:rsidRPr="00FC6F75">
              <w:rPr>
                <w:sz w:val="24"/>
                <w:szCs w:val="24"/>
                <w:lang w:val="en-US"/>
              </w:rPr>
              <w:t>V</w:t>
            </w:r>
          </w:p>
        </w:tc>
        <w:tc>
          <w:tcPr>
            <w:tcW w:w="737" w:type="dxa"/>
          </w:tcPr>
          <w:p w14:paraId="1AEDCF9A" w14:textId="77777777" w:rsidR="00B80BFE" w:rsidRPr="00FC6F75" w:rsidRDefault="00B80BFE" w:rsidP="00FF2C10">
            <w:pPr>
              <w:tabs>
                <w:tab w:val="left" w:pos="4140"/>
              </w:tabs>
              <w:ind w:hanging="4"/>
              <w:jc w:val="center"/>
              <w:rPr>
                <w:sz w:val="24"/>
                <w:szCs w:val="24"/>
              </w:rPr>
            </w:pPr>
          </w:p>
          <w:p w14:paraId="3041FEEB" w14:textId="77777777" w:rsidR="00B80BFE" w:rsidRPr="00FC6F75" w:rsidRDefault="00B80BFE" w:rsidP="00FF2C10">
            <w:pPr>
              <w:tabs>
                <w:tab w:val="left" w:pos="4140"/>
              </w:tabs>
              <w:ind w:hanging="4"/>
              <w:jc w:val="center"/>
              <w:rPr>
                <w:sz w:val="24"/>
                <w:szCs w:val="24"/>
                <w:lang w:val="en-US"/>
              </w:rPr>
            </w:pPr>
            <w:r w:rsidRPr="00FC6F75">
              <w:rPr>
                <w:sz w:val="24"/>
                <w:szCs w:val="24"/>
                <w:lang w:val="en-US"/>
              </w:rPr>
              <w:t>VI</w:t>
            </w:r>
          </w:p>
        </w:tc>
        <w:tc>
          <w:tcPr>
            <w:tcW w:w="737" w:type="dxa"/>
          </w:tcPr>
          <w:p w14:paraId="6EDD4B25" w14:textId="77777777" w:rsidR="00B80BFE" w:rsidRPr="00FC6F75" w:rsidRDefault="00B80BFE" w:rsidP="00FF2C10">
            <w:pPr>
              <w:tabs>
                <w:tab w:val="left" w:pos="4140"/>
              </w:tabs>
              <w:ind w:hanging="4"/>
              <w:jc w:val="center"/>
              <w:rPr>
                <w:sz w:val="24"/>
                <w:szCs w:val="24"/>
                <w:lang w:val="en-US"/>
              </w:rPr>
            </w:pPr>
          </w:p>
          <w:p w14:paraId="3A98B91C" w14:textId="77777777" w:rsidR="00B80BFE" w:rsidRPr="00FC6F75" w:rsidRDefault="00B80BFE" w:rsidP="00FF2C10">
            <w:pPr>
              <w:tabs>
                <w:tab w:val="left" w:pos="4140"/>
              </w:tabs>
              <w:ind w:hanging="4"/>
              <w:jc w:val="center"/>
              <w:rPr>
                <w:sz w:val="24"/>
                <w:szCs w:val="24"/>
                <w:lang w:val="en-US"/>
              </w:rPr>
            </w:pPr>
            <w:r w:rsidRPr="00FC6F75">
              <w:rPr>
                <w:sz w:val="24"/>
                <w:szCs w:val="24"/>
                <w:lang w:val="en-US"/>
              </w:rPr>
              <w:t>VII</w:t>
            </w:r>
          </w:p>
        </w:tc>
        <w:tc>
          <w:tcPr>
            <w:tcW w:w="737" w:type="dxa"/>
          </w:tcPr>
          <w:p w14:paraId="10024BF4" w14:textId="77777777" w:rsidR="00B80BFE" w:rsidRPr="00FC6F75" w:rsidRDefault="00B80BFE" w:rsidP="00FF2C10">
            <w:pPr>
              <w:tabs>
                <w:tab w:val="left" w:pos="4140"/>
              </w:tabs>
              <w:ind w:hanging="4"/>
              <w:jc w:val="center"/>
              <w:rPr>
                <w:sz w:val="24"/>
                <w:szCs w:val="24"/>
                <w:lang w:val="en-US"/>
              </w:rPr>
            </w:pPr>
          </w:p>
          <w:p w14:paraId="43288EE1" w14:textId="77777777" w:rsidR="00B80BFE" w:rsidRPr="00FC6F75" w:rsidRDefault="00B80BFE" w:rsidP="00FF2C10">
            <w:pPr>
              <w:tabs>
                <w:tab w:val="left" w:pos="4140"/>
              </w:tabs>
              <w:ind w:hanging="4"/>
              <w:jc w:val="center"/>
              <w:rPr>
                <w:sz w:val="24"/>
                <w:szCs w:val="24"/>
                <w:lang w:val="en-US"/>
              </w:rPr>
            </w:pPr>
            <w:r w:rsidRPr="00FC6F75">
              <w:rPr>
                <w:sz w:val="24"/>
                <w:szCs w:val="24"/>
                <w:lang w:val="en-US"/>
              </w:rPr>
              <w:t>VIII</w:t>
            </w:r>
          </w:p>
        </w:tc>
        <w:tc>
          <w:tcPr>
            <w:tcW w:w="737" w:type="dxa"/>
          </w:tcPr>
          <w:p w14:paraId="05FE3345" w14:textId="77777777" w:rsidR="00B80BFE" w:rsidRPr="00FC6F75" w:rsidRDefault="00B80BFE" w:rsidP="00FF2C10">
            <w:pPr>
              <w:tabs>
                <w:tab w:val="left" w:pos="4140"/>
              </w:tabs>
              <w:ind w:hanging="4"/>
              <w:jc w:val="center"/>
              <w:rPr>
                <w:sz w:val="24"/>
                <w:szCs w:val="24"/>
                <w:lang w:val="en-US"/>
              </w:rPr>
            </w:pPr>
          </w:p>
          <w:p w14:paraId="04019644" w14:textId="77777777" w:rsidR="00B80BFE" w:rsidRPr="00FC6F75" w:rsidRDefault="00B80BFE" w:rsidP="00FF2C10">
            <w:pPr>
              <w:tabs>
                <w:tab w:val="left" w:pos="4140"/>
              </w:tabs>
              <w:ind w:hanging="4"/>
              <w:jc w:val="center"/>
              <w:rPr>
                <w:sz w:val="24"/>
                <w:szCs w:val="24"/>
                <w:lang w:val="en-US"/>
              </w:rPr>
            </w:pPr>
            <w:r w:rsidRPr="00FC6F75">
              <w:rPr>
                <w:sz w:val="24"/>
                <w:szCs w:val="24"/>
                <w:lang w:val="en-US"/>
              </w:rPr>
              <w:t>IX</w:t>
            </w:r>
          </w:p>
        </w:tc>
        <w:tc>
          <w:tcPr>
            <w:tcW w:w="737" w:type="dxa"/>
          </w:tcPr>
          <w:p w14:paraId="4BEE6B05" w14:textId="77777777" w:rsidR="00B80BFE" w:rsidRPr="00FC6F75" w:rsidRDefault="00B80BFE" w:rsidP="00FF2C10">
            <w:pPr>
              <w:tabs>
                <w:tab w:val="left" w:pos="4140"/>
              </w:tabs>
              <w:ind w:hanging="4"/>
              <w:jc w:val="center"/>
              <w:rPr>
                <w:sz w:val="24"/>
                <w:szCs w:val="24"/>
                <w:lang w:val="en-US"/>
              </w:rPr>
            </w:pPr>
          </w:p>
          <w:p w14:paraId="148C8120" w14:textId="77777777" w:rsidR="00B80BFE" w:rsidRPr="00FC6F75" w:rsidRDefault="00B80BFE" w:rsidP="00FF2C10">
            <w:pPr>
              <w:tabs>
                <w:tab w:val="left" w:pos="4140"/>
              </w:tabs>
              <w:ind w:hanging="4"/>
              <w:jc w:val="center"/>
              <w:rPr>
                <w:sz w:val="24"/>
                <w:szCs w:val="24"/>
                <w:lang w:val="en-US"/>
              </w:rPr>
            </w:pPr>
            <w:r w:rsidRPr="00FC6F75">
              <w:rPr>
                <w:sz w:val="24"/>
                <w:szCs w:val="24"/>
                <w:lang w:val="en-US"/>
              </w:rPr>
              <w:t>X</w:t>
            </w:r>
          </w:p>
        </w:tc>
        <w:tc>
          <w:tcPr>
            <w:tcW w:w="737" w:type="dxa"/>
          </w:tcPr>
          <w:p w14:paraId="6D426816" w14:textId="77777777" w:rsidR="00B80BFE" w:rsidRPr="00FC6F75" w:rsidRDefault="00B80BFE" w:rsidP="00FF2C10">
            <w:pPr>
              <w:tabs>
                <w:tab w:val="left" w:pos="4140"/>
              </w:tabs>
              <w:ind w:hanging="4"/>
              <w:jc w:val="center"/>
              <w:rPr>
                <w:sz w:val="24"/>
                <w:szCs w:val="24"/>
                <w:lang w:val="en-US"/>
              </w:rPr>
            </w:pPr>
          </w:p>
          <w:p w14:paraId="27A00E6D" w14:textId="77777777" w:rsidR="00B80BFE" w:rsidRPr="00FC6F75" w:rsidRDefault="00B80BFE" w:rsidP="00FF2C10">
            <w:pPr>
              <w:tabs>
                <w:tab w:val="left" w:pos="4140"/>
              </w:tabs>
              <w:ind w:hanging="4"/>
              <w:jc w:val="center"/>
              <w:rPr>
                <w:sz w:val="24"/>
                <w:szCs w:val="24"/>
                <w:lang w:val="en-US"/>
              </w:rPr>
            </w:pPr>
            <w:r w:rsidRPr="00FC6F75">
              <w:rPr>
                <w:sz w:val="24"/>
                <w:szCs w:val="24"/>
                <w:lang w:val="en-US"/>
              </w:rPr>
              <w:t>XI</w:t>
            </w:r>
          </w:p>
        </w:tc>
        <w:tc>
          <w:tcPr>
            <w:tcW w:w="737" w:type="dxa"/>
          </w:tcPr>
          <w:p w14:paraId="42563DF2" w14:textId="77777777" w:rsidR="00B80BFE" w:rsidRPr="00FC6F75" w:rsidRDefault="00B80BFE" w:rsidP="00FF2C10">
            <w:pPr>
              <w:tabs>
                <w:tab w:val="left" w:pos="4140"/>
              </w:tabs>
              <w:ind w:hanging="4"/>
              <w:jc w:val="center"/>
              <w:rPr>
                <w:sz w:val="24"/>
                <w:szCs w:val="24"/>
                <w:lang w:val="en-US"/>
              </w:rPr>
            </w:pPr>
          </w:p>
          <w:p w14:paraId="0193384C" w14:textId="77777777" w:rsidR="00B80BFE" w:rsidRPr="00FC6F75" w:rsidRDefault="00B80BFE" w:rsidP="00FF2C10">
            <w:pPr>
              <w:tabs>
                <w:tab w:val="left" w:pos="4140"/>
              </w:tabs>
              <w:ind w:hanging="4"/>
              <w:jc w:val="center"/>
              <w:rPr>
                <w:sz w:val="24"/>
                <w:szCs w:val="24"/>
              </w:rPr>
            </w:pPr>
            <w:r w:rsidRPr="00FC6F75">
              <w:rPr>
                <w:sz w:val="24"/>
                <w:szCs w:val="24"/>
                <w:lang w:val="en-US"/>
              </w:rPr>
              <w:t>XII</w:t>
            </w:r>
          </w:p>
        </w:tc>
        <w:tc>
          <w:tcPr>
            <w:tcW w:w="737" w:type="dxa"/>
          </w:tcPr>
          <w:p w14:paraId="07E364C0" w14:textId="77777777" w:rsidR="00B80BFE" w:rsidRPr="00FC6F75" w:rsidRDefault="00B80BFE" w:rsidP="00FF2C10">
            <w:pPr>
              <w:tabs>
                <w:tab w:val="left" w:pos="4140"/>
              </w:tabs>
              <w:ind w:hanging="4"/>
              <w:jc w:val="center"/>
              <w:rPr>
                <w:sz w:val="24"/>
                <w:szCs w:val="24"/>
              </w:rPr>
            </w:pPr>
          </w:p>
          <w:p w14:paraId="399CC283" w14:textId="77777777" w:rsidR="00B80BFE" w:rsidRPr="00FC6F75" w:rsidRDefault="00B80BFE" w:rsidP="00FF2C10">
            <w:pPr>
              <w:tabs>
                <w:tab w:val="left" w:pos="4140"/>
              </w:tabs>
              <w:ind w:hanging="4"/>
              <w:jc w:val="center"/>
              <w:rPr>
                <w:sz w:val="24"/>
                <w:szCs w:val="24"/>
              </w:rPr>
            </w:pPr>
            <w:r w:rsidRPr="00FC6F75">
              <w:rPr>
                <w:sz w:val="24"/>
                <w:szCs w:val="24"/>
              </w:rPr>
              <w:t>Год</w:t>
            </w:r>
          </w:p>
        </w:tc>
      </w:tr>
      <w:tr w:rsidR="00B80BFE" w:rsidRPr="00FC6F75" w14:paraId="32EB0856" w14:textId="77777777" w:rsidTr="00FF2C10">
        <w:tc>
          <w:tcPr>
            <w:tcW w:w="671" w:type="dxa"/>
          </w:tcPr>
          <w:p w14:paraId="7E1F973B" w14:textId="77777777" w:rsidR="00B80BFE" w:rsidRPr="00FC6F75" w:rsidRDefault="00B80BFE" w:rsidP="00FF2C10">
            <w:pPr>
              <w:tabs>
                <w:tab w:val="left" w:pos="4140"/>
              </w:tabs>
              <w:ind w:hanging="4"/>
              <w:jc w:val="center"/>
              <w:rPr>
                <w:sz w:val="24"/>
                <w:szCs w:val="24"/>
              </w:rPr>
            </w:pPr>
          </w:p>
          <w:p w14:paraId="1CF9AEE4" w14:textId="77777777" w:rsidR="00B80BFE" w:rsidRPr="00FC6F75" w:rsidRDefault="00B80BFE" w:rsidP="00FF2C10">
            <w:pPr>
              <w:tabs>
                <w:tab w:val="left" w:pos="4140"/>
              </w:tabs>
              <w:ind w:hanging="4"/>
              <w:jc w:val="center"/>
              <w:rPr>
                <w:sz w:val="24"/>
                <w:szCs w:val="24"/>
              </w:rPr>
            </w:pPr>
            <w:r w:rsidRPr="00FC6F75">
              <w:rPr>
                <w:sz w:val="24"/>
                <w:szCs w:val="24"/>
              </w:rPr>
              <w:t>85</w:t>
            </w:r>
          </w:p>
        </w:tc>
        <w:tc>
          <w:tcPr>
            <w:tcW w:w="737" w:type="dxa"/>
          </w:tcPr>
          <w:p w14:paraId="31B72F6E" w14:textId="77777777" w:rsidR="00B80BFE" w:rsidRPr="00FC6F75" w:rsidRDefault="00B80BFE" w:rsidP="00FF2C10">
            <w:pPr>
              <w:tabs>
                <w:tab w:val="left" w:pos="4140"/>
              </w:tabs>
              <w:ind w:hanging="4"/>
              <w:jc w:val="center"/>
              <w:rPr>
                <w:sz w:val="24"/>
                <w:szCs w:val="24"/>
              </w:rPr>
            </w:pPr>
          </w:p>
          <w:p w14:paraId="5BA35731" w14:textId="77777777" w:rsidR="00B80BFE" w:rsidRPr="00FC6F75" w:rsidRDefault="00B80BFE" w:rsidP="00FF2C10">
            <w:pPr>
              <w:tabs>
                <w:tab w:val="left" w:pos="4140"/>
              </w:tabs>
              <w:ind w:hanging="4"/>
              <w:jc w:val="center"/>
              <w:rPr>
                <w:sz w:val="24"/>
                <w:szCs w:val="24"/>
              </w:rPr>
            </w:pPr>
            <w:r w:rsidRPr="00FC6F75">
              <w:rPr>
                <w:sz w:val="24"/>
                <w:szCs w:val="24"/>
              </w:rPr>
              <w:t>82</w:t>
            </w:r>
          </w:p>
        </w:tc>
        <w:tc>
          <w:tcPr>
            <w:tcW w:w="737" w:type="dxa"/>
          </w:tcPr>
          <w:p w14:paraId="2454D08A" w14:textId="77777777" w:rsidR="00B80BFE" w:rsidRPr="00FC6F75" w:rsidRDefault="00B80BFE" w:rsidP="00FF2C10">
            <w:pPr>
              <w:tabs>
                <w:tab w:val="left" w:pos="4140"/>
              </w:tabs>
              <w:ind w:hanging="4"/>
              <w:jc w:val="center"/>
              <w:rPr>
                <w:sz w:val="24"/>
                <w:szCs w:val="24"/>
              </w:rPr>
            </w:pPr>
          </w:p>
          <w:p w14:paraId="64D0FA86" w14:textId="77777777" w:rsidR="00B80BFE" w:rsidRPr="00FC6F75" w:rsidRDefault="00B80BFE" w:rsidP="00FF2C10">
            <w:pPr>
              <w:tabs>
                <w:tab w:val="left" w:pos="4140"/>
              </w:tabs>
              <w:ind w:hanging="4"/>
              <w:jc w:val="center"/>
              <w:rPr>
                <w:sz w:val="24"/>
                <w:szCs w:val="24"/>
              </w:rPr>
            </w:pPr>
            <w:r w:rsidRPr="00FC6F75">
              <w:rPr>
                <w:sz w:val="24"/>
                <w:szCs w:val="24"/>
              </w:rPr>
              <w:t>77</w:t>
            </w:r>
          </w:p>
        </w:tc>
        <w:tc>
          <w:tcPr>
            <w:tcW w:w="737" w:type="dxa"/>
          </w:tcPr>
          <w:p w14:paraId="4027CFF4" w14:textId="77777777" w:rsidR="00B80BFE" w:rsidRPr="00FC6F75" w:rsidRDefault="00B80BFE" w:rsidP="00FF2C10">
            <w:pPr>
              <w:tabs>
                <w:tab w:val="left" w:pos="4140"/>
              </w:tabs>
              <w:ind w:hanging="4"/>
              <w:jc w:val="center"/>
              <w:rPr>
                <w:sz w:val="24"/>
                <w:szCs w:val="24"/>
              </w:rPr>
            </w:pPr>
          </w:p>
          <w:p w14:paraId="5261A559" w14:textId="77777777" w:rsidR="00B80BFE" w:rsidRPr="00FC6F75" w:rsidRDefault="00B80BFE" w:rsidP="00FF2C10">
            <w:pPr>
              <w:tabs>
                <w:tab w:val="left" w:pos="4140"/>
              </w:tabs>
              <w:ind w:hanging="4"/>
              <w:jc w:val="center"/>
              <w:rPr>
                <w:sz w:val="24"/>
                <w:szCs w:val="24"/>
              </w:rPr>
            </w:pPr>
            <w:r w:rsidRPr="00FC6F75">
              <w:rPr>
                <w:sz w:val="24"/>
                <w:szCs w:val="24"/>
              </w:rPr>
              <w:t>68</w:t>
            </w:r>
          </w:p>
        </w:tc>
        <w:tc>
          <w:tcPr>
            <w:tcW w:w="737" w:type="dxa"/>
          </w:tcPr>
          <w:p w14:paraId="07111BC8" w14:textId="77777777" w:rsidR="00B80BFE" w:rsidRPr="00FC6F75" w:rsidRDefault="00B80BFE" w:rsidP="00FF2C10">
            <w:pPr>
              <w:tabs>
                <w:tab w:val="left" w:pos="4140"/>
              </w:tabs>
              <w:ind w:hanging="4"/>
              <w:jc w:val="center"/>
              <w:rPr>
                <w:sz w:val="24"/>
                <w:szCs w:val="24"/>
              </w:rPr>
            </w:pPr>
          </w:p>
          <w:p w14:paraId="36636FF8" w14:textId="77777777" w:rsidR="00B80BFE" w:rsidRPr="00FC6F75" w:rsidRDefault="00B80BFE" w:rsidP="00FF2C10">
            <w:pPr>
              <w:tabs>
                <w:tab w:val="left" w:pos="4140"/>
              </w:tabs>
              <w:ind w:hanging="4"/>
              <w:jc w:val="center"/>
              <w:rPr>
                <w:sz w:val="24"/>
                <w:szCs w:val="24"/>
              </w:rPr>
            </w:pPr>
            <w:r w:rsidRPr="00FC6F75">
              <w:rPr>
                <w:sz w:val="24"/>
                <w:szCs w:val="24"/>
              </w:rPr>
              <w:t>67</w:t>
            </w:r>
          </w:p>
        </w:tc>
        <w:tc>
          <w:tcPr>
            <w:tcW w:w="737" w:type="dxa"/>
          </w:tcPr>
          <w:p w14:paraId="1FCB4C4C" w14:textId="77777777" w:rsidR="00B80BFE" w:rsidRPr="00FC6F75" w:rsidRDefault="00B80BFE" w:rsidP="00FF2C10">
            <w:pPr>
              <w:tabs>
                <w:tab w:val="left" w:pos="4140"/>
              </w:tabs>
              <w:ind w:hanging="4"/>
              <w:jc w:val="center"/>
              <w:rPr>
                <w:sz w:val="24"/>
                <w:szCs w:val="24"/>
              </w:rPr>
            </w:pPr>
          </w:p>
          <w:p w14:paraId="553AB2DC" w14:textId="77777777" w:rsidR="00B80BFE" w:rsidRPr="00FC6F75" w:rsidRDefault="00B80BFE" w:rsidP="00FF2C10">
            <w:pPr>
              <w:tabs>
                <w:tab w:val="left" w:pos="4140"/>
              </w:tabs>
              <w:ind w:hanging="4"/>
              <w:jc w:val="center"/>
              <w:rPr>
                <w:sz w:val="24"/>
                <w:szCs w:val="24"/>
              </w:rPr>
            </w:pPr>
            <w:r w:rsidRPr="00FC6F75">
              <w:rPr>
                <w:sz w:val="24"/>
                <w:szCs w:val="24"/>
              </w:rPr>
              <w:t>66</w:t>
            </w:r>
          </w:p>
        </w:tc>
        <w:tc>
          <w:tcPr>
            <w:tcW w:w="737" w:type="dxa"/>
          </w:tcPr>
          <w:p w14:paraId="47EC850D" w14:textId="77777777" w:rsidR="00B80BFE" w:rsidRPr="00FC6F75" w:rsidRDefault="00B80BFE" w:rsidP="00FF2C10">
            <w:pPr>
              <w:tabs>
                <w:tab w:val="left" w:pos="4140"/>
              </w:tabs>
              <w:ind w:hanging="4"/>
              <w:jc w:val="center"/>
              <w:rPr>
                <w:sz w:val="24"/>
                <w:szCs w:val="24"/>
              </w:rPr>
            </w:pPr>
          </w:p>
          <w:p w14:paraId="57B92979" w14:textId="77777777" w:rsidR="00B80BFE" w:rsidRPr="00FC6F75" w:rsidRDefault="00B80BFE" w:rsidP="00FF2C10">
            <w:pPr>
              <w:tabs>
                <w:tab w:val="left" w:pos="4140"/>
              </w:tabs>
              <w:ind w:hanging="4"/>
              <w:jc w:val="center"/>
              <w:rPr>
                <w:sz w:val="24"/>
                <w:szCs w:val="24"/>
              </w:rPr>
            </w:pPr>
            <w:r w:rsidRPr="00FC6F75">
              <w:rPr>
                <w:sz w:val="24"/>
                <w:szCs w:val="24"/>
              </w:rPr>
              <w:t>64</w:t>
            </w:r>
          </w:p>
        </w:tc>
        <w:tc>
          <w:tcPr>
            <w:tcW w:w="737" w:type="dxa"/>
          </w:tcPr>
          <w:p w14:paraId="7578FA6B" w14:textId="77777777" w:rsidR="00B80BFE" w:rsidRPr="00FC6F75" w:rsidRDefault="00B80BFE" w:rsidP="00FF2C10">
            <w:pPr>
              <w:tabs>
                <w:tab w:val="left" w:pos="4140"/>
              </w:tabs>
              <w:ind w:hanging="4"/>
              <w:jc w:val="center"/>
              <w:rPr>
                <w:sz w:val="24"/>
                <w:szCs w:val="24"/>
              </w:rPr>
            </w:pPr>
          </w:p>
          <w:p w14:paraId="3D2BD78D" w14:textId="77777777" w:rsidR="00B80BFE" w:rsidRPr="00FC6F75" w:rsidRDefault="00B80BFE" w:rsidP="00FF2C10">
            <w:pPr>
              <w:tabs>
                <w:tab w:val="left" w:pos="4140"/>
              </w:tabs>
              <w:ind w:hanging="4"/>
              <w:jc w:val="center"/>
              <w:rPr>
                <w:sz w:val="24"/>
                <w:szCs w:val="24"/>
              </w:rPr>
            </w:pPr>
            <w:r w:rsidRPr="00FC6F75">
              <w:rPr>
                <w:sz w:val="24"/>
                <w:szCs w:val="24"/>
              </w:rPr>
              <w:t>63</w:t>
            </w:r>
          </w:p>
        </w:tc>
        <w:tc>
          <w:tcPr>
            <w:tcW w:w="737" w:type="dxa"/>
          </w:tcPr>
          <w:p w14:paraId="55F91FA7" w14:textId="77777777" w:rsidR="00B80BFE" w:rsidRPr="00FC6F75" w:rsidRDefault="00B80BFE" w:rsidP="00FF2C10">
            <w:pPr>
              <w:tabs>
                <w:tab w:val="left" w:pos="4140"/>
              </w:tabs>
              <w:ind w:hanging="4"/>
              <w:jc w:val="center"/>
              <w:rPr>
                <w:sz w:val="24"/>
                <w:szCs w:val="24"/>
              </w:rPr>
            </w:pPr>
          </w:p>
          <w:p w14:paraId="514024EE" w14:textId="77777777" w:rsidR="00B80BFE" w:rsidRPr="00FC6F75" w:rsidRDefault="00B80BFE" w:rsidP="00FF2C10">
            <w:pPr>
              <w:tabs>
                <w:tab w:val="left" w:pos="4140"/>
              </w:tabs>
              <w:ind w:hanging="4"/>
              <w:jc w:val="center"/>
              <w:rPr>
                <w:sz w:val="24"/>
                <w:szCs w:val="24"/>
              </w:rPr>
            </w:pPr>
            <w:r w:rsidRPr="00FC6F75">
              <w:rPr>
                <w:sz w:val="24"/>
                <w:szCs w:val="24"/>
              </w:rPr>
              <w:t>68</w:t>
            </w:r>
          </w:p>
        </w:tc>
        <w:tc>
          <w:tcPr>
            <w:tcW w:w="737" w:type="dxa"/>
          </w:tcPr>
          <w:p w14:paraId="24D5A171" w14:textId="77777777" w:rsidR="00B80BFE" w:rsidRPr="00FC6F75" w:rsidRDefault="00B80BFE" w:rsidP="00FF2C10">
            <w:pPr>
              <w:tabs>
                <w:tab w:val="left" w:pos="4140"/>
              </w:tabs>
              <w:ind w:hanging="4"/>
              <w:jc w:val="center"/>
              <w:rPr>
                <w:sz w:val="24"/>
                <w:szCs w:val="24"/>
              </w:rPr>
            </w:pPr>
          </w:p>
          <w:p w14:paraId="329F43DE" w14:textId="77777777" w:rsidR="00B80BFE" w:rsidRPr="00FC6F75" w:rsidRDefault="00B80BFE" w:rsidP="00FF2C10">
            <w:pPr>
              <w:tabs>
                <w:tab w:val="left" w:pos="4140"/>
              </w:tabs>
              <w:ind w:hanging="4"/>
              <w:jc w:val="center"/>
              <w:rPr>
                <w:sz w:val="24"/>
                <w:szCs w:val="24"/>
              </w:rPr>
            </w:pPr>
            <w:r w:rsidRPr="00FC6F75">
              <w:rPr>
                <w:sz w:val="24"/>
                <w:szCs w:val="24"/>
              </w:rPr>
              <w:t>76</w:t>
            </w:r>
          </w:p>
        </w:tc>
        <w:tc>
          <w:tcPr>
            <w:tcW w:w="737" w:type="dxa"/>
          </w:tcPr>
          <w:p w14:paraId="22FB70FE" w14:textId="77777777" w:rsidR="00B80BFE" w:rsidRPr="00FC6F75" w:rsidRDefault="00B80BFE" w:rsidP="00FF2C10">
            <w:pPr>
              <w:tabs>
                <w:tab w:val="left" w:pos="4140"/>
              </w:tabs>
              <w:ind w:hanging="4"/>
              <w:jc w:val="center"/>
              <w:rPr>
                <w:sz w:val="24"/>
                <w:szCs w:val="24"/>
              </w:rPr>
            </w:pPr>
          </w:p>
          <w:p w14:paraId="232A95D8" w14:textId="77777777" w:rsidR="00B80BFE" w:rsidRPr="00FC6F75" w:rsidRDefault="00B80BFE" w:rsidP="00FF2C10">
            <w:pPr>
              <w:tabs>
                <w:tab w:val="left" w:pos="4140"/>
              </w:tabs>
              <w:ind w:hanging="4"/>
              <w:jc w:val="center"/>
              <w:rPr>
                <w:sz w:val="24"/>
                <w:szCs w:val="24"/>
              </w:rPr>
            </w:pPr>
            <w:r w:rsidRPr="00FC6F75">
              <w:rPr>
                <w:sz w:val="24"/>
                <w:szCs w:val="24"/>
              </w:rPr>
              <w:t>82</w:t>
            </w:r>
          </w:p>
        </w:tc>
        <w:tc>
          <w:tcPr>
            <w:tcW w:w="737" w:type="dxa"/>
          </w:tcPr>
          <w:p w14:paraId="33C34394" w14:textId="77777777" w:rsidR="00B80BFE" w:rsidRPr="00FC6F75" w:rsidRDefault="00B80BFE" w:rsidP="00FF2C10">
            <w:pPr>
              <w:tabs>
                <w:tab w:val="left" w:pos="4140"/>
              </w:tabs>
              <w:ind w:hanging="4"/>
              <w:jc w:val="center"/>
              <w:rPr>
                <w:sz w:val="24"/>
                <w:szCs w:val="24"/>
              </w:rPr>
            </w:pPr>
          </w:p>
          <w:p w14:paraId="650462E0" w14:textId="77777777" w:rsidR="00B80BFE" w:rsidRPr="00FC6F75" w:rsidRDefault="00B80BFE" w:rsidP="00FF2C10">
            <w:pPr>
              <w:tabs>
                <w:tab w:val="left" w:pos="4140"/>
              </w:tabs>
              <w:ind w:hanging="4"/>
              <w:jc w:val="center"/>
              <w:rPr>
                <w:sz w:val="24"/>
                <w:szCs w:val="24"/>
              </w:rPr>
            </w:pPr>
            <w:r w:rsidRPr="00FC6F75">
              <w:rPr>
                <w:sz w:val="24"/>
                <w:szCs w:val="24"/>
              </w:rPr>
              <w:t>84</w:t>
            </w:r>
          </w:p>
        </w:tc>
        <w:tc>
          <w:tcPr>
            <w:tcW w:w="737" w:type="dxa"/>
          </w:tcPr>
          <w:p w14:paraId="74520A9B" w14:textId="77777777" w:rsidR="00B80BFE" w:rsidRPr="00FC6F75" w:rsidRDefault="00B80BFE" w:rsidP="00FF2C10">
            <w:pPr>
              <w:tabs>
                <w:tab w:val="left" w:pos="4140"/>
              </w:tabs>
              <w:ind w:hanging="4"/>
              <w:jc w:val="center"/>
              <w:rPr>
                <w:sz w:val="24"/>
                <w:szCs w:val="24"/>
              </w:rPr>
            </w:pPr>
          </w:p>
          <w:p w14:paraId="0A6DD758" w14:textId="77777777" w:rsidR="00B80BFE" w:rsidRPr="00FC6F75" w:rsidRDefault="00B80BFE" w:rsidP="00FF2C10">
            <w:pPr>
              <w:tabs>
                <w:tab w:val="left" w:pos="4140"/>
              </w:tabs>
              <w:ind w:hanging="4"/>
              <w:jc w:val="center"/>
              <w:rPr>
                <w:sz w:val="24"/>
                <w:szCs w:val="24"/>
              </w:rPr>
            </w:pPr>
            <w:r w:rsidRPr="00FC6F75">
              <w:rPr>
                <w:sz w:val="24"/>
                <w:szCs w:val="24"/>
              </w:rPr>
              <w:t>74</w:t>
            </w:r>
          </w:p>
        </w:tc>
      </w:tr>
    </w:tbl>
    <w:p w14:paraId="7DAB9C03" w14:textId="77777777" w:rsidR="0095072D" w:rsidRPr="00F710D4" w:rsidRDefault="0095072D" w:rsidP="00BB7D6B">
      <w:pPr>
        <w:ind w:right="-1" w:firstLine="0"/>
        <w:jc w:val="center"/>
        <w:rPr>
          <w:b/>
          <w:highlight w:val="yellow"/>
        </w:rPr>
      </w:pPr>
    </w:p>
    <w:p w14:paraId="3B8D17F3" w14:textId="77777777" w:rsidR="0095072D" w:rsidRPr="0018194A" w:rsidRDefault="00A80CD5" w:rsidP="0018194A">
      <w:pPr>
        <w:pStyle w:val="30"/>
        <w:spacing w:line="276" w:lineRule="auto"/>
        <w:jc w:val="left"/>
        <w:rPr>
          <w:b/>
        </w:rPr>
      </w:pPr>
      <w:bookmarkStart w:id="21" w:name="_Toc263003057"/>
      <w:bookmarkStart w:id="22" w:name="_Toc268438860"/>
      <w:bookmarkStart w:id="23" w:name="_Toc268439168"/>
      <w:bookmarkStart w:id="24" w:name="_Toc278305292"/>
      <w:bookmarkStart w:id="25" w:name="_Toc190442700"/>
      <w:r w:rsidRPr="0018194A">
        <w:rPr>
          <w:b/>
        </w:rPr>
        <w:t>2</w:t>
      </w:r>
      <w:r w:rsidR="001E476B" w:rsidRPr="0018194A">
        <w:rPr>
          <w:b/>
        </w:rPr>
        <w:t>.</w:t>
      </w:r>
      <w:r w:rsidR="00D52490" w:rsidRPr="0018194A">
        <w:rPr>
          <w:b/>
        </w:rPr>
        <w:t>1.</w:t>
      </w:r>
      <w:r w:rsidRPr="0018194A">
        <w:rPr>
          <w:b/>
        </w:rPr>
        <w:t>2</w:t>
      </w:r>
      <w:r w:rsidR="001E476B" w:rsidRPr="0018194A">
        <w:rPr>
          <w:b/>
        </w:rPr>
        <w:t>.</w:t>
      </w:r>
      <w:r w:rsidR="0095072D" w:rsidRPr="0018194A">
        <w:rPr>
          <w:b/>
        </w:rPr>
        <w:t xml:space="preserve">2. </w:t>
      </w:r>
      <w:bookmarkEnd w:id="21"/>
      <w:bookmarkEnd w:id="22"/>
      <w:bookmarkEnd w:id="23"/>
      <w:bookmarkEnd w:id="24"/>
      <w:r w:rsidR="0018194A" w:rsidRPr="0018194A">
        <w:rPr>
          <w:b/>
        </w:rPr>
        <w:t>Геоморфология</w:t>
      </w:r>
      <w:bookmarkEnd w:id="25"/>
    </w:p>
    <w:p w14:paraId="2EDC9EAB" w14:textId="77777777" w:rsidR="0018194A" w:rsidRDefault="0018194A" w:rsidP="00BB7D6B">
      <w:pPr>
        <w:rPr>
          <w:highlight w:val="yellow"/>
        </w:rPr>
      </w:pPr>
    </w:p>
    <w:p w14:paraId="60BFD458" w14:textId="77777777" w:rsidR="0018194A" w:rsidRPr="003D3483" w:rsidRDefault="0018194A" w:rsidP="00485CE9">
      <w:pPr>
        <w:tabs>
          <w:tab w:val="left" w:pos="4140"/>
        </w:tabs>
        <w:ind w:right="-143" w:firstLine="851"/>
        <w:contextualSpacing/>
      </w:pPr>
      <w:r w:rsidRPr="003D3483">
        <w:t xml:space="preserve">Территория Белореченского района входит в пределы </w:t>
      </w:r>
      <w:proofErr w:type="spellStart"/>
      <w:r w:rsidRPr="003D3483">
        <w:t>Закубанской</w:t>
      </w:r>
      <w:proofErr w:type="spellEnd"/>
      <w:r w:rsidRPr="003D3483">
        <w:t xml:space="preserve"> равнины, возвышенной, наклонной, аллювиально-пролювиальной, террасированной, аккумулятивно-эрозионной.</w:t>
      </w:r>
    </w:p>
    <w:p w14:paraId="3A422616" w14:textId="77777777" w:rsidR="0018194A" w:rsidRPr="003D3483" w:rsidRDefault="0018194A" w:rsidP="00485CE9">
      <w:pPr>
        <w:tabs>
          <w:tab w:val="left" w:pos="4140"/>
        </w:tabs>
        <w:ind w:right="-143"/>
        <w:contextualSpacing/>
      </w:pPr>
      <w:r w:rsidRPr="003D3483">
        <w:lastRenderedPageBreak/>
        <w:t xml:space="preserve">Поверхность </w:t>
      </w:r>
      <w:proofErr w:type="spellStart"/>
      <w:r w:rsidRPr="003D3483">
        <w:t>Закубанской</w:t>
      </w:r>
      <w:proofErr w:type="spellEnd"/>
      <w:r w:rsidRPr="003D3483">
        <w:t xml:space="preserve"> равнины плоскоступенчатая слабовогнутая, </w:t>
      </w:r>
      <w:proofErr w:type="spellStart"/>
      <w:r w:rsidRPr="003D3483">
        <w:t>пологонаклоненная</w:t>
      </w:r>
      <w:proofErr w:type="spellEnd"/>
      <w:r w:rsidRPr="003D3483">
        <w:t xml:space="preserve"> к долине р. Кубань, сильно расчлененная левобережными, в основном меридиональными притоками Кубани, а также густой овражно-балочной сетью. Плоские поверхности междуречных террас к северу последовательно обрываются уступами, придавая равнине ступенчатый характер.</w:t>
      </w:r>
    </w:p>
    <w:p w14:paraId="16BBE5F9" w14:textId="77777777" w:rsidR="0018194A" w:rsidRPr="003D3483" w:rsidRDefault="0018194A" w:rsidP="00485CE9">
      <w:pPr>
        <w:tabs>
          <w:tab w:val="left" w:pos="4140"/>
        </w:tabs>
        <w:ind w:right="-143"/>
        <w:contextualSpacing/>
      </w:pPr>
      <w:r w:rsidRPr="003D3483">
        <w:t xml:space="preserve">Главными водными артериями равнины являются реки </w:t>
      </w:r>
      <w:proofErr w:type="spellStart"/>
      <w:r w:rsidRPr="003D3483">
        <w:t>субмеридионального</w:t>
      </w:r>
      <w:proofErr w:type="spellEnd"/>
      <w:r w:rsidRPr="003D3483">
        <w:t xml:space="preserve"> направления: Пшиш, Белая, Пшеха, </w:t>
      </w:r>
      <w:proofErr w:type="spellStart"/>
      <w:r w:rsidRPr="003D3483">
        <w:t>Псенафа</w:t>
      </w:r>
      <w:proofErr w:type="spellEnd"/>
      <w:r w:rsidRPr="003D3483">
        <w:t xml:space="preserve"> и др. </w:t>
      </w:r>
    </w:p>
    <w:p w14:paraId="41723BFA" w14:textId="77777777" w:rsidR="0018194A" w:rsidRPr="003D3483" w:rsidRDefault="0018194A" w:rsidP="00485CE9">
      <w:pPr>
        <w:tabs>
          <w:tab w:val="left" w:pos="4140"/>
        </w:tabs>
        <w:ind w:right="-143"/>
        <w:contextualSpacing/>
      </w:pPr>
      <w:r w:rsidRPr="003D3483">
        <w:t xml:space="preserve">Наиболее крупные реки берут начало на вершинах Главного и Бокового хребтов и впадают в р. Кубань с левого берега. Речная сеть предгорий расположена поперек горного склона и характеризуется хорошо выработанными долинами с широкими днищами и террасированными склонами. </w:t>
      </w:r>
    </w:p>
    <w:p w14:paraId="5673BA57" w14:textId="77777777" w:rsidR="0018194A" w:rsidRPr="002225FF" w:rsidRDefault="0018194A" w:rsidP="00485CE9">
      <w:pPr>
        <w:pStyle w:val="af9"/>
        <w:tabs>
          <w:tab w:val="left" w:pos="4140"/>
        </w:tabs>
        <w:spacing w:after="0"/>
        <w:ind w:right="-143"/>
        <w:rPr>
          <w:b/>
          <w:bCs/>
        </w:rPr>
      </w:pPr>
      <w:r w:rsidRPr="002225FF">
        <w:t>Непосредственно территория Белореченского района включает следующие геоморфологические элементы:</w:t>
      </w:r>
    </w:p>
    <w:p w14:paraId="30C07140" w14:textId="77777777" w:rsidR="0018194A" w:rsidRPr="002225FF" w:rsidRDefault="0018194A" w:rsidP="00485CE9">
      <w:pPr>
        <w:pStyle w:val="af9"/>
        <w:tabs>
          <w:tab w:val="left" w:pos="4140"/>
        </w:tabs>
        <w:spacing w:after="0"/>
        <w:ind w:right="-143"/>
      </w:pPr>
      <w:r w:rsidRPr="002225FF">
        <w:t xml:space="preserve">-поймы рек Белой, Пшехи, Пшиш, </w:t>
      </w:r>
      <w:proofErr w:type="spellStart"/>
      <w:r w:rsidRPr="002225FF">
        <w:t>Псенафы</w:t>
      </w:r>
      <w:proofErr w:type="spellEnd"/>
      <w:r w:rsidRPr="002225FF">
        <w:t xml:space="preserve"> и их притоков;</w:t>
      </w:r>
    </w:p>
    <w:p w14:paraId="61C56F54" w14:textId="77777777" w:rsidR="0018194A" w:rsidRPr="002225FF" w:rsidRDefault="0018194A" w:rsidP="00485CE9">
      <w:pPr>
        <w:pStyle w:val="af9"/>
        <w:tabs>
          <w:tab w:val="left" w:pos="4140"/>
        </w:tabs>
        <w:spacing w:after="0"/>
        <w:ind w:right="-143"/>
      </w:pPr>
      <w:r w:rsidRPr="002225FF">
        <w:t>-верхнеплейстоценовые надпойменные террасы;</w:t>
      </w:r>
    </w:p>
    <w:p w14:paraId="6E4CC381" w14:textId="77777777" w:rsidR="0018194A" w:rsidRPr="002225FF" w:rsidRDefault="0018194A" w:rsidP="00485CE9">
      <w:pPr>
        <w:pStyle w:val="af9"/>
        <w:tabs>
          <w:tab w:val="left" w:pos="4140"/>
        </w:tabs>
        <w:spacing w:after="0"/>
        <w:ind w:right="-143"/>
      </w:pPr>
      <w:r w:rsidRPr="002225FF">
        <w:t>-среднеплейстоценовые надпойменные террасы;</w:t>
      </w:r>
    </w:p>
    <w:p w14:paraId="11F50B7A" w14:textId="77777777" w:rsidR="0018194A" w:rsidRPr="002225FF" w:rsidRDefault="0018194A" w:rsidP="00485CE9">
      <w:pPr>
        <w:pStyle w:val="af9"/>
        <w:tabs>
          <w:tab w:val="left" w:pos="4140"/>
        </w:tabs>
        <w:spacing w:after="0"/>
        <w:ind w:right="-143"/>
      </w:pPr>
      <w:r w:rsidRPr="002225FF">
        <w:t>-</w:t>
      </w:r>
      <w:proofErr w:type="spellStart"/>
      <w:r w:rsidRPr="002225FF">
        <w:t>нижнеплейстоценовые</w:t>
      </w:r>
      <w:proofErr w:type="spellEnd"/>
      <w:r w:rsidRPr="002225FF">
        <w:t xml:space="preserve"> надпойменные террасы;</w:t>
      </w:r>
    </w:p>
    <w:p w14:paraId="00C5F21C" w14:textId="77777777" w:rsidR="0018194A" w:rsidRPr="002225FF" w:rsidRDefault="0018194A" w:rsidP="00485CE9">
      <w:pPr>
        <w:pStyle w:val="af9"/>
        <w:tabs>
          <w:tab w:val="left" w:pos="4140"/>
        </w:tabs>
        <w:spacing w:after="0"/>
        <w:ind w:right="-143"/>
      </w:pPr>
      <w:r w:rsidRPr="002225FF">
        <w:t>-</w:t>
      </w:r>
      <w:proofErr w:type="spellStart"/>
      <w:r w:rsidRPr="002225FF">
        <w:t>эоплейстоценовые</w:t>
      </w:r>
      <w:proofErr w:type="spellEnd"/>
      <w:r w:rsidRPr="002225FF">
        <w:t xml:space="preserve"> надпойменные террасы;</w:t>
      </w:r>
    </w:p>
    <w:p w14:paraId="44E5C4C8" w14:textId="77777777" w:rsidR="0018194A" w:rsidRPr="002225FF" w:rsidRDefault="0018194A" w:rsidP="00485CE9">
      <w:pPr>
        <w:pStyle w:val="af9"/>
        <w:tabs>
          <w:tab w:val="left" w:pos="4140"/>
        </w:tabs>
        <w:spacing w:after="0"/>
        <w:ind w:right="-143"/>
      </w:pPr>
      <w:r w:rsidRPr="002225FF">
        <w:t>-эродированную предгорную высокую равнину.</w:t>
      </w:r>
    </w:p>
    <w:p w14:paraId="3DBB17BB" w14:textId="77777777" w:rsidR="0018194A" w:rsidRPr="008B6197" w:rsidRDefault="0018194A" w:rsidP="00485CE9">
      <w:pPr>
        <w:ind w:right="-143"/>
      </w:pPr>
      <w:r w:rsidRPr="003D3483">
        <w:rPr>
          <w:bCs/>
        </w:rPr>
        <w:t>Поймы</w:t>
      </w:r>
      <w:r w:rsidRPr="003D3483">
        <w:t xml:space="preserve"> рек Белой, Пшехи, Пшиш, </w:t>
      </w:r>
      <w:proofErr w:type="spellStart"/>
      <w:r w:rsidRPr="003D3483">
        <w:t>Псенафы</w:t>
      </w:r>
      <w:proofErr w:type="spellEnd"/>
      <w:r w:rsidRPr="003D3483">
        <w:t xml:space="preserve"> и их притоков, отнесены к рекам предгорного типа по комплексу отложений и гидрологическому</w:t>
      </w:r>
      <w:r w:rsidRPr="008B6197">
        <w:t xml:space="preserve"> режиму.</w:t>
      </w:r>
    </w:p>
    <w:p w14:paraId="4D8A3587" w14:textId="77777777" w:rsidR="0018194A" w:rsidRPr="008B6197" w:rsidRDefault="0018194A" w:rsidP="00485CE9">
      <w:pPr>
        <w:tabs>
          <w:tab w:val="left" w:pos="4140"/>
        </w:tabs>
        <w:ind w:right="-143" w:firstLine="851"/>
        <w:contextualSpacing/>
      </w:pPr>
    </w:p>
    <w:p w14:paraId="4A3458A7" w14:textId="77777777" w:rsidR="0018194A" w:rsidRPr="0018194A" w:rsidRDefault="0018194A" w:rsidP="00485CE9">
      <w:pPr>
        <w:pStyle w:val="30"/>
        <w:spacing w:line="276" w:lineRule="auto"/>
        <w:ind w:right="-143"/>
        <w:jc w:val="left"/>
        <w:rPr>
          <w:b/>
        </w:rPr>
      </w:pPr>
      <w:bookmarkStart w:id="26" w:name="_Toc190442701"/>
      <w:r w:rsidRPr="0018194A">
        <w:rPr>
          <w:b/>
        </w:rPr>
        <w:t>2.1.2.</w:t>
      </w:r>
      <w:r>
        <w:rPr>
          <w:b/>
        </w:rPr>
        <w:t>3</w:t>
      </w:r>
      <w:r w:rsidRPr="0018194A">
        <w:rPr>
          <w:b/>
        </w:rPr>
        <w:t xml:space="preserve">. </w:t>
      </w:r>
      <w:r>
        <w:rPr>
          <w:b/>
          <w:iCs/>
          <w:szCs w:val="28"/>
        </w:rPr>
        <w:t>Реки и водоемы</w:t>
      </w:r>
      <w:bookmarkEnd w:id="26"/>
    </w:p>
    <w:p w14:paraId="5539EBFD" w14:textId="77777777" w:rsidR="0018194A" w:rsidRDefault="0018194A" w:rsidP="00485CE9">
      <w:pPr>
        <w:ind w:right="-143" w:firstLine="851"/>
      </w:pPr>
    </w:p>
    <w:p w14:paraId="2A1F2346" w14:textId="77777777" w:rsidR="0018194A" w:rsidRPr="0006342E" w:rsidRDefault="0018194A" w:rsidP="00485CE9">
      <w:pPr>
        <w:ind w:right="-143"/>
      </w:pPr>
      <w:r w:rsidRPr="0006342E">
        <w:t xml:space="preserve">Главными водными артериями Белореченского района являются реки: Белая, Пшеха, Пшиш, </w:t>
      </w:r>
      <w:proofErr w:type="spellStart"/>
      <w:r w:rsidRPr="0006342E">
        <w:t>Псенафа</w:t>
      </w:r>
      <w:proofErr w:type="spellEnd"/>
      <w:r w:rsidRPr="0006342E">
        <w:t>.</w:t>
      </w:r>
    </w:p>
    <w:p w14:paraId="07991085" w14:textId="77777777" w:rsidR="0018194A" w:rsidRPr="0006342E" w:rsidRDefault="0018194A" w:rsidP="00485CE9">
      <w:pPr>
        <w:ind w:right="-143"/>
      </w:pPr>
      <w:r w:rsidRPr="0006342E">
        <w:t>Эти реки относятся к левобережным притокам реки Кубани и являются типичными горными реками. Водный режим этих рек неустойчивый. Питание их происходит за счет атмосферных осадков, снежников, ледников и грунтовых вод.</w:t>
      </w:r>
    </w:p>
    <w:p w14:paraId="161B7ADD" w14:textId="77777777" w:rsidR="00041D05" w:rsidRDefault="0018194A" w:rsidP="00485CE9">
      <w:pPr>
        <w:ind w:right="-143"/>
      </w:pPr>
      <w:r w:rsidRPr="0006342E">
        <w:t xml:space="preserve">Река </w:t>
      </w:r>
      <w:r w:rsidRPr="0006342E">
        <w:rPr>
          <w:b/>
        </w:rPr>
        <w:t>Белая</w:t>
      </w:r>
      <w:r w:rsidRPr="0006342E">
        <w:t xml:space="preserve"> является самой мощной по водоносности и второй по длине из притоков Кубани. Ее истоки находятся на склонах горного массива Фишт–</w:t>
      </w:r>
      <w:proofErr w:type="spellStart"/>
      <w:r w:rsidRPr="0006342E">
        <w:t>Оштен</w:t>
      </w:r>
      <w:proofErr w:type="spellEnd"/>
      <w:r w:rsidRPr="0006342E">
        <w:t xml:space="preserve">. Проделав путь в </w:t>
      </w:r>
      <w:smartTag w:uri="urn:schemas-microsoft-com:office:smarttags" w:element="metricconverter">
        <w:smartTagPr>
          <w:attr w:name="ProductID" w:val="265 км"/>
        </w:smartTagPr>
        <w:r w:rsidRPr="0006342E">
          <w:t>265 км</w:t>
        </w:r>
      </w:smartTag>
      <w:r w:rsidRPr="0006342E">
        <w:t xml:space="preserve">, она впадает в Краснодарское водохранилище на р. Кубани, несколько ниже станицы </w:t>
      </w:r>
      <w:proofErr w:type="spellStart"/>
      <w:r w:rsidRPr="0006342E">
        <w:t>Васюринской</w:t>
      </w:r>
      <w:proofErr w:type="spellEnd"/>
      <w:r w:rsidRPr="0006342E">
        <w:t>. Река бурная, прорезала в горных породах глубокие каньоны, ущелья, в отдельных местах имеет отвесные берега.</w:t>
      </w:r>
      <w:r w:rsidR="008F2A09">
        <w:t xml:space="preserve"> </w:t>
      </w:r>
      <w:r w:rsidRPr="0006342E">
        <w:t xml:space="preserve">Русло реки извилистое, умеренно разветвленное, блуждающее, сложено гравием и галечником с отдельными мелкими валунами. Половодье на р. Белой наблюдается ежегодно. Начало его приходится на вторую декаду марта - начало апреля, а конец на последнюю декаду июля - первую декаду августа. Продолжительность половодья составляет в среднем 145 суток. </w:t>
      </w:r>
    </w:p>
    <w:p w14:paraId="37451AC5" w14:textId="77777777" w:rsidR="00041D05" w:rsidRDefault="0018194A" w:rsidP="0018194A">
      <w:pPr>
        <w:ind w:right="-143" w:firstLine="851"/>
      </w:pPr>
      <w:proofErr w:type="gramStart"/>
      <w:r w:rsidRPr="0006342E">
        <w:rPr>
          <w:bCs/>
        </w:rPr>
        <w:lastRenderedPageBreak/>
        <w:t>Река</w:t>
      </w:r>
      <w:r w:rsidR="008F2A09">
        <w:rPr>
          <w:bCs/>
        </w:rPr>
        <w:t xml:space="preserve">  </w:t>
      </w:r>
      <w:proofErr w:type="spellStart"/>
      <w:r w:rsidRPr="0006342E">
        <w:rPr>
          <w:b/>
          <w:bCs/>
        </w:rPr>
        <w:t>Псенафа</w:t>
      </w:r>
      <w:proofErr w:type="spellEnd"/>
      <w:proofErr w:type="gramEnd"/>
      <w:r w:rsidR="00041D05">
        <w:rPr>
          <w:b/>
          <w:bCs/>
        </w:rPr>
        <w:t xml:space="preserve"> </w:t>
      </w:r>
      <w:r w:rsidRPr="0006342E">
        <w:t xml:space="preserve">левый приток р. Лабы. Исток ее расположен в 4-х километрах к востоку от г. Белореченска. Впадает р. </w:t>
      </w:r>
      <w:proofErr w:type="spellStart"/>
      <w:r w:rsidRPr="0006342E">
        <w:t>Псенафа</w:t>
      </w:r>
      <w:proofErr w:type="spellEnd"/>
      <w:r w:rsidRPr="0006342E">
        <w:t xml:space="preserve"> в р. Лабу напротив ст. Некрасовской. Длина реки </w:t>
      </w:r>
      <w:smartTag w:uri="urn:schemas-microsoft-com:office:smarttags" w:element="metricconverter">
        <w:smartTagPr>
          <w:attr w:name="ProductID" w:val="101 км"/>
        </w:smartTagPr>
        <w:r w:rsidRPr="0006342E">
          <w:t>101 км</w:t>
        </w:r>
      </w:smartTag>
      <w:r w:rsidRPr="0006342E">
        <w:t>, площадь водосбора 460 км</w:t>
      </w:r>
      <w:r w:rsidRPr="0006342E">
        <w:rPr>
          <w:vertAlign w:val="superscript"/>
        </w:rPr>
        <w:t>2</w:t>
      </w:r>
      <w:r w:rsidRPr="0006342E">
        <w:t>. В верховьях обычно пересыхает.</w:t>
      </w:r>
      <w:r w:rsidR="00041D05">
        <w:t xml:space="preserve"> </w:t>
      </w:r>
    </w:p>
    <w:p w14:paraId="7120D107" w14:textId="77777777" w:rsidR="0018194A" w:rsidRDefault="00041D05" w:rsidP="0018194A">
      <w:pPr>
        <w:ind w:right="-143" w:firstLine="851"/>
      </w:pPr>
      <w:r>
        <w:t xml:space="preserve">Река </w:t>
      </w:r>
      <w:proofErr w:type="spellStart"/>
      <w:r w:rsidRPr="00041D05">
        <w:rPr>
          <w:b/>
        </w:rPr>
        <w:t>Келермес</w:t>
      </w:r>
      <w:proofErr w:type="spellEnd"/>
      <w:r>
        <w:t xml:space="preserve"> – протекает также по территории Родниковского поселения.</w:t>
      </w:r>
    </w:p>
    <w:p w14:paraId="12FFF51A" w14:textId="77777777" w:rsidR="0018194A" w:rsidRDefault="0018194A" w:rsidP="0018194A">
      <w:pPr>
        <w:ind w:right="-143" w:firstLine="851"/>
      </w:pPr>
      <w:r>
        <w:t xml:space="preserve">На территории Белореченского района расположено 77 прудов и водоемов общей площадью </w:t>
      </w:r>
      <w:smartTag w:uri="urn:schemas-microsoft-com:office:smarttags" w:element="metricconverter">
        <w:smartTagPr>
          <w:attr w:name="ProductID" w:val="606 га"/>
        </w:smartTagPr>
        <w:r>
          <w:t>606 га</w:t>
        </w:r>
      </w:smartTag>
      <w:r>
        <w:t xml:space="preserve">. Для рыборазведения пригодны 39 прудов площадью </w:t>
      </w:r>
      <w:smartTag w:uri="urn:schemas-microsoft-com:office:smarttags" w:element="metricconverter">
        <w:smartTagPr>
          <w:attr w:name="ProductID" w:val="404 га"/>
        </w:smartTagPr>
        <w:r>
          <w:t>404 га</w:t>
        </w:r>
      </w:smartTag>
      <w:r>
        <w:t>.</w:t>
      </w:r>
    </w:p>
    <w:p w14:paraId="006AAE28" w14:textId="77777777" w:rsidR="0018194A" w:rsidRDefault="0018194A" w:rsidP="0018194A">
      <w:pPr>
        <w:pStyle w:val="30"/>
        <w:spacing w:line="276" w:lineRule="auto"/>
        <w:jc w:val="left"/>
        <w:rPr>
          <w:szCs w:val="28"/>
        </w:rPr>
      </w:pPr>
      <w:bookmarkStart w:id="27" w:name="_Toc190442702"/>
      <w:r w:rsidRPr="0018194A">
        <w:rPr>
          <w:b/>
        </w:rPr>
        <w:t>2.1.2.</w:t>
      </w:r>
      <w:r>
        <w:rPr>
          <w:b/>
        </w:rPr>
        <w:t>4</w:t>
      </w:r>
      <w:r w:rsidRPr="0018194A">
        <w:rPr>
          <w:b/>
        </w:rPr>
        <w:t xml:space="preserve">. </w:t>
      </w:r>
      <w:r>
        <w:rPr>
          <w:b/>
          <w:iCs/>
          <w:szCs w:val="28"/>
        </w:rPr>
        <w:t>Почвы</w:t>
      </w:r>
      <w:bookmarkEnd w:id="27"/>
    </w:p>
    <w:p w14:paraId="17A7E17E" w14:textId="77777777" w:rsidR="0018194A" w:rsidRPr="0018194A" w:rsidRDefault="0018194A" w:rsidP="0018194A"/>
    <w:p w14:paraId="1E8251A7" w14:textId="77777777" w:rsidR="0018194A" w:rsidRPr="00E16688" w:rsidRDefault="0018194A" w:rsidP="0018194A">
      <w:pPr>
        <w:tabs>
          <w:tab w:val="left" w:pos="4140"/>
        </w:tabs>
        <w:ind w:right="-143"/>
      </w:pPr>
      <w:r w:rsidRPr="00E16688">
        <w:t xml:space="preserve">На территории Белореченского района почвенный покров представлен: черноземами выщелоченными </w:t>
      </w:r>
      <w:proofErr w:type="spellStart"/>
      <w:r w:rsidRPr="00E16688">
        <w:t>среднегумусными</w:t>
      </w:r>
      <w:proofErr w:type="spellEnd"/>
      <w:r w:rsidRPr="00E16688">
        <w:t xml:space="preserve"> и </w:t>
      </w:r>
      <w:proofErr w:type="spellStart"/>
      <w:r w:rsidRPr="00E16688">
        <w:t>малогумусными</w:t>
      </w:r>
      <w:proofErr w:type="spellEnd"/>
      <w:r w:rsidRPr="00E16688">
        <w:t xml:space="preserve"> сверхмощными и мощными; черноземами выщелоченными слитыми </w:t>
      </w:r>
      <w:proofErr w:type="spellStart"/>
      <w:r w:rsidRPr="00E16688">
        <w:t>малогумусными</w:t>
      </w:r>
      <w:proofErr w:type="spellEnd"/>
      <w:r w:rsidRPr="00E16688">
        <w:t xml:space="preserve"> сверхмощными; </w:t>
      </w:r>
      <w:proofErr w:type="spellStart"/>
      <w:r w:rsidRPr="00E16688">
        <w:t>луговато</w:t>
      </w:r>
      <w:proofErr w:type="spellEnd"/>
      <w:r w:rsidRPr="00E16688">
        <w:t>-черноземными и лугово-черноземными; темно-серыми и серыми лесостепными и лесными почвами.</w:t>
      </w:r>
    </w:p>
    <w:p w14:paraId="08833F76" w14:textId="77777777" w:rsidR="0018194A" w:rsidRDefault="0018194A" w:rsidP="0018194A">
      <w:pPr>
        <w:tabs>
          <w:tab w:val="left" w:pos="4140"/>
        </w:tabs>
        <w:ind w:right="-143"/>
      </w:pPr>
      <w:r w:rsidRPr="00E16688">
        <w:t xml:space="preserve">В пойме рек Белая, Пшеха, Пшиш, </w:t>
      </w:r>
      <w:proofErr w:type="spellStart"/>
      <w:r w:rsidRPr="00E16688">
        <w:t>Псенафараспространены</w:t>
      </w:r>
      <w:proofErr w:type="spellEnd"/>
      <w:r w:rsidRPr="00E16688">
        <w:t xml:space="preserve"> аллювиальные луговые почвы, которые занимают выровненные и повышенные участки. Почвообразующей породой является слоистый аллювий. Дифференциация почвенного профиля на горизонты выражена слабо, механический состав слоев почвенного профиля неоднороден. Окраска гумусного слоя обычно серая, с оливковым оттенком, содержание гумуса не превышает 3-5%.</w:t>
      </w:r>
    </w:p>
    <w:p w14:paraId="2E264E26" w14:textId="77777777" w:rsidR="00427631" w:rsidRPr="00E16688" w:rsidRDefault="00427631" w:rsidP="0018194A">
      <w:pPr>
        <w:tabs>
          <w:tab w:val="left" w:pos="4140"/>
        </w:tabs>
        <w:ind w:right="-143"/>
      </w:pPr>
    </w:p>
    <w:p w14:paraId="0E90D373" w14:textId="77777777" w:rsidR="0095072D" w:rsidRPr="00427631" w:rsidRDefault="00A80CD5" w:rsidP="00BB7D6B">
      <w:pPr>
        <w:pStyle w:val="30"/>
        <w:spacing w:line="276" w:lineRule="auto"/>
        <w:rPr>
          <w:b/>
        </w:rPr>
      </w:pPr>
      <w:bookmarkStart w:id="28" w:name="_Toc263003058"/>
      <w:bookmarkStart w:id="29" w:name="_Toc268438861"/>
      <w:bookmarkStart w:id="30" w:name="_Toc268439169"/>
      <w:bookmarkStart w:id="31" w:name="_Toc278305293"/>
      <w:bookmarkStart w:id="32" w:name="_Toc190442703"/>
      <w:r w:rsidRPr="00427631">
        <w:rPr>
          <w:b/>
        </w:rPr>
        <w:t>2</w:t>
      </w:r>
      <w:r w:rsidR="00032303" w:rsidRPr="00427631">
        <w:rPr>
          <w:b/>
        </w:rPr>
        <w:t>.</w:t>
      </w:r>
      <w:r w:rsidR="00D52490" w:rsidRPr="00427631">
        <w:rPr>
          <w:b/>
        </w:rPr>
        <w:t>1.</w:t>
      </w:r>
      <w:r w:rsidRPr="00427631">
        <w:rPr>
          <w:b/>
        </w:rPr>
        <w:t>2</w:t>
      </w:r>
      <w:r w:rsidR="0095072D" w:rsidRPr="00427631">
        <w:rPr>
          <w:b/>
        </w:rPr>
        <w:t>.</w:t>
      </w:r>
      <w:r w:rsidR="00427631" w:rsidRPr="00427631">
        <w:rPr>
          <w:b/>
        </w:rPr>
        <w:t>5</w:t>
      </w:r>
      <w:r w:rsidR="0095072D" w:rsidRPr="00427631">
        <w:rPr>
          <w:b/>
        </w:rPr>
        <w:t xml:space="preserve">. </w:t>
      </w:r>
      <w:bookmarkEnd w:id="28"/>
      <w:bookmarkEnd w:id="29"/>
      <w:bookmarkEnd w:id="30"/>
      <w:bookmarkEnd w:id="31"/>
      <w:r w:rsidR="00427631" w:rsidRPr="00427631">
        <w:rPr>
          <w:b/>
          <w:szCs w:val="28"/>
        </w:rPr>
        <w:t>Инженерно-геологическое районирование территории</w:t>
      </w:r>
      <w:bookmarkEnd w:id="32"/>
    </w:p>
    <w:p w14:paraId="650C911E" w14:textId="77777777" w:rsidR="0095072D" w:rsidRPr="00F710D4" w:rsidRDefault="0095072D" w:rsidP="00BB7D6B">
      <w:pPr>
        <w:rPr>
          <w:highlight w:val="yellow"/>
        </w:rPr>
      </w:pPr>
    </w:p>
    <w:p w14:paraId="2E282625" w14:textId="77777777" w:rsidR="00427631" w:rsidRPr="00427631" w:rsidRDefault="00427631" w:rsidP="00427631">
      <w:pPr>
        <w:pStyle w:val="22"/>
        <w:tabs>
          <w:tab w:val="left" w:pos="4140"/>
        </w:tabs>
        <w:spacing w:after="0" w:line="276" w:lineRule="auto"/>
        <w:ind w:left="0" w:right="-143"/>
        <w:rPr>
          <w:rFonts w:asciiTheme="minorHAnsi" w:hAnsiTheme="minorHAnsi" w:cstheme="minorHAnsi"/>
        </w:rPr>
      </w:pPr>
      <w:r w:rsidRPr="00427631">
        <w:rPr>
          <w:rFonts w:asciiTheme="minorHAnsi" w:hAnsiTheme="minorHAnsi" w:cstheme="minorHAnsi"/>
        </w:rPr>
        <w:t xml:space="preserve">Геологическое строение территории обусловлено геоморфологическим положением и включает следующие </w:t>
      </w:r>
      <w:proofErr w:type="spellStart"/>
      <w:r w:rsidRPr="00427631">
        <w:rPr>
          <w:rFonts w:asciiTheme="minorHAnsi" w:hAnsiTheme="minorHAnsi" w:cstheme="minorHAnsi"/>
        </w:rPr>
        <w:t>стратиграфо</w:t>
      </w:r>
      <w:proofErr w:type="spellEnd"/>
      <w:r w:rsidRPr="00427631">
        <w:rPr>
          <w:rFonts w:asciiTheme="minorHAnsi" w:hAnsiTheme="minorHAnsi" w:cstheme="minorHAnsi"/>
        </w:rPr>
        <w:t>-генетические комплексы, распространенные с поверхности:</w:t>
      </w:r>
    </w:p>
    <w:p w14:paraId="554C2D5C"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аллювиальные отложения;</w:t>
      </w:r>
    </w:p>
    <w:p w14:paraId="66750D0B"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аллювиально-делювиальные отложения;</w:t>
      </w:r>
    </w:p>
    <w:p w14:paraId="33824B0B"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пролювиально-делювиальные отложения;</w:t>
      </w:r>
    </w:p>
    <w:p w14:paraId="2885BBFD"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голоценовые элювиально-делювиальные отложения.</w:t>
      </w:r>
    </w:p>
    <w:p w14:paraId="2D89AE54"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xml:space="preserve">- </w:t>
      </w:r>
      <w:proofErr w:type="spellStart"/>
      <w:r w:rsidRPr="00427631">
        <w:rPr>
          <w:rFonts w:asciiTheme="minorHAnsi" w:hAnsiTheme="minorHAnsi" w:cstheme="minorHAnsi"/>
        </w:rPr>
        <w:t>голоценово</w:t>
      </w:r>
      <w:proofErr w:type="spellEnd"/>
      <w:r w:rsidRPr="00427631">
        <w:rPr>
          <w:rFonts w:asciiTheme="minorHAnsi" w:hAnsiTheme="minorHAnsi" w:cstheme="minorHAnsi"/>
        </w:rPr>
        <w:t>-верхнеплейстоценовые делювиальные;</w:t>
      </w:r>
    </w:p>
    <w:p w14:paraId="15F1A90E"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верхнеплейстоценовые покровные эолово-делювиальные;</w:t>
      </w:r>
    </w:p>
    <w:p w14:paraId="72EF3E12"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верхнеплейстоценовые аллювиальные;</w:t>
      </w:r>
    </w:p>
    <w:p w14:paraId="5F2D3D63"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среднеплейстоценовые аллювиальные отложения;</w:t>
      </w:r>
    </w:p>
    <w:p w14:paraId="6598DAC0"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xml:space="preserve">- </w:t>
      </w:r>
      <w:proofErr w:type="spellStart"/>
      <w:r w:rsidRPr="00427631">
        <w:rPr>
          <w:rFonts w:asciiTheme="minorHAnsi" w:hAnsiTheme="minorHAnsi" w:cstheme="minorHAnsi"/>
        </w:rPr>
        <w:t>нижнеплейстоценовые</w:t>
      </w:r>
      <w:proofErr w:type="spellEnd"/>
      <w:r w:rsidRPr="00427631">
        <w:rPr>
          <w:rFonts w:asciiTheme="minorHAnsi" w:hAnsiTheme="minorHAnsi" w:cstheme="minorHAnsi"/>
        </w:rPr>
        <w:t xml:space="preserve"> аллювиальные отложения;</w:t>
      </w:r>
    </w:p>
    <w:p w14:paraId="340CE525"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xml:space="preserve">- </w:t>
      </w:r>
      <w:proofErr w:type="spellStart"/>
      <w:r w:rsidRPr="00427631">
        <w:rPr>
          <w:rFonts w:asciiTheme="minorHAnsi" w:hAnsiTheme="minorHAnsi" w:cstheme="minorHAnsi"/>
        </w:rPr>
        <w:t>эоплейстоценовые</w:t>
      </w:r>
      <w:proofErr w:type="spellEnd"/>
      <w:r w:rsidRPr="00427631">
        <w:rPr>
          <w:rFonts w:asciiTheme="minorHAnsi" w:hAnsiTheme="minorHAnsi" w:cstheme="minorHAnsi"/>
        </w:rPr>
        <w:t xml:space="preserve"> элювиальные отложения.</w:t>
      </w:r>
    </w:p>
    <w:p w14:paraId="6DBF9DC5" w14:textId="77777777" w:rsidR="00427631" w:rsidRPr="00427631" w:rsidRDefault="00427631" w:rsidP="00427631">
      <w:pPr>
        <w:ind w:right="-143"/>
        <w:rPr>
          <w:rFonts w:asciiTheme="minorHAnsi" w:hAnsiTheme="minorHAnsi" w:cstheme="minorHAnsi"/>
        </w:rPr>
      </w:pPr>
      <w:r w:rsidRPr="00427631">
        <w:rPr>
          <w:rFonts w:asciiTheme="minorHAnsi" w:hAnsiTheme="minorHAnsi" w:cstheme="minorHAnsi"/>
        </w:rPr>
        <w:lastRenderedPageBreak/>
        <w:t>Всего на площади района выделено 16 инженерно-геологических элементов, включающих суглинки, глины и пески, классифицированные согласно ГОСТ 25100-95.</w:t>
      </w:r>
    </w:p>
    <w:p w14:paraId="6B148CE5" w14:textId="77777777" w:rsidR="00427631" w:rsidRPr="00427631" w:rsidRDefault="00427631" w:rsidP="00427631">
      <w:pPr>
        <w:pStyle w:val="af9"/>
        <w:tabs>
          <w:tab w:val="left" w:pos="4140"/>
        </w:tabs>
        <w:spacing w:after="0"/>
        <w:ind w:left="0" w:right="-143"/>
        <w:rPr>
          <w:rFonts w:asciiTheme="minorHAnsi" w:hAnsiTheme="minorHAnsi" w:cstheme="minorHAnsi"/>
        </w:rPr>
      </w:pPr>
      <w:r w:rsidRPr="00427631">
        <w:rPr>
          <w:rFonts w:asciiTheme="minorHAnsi" w:hAnsiTheme="minorHAnsi" w:cstheme="minorHAnsi"/>
          <w:b/>
          <w:bCs/>
        </w:rPr>
        <w:t>Из специфических грунтов</w:t>
      </w:r>
      <w:r w:rsidRPr="00427631">
        <w:rPr>
          <w:rFonts w:asciiTheme="minorHAnsi" w:hAnsiTheme="minorHAnsi" w:cstheme="minorHAnsi"/>
        </w:rPr>
        <w:t xml:space="preserve"> в пределах района распространены:</w:t>
      </w:r>
    </w:p>
    <w:p w14:paraId="0E6E10A0" w14:textId="77777777" w:rsidR="00427631" w:rsidRPr="00427631" w:rsidRDefault="00427631" w:rsidP="00427631">
      <w:pPr>
        <w:pStyle w:val="32"/>
        <w:spacing w:after="0" w:line="276" w:lineRule="auto"/>
        <w:ind w:left="0" w:right="-143"/>
        <w:rPr>
          <w:rFonts w:asciiTheme="minorHAnsi" w:hAnsiTheme="minorHAnsi" w:cstheme="minorHAnsi"/>
          <w:sz w:val="28"/>
          <w:szCs w:val="28"/>
        </w:rPr>
      </w:pPr>
      <w:r w:rsidRPr="00427631">
        <w:rPr>
          <w:rFonts w:asciiTheme="minorHAnsi" w:hAnsiTheme="minorHAnsi" w:cstheme="minorHAnsi"/>
          <w:sz w:val="28"/>
          <w:szCs w:val="28"/>
        </w:rPr>
        <w:t>-просадочные грунты;</w:t>
      </w:r>
    </w:p>
    <w:p w14:paraId="2F807F1A" w14:textId="77777777" w:rsidR="00427631" w:rsidRPr="00427631" w:rsidRDefault="00427631" w:rsidP="00427631">
      <w:pPr>
        <w:pStyle w:val="32"/>
        <w:spacing w:after="0" w:line="276" w:lineRule="auto"/>
        <w:ind w:left="0" w:right="-143"/>
        <w:rPr>
          <w:rFonts w:asciiTheme="minorHAnsi" w:hAnsiTheme="minorHAnsi" w:cstheme="minorHAnsi"/>
          <w:sz w:val="28"/>
          <w:szCs w:val="28"/>
        </w:rPr>
      </w:pPr>
      <w:r w:rsidRPr="00427631">
        <w:rPr>
          <w:rFonts w:asciiTheme="minorHAnsi" w:hAnsiTheme="minorHAnsi" w:cstheme="minorHAnsi"/>
          <w:sz w:val="28"/>
          <w:szCs w:val="28"/>
        </w:rPr>
        <w:t>-набухающие грунты.</w:t>
      </w:r>
    </w:p>
    <w:p w14:paraId="6F98CC07" w14:textId="77777777" w:rsidR="00427631" w:rsidRPr="00427631" w:rsidRDefault="00427631" w:rsidP="00427631">
      <w:pPr>
        <w:pStyle w:val="af9"/>
        <w:spacing w:after="0"/>
        <w:ind w:left="0" w:right="-143"/>
        <w:rPr>
          <w:rFonts w:asciiTheme="minorHAnsi" w:hAnsiTheme="minorHAnsi" w:cstheme="minorHAnsi"/>
        </w:rPr>
      </w:pPr>
      <w:r w:rsidRPr="00427631">
        <w:rPr>
          <w:rFonts w:asciiTheme="minorHAnsi" w:hAnsiTheme="minorHAnsi" w:cstheme="minorHAnsi"/>
          <w:b/>
          <w:bCs/>
        </w:rPr>
        <w:t>К опасным геологическим процессам территории районирования</w:t>
      </w:r>
      <w:r w:rsidRPr="00427631">
        <w:rPr>
          <w:rFonts w:asciiTheme="minorHAnsi" w:hAnsiTheme="minorHAnsi" w:cstheme="minorHAnsi"/>
        </w:rPr>
        <w:t xml:space="preserve"> относятся следующие процессы:</w:t>
      </w:r>
    </w:p>
    <w:p w14:paraId="53D8229A"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затопление;</w:t>
      </w:r>
    </w:p>
    <w:p w14:paraId="25B443BD"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подтопление;</w:t>
      </w:r>
    </w:p>
    <w:p w14:paraId="0F9782AE"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потенциальное подтопление;</w:t>
      </w:r>
    </w:p>
    <w:p w14:paraId="427CF898"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заболачивание;</w:t>
      </w:r>
    </w:p>
    <w:p w14:paraId="4F59BF93"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боковая, линейная и глубинная эрозия;</w:t>
      </w:r>
    </w:p>
    <w:p w14:paraId="41175ADF"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 xml:space="preserve">оползни, </w:t>
      </w:r>
      <w:proofErr w:type="spellStart"/>
      <w:r w:rsidRPr="00427631">
        <w:rPr>
          <w:rFonts w:asciiTheme="minorHAnsi" w:hAnsiTheme="minorHAnsi" w:cstheme="minorHAnsi"/>
          <w:bCs/>
        </w:rPr>
        <w:t>осовы</w:t>
      </w:r>
      <w:proofErr w:type="spellEnd"/>
      <w:r w:rsidRPr="00427631">
        <w:rPr>
          <w:rFonts w:asciiTheme="minorHAnsi" w:hAnsiTheme="minorHAnsi" w:cstheme="minorHAnsi"/>
          <w:bCs/>
        </w:rPr>
        <w:t>, крип;</w:t>
      </w:r>
    </w:p>
    <w:p w14:paraId="3805E924"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делювиальный снос;</w:t>
      </w:r>
    </w:p>
    <w:p w14:paraId="55CDD288"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набухание грунтов;</w:t>
      </w:r>
    </w:p>
    <w:p w14:paraId="54129E0C"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просадка грунтов;</w:t>
      </w:r>
    </w:p>
    <w:p w14:paraId="694608C0" w14:textId="77777777" w:rsidR="00427631" w:rsidRPr="00427631" w:rsidRDefault="00427631" w:rsidP="00957DBE">
      <w:pPr>
        <w:numPr>
          <w:ilvl w:val="0"/>
          <w:numId w:val="51"/>
        </w:numPr>
        <w:ind w:left="0" w:right="-143" w:firstLine="709"/>
        <w:rPr>
          <w:rFonts w:asciiTheme="minorHAnsi" w:hAnsiTheme="minorHAnsi" w:cstheme="minorHAnsi"/>
          <w:bCs/>
        </w:rPr>
      </w:pPr>
      <w:r w:rsidRPr="00427631">
        <w:rPr>
          <w:rFonts w:asciiTheme="minorHAnsi" w:hAnsiTheme="minorHAnsi" w:cstheme="minorHAnsi"/>
          <w:bCs/>
        </w:rPr>
        <w:t>сейсмичность.</w:t>
      </w:r>
    </w:p>
    <w:p w14:paraId="3ECA9826" w14:textId="77777777" w:rsidR="00427631" w:rsidRPr="00427631" w:rsidRDefault="00427631" w:rsidP="00427631">
      <w:pPr>
        <w:pStyle w:val="af9"/>
        <w:spacing w:after="0"/>
        <w:ind w:left="0" w:right="-143"/>
        <w:rPr>
          <w:rFonts w:asciiTheme="minorHAnsi" w:hAnsiTheme="minorHAnsi" w:cstheme="minorHAnsi"/>
          <w:bCs/>
        </w:rPr>
      </w:pPr>
      <w:r w:rsidRPr="00427631">
        <w:rPr>
          <w:rFonts w:asciiTheme="minorHAnsi" w:hAnsiTheme="minorHAnsi" w:cstheme="minorHAnsi"/>
        </w:rPr>
        <w:t xml:space="preserve">Для района доминирующими опасными процессами, инженерные мероприятия по которым наиболее сложны и дорогостоящи, являются – </w:t>
      </w:r>
      <w:r w:rsidRPr="00427631">
        <w:rPr>
          <w:rFonts w:asciiTheme="minorHAnsi" w:hAnsiTheme="minorHAnsi" w:cstheme="minorHAnsi"/>
          <w:bCs/>
        </w:rPr>
        <w:t>подтопление, затопление, боковая эрозия на реках Белая, Пшиш, Пшеха, сейсмичность, возможны оползни при подрезках склонов.</w:t>
      </w:r>
    </w:p>
    <w:p w14:paraId="7D3BC0F1" w14:textId="77777777" w:rsidR="0095072D" w:rsidRPr="00F710D4" w:rsidRDefault="0095072D" w:rsidP="00BB7D6B">
      <w:pPr>
        <w:rPr>
          <w:highlight w:val="yellow"/>
        </w:rPr>
      </w:pPr>
    </w:p>
    <w:p w14:paraId="7865E744" w14:textId="77777777" w:rsidR="0095072D" w:rsidRPr="00427631" w:rsidRDefault="00717FD2" w:rsidP="00BB7D6B">
      <w:pPr>
        <w:pStyle w:val="30"/>
        <w:spacing w:line="276" w:lineRule="auto"/>
        <w:rPr>
          <w:b/>
        </w:rPr>
      </w:pPr>
      <w:bookmarkStart w:id="33" w:name="_Toc263003060"/>
      <w:bookmarkStart w:id="34" w:name="_Toc268438863"/>
      <w:bookmarkStart w:id="35" w:name="_Toc268439171"/>
      <w:bookmarkStart w:id="36" w:name="_Toc278305295"/>
      <w:bookmarkStart w:id="37" w:name="_Toc190442704"/>
      <w:r w:rsidRPr="00427631">
        <w:rPr>
          <w:b/>
        </w:rPr>
        <w:t>2</w:t>
      </w:r>
      <w:r w:rsidR="00032303" w:rsidRPr="00427631">
        <w:rPr>
          <w:b/>
        </w:rPr>
        <w:t>.</w:t>
      </w:r>
      <w:r w:rsidR="00D52490" w:rsidRPr="00427631">
        <w:rPr>
          <w:b/>
        </w:rPr>
        <w:t>1.</w:t>
      </w:r>
      <w:r w:rsidRPr="00427631">
        <w:rPr>
          <w:b/>
        </w:rPr>
        <w:t>2</w:t>
      </w:r>
      <w:r w:rsidR="0095072D" w:rsidRPr="00427631">
        <w:rPr>
          <w:b/>
        </w:rPr>
        <w:t>.</w:t>
      </w:r>
      <w:r w:rsidR="00427631" w:rsidRPr="00427631">
        <w:rPr>
          <w:b/>
        </w:rPr>
        <w:t>6</w:t>
      </w:r>
      <w:r w:rsidR="0095072D" w:rsidRPr="00427631">
        <w:rPr>
          <w:b/>
        </w:rPr>
        <w:t xml:space="preserve">. </w:t>
      </w:r>
      <w:bookmarkEnd w:id="33"/>
      <w:bookmarkEnd w:id="34"/>
      <w:bookmarkEnd w:id="35"/>
      <w:bookmarkEnd w:id="36"/>
      <w:r w:rsidR="00427631" w:rsidRPr="00427631">
        <w:rPr>
          <w:b/>
        </w:rPr>
        <w:t>Животный мир</w:t>
      </w:r>
      <w:bookmarkEnd w:id="37"/>
    </w:p>
    <w:p w14:paraId="78661682" w14:textId="77777777" w:rsidR="00032303" w:rsidRPr="00F710D4" w:rsidRDefault="00032303" w:rsidP="00BB7D6B">
      <w:pPr>
        <w:rPr>
          <w:highlight w:val="yellow"/>
        </w:rPr>
      </w:pPr>
    </w:p>
    <w:p w14:paraId="7F7A6E56"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В настоящее время степная и лесостепная зоны в крае повсеместно распаханы, уменьшилось количество видов животных, снизилась численность оставшихся.</w:t>
      </w:r>
    </w:p>
    <w:p w14:paraId="16E7D5DA"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 xml:space="preserve">В первоначальном составе животный мир степей сохранился на небольших участках, не освоенных сельским хозяйством (участки пойм, пойменный лес). В степях много грызунов: обыкновенные полевки, землеройки, мыши, суслики. Встречаются зайцы – русаки, лисицы, ежи, хорьки. </w:t>
      </w:r>
    </w:p>
    <w:p w14:paraId="5703C25E" w14:textId="77777777" w:rsidR="00427631" w:rsidRPr="00427631" w:rsidRDefault="00427631" w:rsidP="00427631">
      <w:pPr>
        <w:tabs>
          <w:tab w:val="left" w:pos="4140"/>
        </w:tabs>
        <w:ind w:right="-143"/>
        <w:rPr>
          <w:rFonts w:asciiTheme="minorHAnsi" w:hAnsiTheme="minorHAnsi" w:cstheme="minorHAnsi"/>
        </w:rPr>
      </w:pPr>
      <w:r w:rsidRPr="00427631">
        <w:rPr>
          <w:rFonts w:asciiTheme="minorHAnsi" w:hAnsiTheme="minorHAnsi" w:cstheme="minorHAnsi"/>
        </w:rPr>
        <w:t>Из птиц обитателями степей являются серые куропатки, хохлатки, удоды, перепела. В весенне-летний период многочисленные колонии грачей, много хищных птиц (степные орлы, коршуны, канюки), питающиеся грызунами и насекомыми.</w:t>
      </w:r>
    </w:p>
    <w:p w14:paraId="46447680" w14:textId="77777777" w:rsidR="00427631" w:rsidRPr="00427631" w:rsidRDefault="00427631" w:rsidP="00427631">
      <w:pPr>
        <w:pStyle w:val="22"/>
        <w:tabs>
          <w:tab w:val="left" w:pos="4140"/>
        </w:tabs>
        <w:spacing w:after="0" w:line="276" w:lineRule="auto"/>
        <w:ind w:left="0" w:right="-143"/>
        <w:rPr>
          <w:rFonts w:asciiTheme="minorHAnsi" w:hAnsiTheme="minorHAnsi" w:cstheme="minorHAnsi"/>
        </w:rPr>
      </w:pPr>
      <w:r w:rsidRPr="00427631">
        <w:rPr>
          <w:rFonts w:asciiTheme="minorHAnsi" w:hAnsiTheme="minorHAnsi" w:cstheme="minorHAnsi"/>
        </w:rPr>
        <w:t>Из пресмыкающихся в степях водятся ящерицы, ужи, полозы, степные гадюки. Многочисленны насекомые: клопы-черепашки, медведки, оводы, слепни, клещи, кузнечики, сверчки, богомолы, луговые мотыльки, божьи коровки.</w:t>
      </w:r>
    </w:p>
    <w:p w14:paraId="4B82EAFC" w14:textId="77777777" w:rsidR="00427631" w:rsidRDefault="00427631" w:rsidP="00427631">
      <w:pPr>
        <w:pStyle w:val="22"/>
        <w:tabs>
          <w:tab w:val="left" w:pos="4140"/>
        </w:tabs>
        <w:spacing w:after="0" w:line="276" w:lineRule="auto"/>
        <w:ind w:left="0" w:right="-143"/>
        <w:rPr>
          <w:rFonts w:asciiTheme="minorHAnsi" w:hAnsiTheme="minorHAnsi" w:cstheme="minorHAnsi"/>
        </w:rPr>
      </w:pPr>
      <w:r w:rsidRPr="00427631">
        <w:rPr>
          <w:rFonts w:asciiTheme="minorHAnsi" w:hAnsiTheme="minorHAnsi" w:cstheme="minorHAnsi"/>
        </w:rPr>
        <w:lastRenderedPageBreak/>
        <w:t xml:space="preserve">В лесостепной зоне распространены животные, характерные для степной и </w:t>
      </w:r>
      <w:proofErr w:type="gramStart"/>
      <w:r w:rsidRPr="00427631">
        <w:rPr>
          <w:rFonts w:asciiTheme="minorHAnsi" w:hAnsiTheme="minorHAnsi" w:cstheme="minorHAnsi"/>
        </w:rPr>
        <w:t>горно-лесной</w:t>
      </w:r>
      <w:proofErr w:type="gramEnd"/>
      <w:r w:rsidRPr="00427631">
        <w:rPr>
          <w:rFonts w:asciiTheme="minorHAnsi" w:hAnsiTheme="minorHAnsi" w:cstheme="minorHAnsi"/>
        </w:rPr>
        <w:t xml:space="preserve"> зоны. Из млекопитающих здесь обитают степные хори, полевые мыши, кавказские кроты, лесные куницы, кабаны, косули. Разнообразен мир птиц – это синицы, славки, вьюрки, сойки, дрозды, вороны; из хищных птиц распространены лунь и пустельги.</w:t>
      </w:r>
    </w:p>
    <w:p w14:paraId="787DA142" w14:textId="77777777" w:rsidR="00427631" w:rsidRPr="00427631" w:rsidRDefault="00427631" w:rsidP="00427631">
      <w:pPr>
        <w:pStyle w:val="22"/>
        <w:tabs>
          <w:tab w:val="left" w:pos="4140"/>
        </w:tabs>
        <w:spacing w:after="0" w:line="276" w:lineRule="auto"/>
        <w:ind w:left="0" w:right="-143"/>
        <w:rPr>
          <w:rFonts w:asciiTheme="minorHAnsi" w:hAnsiTheme="minorHAnsi" w:cstheme="minorHAnsi"/>
        </w:rPr>
      </w:pPr>
    </w:p>
    <w:p w14:paraId="06A04768" w14:textId="77777777" w:rsidR="00032303" w:rsidRPr="00427631" w:rsidRDefault="00717FD2" w:rsidP="00BB7D6B">
      <w:pPr>
        <w:pStyle w:val="30"/>
        <w:spacing w:line="276" w:lineRule="auto"/>
        <w:rPr>
          <w:b/>
        </w:rPr>
      </w:pPr>
      <w:bookmarkStart w:id="38" w:name="_Toc263003061"/>
      <w:bookmarkStart w:id="39" w:name="_Toc268438864"/>
      <w:bookmarkStart w:id="40" w:name="_Toc268439172"/>
      <w:bookmarkStart w:id="41" w:name="_Toc278305296"/>
      <w:bookmarkStart w:id="42" w:name="_Toc190442705"/>
      <w:r w:rsidRPr="00427631">
        <w:rPr>
          <w:b/>
        </w:rPr>
        <w:t>2</w:t>
      </w:r>
      <w:r w:rsidR="00032303" w:rsidRPr="00427631">
        <w:rPr>
          <w:b/>
        </w:rPr>
        <w:t>.</w:t>
      </w:r>
      <w:r w:rsidR="00D52490" w:rsidRPr="00427631">
        <w:rPr>
          <w:b/>
        </w:rPr>
        <w:t>1.</w:t>
      </w:r>
      <w:r w:rsidRPr="00427631">
        <w:rPr>
          <w:b/>
        </w:rPr>
        <w:t>2</w:t>
      </w:r>
      <w:r w:rsidR="0095072D" w:rsidRPr="00427631">
        <w:rPr>
          <w:b/>
        </w:rPr>
        <w:t xml:space="preserve">.6. </w:t>
      </w:r>
      <w:r w:rsidR="00427631" w:rsidRPr="00427631">
        <w:rPr>
          <w:b/>
        </w:rPr>
        <w:t>Растительность</w:t>
      </w:r>
      <w:bookmarkEnd w:id="38"/>
      <w:bookmarkEnd w:id="39"/>
      <w:bookmarkEnd w:id="40"/>
      <w:bookmarkEnd w:id="41"/>
      <w:bookmarkEnd w:id="42"/>
    </w:p>
    <w:p w14:paraId="4DE01FF2" w14:textId="77777777" w:rsidR="0095072D" w:rsidRPr="00F710D4" w:rsidRDefault="0095072D" w:rsidP="00BB7D6B">
      <w:pPr>
        <w:tabs>
          <w:tab w:val="right" w:pos="9720"/>
        </w:tabs>
        <w:ind w:right="-180" w:firstLine="540"/>
        <w:rPr>
          <w:highlight w:val="yellow"/>
        </w:rPr>
      </w:pPr>
    </w:p>
    <w:p w14:paraId="2A36657A" w14:textId="77777777" w:rsidR="00427631" w:rsidRDefault="00427631" w:rsidP="00427631">
      <w:pPr>
        <w:tabs>
          <w:tab w:val="left" w:pos="4140"/>
        </w:tabs>
        <w:ind w:right="-143"/>
      </w:pPr>
      <w:r w:rsidRPr="00D16DFD">
        <w:t xml:space="preserve">Белореченский район относится к территории </w:t>
      </w:r>
      <w:proofErr w:type="spellStart"/>
      <w:r w:rsidRPr="00D16DFD">
        <w:t>Закубанской</w:t>
      </w:r>
      <w:proofErr w:type="spellEnd"/>
      <w:r w:rsidRPr="00D16DFD">
        <w:t xml:space="preserve"> равнины. До вмешательства человека растительность здесь была представлена широколиственными лесами из дуба, бука и различных кустарников. Сейчас эта территория представляет собой значительно </w:t>
      </w:r>
      <w:proofErr w:type="spellStart"/>
      <w:r w:rsidRPr="00D16DFD">
        <w:t>обезлесенные</w:t>
      </w:r>
      <w:proofErr w:type="spellEnd"/>
      <w:r w:rsidRPr="00D16DFD">
        <w:t xml:space="preserve"> пологие склоны, занятые сельскохозяйственными антропогенными ландшафтами. </w:t>
      </w:r>
    </w:p>
    <w:p w14:paraId="03DFB5A4" w14:textId="77777777" w:rsidR="00427631" w:rsidRPr="00D16DFD" w:rsidRDefault="00427631" w:rsidP="00427631">
      <w:pPr>
        <w:tabs>
          <w:tab w:val="left" w:pos="4140"/>
        </w:tabs>
        <w:ind w:right="-143"/>
      </w:pPr>
      <w:r w:rsidRPr="00D16DFD">
        <w:t xml:space="preserve">По долинам рек Белой, Пшехи, Пшиш, </w:t>
      </w:r>
      <w:proofErr w:type="spellStart"/>
      <w:r w:rsidRPr="00D16DFD">
        <w:t>Псенафы</w:t>
      </w:r>
      <w:proofErr w:type="spellEnd"/>
      <w:r w:rsidRPr="00D16DFD">
        <w:t xml:space="preserve"> и их притоков растут ольха, верба, кизил, боярышник, калина, крушина, терн, бузина, шиповник, кое-где заросли облепихи.  </w:t>
      </w:r>
    </w:p>
    <w:p w14:paraId="38481086" w14:textId="77777777" w:rsidR="00427631" w:rsidRPr="00D16DFD" w:rsidRDefault="00427631" w:rsidP="00427631">
      <w:pPr>
        <w:tabs>
          <w:tab w:val="left" w:pos="4140"/>
        </w:tabs>
        <w:ind w:right="-143"/>
      </w:pPr>
      <w:r w:rsidRPr="00D16DFD">
        <w:t xml:space="preserve">На юге Белореченского района расположена нижняя полоса </w:t>
      </w:r>
      <w:proofErr w:type="gramStart"/>
      <w:r w:rsidRPr="00D16DFD">
        <w:t>горно-лесного</w:t>
      </w:r>
      <w:proofErr w:type="gramEnd"/>
      <w:r w:rsidRPr="00D16DFD">
        <w:t xml:space="preserve"> пояса, представленная дубовыми лесами с преобладанием дуба летнего. В этом поясе, кроме лесов, встречаются послелесные луга, остепненные луга, лесные луга, луга речных террас и другие.  </w:t>
      </w:r>
    </w:p>
    <w:p w14:paraId="3FAEA425" w14:textId="77777777" w:rsidR="007D7267" w:rsidRDefault="00427631" w:rsidP="009D1B57">
      <w:pPr>
        <w:ind w:right="-143"/>
      </w:pPr>
      <w:r>
        <w:t>Встречаются представители степей, лесов и субтропиков. Нераспаханные участки заселены пыреем, тимофеевкой, тысячелистником, подорожником, чиной душистой, шалфеем, девясилом, донником, местами встречаются ковыли. Преобладающие породы</w:t>
      </w:r>
      <w:r w:rsidR="008F2A09">
        <w:t>:</w:t>
      </w:r>
      <w:r>
        <w:t xml:space="preserve"> дуб, ясень, граб, груша, тополь горный, тополь белый, клен полевой, ветла, ольха. Иногда встречается бук. Кустарники – лещина, алыча, боярышник, свидина, бересклет, бузина, крушина ломкая. Из реликтов лиана-плющ колхидский. Основной тип леса – дубрава (сухая, свежая и влажная). Пойменные леса вдоль рек Белая, Пшеха, Пшиш и </w:t>
      </w:r>
      <w:proofErr w:type="spellStart"/>
      <w:r>
        <w:t>Псенафа</w:t>
      </w:r>
      <w:proofErr w:type="spellEnd"/>
      <w:r>
        <w:t xml:space="preserve"> наряду с дубом имеют древостой из тополя белого (</w:t>
      </w:r>
      <w:proofErr w:type="spellStart"/>
      <w:r>
        <w:t>белолистка</w:t>
      </w:r>
      <w:proofErr w:type="spellEnd"/>
      <w:r>
        <w:t>) и горного ясеня, ветлы, клена полевого, ольхи.</w:t>
      </w:r>
    </w:p>
    <w:p w14:paraId="29DBF383" w14:textId="77777777" w:rsidR="009D1B57" w:rsidRDefault="009D1B57" w:rsidP="009D1B57">
      <w:pPr>
        <w:ind w:right="-143"/>
      </w:pPr>
    </w:p>
    <w:p w14:paraId="7619BAC9" w14:textId="77777777" w:rsidR="00696C41" w:rsidRPr="00427631" w:rsidRDefault="00DB5A62" w:rsidP="00984DBC">
      <w:pPr>
        <w:pStyle w:val="30"/>
        <w:rPr>
          <w:b/>
          <w:iCs/>
        </w:rPr>
      </w:pPr>
      <w:bookmarkStart w:id="43" w:name="_Toc190442706"/>
      <w:r w:rsidRPr="00427631">
        <w:rPr>
          <w:b/>
          <w:iCs/>
        </w:rPr>
        <w:t>2</w:t>
      </w:r>
      <w:r w:rsidR="00BB7D6B" w:rsidRPr="00427631">
        <w:rPr>
          <w:b/>
          <w:iCs/>
        </w:rPr>
        <w:t>.</w:t>
      </w:r>
      <w:r w:rsidR="00D52490" w:rsidRPr="00427631">
        <w:rPr>
          <w:b/>
          <w:iCs/>
        </w:rPr>
        <w:t>1.</w:t>
      </w:r>
      <w:r w:rsidRPr="00427631">
        <w:rPr>
          <w:b/>
          <w:iCs/>
        </w:rPr>
        <w:t>2</w:t>
      </w:r>
      <w:r w:rsidR="00BB7D6B" w:rsidRPr="00427631">
        <w:rPr>
          <w:b/>
          <w:iCs/>
        </w:rPr>
        <w:t>.</w:t>
      </w:r>
      <w:r w:rsidR="00427631" w:rsidRPr="00427631">
        <w:rPr>
          <w:b/>
          <w:iCs/>
        </w:rPr>
        <w:t>7</w:t>
      </w:r>
      <w:r w:rsidR="006D26D2">
        <w:rPr>
          <w:b/>
          <w:iCs/>
        </w:rPr>
        <w:t xml:space="preserve"> </w:t>
      </w:r>
      <w:r w:rsidR="00696C41" w:rsidRPr="00427631">
        <w:rPr>
          <w:b/>
          <w:iCs/>
        </w:rPr>
        <w:t>Полезные ископаемые</w:t>
      </w:r>
      <w:bookmarkEnd w:id="43"/>
    </w:p>
    <w:p w14:paraId="541F94D3" w14:textId="77777777" w:rsidR="00696C41" w:rsidRPr="00F710D4" w:rsidRDefault="00696C41" w:rsidP="00696C41">
      <w:pPr>
        <w:jc w:val="center"/>
        <w:rPr>
          <w:b/>
          <w:iCs/>
          <w:highlight w:val="yellow"/>
        </w:rPr>
      </w:pPr>
    </w:p>
    <w:p w14:paraId="5A9D3A64" w14:textId="77777777" w:rsidR="003C5616" w:rsidRDefault="003C5616" w:rsidP="00F8369C">
      <w:pPr>
        <w:ind w:right="-143" w:firstLine="851"/>
      </w:pPr>
      <w:r>
        <w:t>Полезные ископаемые представлены строительными материалами -</w:t>
      </w:r>
      <w:r w:rsidR="008F2A09">
        <w:t xml:space="preserve"> </w:t>
      </w:r>
      <w:r>
        <w:t xml:space="preserve">глиной, песком, гравием и их смесью. Глина служит сырьем для изготовления кирпича, залегает повсеместно. Песок, гравий и их смеси залегают в долинах реки Пшехи и Белой, в междуречье </w:t>
      </w:r>
      <w:proofErr w:type="spellStart"/>
      <w:r>
        <w:t>Псенафы</w:t>
      </w:r>
      <w:proofErr w:type="spellEnd"/>
      <w:r>
        <w:t xml:space="preserve"> и Белой. </w:t>
      </w:r>
    </w:p>
    <w:p w14:paraId="5CD60311" w14:textId="77777777" w:rsidR="00F8369C" w:rsidRDefault="00984DBC" w:rsidP="00F8369C">
      <w:r w:rsidRPr="00F8369C">
        <w:t xml:space="preserve">В настоящее время в границах планируемой территории </w:t>
      </w:r>
      <w:r w:rsidR="00F8369C" w:rsidRPr="00F8369C">
        <w:t xml:space="preserve">Родниковского поселения </w:t>
      </w:r>
      <w:r w:rsidRPr="00F8369C">
        <w:t xml:space="preserve">из месторождений </w:t>
      </w:r>
      <w:r w:rsidR="00F8369C" w:rsidRPr="00F8369C">
        <w:t>общераспространенных полезных ископаемых</w:t>
      </w:r>
      <w:r w:rsidR="006D26D2">
        <w:t xml:space="preserve"> </w:t>
      </w:r>
      <w:r w:rsidR="00F8369C">
        <w:t>(ОПИ)</w:t>
      </w:r>
      <w:r w:rsidR="00F8369C" w:rsidRPr="00F8369C">
        <w:t xml:space="preserve"> числится одно месторождение глинистого сырья </w:t>
      </w:r>
      <w:proofErr w:type="spellStart"/>
      <w:r w:rsidR="00F8369C" w:rsidRPr="00F8369C">
        <w:t>Псенафское</w:t>
      </w:r>
      <w:proofErr w:type="spellEnd"/>
      <w:r w:rsidR="00F8369C" w:rsidRPr="00F8369C">
        <w:t xml:space="preserve">, </w:t>
      </w:r>
      <w:r w:rsidR="000D6B80">
        <w:t xml:space="preserve">ряд </w:t>
      </w:r>
      <w:r w:rsidR="00F8369C" w:rsidRPr="00F8369C">
        <w:lastRenderedPageBreak/>
        <w:t xml:space="preserve">месторождений песчано-гравийной смеси: </w:t>
      </w:r>
      <w:proofErr w:type="spellStart"/>
      <w:r w:rsidR="00F8369C" w:rsidRPr="00F8369C">
        <w:t>Платановское</w:t>
      </w:r>
      <w:proofErr w:type="spellEnd"/>
      <w:r w:rsidR="00F8369C" w:rsidRPr="00F8369C">
        <w:t>, Белореченское</w:t>
      </w:r>
      <w:r w:rsidR="00F8369C">
        <w:t xml:space="preserve">, Грушевое, </w:t>
      </w:r>
      <w:proofErr w:type="spellStart"/>
      <w:r w:rsidR="00F8369C">
        <w:t>БелГЭС</w:t>
      </w:r>
      <w:proofErr w:type="spellEnd"/>
      <w:r w:rsidR="00F8369C">
        <w:t>-</w:t>
      </w:r>
      <w:r w:rsidR="00F8369C">
        <w:rPr>
          <w:lang w:val="en-US"/>
        </w:rPr>
        <w:t>II</w:t>
      </w:r>
      <w:r w:rsidR="00F8369C">
        <w:t xml:space="preserve"> (северный участок), Родниковское</w:t>
      </w:r>
      <w:r w:rsidR="001207B1">
        <w:t xml:space="preserve"> и другие (см. таблицу ниже)</w:t>
      </w:r>
      <w:r w:rsidR="00F8369C">
        <w:t xml:space="preserve">. </w:t>
      </w:r>
    </w:p>
    <w:p w14:paraId="19407CDE" w14:textId="77777777" w:rsidR="00F8369C" w:rsidRDefault="00F8369C" w:rsidP="00984DBC">
      <w:r w:rsidRPr="000E355E">
        <w:t>На территории Родниковского сельского поселения добычу полезных ископаемых и геологическое изучение недр ведут следующие предприятия, приведенные в таблице ниже.</w:t>
      </w:r>
    </w:p>
    <w:p w14:paraId="5A031462" w14:textId="77777777" w:rsidR="00F8369C" w:rsidRDefault="00F8369C" w:rsidP="00F8369C">
      <w:pPr>
        <w:jc w:val="center"/>
      </w:pPr>
      <w:r>
        <w:t xml:space="preserve">Перечень действующих лицензий ОПИ на </w:t>
      </w:r>
      <w:r w:rsidR="006B3ABF">
        <w:t>01.10.</w:t>
      </w:r>
      <w:r>
        <w:t xml:space="preserve"> 20</w:t>
      </w:r>
      <w:r w:rsidR="0092132C">
        <w:t>2</w:t>
      </w:r>
      <w:r w:rsidR="00434D69">
        <w:t>4</w:t>
      </w:r>
      <w:r>
        <w:t xml:space="preserve"> г.</w:t>
      </w:r>
    </w:p>
    <w:p w14:paraId="4331D53C" w14:textId="77777777" w:rsidR="0092132C" w:rsidRDefault="0092132C" w:rsidP="00F8369C">
      <w:pPr>
        <w:jc w:val="center"/>
      </w:pPr>
      <w:r>
        <w:t>Распределенный фонд недр</w:t>
      </w:r>
    </w:p>
    <w:p w14:paraId="69CE2C45" w14:textId="77777777" w:rsidR="00F8369C" w:rsidRDefault="00693939" w:rsidP="00693939">
      <w:pPr>
        <w:jc w:val="right"/>
      </w:pPr>
      <w:r>
        <w:t xml:space="preserve">Таблица </w:t>
      </w:r>
      <w:r w:rsidR="007D7267">
        <w:t>1</w:t>
      </w:r>
      <w:r w:rsidR="00CE6364">
        <w:t>0</w:t>
      </w:r>
    </w:p>
    <w:tbl>
      <w:tblPr>
        <w:tblStyle w:val="aff0"/>
        <w:tblW w:w="9720" w:type="dxa"/>
        <w:tblLayout w:type="fixed"/>
        <w:tblLook w:val="04A0" w:firstRow="1" w:lastRow="0" w:firstColumn="1" w:lastColumn="0" w:noHBand="0" w:noVBand="1"/>
      </w:tblPr>
      <w:tblGrid>
        <w:gridCol w:w="562"/>
        <w:gridCol w:w="1276"/>
        <w:gridCol w:w="2834"/>
        <w:gridCol w:w="3233"/>
        <w:gridCol w:w="1815"/>
      </w:tblGrid>
      <w:tr w:rsidR="0092132C" w:rsidRPr="00504F92" w14:paraId="36BAAB77" w14:textId="77777777" w:rsidTr="009F4C4A">
        <w:trPr>
          <w:tblHeader/>
        </w:trPr>
        <w:tc>
          <w:tcPr>
            <w:tcW w:w="562" w:type="dxa"/>
            <w:vAlign w:val="center"/>
          </w:tcPr>
          <w:p w14:paraId="25854C3A" w14:textId="77777777" w:rsidR="0092132C" w:rsidRPr="0092132C" w:rsidRDefault="0092132C" w:rsidP="005F61FB">
            <w:pPr>
              <w:ind w:firstLine="0"/>
              <w:jc w:val="center"/>
              <w:rPr>
                <w:sz w:val="24"/>
                <w:szCs w:val="24"/>
              </w:rPr>
            </w:pPr>
            <w:r w:rsidRPr="0092132C">
              <w:rPr>
                <w:sz w:val="24"/>
                <w:szCs w:val="24"/>
              </w:rPr>
              <w:t>№</w:t>
            </w:r>
          </w:p>
          <w:p w14:paraId="05CA1BE6" w14:textId="77777777" w:rsidR="0092132C" w:rsidRPr="0092132C" w:rsidRDefault="0092132C" w:rsidP="005F61FB">
            <w:pPr>
              <w:ind w:firstLine="0"/>
              <w:jc w:val="center"/>
              <w:rPr>
                <w:sz w:val="24"/>
                <w:szCs w:val="24"/>
              </w:rPr>
            </w:pPr>
            <w:proofErr w:type="spellStart"/>
            <w:r w:rsidRPr="0092132C">
              <w:rPr>
                <w:sz w:val="24"/>
                <w:szCs w:val="24"/>
              </w:rPr>
              <w:t>пп</w:t>
            </w:r>
            <w:proofErr w:type="spellEnd"/>
          </w:p>
        </w:tc>
        <w:tc>
          <w:tcPr>
            <w:tcW w:w="1276" w:type="dxa"/>
            <w:vAlign w:val="center"/>
          </w:tcPr>
          <w:p w14:paraId="359CFD54" w14:textId="77777777" w:rsidR="0092132C" w:rsidRPr="0092132C" w:rsidRDefault="0092132C" w:rsidP="005F61FB">
            <w:pPr>
              <w:ind w:firstLine="0"/>
              <w:jc w:val="center"/>
              <w:rPr>
                <w:sz w:val="24"/>
                <w:szCs w:val="24"/>
              </w:rPr>
            </w:pPr>
            <w:r w:rsidRPr="0092132C">
              <w:rPr>
                <w:sz w:val="24"/>
                <w:szCs w:val="24"/>
              </w:rPr>
              <w:t>№ лицензии</w:t>
            </w:r>
          </w:p>
        </w:tc>
        <w:tc>
          <w:tcPr>
            <w:tcW w:w="2834" w:type="dxa"/>
            <w:vAlign w:val="center"/>
          </w:tcPr>
          <w:p w14:paraId="62AF50E3" w14:textId="77777777" w:rsidR="0092132C" w:rsidRPr="0092132C" w:rsidRDefault="0092132C" w:rsidP="005F61FB">
            <w:pPr>
              <w:ind w:firstLine="0"/>
              <w:jc w:val="center"/>
              <w:rPr>
                <w:sz w:val="24"/>
                <w:szCs w:val="24"/>
              </w:rPr>
            </w:pPr>
            <w:r w:rsidRPr="0092132C">
              <w:rPr>
                <w:sz w:val="24"/>
                <w:szCs w:val="24"/>
              </w:rPr>
              <w:t>Владелец лицензии</w:t>
            </w:r>
          </w:p>
        </w:tc>
        <w:tc>
          <w:tcPr>
            <w:tcW w:w="3233" w:type="dxa"/>
            <w:vAlign w:val="center"/>
          </w:tcPr>
          <w:p w14:paraId="7ABEF857" w14:textId="77777777" w:rsidR="0092132C" w:rsidRPr="0092132C" w:rsidRDefault="0092132C" w:rsidP="005F61FB">
            <w:pPr>
              <w:ind w:firstLine="0"/>
              <w:jc w:val="center"/>
              <w:rPr>
                <w:sz w:val="24"/>
                <w:szCs w:val="24"/>
              </w:rPr>
            </w:pPr>
            <w:r w:rsidRPr="0092132C">
              <w:rPr>
                <w:sz w:val="24"/>
                <w:szCs w:val="24"/>
              </w:rPr>
              <w:t>Целевое назначение и вид работ</w:t>
            </w:r>
          </w:p>
        </w:tc>
        <w:tc>
          <w:tcPr>
            <w:tcW w:w="1815" w:type="dxa"/>
            <w:vAlign w:val="center"/>
          </w:tcPr>
          <w:p w14:paraId="0B4A26AF" w14:textId="77777777" w:rsidR="0092132C" w:rsidRPr="0092132C" w:rsidRDefault="0092132C" w:rsidP="005F61FB">
            <w:pPr>
              <w:ind w:right="-108" w:firstLine="0"/>
              <w:jc w:val="center"/>
              <w:rPr>
                <w:sz w:val="24"/>
                <w:szCs w:val="24"/>
              </w:rPr>
            </w:pPr>
            <w:r w:rsidRPr="0092132C">
              <w:rPr>
                <w:sz w:val="24"/>
                <w:szCs w:val="24"/>
              </w:rPr>
              <w:t>Месторождение, тип сырья</w:t>
            </w:r>
          </w:p>
        </w:tc>
      </w:tr>
      <w:tr w:rsidR="0092132C" w:rsidRPr="00BE0FE0" w14:paraId="44EEBC63" w14:textId="77777777" w:rsidTr="009F4C4A">
        <w:tc>
          <w:tcPr>
            <w:tcW w:w="562" w:type="dxa"/>
            <w:vAlign w:val="center"/>
          </w:tcPr>
          <w:p w14:paraId="3250CE4C" w14:textId="77777777" w:rsidR="0092132C" w:rsidRPr="004416CE" w:rsidRDefault="0092132C" w:rsidP="0092132C">
            <w:pPr>
              <w:ind w:right="-80" w:firstLine="0"/>
              <w:jc w:val="center"/>
              <w:rPr>
                <w:sz w:val="24"/>
                <w:szCs w:val="24"/>
              </w:rPr>
            </w:pPr>
            <w:r w:rsidRPr="004416CE">
              <w:rPr>
                <w:sz w:val="24"/>
                <w:szCs w:val="24"/>
              </w:rPr>
              <w:t>1</w:t>
            </w:r>
          </w:p>
        </w:tc>
        <w:tc>
          <w:tcPr>
            <w:tcW w:w="1276" w:type="dxa"/>
          </w:tcPr>
          <w:p w14:paraId="6106F9D2" w14:textId="77777777" w:rsidR="0092132C" w:rsidRPr="004416CE" w:rsidRDefault="0092132C" w:rsidP="005F61FB">
            <w:pPr>
              <w:ind w:firstLine="0"/>
              <w:rPr>
                <w:sz w:val="24"/>
                <w:szCs w:val="24"/>
              </w:rPr>
            </w:pPr>
            <w:r w:rsidRPr="004416CE">
              <w:rPr>
                <w:sz w:val="24"/>
                <w:szCs w:val="24"/>
              </w:rPr>
              <w:t>КРД 80004 ТР</w:t>
            </w:r>
          </w:p>
        </w:tc>
        <w:tc>
          <w:tcPr>
            <w:tcW w:w="2834" w:type="dxa"/>
          </w:tcPr>
          <w:p w14:paraId="63AAE0AD" w14:textId="77777777" w:rsidR="0092132C" w:rsidRPr="004416CE" w:rsidRDefault="0092132C" w:rsidP="005F61FB">
            <w:pPr>
              <w:ind w:firstLine="0"/>
              <w:jc w:val="left"/>
              <w:rPr>
                <w:sz w:val="24"/>
                <w:szCs w:val="24"/>
              </w:rPr>
            </w:pPr>
            <w:r w:rsidRPr="004416CE">
              <w:rPr>
                <w:sz w:val="24"/>
                <w:szCs w:val="24"/>
              </w:rPr>
              <w:t>ЗАО "Завод железобетонных изделий № 2" (ИНН: 2308006400)</w:t>
            </w:r>
          </w:p>
        </w:tc>
        <w:tc>
          <w:tcPr>
            <w:tcW w:w="3233" w:type="dxa"/>
          </w:tcPr>
          <w:p w14:paraId="2D7A4290" w14:textId="77777777" w:rsidR="0092132C" w:rsidRPr="004416CE" w:rsidRDefault="0092132C" w:rsidP="005F61FB">
            <w:pPr>
              <w:ind w:firstLine="0"/>
              <w:jc w:val="left"/>
              <w:rPr>
                <w:sz w:val="24"/>
                <w:szCs w:val="24"/>
              </w:rPr>
            </w:pPr>
            <w:r w:rsidRPr="004416CE">
              <w:rPr>
                <w:sz w:val="24"/>
                <w:szCs w:val="24"/>
              </w:rPr>
              <w:t>разведка и добыча песчано-гравийной смеси месторождения Белое</w:t>
            </w:r>
          </w:p>
        </w:tc>
        <w:tc>
          <w:tcPr>
            <w:tcW w:w="1815" w:type="dxa"/>
          </w:tcPr>
          <w:p w14:paraId="46584F80" w14:textId="77777777" w:rsidR="0092132C" w:rsidRPr="004416CE" w:rsidRDefault="0092132C" w:rsidP="005F61FB">
            <w:pPr>
              <w:ind w:firstLine="0"/>
              <w:jc w:val="left"/>
              <w:rPr>
                <w:sz w:val="24"/>
                <w:szCs w:val="24"/>
              </w:rPr>
            </w:pPr>
            <w:r w:rsidRPr="004416CE">
              <w:rPr>
                <w:sz w:val="24"/>
                <w:szCs w:val="24"/>
              </w:rPr>
              <w:t>Белое (ПГС)</w:t>
            </w:r>
          </w:p>
        </w:tc>
      </w:tr>
      <w:tr w:rsidR="009F56EE" w:rsidRPr="009F56EE" w14:paraId="42AF85E7" w14:textId="77777777" w:rsidTr="009F4C4A">
        <w:tc>
          <w:tcPr>
            <w:tcW w:w="562" w:type="dxa"/>
            <w:vAlign w:val="center"/>
          </w:tcPr>
          <w:p w14:paraId="15BE0878" w14:textId="77777777" w:rsidR="00EB0E5D" w:rsidRPr="009F56EE" w:rsidRDefault="00EB0E5D" w:rsidP="00405885">
            <w:pPr>
              <w:ind w:right="-80" w:firstLine="0"/>
              <w:jc w:val="center"/>
              <w:rPr>
                <w:sz w:val="24"/>
                <w:szCs w:val="24"/>
              </w:rPr>
            </w:pPr>
            <w:r w:rsidRPr="009F56EE">
              <w:rPr>
                <w:sz w:val="24"/>
                <w:szCs w:val="24"/>
              </w:rPr>
              <w:t>2</w:t>
            </w:r>
          </w:p>
        </w:tc>
        <w:tc>
          <w:tcPr>
            <w:tcW w:w="1276" w:type="dxa"/>
          </w:tcPr>
          <w:p w14:paraId="3657A9A7" w14:textId="77777777" w:rsidR="00EB0E5D" w:rsidRPr="009F56EE" w:rsidRDefault="00EB0E5D" w:rsidP="00B97D01">
            <w:pPr>
              <w:ind w:firstLine="0"/>
              <w:rPr>
                <w:sz w:val="24"/>
                <w:szCs w:val="24"/>
              </w:rPr>
            </w:pPr>
            <w:r w:rsidRPr="009F56EE">
              <w:rPr>
                <w:sz w:val="24"/>
                <w:szCs w:val="24"/>
              </w:rPr>
              <w:t>КРД 80008 ТР</w:t>
            </w:r>
          </w:p>
        </w:tc>
        <w:tc>
          <w:tcPr>
            <w:tcW w:w="2834" w:type="dxa"/>
          </w:tcPr>
          <w:p w14:paraId="5C143F23" w14:textId="77777777" w:rsidR="00EB0E5D" w:rsidRPr="009F56EE" w:rsidRDefault="00EB0E5D" w:rsidP="009F4C4A">
            <w:pPr>
              <w:ind w:firstLine="0"/>
              <w:jc w:val="left"/>
              <w:rPr>
                <w:sz w:val="24"/>
                <w:szCs w:val="24"/>
              </w:rPr>
            </w:pPr>
            <w:r w:rsidRPr="009F56EE">
              <w:rPr>
                <w:sz w:val="24"/>
                <w:szCs w:val="24"/>
              </w:rPr>
              <w:t>ЗАО "Завод железобетонных изделий № 2" (ИНН: 2308006400)</w:t>
            </w:r>
          </w:p>
        </w:tc>
        <w:tc>
          <w:tcPr>
            <w:tcW w:w="3233" w:type="dxa"/>
          </w:tcPr>
          <w:p w14:paraId="0FC708E5" w14:textId="77777777" w:rsidR="00EB0E5D" w:rsidRPr="009F56EE" w:rsidRDefault="00EB0E5D" w:rsidP="009F4C4A">
            <w:pPr>
              <w:ind w:firstLine="0"/>
              <w:jc w:val="left"/>
              <w:rPr>
                <w:sz w:val="24"/>
                <w:szCs w:val="24"/>
              </w:rPr>
            </w:pPr>
            <w:r w:rsidRPr="009F56EE">
              <w:rPr>
                <w:sz w:val="24"/>
                <w:szCs w:val="24"/>
              </w:rPr>
              <w:t>разведка и добыча песчано-гравийной смеси месторождения Белое</w:t>
            </w:r>
          </w:p>
        </w:tc>
        <w:tc>
          <w:tcPr>
            <w:tcW w:w="1815" w:type="dxa"/>
          </w:tcPr>
          <w:p w14:paraId="61ACF13C" w14:textId="77777777" w:rsidR="00EB0E5D" w:rsidRPr="009F56EE" w:rsidRDefault="00EB0E5D" w:rsidP="009F4C4A">
            <w:pPr>
              <w:ind w:firstLine="0"/>
              <w:jc w:val="left"/>
              <w:rPr>
                <w:sz w:val="24"/>
                <w:szCs w:val="24"/>
              </w:rPr>
            </w:pPr>
            <w:r w:rsidRPr="009F56EE">
              <w:rPr>
                <w:sz w:val="24"/>
                <w:szCs w:val="24"/>
              </w:rPr>
              <w:t>Белое (ПГС)</w:t>
            </w:r>
          </w:p>
        </w:tc>
      </w:tr>
      <w:tr w:rsidR="00EB0E5D" w:rsidRPr="00BE0FE0" w14:paraId="5567709D" w14:textId="77777777" w:rsidTr="009F4C4A">
        <w:tc>
          <w:tcPr>
            <w:tcW w:w="562" w:type="dxa"/>
            <w:vAlign w:val="center"/>
          </w:tcPr>
          <w:p w14:paraId="62B0D977" w14:textId="77777777" w:rsidR="00EB0E5D" w:rsidRPr="004416CE" w:rsidRDefault="00EB0E5D" w:rsidP="00405885">
            <w:pPr>
              <w:ind w:right="-80" w:firstLine="0"/>
              <w:jc w:val="center"/>
              <w:rPr>
                <w:sz w:val="24"/>
                <w:szCs w:val="24"/>
              </w:rPr>
            </w:pPr>
            <w:r w:rsidRPr="004416CE">
              <w:rPr>
                <w:sz w:val="24"/>
                <w:szCs w:val="24"/>
              </w:rPr>
              <w:t>3</w:t>
            </w:r>
          </w:p>
        </w:tc>
        <w:tc>
          <w:tcPr>
            <w:tcW w:w="1276" w:type="dxa"/>
          </w:tcPr>
          <w:p w14:paraId="35938F4F" w14:textId="77777777" w:rsidR="00EB0E5D" w:rsidRPr="004416CE" w:rsidRDefault="00EB0E5D" w:rsidP="00434D69">
            <w:pPr>
              <w:ind w:firstLine="0"/>
              <w:rPr>
                <w:sz w:val="24"/>
                <w:szCs w:val="24"/>
              </w:rPr>
            </w:pPr>
            <w:r w:rsidRPr="004416CE">
              <w:rPr>
                <w:sz w:val="24"/>
                <w:szCs w:val="24"/>
              </w:rPr>
              <w:t>КРД 022573 ТП</w:t>
            </w:r>
          </w:p>
        </w:tc>
        <w:tc>
          <w:tcPr>
            <w:tcW w:w="2834" w:type="dxa"/>
          </w:tcPr>
          <w:p w14:paraId="78EDA4CF" w14:textId="77777777" w:rsidR="00EB0E5D" w:rsidRPr="004416CE" w:rsidRDefault="00EB0E5D" w:rsidP="00434D69">
            <w:pPr>
              <w:ind w:firstLine="0"/>
              <w:jc w:val="left"/>
              <w:rPr>
                <w:sz w:val="24"/>
                <w:szCs w:val="24"/>
              </w:rPr>
            </w:pPr>
            <w:r w:rsidRPr="004416CE">
              <w:rPr>
                <w:sz w:val="24"/>
                <w:szCs w:val="24"/>
              </w:rPr>
              <w:t xml:space="preserve">ООО "АТР" </w:t>
            </w:r>
          </w:p>
        </w:tc>
        <w:tc>
          <w:tcPr>
            <w:tcW w:w="3233" w:type="dxa"/>
          </w:tcPr>
          <w:p w14:paraId="4FD8949B" w14:textId="77777777" w:rsidR="00EB0E5D" w:rsidRPr="004416CE" w:rsidRDefault="00EB0E5D" w:rsidP="00434D69">
            <w:pPr>
              <w:ind w:firstLine="0"/>
              <w:jc w:val="left"/>
              <w:rPr>
                <w:sz w:val="24"/>
                <w:szCs w:val="24"/>
              </w:rPr>
            </w:pPr>
            <w:r w:rsidRPr="004416CE">
              <w:rPr>
                <w:sz w:val="24"/>
                <w:szCs w:val="24"/>
              </w:rPr>
              <w:t>разведка и добыча песчано-гравийной смеси месторождения Восточный</w:t>
            </w:r>
          </w:p>
        </w:tc>
        <w:tc>
          <w:tcPr>
            <w:tcW w:w="1815" w:type="dxa"/>
          </w:tcPr>
          <w:p w14:paraId="42C9DE71" w14:textId="77777777" w:rsidR="00EB0E5D" w:rsidRPr="004416CE" w:rsidRDefault="00EB0E5D" w:rsidP="005F61FB">
            <w:pPr>
              <w:ind w:firstLine="0"/>
              <w:jc w:val="left"/>
              <w:rPr>
                <w:sz w:val="24"/>
                <w:szCs w:val="24"/>
              </w:rPr>
            </w:pPr>
            <w:r w:rsidRPr="004416CE">
              <w:rPr>
                <w:sz w:val="24"/>
                <w:szCs w:val="24"/>
              </w:rPr>
              <w:t>Белое (ПГС)</w:t>
            </w:r>
          </w:p>
        </w:tc>
      </w:tr>
      <w:tr w:rsidR="00EB0E5D" w:rsidRPr="00B720F5" w14:paraId="68576010" w14:textId="77777777" w:rsidTr="009F4C4A">
        <w:tc>
          <w:tcPr>
            <w:tcW w:w="562" w:type="dxa"/>
            <w:vAlign w:val="center"/>
          </w:tcPr>
          <w:p w14:paraId="7C580F86" w14:textId="77777777" w:rsidR="00EB0E5D" w:rsidRPr="004416CE" w:rsidRDefault="00EB0E5D" w:rsidP="00405885">
            <w:pPr>
              <w:ind w:right="-80" w:firstLine="0"/>
              <w:jc w:val="center"/>
              <w:rPr>
                <w:sz w:val="24"/>
                <w:szCs w:val="24"/>
              </w:rPr>
            </w:pPr>
            <w:r w:rsidRPr="004416CE">
              <w:rPr>
                <w:sz w:val="24"/>
                <w:szCs w:val="24"/>
              </w:rPr>
              <w:t>4</w:t>
            </w:r>
          </w:p>
        </w:tc>
        <w:tc>
          <w:tcPr>
            <w:tcW w:w="1276" w:type="dxa"/>
          </w:tcPr>
          <w:p w14:paraId="59587560" w14:textId="77777777" w:rsidR="00EB0E5D" w:rsidRPr="004416CE" w:rsidRDefault="00EB0E5D" w:rsidP="005F61FB">
            <w:pPr>
              <w:ind w:firstLine="0"/>
              <w:rPr>
                <w:sz w:val="24"/>
                <w:szCs w:val="24"/>
              </w:rPr>
            </w:pPr>
            <w:r w:rsidRPr="004416CE">
              <w:rPr>
                <w:sz w:val="24"/>
                <w:szCs w:val="24"/>
              </w:rPr>
              <w:t>КРД 80015 ТР</w:t>
            </w:r>
          </w:p>
        </w:tc>
        <w:tc>
          <w:tcPr>
            <w:tcW w:w="2834" w:type="dxa"/>
          </w:tcPr>
          <w:p w14:paraId="319BBAB8" w14:textId="77777777" w:rsidR="00EB0E5D" w:rsidRPr="004416CE" w:rsidRDefault="00EB0E5D" w:rsidP="005F61FB">
            <w:pPr>
              <w:ind w:firstLine="0"/>
              <w:jc w:val="left"/>
              <w:rPr>
                <w:sz w:val="24"/>
                <w:szCs w:val="24"/>
              </w:rPr>
            </w:pPr>
            <w:r w:rsidRPr="004416CE">
              <w:rPr>
                <w:sz w:val="24"/>
                <w:szCs w:val="24"/>
              </w:rPr>
              <w:t>ООО "НСМ-Кубань" (ИНН: 2312131147)</w:t>
            </w:r>
          </w:p>
        </w:tc>
        <w:tc>
          <w:tcPr>
            <w:tcW w:w="3233" w:type="dxa"/>
          </w:tcPr>
          <w:p w14:paraId="3E56EC53" w14:textId="77777777" w:rsidR="00EB0E5D" w:rsidRPr="004416CE" w:rsidRDefault="00EB0E5D" w:rsidP="005F61FB">
            <w:pPr>
              <w:ind w:firstLine="0"/>
              <w:jc w:val="left"/>
              <w:rPr>
                <w:sz w:val="24"/>
                <w:szCs w:val="24"/>
              </w:rPr>
            </w:pPr>
            <w:r w:rsidRPr="004416CE">
              <w:rPr>
                <w:sz w:val="24"/>
                <w:szCs w:val="24"/>
              </w:rPr>
              <w:t>Разведка с последующей добычей песчано-гравийной смеси</w:t>
            </w:r>
          </w:p>
        </w:tc>
        <w:tc>
          <w:tcPr>
            <w:tcW w:w="1815" w:type="dxa"/>
          </w:tcPr>
          <w:p w14:paraId="27B510EF" w14:textId="77777777" w:rsidR="00EB0E5D" w:rsidRPr="004416CE" w:rsidRDefault="00EB0E5D" w:rsidP="005F61FB">
            <w:pPr>
              <w:ind w:firstLine="0"/>
              <w:jc w:val="left"/>
              <w:rPr>
                <w:sz w:val="24"/>
                <w:szCs w:val="24"/>
              </w:rPr>
            </w:pPr>
            <w:r w:rsidRPr="004416CE">
              <w:rPr>
                <w:sz w:val="24"/>
                <w:szCs w:val="24"/>
              </w:rPr>
              <w:t>Пригородное (ПГС)</w:t>
            </w:r>
          </w:p>
        </w:tc>
      </w:tr>
      <w:tr w:rsidR="00EB0E5D" w:rsidRPr="0044525D" w14:paraId="6D7F7641" w14:textId="77777777" w:rsidTr="009F4C4A">
        <w:tc>
          <w:tcPr>
            <w:tcW w:w="562" w:type="dxa"/>
            <w:vAlign w:val="center"/>
          </w:tcPr>
          <w:p w14:paraId="7B0D2B56" w14:textId="77777777" w:rsidR="00EB0E5D" w:rsidRPr="00EB0E5D" w:rsidRDefault="00EB0E5D" w:rsidP="00405885">
            <w:pPr>
              <w:ind w:right="-80" w:firstLine="0"/>
              <w:jc w:val="center"/>
              <w:rPr>
                <w:sz w:val="24"/>
                <w:szCs w:val="24"/>
              </w:rPr>
            </w:pPr>
            <w:r w:rsidRPr="00EB0E5D">
              <w:rPr>
                <w:sz w:val="24"/>
                <w:szCs w:val="24"/>
              </w:rPr>
              <w:t>5</w:t>
            </w:r>
          </w:p>
        </w:tc>
        <w:tc>
          <w:tcPr>
            <w:tcW w:w="1276" w:type="dxa"/>
          </w:tcPr>
          <w:p w14:paraId="4344872A" w14:textId="77777777" w:rsidR="00EB0E5D" w:rsidRPr="004416CE" w:rsidRDefault="00EB0E5D" w:rsidP="005F61FB">
            <w:pPr>
              <w:ind w:firstLine="0"/>
              <w:rPr>
                <w:sz w:val="24"/>
                <w:szCs w:val="24"/>
              </w:rPr>
            </w:pPr>
            <w:r w:rsidRPr="004416CE">
              <w:rPr>
                <w:sz w:val="24"/>
                <w:szCs w:val="24"/>
              </w:rPr>
              <w:t>КРД 80098 ТП</w:t>
            </w:r>
          </w:p>
          <w:p w14:paraId="37023917" w14:textId="77777777" w:rsidR="00EB0E5D" w:rsidRPr="004416CE" w:rsidRDefault="00EB0E5D" w:rsidP="005F61FB">
            <w:pPr>
              <w:ind w:firstLine="0"/>
              <w:rPr>
                <w:sz w:val="24"/>
                <w:szCs w:val="24"/>
              </w:rPr>
            </w:pPr>
          </w:p>
        </w:tc>
        <w:tc>
          <w:tcPr>
            <w:tcW w:w="2834" w:type="dxa"/>
          </w:tcPr>
          <w:p w14:paraId="6B54F13C" w14:textId="77777777" w:rsidR="00EB0E5D" w:rsidRPr="004416CE" w:rsidRDefault="00EB0E5D" w:rsidP="005F61FB">
            <w:pPr>
              <w:ind w:firstLine="0"/>
              <w:jc w:val="left"/>
              <w:rPr>
                <w:sz w:val="24"/>
                <w:szCs w:val="24"/>
              </w:rPr>
            </w:pPr>
            <w:r w:rsidRPr="004416CE">
              <w:rPr>
                <w:sz w:val="24"/>
                <w:szCs w:val="24"/>
              </w:rPr>
              <w:t>ООО "Сатурн" (ИНН: 2303026192)</w:t>
            </w:r>
          </w:p>
        </w:tc>
        <w:tc>
          <w:tcPr>
            <w:tcW w:w="3233" w:type="dxa"/>
          </w:tcPr>
          <w:p w14:paraId="34B76862" w14:textId="77777777" w:rsidR="00EB0E5D" w:rsidRPr="004416CE" w:rsidRDefault="00EB0E5D" w:rsidP="005F61FB">
            <w:pPr>
              <w:ind w:firstLine="0"/>
              <w:jc w:val="left"/>
              <w:rPr>
                <w:sz w:val="24"/>
                <w:szCs w:val="24"/>
              </w:rPr>
            </w:pPr>
            <w:r w:rsidRPr="004416CE">
              <w:rPr>
                <w:sz w:val="24"/>
                <w:szCs w:val="24"/>
              </w:rPr>
              <w:t>Геологическое изучение (поиски, разведка) и добыча песчано-гравийной смеси на Гончарном участке</w:t>
            </w:r>
          </w:p>
        </w:tc>
        <w:tc>
          <w:tcPr>
            <w:tcW w:w="1815" w:type="dxa"/>
          </w:tcPr>
          <w:p w14:paraId="7B2C4C7E" w14:textId="77777777" w:rsidR="00EB0E5D" w:rsidRPr="004416CE" w:rsidRDefault="00EB0E5D" w:rsidP="005F61FB">
            <w:pPr>
              <w:ind w:firstLine="0"/>
              <w:jc w:val="left"/>
              <w:rPr>
                <w:sz w:val="24"/>
                <w:szCs w:val="24"/>
              </w:rPr>
            </w:pPr>
            <w:r w:rsidRPr="004416CE">
              <w:rPr>
                <w:sz w:val="24"/>
                <w:szCs w:val="24"/>
              </w:rPr>
              <w:t>Гончарное (ПГС)</w:t>
            </w:r>
          </w:p>
        </w:tc>
      </w:tr>
      <w:tr w:rsidR="00EB0E5D" w:rsidRPr="00C15354" w14:paraId="2A63E85E" w14:textId="77777777" w:rsidTr="009F4C4A">
        <w:tc>
          <w:tcPr>
            <w:tcW w:w="562" w:type="dxa"/>
            <w:vAlign w:val="center"/>
          </w:tcPr>
          <w:p w14:paraId="4DE89ED0" w14:textId="77777777" w:rsidR="00EB0E5D" w:rsidRPr="00EB0E5D" w:rsidRDefault="00EB0E5D" w:rsidP="00405885">
            <w:pPr>
              <w:ind w:right="-80" w:firstLine="0"/>
              <w:jc w:val="center"/>
              <w:rPr>
                <w:sz w:val="24"/>
                <w:szCs w:val="24"/>
              </w:rPr>
            </w:pPr>
            <w:r>
              <w:rPr>
                <w:sz w:val="24"/>
                <w:szCs w:val="24"/>
              </w:rPr>
              <w:t>6</w:t>
            </w:r>
          </w:p>
        </w:tc>
        <w:tc>
          <w:tcPr>
            <w:tcW w:w="1276" w:type="dxa"/>
          </w:tcPr>
          <w:p w14:paraId="70216D7F" w14:textId="77777777" w:rsidR="00EB0E5D" w:rsidRPr="00EB0E5D" w:rsidRDefault="00EB0E5D" w:rsidP="005F61FB">
            <w:pPr>
              <w:ind w:right="-103" w:firstLine="0"/>
              <w:rPr>
                <w:sz w:val="24"/>
                <w:szCs w:val="24"/>
              </w:rPr>
            </w:pPr>
            <w:r w:rsidRPr="00EB0E5D">
              <w:rPr>
                <w:sz w:val="24"/>
                <w:szCs w:val="24"/>
              </w:rPr>
              <w:t xml:space="preserve">КРД </w:t>
            </w:r>
          </w:p>
          <w:p w14:paraId="4D729C78" w14:textId="77777777" w:rsidR="00EB0E5D" w:rsidRPr="00EB0E5D" w:rsidRDefault="00EB0E5D" w:rsidP="005F61FB">
            <w:pPr>
              <w:ind w:firstLine="0"/>
              <w:rPr>
                <w:sz w:val="24"/>
                <w:szCs w:val="24"/>
              </w:rPr>
            </w:pPr>
            <w:r w:rsidRPr="00EB0E5D">
              <w:rPr>
                <w:sz w:val="24"/>
                <w:szCs w:val="24"/>
              </w:rPr>
              <w:t>012970 ТР</w:t>
            </w:r>
          </w:p>
        </w:tc>
        <w:tc>
          <w:tcPr>
            <w:tcW w:w="2834" w:type="dxa"/>
          </w:tcPr>
          <w:p w14:paraId="40E980D5" w14:textId="77777777" w:rsidR="00EB0E5D" w:rsidRPr="00EB0E5D" w:rsidRDefault="00EB0E5D" w:rsidP="005F61FB">
            <w:pPr>
              <w:ind w:firstLine="0"/>
              <w:jc w:val="left"/>
              <w:rPr>
                <w:sz w:val="24"/>
                <w:szCs w:val="24"/>
              </w:rPr>
            </w:pPr>
            <w:r w:rsidRPr="00EB0E5D">
              <w:rPr>
                <w:sz w:val="24"/>
                <w:szCs w:val="24"/>
              </w:rPr>
              <w:t>ООО "</w:t>
            </w:r>
            <w:proofErr w:type="spellStart"/>
            <w:r w:rsidRPr="00EB0E5D">
              <w:rPr>
                <w:sz w:val="24"/>
                <w:szCs w:val="24"/>
              </w:rPr>
              <w:t>Мегас</w:t>
            </w:r>
            <w:proofErr w:type="spellEnd"/>
            <w:r w:rsidRPr="00EB0E5D">
              <w:rPr>
                <w:sz w:val="24"/>
                <w:szCs w:val="24"/>
              </w:rPr>
              <w:t>-М"</w:t>
            </w:r>
          </w:p>
          <w:p w14:paraId="59005208" w14:textId="77777777" w:rsidR="00EB0E5D" w:rsidRPr="00EB0E5D" w:rsidRDefault="00EB0E5D" w:rsidP="005F61FB">
            <w:pPr>
              <w:ind w:firstLine="0"/>
              <w:jc w:val="left"/>
              <w:rPr>
                <w:sz w:val="24"/>
                <w:szCs w:val="24"/>
              </w:rPr>
            </w:pPr>
            <w:r w:rsidRPr="00EB0E5D">
              <w:rPr>
                <w:sz w:val="24"/>
                <w:szCs w:val="24"/>
              </w:rPr>
              <w:t>(ИНН 2635238962)</w:t>
            </w:r>
          </w:p>
        </w:tc>
        <w:tc>
          <w:tcPr>
            <w:tcW w:w="3233" w:type="dxa"/>
          </w:tcPr>
          <w:p w14:paraId="7C57D0E6" w14:textId="77777777" w:rsidR="00EB0E5D" w:rsidRPr="00EB0E5D" w:rsidRDefault="00EB0E5D" w:rsidP="005F61FB">
            <w:pPr>
              <w:ind w:firstLine="0"/>
              <w:jc w:val="left"/>
              <w:rPr>
                <w:sz w:val="24"/>
                <w:szCs w:val="24"/>
              </w:rPr>
            </w:pPr>
            <w:r w:rsidRPr="00EB0E5D">
              <w:rPr>
                <w:sz w:val="24"/>
                <w:szCs w:val="24"/>
              </w:rPr>
              <w:t>для разведки и добычи песчано-гравийной породы</w:t>
            </w:r>
          </w:p>
        </w:tc>
        <w:tc>
          <w:tcPr>
            <w:tcW w:w="1815" w:type="dxa"/>
          </w:tcPr>
          <w:p w14:paraId="4FF5F925" w14:textId="77777777" w:rsidR="00EB0E5D" w:rsidRPr="00EB0E5D" w:rsidRDefault="00EB0E5D" w:rsidP="005F61FB">
            <w:pPr>
              <w:ind w:firstLine="0"/>
              <w:jc w:val="left"/>
              <w:rPr>
                <w:sz w:val="24"/>
                <w:szCs w:val="24"/>
              </w:rPr>
            </w:pPr>
            <w:r w:rsidRPr="00EB0E5D">
              <w:rPr>
                <w:sz w:val="24"/>
                <w:szCs w:val="24"/>
              </w:rPr>
              <w:t>Южно-Гончарное (ПГС)</w:t>
            </w:r>
          </w:p>
        </w:tc>
      </w:tr>
      <w:tr w:rsidR="00EB0E5D" w:rsidRPr="00C15354" w14:paraId="32D1617B" w14:textId="77777777" w:rsidTr="009F4C4A">
        <w:tc>
          <w:tcPr>
            <w:tcW w:w="562" w:type="dxa"/>
            <w:vAlign w:val="center"/>
          </w:tcPr>
          <w:p w14:paraId="55D63584" w14:textId="77777777" w:rsidR="00EB0E5D" w:rsidRDefault="00EB0E5D" w:rsidP="00405885">
            <w:pPr>
              <w:ind w:right="-80" w:firstLine="0"/>
              <w:jc w:val="center"/>
              <w:rPr>
                <w:sz w:val="24"/>
                <w:szCs w:val="24"/>
              </w:rPr>
            </w:pPr>
            <w:r>
              <w:rPr>
                <w:sz w:val="24"/>
                <w:szCs w:val="24"/>
              </w:rPr>
              <w:t>7</w:t>
            </w:r>
          </w:p>
        </w:tc>
        <w:tc>
          <w:tcPr>
            <w:tcW w:w="1276" w:type="dxa"/>
          </w:tcPr>
          <w:p w14:paraId="15CFDADA" w14:textId="77777777" w:rsidR="00EB0E5D" w:rsidRPr="00EB0E5D" w:rsidRDefault="00EB0E5D" w:rsidP="005F61FB">
            <w:pPr>
              <w:ind w:right="-103" w:firstLine="0"/>
              <w:rPr>
                <w:sz w:val="24"/>
                <w:szCs w:val="24"/>
              </w:rPr>
            </w:pPr>
            <w:r w:rsidRPr="00EB0E5D">
              <w:rPr>
                <w:sz w:val="24"/>
                <w:szCs w:val="24"/>
              </w:rPr>
              <w:t>КРД 004703 ТП</w:t>
            </w:r>
          </w:p>
          <w:p w14:paraId="620BA520" w14:textId="77777777" w:rsidR="00EB0E5D" w:rsidRPr="00EB0E5D" w:rsidRDefault="00EB0E5D" w:rsidP="005F61FB">
            <w:pPr>
              <w:ind w:firstLine="0"/>
              <w:rPr>
                <w:sz w:val="24"/>
                <w:szCs w:val="24"/>
              </w:rPr>
            </w:pPr>
          </w:p>
        </w:tc>
        <w:tc>
          <w:tcPr>
            <w:tcW w:w="2834" w:type="dxa"/>
          </w:tcPr>
          <w:p w14:paraId="73CAA4D9" w14:textId="77777777" w:rsidR="00EB0E5D" w:rsidRPr="00EB0E5D" w:rsidRDefault="00EB0E5D" w:rsidP="005F61FB">
            <w:pPr>
              <w:ind w:firstLine="0"/>
              <w:jc w:val="left"/>
              <w:rPr>
                <w:sz w:val="24"/>
                <w:szCs w:val="24"/>
              </w:rPr>
            </w:pPr>
            <w:r w:rsidRPr="00EB0E5D">
              <w:rPr>
                <w:sz w:val="24"/>
                <w:szCs w:val="24"/>
              </w:rPr>
              <w:t>ООО "</w:t>
            </w:r>
            <w:proofErr w:type="spellStart"/>
            <w:r w:rsidRPr="00EB0E5D">
              <w:rPr>
                <w:sz w:val="24"/>
                <w:szCs w:val="24"/>
              </w:rPr>
              <w:t>ДорТрасСтрой</w:t>
            </w:r>
            <w:proofErr w:type="spellEnd"/>
            <w:r w:rsidRPr="00EB0E5D">
              <w:rPr>
                <w:sz w:val="24"/>
                <w:szCs w:val="24"/>
              </w:rPr>
              <w:t>"</w:t>
            </w:r>
          </w:p>
          <w:p w14:paraId="40230C12" w14:textId="77777777" w:rsidR="00EB0E5D" w:rsidRPr="00EB0E5D" w:rsidRDefault="00EB0E5D" w:rsidP="005F61FB">
            <w:pPr>
              <w:ind w:firstLine="0"/>
              <w:jc w:val="left"/>
              <w:rPr>
                <w:sz w:val="24"/>
                <w:szCs w:val="24"/>
              </w:rPr>
            </w:pPr>
            <w:r w:rsidRPr="00EB0E5D">
              <w:rPr>
                <w:sz w:val="24"/>
                <w:szCs w:val="24"/>
              </w:rPr>
              <w:t>(ИНН 2309177470)</w:t>
            </w:r>
          </w:p>
        </w:tc>
        <w:tc>
          <w:tcPr>
            <w:tcW w:w="3233" w:type="dxa"/>
          </w:tcPr>
          <w:p w14:paraId="1B92F678" w14:textId="77777777" w:rsidR="00EB0E5D" w:rsidRPr="00EB0E5D" w:rsidRDefault="00EB0E5D" w:rsidP="005F61FB">
            <w:pPr>
              <w:ind w:firstLine="0"/>
              <w:jc w:val="left"/>
              <w:rPr>
                <w:sz w:val="24"/>
                <w:szCs w:val="24"/>
              </w:rPr>
            </w:pPr>
            <w:proofErr w:type="gramStart"/>
            <w:r w:rsidRPr="00EB0E5D">
              <w:rPr>
                <w:sz w:val="24"/>
                <w:szCs w:val="24"/>
              </w:rPr>
              <w:t>геологическое изучение</w:t>
            </w:r>
            <w:proofErr w:type="gramEnd"/>
            <w:r w:rsidRPr="00EB0E5D">
              <w:rPr>
                <w:sz w:val="24"/>
                <w:szCs w:val="24"/>
              </w:rPr>
              <w:t xml:space="preserve"> включающее поиски </w:t>
            </w:r>
            <w:proofErr w:type="spellStart"/>
            <w:r w:rsidRPr="00EB0E5D">
              <w:rPr>
                <w:sz w:val="24"/>
                <w:szCs w:val="24"/>
              </w:rPr>
              <w:t>поискии</w:t>
            </w:r>
            <w:proofErr w:type="spellEnd"/>
            <w:r w:rsidRPr="00EB0E5D">
              <w:rPr>
                <w:sz w:val="24"/>
                <w:szCs w:val="24"/>
              </w:rPr>
              <w:t xml:space="preserve"> оценку месторождения полезных ископаемых</w:t>
            </w:r>
          </w:p>
        </w:tc>
        <w:tc>
          <w:tcPr>
            <w:tcW w:w="1815" w:type="dxa"/>
          </w:tcPr>
          <w:p w14:paraId="70060A98" w14:textId="77777777" w:rsidR="00EB0E5D" w:rsidRPr="00EB0E5D" w:rsidRDefault="00EB0E5D" w:rsidP="005F61FB">
            <w:pPr>
              <w:ind w:firstLine="0"/>
              <w:jc w:val="left"/>
              <w:rPr>
                <w:sz w:val="24"/>
                <w:szCs w:val="24"/>
              </w:rPr>
            </w:pPr>
            <w:r w:rsidRPr="00EB0E5D">
              <w:rPr>
                <w:sz w:val="24"/>
                <w:szCs w:val="24"/>
              </w:rPr>
              <w:t>Южно-Гончарный участок (ПГС)</w:t>
            </w:r>
          </w:p>
        </w:tc>
      </w:tr>
      <w:tr w:rsidR="009F56EE" w:rsidRPr="009F56EE" w14:paraId="7ED007A9" w14:textId="77777777" w:rsidTr="009F4C4A">
        <w:tc>
          <w:tcPr>
            <w:tcW w:w="562" w:type="dxa"/>
            <w:vAlign w:val="center"/>
          </w:tcPr>
          <w:p w14:paraId="259573B1" w14:textId="77777777" w:rsidR="00EB0E5D" w:rsidRPr="009F56EE" w:rsidRDefault="00EB0E5D" w:rsidP="00405885">
            <w:pPr>
              <w:ind w:right="-80" w:firstLine="0"/>
              <w:jc w:val="center"/>
              <w:rPr>
                <w:sz w:val="24"/>
                <w:szCs w:val="24"/>
              </w:rPr>
            </w:pPr>
            <w:r w:rsidRPr="009F56EE">
              <w:rPr>
                <w:sz w:val="24"/>
                <w:szCs w:val="24"/>
              </w:rPr>
              <w:t>8</w:t>
            </w:r>
          </w:p>
        </w:tc>
        <w:tc>
          <w:tcPr>
            <w:tcW w:w="1276" w:type="dxa"/>
          </w:tcPr>
          <w:p w14:paraId="71841621" w14:textId="77777777" w:rsidR="00EB0E5D" w:rsidRPr="009F56EE" w:rsidRDefault="00EB0E5D" w:rsidP="00B97D01">
            <w:pPr>
              <w:ind w:right="-103" w:firstLine="0"/>
              <w:rPr>
                <w:sz w:val="24"/>
                <w:szCs w:val="24"/>
              </w:rPr>
            </w:pPr>
            <w:r w:rsidRPr="009F56EE">
              <w:rPr>
                <w:sz w:val="24"/>
                <w:szCs w:val="24"/>
              </w:rPr>
              <w:t>КРД 018776 ТР</w:t>
            </w:r>
          </w:p>
        </w:tc>
        <w:tc>
          <w:tcPr>
            <w:tcW w:w="2834" w:type="dxa"/>
          </w:tcPr>
          <w:p w14:paraId="7351DF1B" w14:textId="77777777" w:rsidR="00EB0E5D" w:rsidRPr="009F56EE" w:rsidRDefault="00EB0E5D" w:rsidP="009F4C4A">
            <w:pPr>
              <w:ind w:firstLine="0"/>
              <w:jc w:val="left"/>
              <w:rPr>
                <w:sz w:val="24"/>
                <w:szCs w:val="24"/>
              </w:rPr>
            </w:pPr>
            <w:r w:rsidRPr="009F56EE">
              <w:rPr>
                <w:sz w:val="24"/>
                <w:szCs w:val="24"/>
              </w:rPr>
              <w:t xml:space="preserve">ООО "Добычная компания" </w:t>
            </w:r>
          </w:p>
          <w:p w14:paraId="26E8F709" w14:textId="77777777" w:rsidR="00EB0E5D" w:rsidRPr="009F56EE" w:rsidRDefault="00EB0E5D" w:rsidP="009F4C4A">
            <w:pPr>
              <w:ind w:firstLine="0"/>
              <w:jc w:val="left"/>
              <w:rPr>
                <w:sz w:val="24"/>
                <w:szCs w:val="24"/>
              </w:rPr>
            </w:pPr>
            <w:r w:rsidRPr="009F56EE">
              <w:rPr>
                <w:sz w:val="24"/>
                <w:szCs w:val="24"/>
              </w:rPr>
              <w:t>(ИНН 2376005564)</w:t>
            </w:r>
          </w:p>
        </w:tc>
        <w:tc>
          <w:tcPr>
            <w:tcW w:w="3233" w:type="dxa"/>
          </w:tcPr>
          <w:p w14:paraId="5259E138" w14:textId="77777777" w:rsidR="00EB0E5D" w:rsidRPr="009F56EE" w:rsidRDefault="00EB0E5D" w:rsidP="00B97D01">
            <w:pPr>
              <w:ind w:firstLine="0"/>
              <w:jc w:val="left"/>
              <w:rPr>
                <w:sz w:val="24"/>
                <w:szCs w:val="24"/>
              </w:rPr>
            </w:pPr>
            <w:r w:rsidRPr="009F56EE">
              <w:rPr>
                <w:sz w:val="24"/>
                <w:szCs w:val="24"/>
              </w:rPr>
              <w:t xml:space="preserve">для разведки и </w:t>
            </w:r>
            <w:proofErr w:type="spellStart"/>
            <w:r w:rsidRPr="009F56EE">
              <w:rPr>
                <w:sz w:val="24"/>
                <w:szCs w:val="24"/>
              </w:rPr>
              <w:t>длбычи</w:t>
            </w:r>
            <w:proofErr w:type="spellEnd"/>
            <w:r w:rsidRPr="009F56EE">
              <w:rPr>
                <w:sz w:val="24"/>
                <w:szCs w:val="24"/>
              </w:rPr>
              <w:t xml:space="preserve"> песчано-гравийных пород</w:t>
            </w:r>
          </w:p>
        </w:tc>
        <w:tc>
          <w:tcPr>
            <w:tcW w:w="1815" w:type="dxa"/>
          </w:tcPr>
          <w:p w14:paraId="5D221016" w14:textId="77777777" w:rsidR="00EB0E5D" w:rsidRPr="009F56EE" w:rsidRDefault="00EB0E5D" w:rsidP="00B97D01">
            <w:pPr>
              <w:ind w:firstLine="0"/>
              <w:jc w:val="left"/>
              <w:rPr>
                <w:sz w:val="24"/>
                <w:szCs w:val="24"/>
              </w:rPr>
            </w:pPr>
            <w:r w:rsidRPr="009F56EE">
              <w:rPr>
                <w:sz w:val="24"/>
                <w:szCs w:val="24"/>
              </w:rPr>
              <w:t>Восточный (песчано-гравийные породы)</w:t>
            </w:r>
          </w:p>
        </w:tc>
      </w:tr>
      <w:tr w:rsidR="00EB0E5D" w:rsidRPr="00013FB1" w14:paraId="66D59EAD" w14:textId="77777777" w:rsidTr="009F4C4A">
        <w:tc>
          <w:tcPr>
            <w:tcW w:w="562" w:type="dxa"/>
            <w:vAlign w:val="center"/>
          </w:tcPr>
          <w:p w14:paraId="0DC2DF46" w14:textId="77777777" w:rsidR="00EB0E5D" w:rsidRPr="009A51C8" w:rsidRDefault="00EB0E5D" w:rsidP="00405885">
            <w:pPr>
              <w:ind w:right="-80" w:firstLine="0"/>
              <w:jc w:val="center"/>
              <w:rPr>
                <w:sz w:val="24"/>
                <w:szCs w:val="24"/>
              </w:rPr>
            </w:pPr>
            <w:r w:rsidRPr="009A51C8">
              <w:rPr>
                <w:sz w:val="24"/>
                <w:szCs w:val="24"/>
              </w:rPr>
              <w:t>9</w:t>
            </w:r>
          </w:p>
        </w:tc>
        <w:tc>
          <w:tcPr>
            <w:tcW w:w="1276" w:type="dxa"/>
          </w:tcPr>
          <w:p w14:paraId="07FC4418" w14:textId="77777777" w:rsidR="00EB0E5D" w:rsidRPr="009A51C8" w:rsidRDefault="00EB0E5D" w:rsidP="005F61FB">
            <w:pPr>
              <w:ind w:firstLine="0"/>
              <w:rPr>
                <w:sz w:val="24"/>
                <w:szCs w:val="24"/>
              </w:rPr>
            </w:pPr>
            <w:r w:rsidRPr="009A51C8">
              <w:rPr>
                <w:sz w:val="24"/>
                <w:szCs w:val="24"/>
              </w:rPr>
              <w:t>КРД 80112 ТЭ</w:t>
            </w:r>
          </w:p>
        </w:tc>
        <w:tc>
          <w:tcPr>
            <w:tcW w:w="2834" w:type="dxa"/>
          </w:tcPr>
          <w:p w14:paraId="73CD0104" w14:textId="77777777" w:rsidR="00EB0E5D" w:rsidRPr="009A51C8" w:rsidRDefault="00EB0E5D" w:rsidP="005F61FB">
            <w:pPr>
              <w:ind w:firstLine="0"/>
              <w:jc w:val="left"/>
              <w:rPr>
                <w:sz w:val="24"/>
                <w:szCs w:val="24"/>
              </w:rPr>
            </w:pPr>
            <w:r w:rsidRPr="009A51C8">
              <w:rPr>
                <w:sz w:val="24"/>
                <w:szCs w:val="24"/>
              </w:rPr>
              <w:t>ООО "Рубин" (ИНН: 2303003477)</w:t>
            </w:r>
          </w:p>
        </w:tc>
        <w:tc>
          <w:tcPr>
            <w:tcW w:w="3233" w:type="dxa"/>
          </w:tcPr>
          <w:p w14:paraId="1AACEE6A" w14:textId="77777777" w:rsidR="00EB0E5D" w:rsidRPr="009A51C8" w:rsidRDefault="00EB0E5D" w:rsidP="005F61FB">
            <w:pPr>
              <w:ind w:firstLine="0"/>
              <w:jc w:val="left"/>
              <w:rPr>
                <w:sz w:val="24"/>
                <w:szCs w:val="24"/>
              </w:rPr>
            </w:pPr>
            <w:r w:rsidRPr="009A51C8">
              <w:rPr>
                <w:sz w:val="24"/>
                <w:szCs w:val="24"/>
              </w:rPr>
              <w:t>Разработка Новоселовского участка месторождения песчано-гравийной смеси Бел.ГЭС-2</w:t>
            </w:r>
          </w:p>
        </w:tc>
        <w:tc>
          <w:tcPr>
            <w:tcW w:w="1815" w:type="dxa"/>
          </w:tcPr>
          <w:p w14:paraId="77432B00" w14:textId="77777777" w:rsidR="00EB0E5D" w:rsidRPr="009A51C8" w:rsidRDefault="00EB0E5D" w:rsidP="005F61FB">
            <w:pPr>
              <w:ind w:firstLine="0"/>
              <w:jc w:val="left"/>
              <w:rPr>
                <w:sz w:val="24"/>
                <w:szCs w:val="24"/>
              </w:rPr>
            </w:pPr>
            <w:proofErr w:type="spellStart"/>
            <w:r w:rsidRPr="009A51C8">
              <w:rPr>
                <w:sz w:val="24"/>
                <w:szCs w:val="24"/>
              </w:rPr>
              <w:t>Бел.ГЭС</w:t>
            </w:r>
            <w:proofErr w:type="spellEnd"/>
            <w:r w:rsidRPr="009A51C8">
              <w:rPr>
                <w:sz w:val="24"/>
                <w:szCs w:val="24"/>
              </w:rPr>
              <w:t>-II (ПГС)</w:t>
            </w:r>
          </w:p>
        </w:tc>
      </w:tr>
      <w:tr w:rsidR="00EB0E5D" w:rsidRPr="00AB67B6" w14:paraId="107C933F" w14:textId="77777777" w:rsidTr="009F4C4A">
        <w:tc>
          <w:tcPr>
            <w:tcW w:w="562" w:type="dxa"/>
            <w:vAlign w:val="center"/>
          </w:tcPr>
          <w:p w14:paraId="2C354078" w14:textId="77777777" w:rsidR="00EB0E5D" w:rsidRPr="009A51C8" w:rsidRDefault="00EB0E5D" w:rsidP="00EB0E5D">
            <w:pPr>
              <w:ind w:right="-80" w:firstLine="0"/>
              <w:jc w:val="center"/>
              <w:rPr>
                <w:sz w:val="24"/>
                <w:szCs w:val="24"/>
              </w:rPr>
            </w:pPr>
            <w:r w:rsidRPr="009A51C8">
              <w:rPr>
                <w:sz w:val="24"/>
                <w:szCs w:val="24"/>
              </w:rPr>
              <w:t>10</w:t>
            </w:r>
          </w:p>
        </w:tc>
        <w:tc>
          <w:tcPr>
            <w:tcW w:w="1276" w:type="dxa"/>
          </w:tcPr>
          <w:p w14:paraId="11F70B78" w14:textId="77777777" w:rsidR="00EB0E5D" w:rsidRPr="009A51C8" w:rsidRDefault="00EB0E5D" w:rsidP="005F61FB">
            <w:pPr>
              <w:ind w:firstLine="0"/>
              <w:rPr>
                <w:sz w:val="24"/>
                <w:szCs w:val="24"/>
              </w:rPr>
            </w:pPr>
            <w:r w:rsidRPr="009A51C8">
              <w:rPr>
                <w:sz w:val="24"/>
                <w:szCs w:val="24"/>
              </w:rPr>
              <w:t>КРД 80129 ТР</w:t>
            </w:r>
          </w:p>
        </w:tc>
        <w:tc>
          <w:tcPr>
            <w:tcW w:w="2834" w:type="dxa"/>
          </w:tcPr>
          <w:p w14:paraId="4D7FC632" w14:textId="77777777" w:rsidR="00EB0E5D" w:rsidRPr="009A51C8" w:rsidRDefault="00EB0E5D" w:rsidP="005F61FB">
            <w:pPr>
              <w:ind w:firstLine="0"/>
              <w:jc w:val="left"/>
              <w:rPr>
                <w:sz w:val="24"/>
                <w:szCs w:val="24"/>
              </w:rPr>
            </w:pPr>
            <w:r w:rsidRPr="009A51C8">
              <w:rPr>
                <w:sz w:val="24"/>
                <w:szCs w:val="24"/>
              </w:rPr>
              <w:t>ООО "Стоун" (ИНН: 2303027005)</w:t>
            </w:r>
          </w:p>
        </w:tc>
        <w:tc>
          <w:tcPr>
            <w:tcW w:w="3233" w:type="dxa"/>
          </w:tcPr>
          <w:p w14:paraId="39E35092" w14:textId="77777777" w:rsidR="00EB0E5D" w:rsidRPr="009A51C8" w:rsidRDefault="00EB0E5D" w:rsidP="005F61FB">
            <w:pPr>
              <w:ind w:firstLine="0"/>
              <w:jc w:val="left"/>
              <w:rPr>
                <w:sz w:val="24"/>
                <w:szCs w:val="24"/>
              </w:rPr>
            </w:pPr>
            <w:r w:rsidRPr="009A51C8">
              <w:rPr>
                <w:sz w:val="24"/>
                <w:szCs w:val="24"/>
              </w:rPr>
              <w:t>Геологическое изучение (поиски, разведка) и добыча песчано-гравийной смеси на Приречном участке</w:t>
            </w:r>
          </w:p>
        </w:tc>
        <w:tc>
          <w:tcPr>
            <w:tcW w:w="1815" w:type="dxa"/>
          </w:tcPr>
          <w:p w14:paraId="6096B3CC" w14:textId="77777777" w:rsidR="00EB0E5D" w:rsidRPr="009A51C8" w:rsidRDefault="00EB0E5D" w:rsidP="005F61FB">
            <w:pPr>
              <w:ind w:firstLine="0"/>
              <w:jc w:val="left"/>
              <w:rPr>
                <w:sz w:val="24"/>
                <w:szCs w:val="24"/>
              </w:rPr>
            </w:pPr>
            <w:r w:rsidRPr="009A51C8">
              <w:rPr>
                <w:sz w:val="24"/>
                <w:szCs w:val="24"/>
              </w:rPr>
              <w:t>Приречный участок (ПГС)</w:t>
            </w:r>
          </w:p>
        </w:tc>
      </w:tr>
      <w:tr w:rsidR="00EB0E5D" w:rsidRPr="000F398E" w14:paraId="798E349E" w14:textId="77777777" w:rsidTr="009F4C4A">
        <w:tc>
          <w:tcPr>
            <w:tcW w:w="562" w:type="dxa"/>
            <w:vAlign w:val="center"/>
          </w:tcPr>
          <w:p w14:paraId="16298E36" w14:textId="77777777" w:rsidR="00EB0E5D" w:rsidRPr="009A51C8" w:rsidRDefault="00EB0E5D" w:rsidP="00EB0E5D">
            <w:pPr>
              <w:ind w:right="-80" w:firstLine="0"/>
              <w:jc w:val="center"/>
              <w:rPr>
                <w:sz w:val="24"/>
                <w:szCs w:val="24"/>
              </w:rPr>
            </w:pPr>
            <w:r w:rsidRPr="009A51C8">
              <w:rPr>
                <w:sz w:val="24"/>
                <w:szCs w:val="24"/>
              </w:rPr>
              <w:t>11</w:t>
            </w:r>
          </w:p>
        </w:tc>
        <w:tc>
          <w:tcPr>
            <w:tcW w:w="1276" w:type="dxa"/>
          </w:tcPr>
          <w:p w14:paraId="53417B8B" w14:textId="77777777" w:rsidR="00EB0E5D" w:rsidRPr="009A51C8" w:rsidRDefault="00EB0E5D" w:rsidP="005F61FB">
            <w:pPr>
              <w:ind w:firstLine="0"/>
              <w:rPr>
                <w:sz w:val="24"/>
                <w:szCs w:val="24"/>
              </w:rPr>
            </w:pPr>
            <w:r w:rsidRPr="009A51C8">
              <w:rPr>
                <w:sz w:val="24"/>
                <w:szCs w:val="24"/>
              </w:rPr>
              <w:t>КРД 80196 ТР</w:t>
            </w:r>
          </w:p>
        </w:tc>
        <w:tc>
          <w:tcPr>
            <w:tcW w:w="2834" w:type="dxa"/>
          </w:tcPr>
          <w:p w14:paraId="122D59BE" w14:textId="77777777" w:rsidR="00EB0E5D" w:rsidRPr="009A51C8" w:rsidRDefault="00EB0E5D" w:rsidP="005F61FB">
            <w:pPr>
              <w:ind w:firstLine="0"/>
              <w:jc w:val="left"/>
              <w:rPr>
                <w:sz w:val="24"/>
                <w:szCs w:val="24"/>
              </w:rPr>
            </w:pPr>
            <w:r w:rsidRPr="009A51C8">
              <w:rPr>
                <w:sz w:val="24"/>
                <w:szCs w:val="24"/>
              </w:rPr>
              <w:t>ООО "Компания "АС" (ИНН: 2303029115)</w:t>
            </w:r>
          </w:p>
        </w:tc>
        <w:tc>
          <w:tcPr>
            <w:tcW w:w="3233" w:type="dxa"/>
          </w:tcPr>
          <w:p w14:paraId="70D8841E" w14:textId="77777777" w:rsidR="00EB0E5D" w:rsidRPr="009A51C8" w:rsidRDefault="00EB0E5D" w:rsidP="005F61FB">
            <w:pPr>
              <w:ind w:firstLine="0"/>
              <w:jc w:val="left"/>
              <w:rPr>
                <w:sz w:val="24"/>
                <w:szCs w:val="24"/>
              </w:rPr>
            </w:pPr>
            <w:r w:rsidRPr="009A51C8">
              <w:rPr>
                <w:sz w:val="24"/>
                <w:szCs w:val="24"/>
              </w:rPr>
              <w:t xml:space="preserve">разведка и добыча песчано-гравийной смеси на восточном фланге </w:t>
            </w:r>
            <w:r w:rsidRPr="009A51C8">
              <w:rPr>
                <w:sz w:val="24"/>
                <w:szCs w:val="24"/>
              </w:rPr>
              <w:lastRenderedPageBreak/>
              <w:t>Грушевого месторождения</w:t>
            </w:r>
          </w:p>
        </w:tc>
        <w:tc>
          <w:tcPr>
            <w:tcW w:w="1815" w:type="dxa"/>
          </w:tcPr>
          <w:p w14:paraId="3D5178A5" w14:textId="77777777" w:rsidR="00EB0E5D" w:rsidRPr="009A51C8" w:rsidRDefault="00EB0E5D" w:rsidP="005F61FB">
            <w:pPr>
              <w:ind w:firstLine="0"/>
              <w:jc w:val="left"/>
              <w:rPr>
                <w:sz w:val="24"/>
                <w:szCs w:val="24"/>
              </w:rPr>
            </w:pPr>
            <w:r w:rsidRPr="009A51C8">
              <w:rPr>
                <w:sz w:val="24"/>
                <w:szCs w:val="24"/>
              </w:rPr>
              <w:lastRenderedPageBreak/>
              <w:t>Грушевое месторождение (ПГС)</w:t>
            </w:r>
          </w:p>
        </w:tc>
      </w:tr>
      <w:tr w:rsidR="00EB0E5D" w:rsidRPr="00D95267" w14:paraId="375631BD" w14:textId="77777777" w:rsidTr="009F4C4A">
        <w:tc>
          <w:tcPr>
            <w:tcW w:w="562" w:type="dxa"/>
            <w:vAlign w:val="center"/>
          </w:tcPr>
          <w:p w14:paraId="5F859A11" w14:textId="77777777" w:rsidR="00EB0E5D" w:rsidRPr="009A51C8" w:rsidRDefault="00EB0E5D" w:rsidP="00EB0E5D">
            <w:pPr>
              <w:ind w:right="-80" w:firstLine="0"/>
              <w:jc w:val="center"/>
              <w:rPr>
                <w:sz w:val="24"/>
                <w:szCs w:val="24"/>
              </w:rPr>
            </w:pPr>
            <w:r w:rsidRPr="009A51C8">
              <w:rPr>
                <w:sz w:val="24"/>
                <w:szCs w:val="24"/>
              </w:rPr>
              <w:t>12</w:t>
            </w:r>
          </w:p>
        </w:tc>
        <w:tc>
          <w:tcPr>
            <w:tcW w:w="1276" w:type="dxa"/>
          </w:tcPr>
          <w:p w14:paraId="23746401" w14:textId="77777777" w:rsidR="00EB0E5D" w:rsidRPr="009A51C8" w:rsidRDefault="00EB0E5D" w:rsidP="005F61FB">
            <w:pPr>
              <w:ind w:firstLine="0"/>
              <w:rPr>
                <w:sz w:val="24"/>
                <w:szCs w:val="24"/>
              </w:rPr>
            </w:pPr>
            <w:r w:rsidRPr="009A51C8">
              <w:rPr>
                <w:sz w:val="24"/>
                <w:szCs w:val="24"/>
              </w:rPr>
              <w:t>КРД 81789 ТР</w:t>
            </w:r>
          </w:p>
        </w:tc>
        <w:tc>
          <w:tcPr>
            <w:tcW w:w="2834" w:type="dxa"/>
          </w:tcPr>
          <w:p w14:paraId="432D4E6F" w14:textId="77777777" w:rsidR="00EB0E5D" w:rsidRPr="009A51C8" w:rsidRDefault="00EB0E5D" w:rsidP="005F61FB">
            <w:pPr>
              <w:ind w:firstLine="0"/>
              <w:jc w:val="left"/>
              <w:rPr>
                <w:sz w:val="24"/>
                <w:szCs w:val="24"/>
              </w:rPr>
            </w:pPr>
            <w:r w:rsidRPr="009A51C8">
              <w:rPr>
                <w:sz w:val="24"/>
                <w:szCs w:val="24"/>
              </w:rPr>
              <w:t>ООО "Нерудная компания"</w:t>
            </w:r>
          </w:p>
          <w:p w14:paraId="3C26CA85" w14:textId="77777777" w:rsidR="00EB0E5D" w:rsidRPr="009A51C8" w:rsidRDefault="00EB0E5D" w:rsidP="005F61FB">
            <w:pPr>
              <w:ind w:firstLine="0"/>
              <w:jc w:val="left"/>
              <w:rPr>
                <w:sz w:val="24"/>
                <w:szCs w:val="24"/>
              </w:rPr>
            </w:pPr>
            <w:r w:rsidRPr="009A51C8">
              <w:rPr>
                <w:sz w:val="24"/>
                <w:szCs w:val="24"/>
              </w:rPr>
              <w:t>(ИНН 2368014371)</w:t>
            </w:r>
          </w:p>
        </w:tc>
        <w:tc>
          <w:tcPr>
            <w:tcW w:w="3233" w:type="dxa"/>
          </w:tcPr>
          <w:p w14:paraId="3734341F" w14:textId="77777777" w:rsidR="00EB0E5D" w:rsidRPr="009A51C8" w:rsidRDefault="00EB0E5D" w:rsidP="005F61FB">
            <w:pPr>
              <w:ind w:firstLine="0"/>
              <w:jc w:val="left"/>
              <w:rPr>
                <w:sz w:val="24"/>
                <w:szCs w:val="24"/>
              </w:rPr>
            </w:pPr>
            <w:r w:rsidRPr="009A51C8">
              <w:rPr>
                <w:sz w:val="24"/>
                <w:szCs w:val="24"/>
              </w:rPr>
              <w:t>для разведки и добычи песчано-гравийной смеси Грушевого месторождения МО Белореченский район Краснодарского края</w:t>
            </w:r>
          </w:p>
        </w:tc>
        <w:tc>
          <w:tcPr>
            <w:tcW w:w="1815" w:type="dxa"/>
          </w:tcPr>
          <w:p w14:paraId="68C06100" w14:textId="77777777" w:rsidR="00EB0E5D" w:rsidRPr="009A51C8" w:rsidRDefault="00EB0E5D" w:rsidP="005F61FB">
            <w:pPr>
              <w:ind w:firstLine="0"/>
              <w:jc w:val="left"/>
              <w:rPr>
                <w:sz w:val="24"/>
                <w:szCs w:val="24"/>
              </w:rPr>
            </w:pPr>
            <w:r w:rsidRPr="009A51C8">
              <w:rPr>
                <w:sz w:val="24"/>
                <w:szCs w:val="24"/>
              </w:rPr>
              <w:t>Грушевое (ПГС)</w:t>
            </w:r>
          </w:p>
        </w:tc>
      </w:tr>
      <w:tr w:rsidR="00EB0E5D" w:rsidRPr="00AE6033" w14:paraId="0B23D48A" w14:textId="77777777" w:rsidTr="009F4C4A">
        <w:tc>
          <w:tcPr>
            <w:tcW w:w="562" w:type="dxa"/>
            <w:vAlign w:val="center"/>
          </w:tcPr>
          <w:p w14:paraId="00BEF95A" w14:textId="77777777" w:rsidR="00EB0E5D" w:rsidRPr="009A51C8" w:rsidRDefault="00EB0E5D" w:rsidP="00EB0E5D">
            <w:pPr>
              <w:ind w:right="-80" w:firstLine="0"/>
              <w:jc w:val="center"/>
              <w:rPr>
                <w:sz w:val="24"/>
                <w:szCs w:val="24"/>
              </w:rPr>
            </w:pPr>
            <w:r w:rsidRPr="009A51C8">
              <w:rPr>
                <w:sz w:val="24"/>
                <w:szCs w:val="24"/>
              </w:rPr>
              <w:t>13</w:t>
            </w:r>
          </w:p>
        </w:tc>
        <w:tc>
          <w:tcPr>
            <w:tcW w:w="1276" w:type="dxa"/>
          </w:tcPr>
          <w:p w14:paraId="3970B56E" w14:textId="77777777" w:rsidR="00EB0E5D" w:rsidRPr="009A51C8" w:rsidRDefault="00EB0E5D" w:rsidP="005F61FB">
            <w:pPr>
              <w:ind w:firstLine="0"/>
              <w:rPr>
                <w:sz w:val="24"/>
                <w:szCs w:val="24"/>
              </w:rPr>
            </w:pPr>
            <w:r w:rsidRPr="009A51C8">
              <w:rPr>
                <w:sz w:val="24"/>
                <w:szCs w:val="24"/>
              </w:rPr>
              <w:t>КРД 009539ТР</w:t>
            </w:r>
          </w:p>
        </w:tc>
        <w:tc>
          <w:tcPr>
            <w:tcW w:w="2834" w:type="dxa"/>
          </w:tcPr>
          <w:p w14:paraId="33ED1E98" w14:textId="77777777" w:rsidR="00EB0E5D" w:rsidRPr="009A51C8" w:rsidRDefault="00EB0E5D" w:rsidP="005F61FB">
            <w:pPr>
              <w:ind w:firstLine="0"/>
              <w:jc w:val="left"/>
              <w:rPr>
                <w:sz w:val="24"/>
                <w:szCs w:val="24"/>
              </w:rPr>
            </w:pPr>
            <w:r w:rsidRPr="009A51C8">
              <w:rPr>
                <w:sz w:val="24"/>
                <w:szCs w:val="24"/>
              </w:rPr>
              <w:t>ООО "Нерудная компания"</w:t>
            </w:r>
          </w:p>
          <w:p w14:paraId="2ABB8629" w14:textId="77777777" w:rsidR="00EB0E5D" w:rsidRPr="009A51C8" w:rsidRDefault="00EB0E5D" w:rsidP="005F61FB">
            <w:pPr>
              <w:ind w:firstLine="0"/>
              <w:jc w:val="left"/>
              <w:rPr>
                <w:sz w:val="24"/>
                <w:szCs w:val="24"/>
              </w:rPr>
            </w:pPr>
            <w:r w:rsidRPr="009A51C8">
              <w:rPr>
                <w:sz w:val="24"/>
                <w:szCs w:val="24"/>
              </w:rPr>
              <w:t>(ИНН 2368014371)</w:t>
            </w:r>
          </w:p>
        </w:tc>
        <w:tc>
          <w:tcPr>
            <w:tcW w:w="3233" w:type="dxa"/>
          </w:tcPr>
          <w:p w14:paraId="77169DAC" w14:textId="77777777" w:rsidR="00EB0E5D" w:rsidRPr="009A51C8" w:rsidRDefault="00EB0E5D" w:rsidP="005F61FB">
            <w:pPr>
              <w:ind w:firstLine="0"/>
              <w:jc w:val="left"/>
              <w:rPr>
                <w:sz w:val="24"/>
                <w:szCs w:val="24"/>
              </w:rPr>
            </w:pPr>
            <w:r w:rsidRPr="009A51C8">
              <w:rPr>
                <w:sz w:val="24"/>
                <w:szCs w:val="24"/>
              </w:rPr>
              <w:t>с целью разведки и добычи песчано-гравийных пород</w:t>
            </w:r>
          </w:p>
        </w:tc>
        <w:tc>
          <w:tcPr>
            <w:tcW w:w="1815" w:type="dxa"/>
          </w:tcPr>
          <w:p w14:paraId="39ABB3F7" w14:textId="77777777" w:rsidR="00EB0E5D" w:rsidRPr="009A51C8" w:rsidRDefault="00EB0E5D" w:rsidP="005F61FB">
            <w:pPr>
              <w:ind w:firstLine="0"/>
              <w:jc w:val="left"/>
              <w:rPr>
                <w:sz w:val="24"/>
                <w:szCs w:val="24"/>
              </w:rPr>
            </w:pPr>
            <w:r w:rsidRPr="009A51C8">
              <w:rPr>
                <w:sz w:val="24"/>
                <w:szCs w:val="24"/>
              </w:rPr>
              <w:t>Подгорное (ПГС)</w:t>
            </w:r>
          </w:p>
        </w:tc>
      </w:tr>
      <w:tr w:rsidR="00EB0E5D" w:rsidRPr="00AB67B6" w14:paraId="47F8DE6A" w14:textId="77777777" w:rsidTr="009F4C4A">
        <w:tc>
          <w:tcPr>
            <w:tcW w:w="562" w:type="dxa"/>
            <w:vAlign w:val="center"/>
          </w:tcPr>
          <w:p w14:paraId="789D6262" w14:textId="77777777" w:rsidR="00EB0E5D" w:rsidRPr="009A51C8" w:rsidRDefault="00EB0E5D" w:rsidP="00EB0E5D">
            <w:pPr>
              <w:ind w:right="-80" w:firstLine="0"/>
              <w:jc w:val="center"/>
              <w:rPr>
                <w:sz w:val="24"/>
                <w:szCs w:val="24"/>
              </w:rPr>
            </w:pPr>
            <w:r w:rsidRPr="009A51C8">
              <w:rPr>
                <w:sz w:val="24"/>
                <w:szCs w:val="24"/>
              </w:rPr>
              <w:t>14</w:t>
            </w:r>
          </w:p>
        </w:tc>
        <w:tc>
          <w:tcPr>
            <w:tcW w:w="1276" w:type="dxa"/>
          </w:tcPr>
          <w:p w14:paraId="48D448E8" w14:textId="77777777" w:rsidR="00EB0E5D" w:rsidRPr="009A51C8" w:rsidRDefault="00EB0E5D" w:rsidP="005F61FB">
            <w:pPr>
              <w:ind w:firstLine="0"/>
              <w:rPr>
                <w:sz w:val="24"/>
                <w:szCs w:val="24"/>
              </w:rPr>
            </w:pPr>
            <w:r w:rsidRPr="009A51C8">
              <w:rPr>
                <w:sz w:val="24"/>
                <w:szCs w:val="24"/>
              </w:rPr>
              <w:t>КРД 003615 ТР</w:t>
            </w:r>
          </w:p>
        </w:tc>
        <w:tc>
          <w:tcPr>
            <w:tcW w:w="2834" w:type="dxa"/>
          </w:tcPr>
          <w:p w14:paraId="12FDB723" w14:textId="77777777" w:rsidR="00EB0E5D" w:rsidRPr="009A51C8" w:rsidRDefault="00EB0E5D" w:rsidP="005F61FB">
            <w:pPr>
              <w:ind w:firstLine="0"/>
              <w:jc w:val="left"/>
              <w:rPr>
                <w:sz w:val="24"/>
                <w:szCs w:val="24"/>
              </w:rPr>
            </w:pPr>
            <w:r w:rsidRPr="009A51C8">
              <w:rPr>
                <w:sz w:val="24"/>
                <w:szCs w:val="24"/>
              </w:rPr>
              <w:t>ООО "Велес"</w:t>
            </w:r>
          </w:p>
          <w:p w14:paraId="2A677ECD" w14:textId="77777777" w:rsidR="00EB0E5D" w:rsidRPr="009A51C8" w:rsidRDefault="00EB0E5D" w:rsidP="005F61FB">
            <w:pPr>
              <w:ind w:firstLine="0"/>
              <w:jc w:val="left"/>
              <w:rPr>
                <w:sz w:val="24"/>
                <w:szCs w:val="24"/>
              </w:rPr>
            </w:pPr>
            <w:r w:rsidRPr="009A51C8">
              <w:rPr>
                <w:sz w:val="24"/>
                <w:szCs w:val="24"/>
              </w:rPr>
              <w:t>(ИНН 2368013032)</w:t>
            </w:r>
          </w:p>
        </w:tc>
        <w:tc>
          <w:tcPr>
            <w:tcW w:w="3233" w:type="dxa"/>
          </w:tcPr>
          <w:p w14:paraId="5F784414" w14:textId="77777777" w:rsidR="00EB0E5D" w:rsidRPr="009A51C8" w:rsidRDefault="00EB0E5D" w:rsidP="005F61FB">
            <w:pPr>
              <w:ind w:firstLine="0"/>
              <w:jc w:val="left"/>
              <w:rPr>
                <w:sz w:val="24"/>
                <w:szCs w:val="24"/>
              </w:rPr>
            </w:pPr>
            <w:r w:rsidRPr="009A51C8">
              <w:rPr>
                <w:sz w:val="24"/>
                <w:szCs w:val="24"/>
              </w:rPr>
              <w:t>разведка и добыча полезных ископаемых</w:t>
            </w:r>
          </w:p>
        </w:tc>
        <w:tc>
          <w:tcPr>
            <w:tcW w:w="1815" w:type="dxa"/>
          </w:tcPr>
          <w:p w14:paraId="23D8A9A8" w14:textId="77777777" w:rsidR="00EB0E5D" w:rsidRPr="009A51C8" w:rsidRDefault="00EB0E5D" w:rsidP="005F61FB">
            <w:pPr>
              <w:ind w:firstLine="0"/>
              <w:jc w:val="left"/>
              <w:rPr>
                <w:sz w:val="24"/>
                <w:szCs w:val="24"/>
              </w:rPr>
            </w:pPr>
            <w:r w:rsidRPr="009A51C8">
              <w:rPr>
                <w:sz w:val="24"/>
                <w:szCs w:val="24"/>
              </w:rPr>
              <w:t xml:space="preserve">Приречное-3 </w:t>
            </w:r>
          </w:p>
          <w:p w14:paraId="49F14535" w14:textId="77777777" w:rsidR="00EB0E5D" w:rsidRPr="009A51C8" w:rsidRDefault="00EB0E5D" w:rsidP="005F61FB">
            <w:pPr>
              <w:ind w:firstLine="0"/>
              <w:jc w:val="left"/>
              <w:rPr>
                <w:sz w:val="24"/>
                <w:szCs w:val="24"/>
              </w:rPr>
            </w:pPr>
            <w:r w:rsidRPr="009A51C8">
              <w:rPr>
                <w:sz w:val="24"/>
                <w:szCs w:val="24"/>
              </w:rPr>
              <w:t>(ПГС)</w:t>
            </w:r>
          </w:p>
        </w:tc>
      </w:tr>
      <w:tr w:rsidR="00EB0E5D" w:rsidRPr="00D95267" w14:paraId="082B93FF" w14:textId="77777777" w:rsidTr="009F4C4A">
        <w:tc>
          <w:tcPr>
            <w:tcW w:w="562" w:type="dxa"/>
            <w:vAlign w:val="center"/>
          </w:tcPr>
          <w:p w14:paraId="31797262" w14:textId="77777777" w:rsidR="00EB0E5D" w:rsidRPr="009A51C8" w:rsidRDefault="00EB0E5D" w:rsidP="00EB0E5D">
            <w:pPr>
              <w:ind w:right="-80" w:firstLine="0"/>
              <w:jc w:val="center"/>
              <w:rPr>
                <w:sz w:val="24"/>
                <w:szCs w:val="24"/>
              </w:rPr>
            </w:pPr>
            <w:r w:rsidRPr="009A51C8">
              <w:rPr>
                <w:sz w:val="24"/>
                <w:szCs w:val="24"/>
              </w:rPr>
              <w:t>15</w:t>
            </w:r>
          </w:p>
        </w:tc>
        <w:tc>
          <w:tcPr>
            <w:tcW w:w="1276" w:type="dxa"/>
          </w:tcPr>
          <w:p w14:paraId="1B25E655" w14:textId="77777777" w:rsidR="00EB0E5D" w:rsidRPr="009A51C8" w:rsidRDefault="00EB0E5D" w:rsidP="005F61FB">
            <w:pPr>
              <w:ind w:firstLine="0"/>
              <w:rPr>
                <w:sz w:val="24"/>
                <w:szCs w:val="24"/>
              </w:rPr>
            </w:pPr>
            <w:r w:rsidRPr="009A51C8">
              <w:rPr>
                <w:sz w:val="24"/>
                <w:szCs w:val="24"/>
              </w:rPr>
              <w:t>КРД 81768 ТР</w:t>
            </w:r>
          </w:p>
        </w:tc>
        <w:tc>
          <w:tcPr>
            <w:tcW w:w="2834" w:type="dxa"/>
          </w:tcPr>
          <w:p w14:paraId="1801FE5B" w14:textId="77777777" w:rsidR="00EB0E5D" w:rsidRPr="009A51C8" w:rsidRDefault="00EB0E5D" w:rsidP="005F61FB">
            <w:pPr>
              <w:ind w:firstLine="0"/>
              <w:jc w:val="left"/>
              <w:rPr>
                <w:sz w:val="24"/>
                <w:szCs w:val="24"/>
              </w:rPr>
            </w:pPr>
            <w:r w:rsidRPr="009A51C8">
              <w:rPr>
                <w:sz w:val="24"/>
                <w:szCs w:val="24"/>
              </w:rPr>
              <w:t>ООО "Компания "АС"</w:t>
            </w:r>
          </w:p>
          <w:p w14:paraId="1F87BABC" w14:textId="77777777" w:rsidR="00EB0E5D" w:rsidRPr="009A51C8" w:rsidRDefault="00EB0E5D" w:rsidP="005F61FB">
            <w:pPr>
              <w:ind w:firstLine="0"/>
              <w:jc w:val="left"/>
              <w:rPr>
                <w:sz w:val="24"/>
                <w:szCs w:val="24"/>
              </w:rPr>
            </w:pPr>
            <w:r w:rsidRPr="009A51C8">
              <w:rPr>
                <w:sz w:val="24"/>
                <w:szCs w:val="24"/>
              </w:rPr>
              <w:t xml:space="preserve">(ИНН </w:t>
            </w:r>
            <w:proofErr w:type="gramStart"/>
            <w:r w:rsidRPr="009A51C8">
              <w:rPr>
                <w:sz w:val="24"/>
                <w:szCs w:val="24"/>
              </w:rPr>
              <w:t>2303029115 )</w:t>
            </w:r>
            <w:proofErr w:type="gramEnd"/>
          </w:p>
        </w:tc>
        <w:tc>
          <w:tcPr>
            <w:tcW w:w="3233" w:type="dxa"/>
          </w:tcPr>
          <w:p w14:paraId="35137153" w14:textId="77777777" w:rsidR="00EB0E5D" w:rsidRPr="009A51C8" w:rsidRDefault="00EB0E5D" w:rsidP="005F61FB">
            <w:pPr>
              <w:ind w:firstLine="0"/>
              <w:jc w:val="left"/>
              <w:rPr>
                <w:sz w:val="24"/>
                <w:szCs w:val="24"/>
              </w:rPr>
            </w:pPr>
            <w:r w:rsidRPr="009A51C8">
              <w:rPr>
                <w:sz w:val="24"/>
                <w:szCs w:val="24"/>
              </w:rPr>
              <w:t>для разведки и добычи песчано-гравийной смеси Приречного месторождения МО Белореченский район Краснодарский край</w:t>
            </w:r>
          </w:p>
        </w:tc>
        <w:tc>
          <w:tcPr>
            <w:tcW w:w="1815" w:type="dxa"/>
          </w:tcPr>
          <w:p w14:paraId="45EF4B61" w14:textId="77777777" w:rsidR="00EB0E5D" w:rsidRPr="009A51C8" w:rsidRDefault="00EB0E5D" w:rsidP="005F61FB">
            <w:pPr>
              <w:ind w:firstLine="0"/>
              <w:jc w:val="left"/>
              <w:rPr>
                <w:sz w:val="24"/>
                <w:szCs w:val="24"/>
              </w:rPr>
            </w:pPr>
            <w:r w:rsidRPr="009A51C8">
              <w:rPr>
                <w:sz w:val="24"/>
                <w:szCs w:val="24"/>
              </w:rPr>
              <w:t>Приречный (ПГС)</w:t>
            </w:r>
          </w:p>
        </w:tc>
      </w:tr>
      <w:tr w:rsidR="00EB0E5D" w:rsidRPr="00B720F5" w14:paraId="1B05A781" w14:textId="77777777" w:rsidTr="009F4C4A">
        <w:tc>
          <w:tcPr>
            <w:tcW w:w="562" w:type="dxa"/>
            <w:vAlign w:val="center"/>
          </w:tcPr>
          <w:p w14:paraId="0AD94341" w14:textId="77777777" w:rsidR="00EB0E5D" w:rsidRPr="009A51C8" w:rsidRDefault="00EB0E5D" w:rsidP="00EB0E5D">
            <w:pPr>
              <w:ind w:right="-80" w:firstLine="0"/>
              <w:jc w:val="center"/>
              <w:rPr>
                <w:sz w:val="24"/>
                <w:szCs w:val="24"/>
              </w:rPr>
            </w:pPr>
            <w:r w:rsidRPr="009A51C8">
              <w:rPr>
                <w:sz w:val="24"/>
                <w:szCs w:val="24"/>
              </w:rPr>
              <w:t>16</w:t>
            </w:r>
          </w:p>
        </w:tc>
        <w:tc>
          <w:tcPr>
            <w:tcW w:w="1276" w:type="dxa"/>
          </w:tcPr>
          <w:p w14:paraId="4BF5CF22" w14:textId="77777777" w:rsidR="00EB0E5D" w:rsidRPr="009A51C8" w:rsidRDefault="00EB0E5D" w:rsidP="005F61FB">
            <w:pPr>
              <w:ind w:firstLine="0"/>
              <w:rPr>
                <w:sz w:val="24"/>
                <w:szCs w:val="24"/>
              </w:rPr>
            </w:pPr>
            <w:r w:rsidRPr="009A51C8">
              <w:rPr>
                <w:sz w:val="24"/>
                <w:szCs w:val="24"/>
              </w:rPr>
              <w:t>КРД 80265 ТР</w:t>
            </w:r>
          </w:p>
        </w:tc>
        <w:tc>
          <w:tcPr>
            <w:tcW w:w="2834" w:type="dxa"/>
          </w:tcPr>
          <w:p w14:paraId="30181FDF" w14:textId="77777777" w:rsidR="00EB0E5D" w:rsidRPr="009A51C8" w:rsidRDefault="00EB0E5D" w:rsidP="005F61FB">
            <w:pPr>
              <w:ind w:firstLine="0"/>
              <w:jc w:val="left"/>
              <w:rPr>
                <w:sz w:val="24"/>
                <w:szCs w:val="24"/>
              </w:rPr>
            </w:pPr>
            <w:r w:rsidRPr="009A51C8">
              <w:rPr>
                <w:sz w:val="24"/>
                <w:szCs w:val="24"/>
              </w:rPr>
              <w:t>ООО "Импульс+"</w:t>
            </w:r>
          </w:p>
          <w:p w14:paraId="288B83A8" w14:textId="77777777" w:rsidR="00EB0E5D" w:rsidRPr="009A51C8" w:rsidRDefault="00EB0E5D" w:rsidP="005F61FB">
            <w:pPr>
              <w:ind w:firstLine="0"/>
              <w:jc w:val="left"/>
              <w:rPr>
                <w:sz w:val="24"/>
                <w:szCs w:val="24"/>
              </w:rPr>
            </w:pPr>
            <w:r w:rsidRPr="009A51C8">
              <w:rPr>
                <w:sz w:val="24"/>
                <w:szCs w:val="24"/>
              </w:rPr>
              <w:t>(ИНН 2303022984)</w:t>
            </w:r>
          </w:p>
        </w:tc>
        <w:tc>
          <w:tcPr>
            <w:tcW w:w="3233" w:type="dxa"/>
          </w:tcPr>
          <w:p w14:paraId="0B468F1D" w14:textId="77777777" w:rsidR="00EB0E5D" w:rsidRPr="009A51C8" w:rsidRDefault="00EB0E5D" w:rsidP="005F61FB">
            <w:pPr>
              <w:ind w:firstLine="0"/>
              <w:jc w:val="left"/>
              <w:rPr>
                <w:sz w:val="24"/>
                <w:szCs w:val="24"/>
              </w:rPr>
            </w:pPr>
            <w:r w:rsidRPr="009A51C8">
              <w:rPr>
                <w:sz w:val="24"/>
                <w:szCs w:val="24"/>
              </w:rPr>
              <w:t>разведка и добыча песчано-гравийной смеси на восточном фланге Родниковского месторождения</w:t>
            </w:r>
          </w:p>
        </w:tc>
        <w:tc>
          <w:tcPr>
            <w:tcW w:w="1815" w:type="dxa"/>
          </w:tcPr>
          <w:p w14:paraId="2CECFF2A" w14:textId="77777777" w:rsidR="00EB0E5D" w:rsidRPr="009A51C8" w:rsidRDefault="00EB0E5D" w:rsidP="005F61FB">
            <w:pPr>
              <w:ind w:firstLine="0"/>
              <w:jc w:val="left"/>
              <w:rPr>
                <w:sz w:val="24"/>
                <w:szCs w:val="24"/>
              </w:rPr>
            </w:pPr>
            <w:r w:rsidRPr="009A51C8">
              <w:rPr>
                <w:sz w:val="24"/>
                <w:szCs w:val="24"/>
              </w:rPr>
              <w:t>Родниковское месторождение (Родниковский участок) (ПГС)</w:t>
            </w:r>
          </w:p>
        </w:tc>
      </w:tr>
      <w:tr w:rsidR="00EB0E5D" w:rsidRPr="00BF2B8D" w14:paraId="5C06790E" w14:textId="77777777" w:rsidTr="009F4C4A">
        <w:tc>
          <w:tcPr>
            <w:tcW w:w="562" w:type="dxa"/>
            <w:vAlign w:val="center"/>
          </w:tcPr>
          <w:p w14:paraId="42F7D103" w14:textId="77777777" w:rsidR="00EB0E5D" w:rsidRPr="009A51C8" w:rsidRDefault="00EB0E5D" w:rsidP="00EB0E5D">
            <w:pPr>
              <w:ind w:right="-80" w:firstLine="0"/>
              <w:jc w:val="center"/>
              <w:rPr>
                <w:sz w:val="24"/>
                <w:szCs w:val="24"/>
              </w:rPr>
            </w:pPr>
            <w:r w:rsidRPr="009A51C8">
              <w:rPr>
                <w:sz w:val="24"/>
                <w:szCs w:val="24"/>
              </w:rPr>
              <w:t>17</w:t>
            </w:r>
          </w:p>
        </w:tc>
        <w:tc>
          <w:tcPr>
            <w:tcW w:w="1276" w:type="dxa"/>
          </w:tcPr>
          <w:p w14:paraId="381A2F11" w14:textId="77777777" w:rsidR="00EB0E5D" w:rsidRPr="009A51C8" w:rsidRDefault="00EB0E5D" w:rsidP="005F61FB">
            <w:pPr>
              <w:ind w:firstLine="0"/>
              <w:rPr>
                <w:sz w:val="24"/>
                <w:szCs w:val="24"/>
              </w:rPr>
            </w:pPr>
            <w:r w:rsidRPr="009A51C8">
              <w:rPr>
                <w:sz w:val="24"/>
                <w:szCs w:val="24"/>
              </w:rPr>
              <w:t>КРД 000178ТР</w:t>
            </w:r>
          </w:p>
        </w:tc>
        <w:tc>
          <w:tcPr>
            <w:tcW w:w="2834" w:type="dxa"/>
          </w:tcPr>
          <w:p w14:paraId="5F8C63E2" w14:textId="77777777" w:rsidR="00EB0E5D" w:rsidRPr="009A51C8" w:rsidRDefault="00EB0E5D" w:rsidP="005F61FB">
            <w:pPr>
              <w:ind w:firstLine="0"/>
              <w:jc w:val="left"/>
              <w:rPr>
                <w:sz w:val="24"/>
                <w:szCs w:val="24"/>
              </w:rPr>
            </w:pPr>
            <w:r w:rsidRPr="009A51C8">
              <w:rPr>
                <w:sz w:val="24"/>
                <w:szCs w:val="24"/>
              </w:rPr>
              <w:t>ООО "</w:t>
            </w:r>
            <w:proofErr w:type="spellStart"/>
            <w:r w:rsidRPr="009A51C8">
              <w:rPr>
                <w:sz w:val="24"/>
                <w:szCs w:val="24"/>
              </w:rPr>
              <w:t>Акванеруд</w:t>
            </w:r>
            <w:proofErr w:type="spellEnd"/>
            <w:r w:rsidRPr="009A51C8">
              <w:rPr>
                <w:sz w:val="24"/>
                <w:szCs w:val="24"/>
              </w:rPr>
              <w:t>"</w:t>
            </w:r>
          </w:p>
          <w:p w14:paraId="27E0C499" w14:textId="77777777" w:rsidR="00EB0E5D" w:rsidRPr="009A51C8" w:rsidRDefault="00EB0E5D" w:rsidP="005F61FB">
            <w:pPr>
              <w:ind w:firstLine="0"/>
              <w:jc w:val="left"/>
              <w:rPr>
                <w:sz w:val="24"/>
                <w:szCs w:val="24"/>
              </w:rPr>
            </w:pPr>
            <w:r w:rsidRPr="009A51C8">
              <w:rPr>
                <w:sz w:val="24"/>
                <w:szCs w:val="24"/>
              </w:rPr>
              <w:t>(ИНН 2368014389)</w:t>
            </w:r>
          </w:p>
        </w:tc>
        <w:tc>
          <w:tcPr>
            <w:tcW w:w="3233" w:type="dxa"/>
          </w:tcPr>
          <w:p w14:paraId="74E2DFD8" w14:textId="77777777" w:rsidR="00EB0E5D" w:rsidRPr="009A51C8" w:rsidRDefault="00EB0E5D" w:rsidP="005F61FB">
            <w:pPr>
              <w:ind w:firstLine="0"/>
              <w:jc w:val="left"/>
              <w:rPr>
                <w:sz w:val="24"/>
                <w:szCs w:val="24"/>
              </w:rPr>
            </w:pPr>
            <w:r w:rsidRPr="009A51C8">
              <w:rPr>
                <w:sz w:val="24"/>
                <w:szCs w:val="24"/>
              </w:rPr>
              <w:t>для разведки и добычи песчано-гравийной смеси Северный-2 участок недр местного значения</w:t>
            </w:r>
          </w:p>
        </w:tc>
        <w:tc>
          <w:tcPr>
            <w:tcW w:w="1815" w:type="dxa"/>
          </w:tcPr>
          <w:p w14:paraId="3EB25F80" w14:textId="77777777" w:rsidR="00EB0E5D" w:rsidRPr="009A51C8" w:rsidRDefault="00EB0E5D" w:rsidP="005F61FB">
            <w:pPr>
              <w:ind w:firstLine="0"/>
              <w:jc w:val="left"/>
              <w:rPr>
                <w:sz w:val="24"/>
                <w:szCs w:val="24"/>
              </w:rPr>
            </w:pPr>
            <w:r w:rsidRPr="009A51C8">
              <w:rPr>
                <w:sz w:val="24"/>
                <w:szCs w:val="24"/>
              </w:rPr>
              <w:t>Северный-2 участок (ПГС)</w:t>
            </w:r>
          </w:p>
        </w:tc>
      </w:tr>
      <w:tr w:rsidR="00EB0E5D" w:rsidRPr="002933EA" w14:paraId="04F5CAE2" w14:textId="77777777" w:rsidTr="009F4C4A">
        <w:tc>
          <w:tcPr>
            <w:tcW w:w="562" w:type="dxa"/>
            <w:vAlign w:val="center"/>
          </w:tcPr>
          <w:p w14:paraId="7F5EF9D4" w14:textId="77777777" w:rsidR="00EB0E5D" w:rsidRPr="009A51C8" w:rsidRDefault="00EB0E5D" w:rsidP="00EB0E5D">
            <w:pPr>
              <w:ind w:right="-80" w:firstLine="0"/>
              <w:jc w:val="center"/>
              <w:rPr>
                <w:sz w:val="24"/>
                <w:szCs w:val="24"/>
              </w:rPr>
            </w:pPr>
            <w:r w:rsidRPr="009A51C8">
              <w:rPr>
                <w:sz w:val="24"/>
                <w:szCs w:val="24"/>
              </w:rPr>
              <w:t>18</w:t>
            </w:r>
          </w:p>
        </w:tc>
        <w:tc>
          <w:tcPr>
            <w:tcW w:w="1276" w:type="dxa"/>
          </w:tcPr>
          <w:p w14:paraId="79A341DC" w14:textId="77777777" w:rsidR="00EB0E5D" w:rsidRPr="009A51C8" w:rsidRDefault="00EB0E5D" w:rsidP="005F61FB">
            <w:pPr>
              <w:ind w:firstLine="0"/>
              <w:rPr>
                <w:sz w:val="24"/>
                <w:szCs w:val="24"/>
              </w:rPr>
            </w:pPr>
            <w:r w:rsidRPr="009A51C8">
              <w:rPr>
                <w:sz w:val="24"/>
                <w:szCs w:val="24"/>
              </w:rPr>
              <w:t>КРД 80028 ТР</w:t>
            </w:r>
          </w:p>
        </w:tc>
        <w:tc>
          <w:tcPr>
            <w:tcW w:w="2834" w:type="dxa"/>
          </w:tcPr>
          <w:p w14:paraId="07227AE7" w14:textId="77777777" w:rsidR="00EB0E5D" w:rsidRPr="009A51C8" w:rsidRDefault="00EB0E5D" w:rsidP="005F61FB">
            <w:pPr>
              <w:ind w:firstLine="0"/>
              <w:jc w:val="left"/>
              <w:rPr>
                <w:sz w:val="24"/>
                <w:szCs w:val="24"/>
              </w:rPr>
            </w:pPr>
            <w:r w:rsidRPr="009A51C8">
              <w:rPr>
                <w:sz w:val="24"/>
                <w:szCs w:val="24"/>
              </w:rPr>
              <w:t>ООО "Альянс"</w:t>
            </w:r>
          </w:p>
          <w:p w14:paraId="50D1ABA3" w14:textId="77777777" w:rsidR="00EB0E5D" w:rsidRPr="009A51C8" w:rsidRDefault="00EB0E5D" w:rsidP="005F61FB">
            <w:pPr>
              <w:ind w:firstLine="0"/>
              <w:jc w:val="left"/>
              <w:rPr>
                <w:sz w:val="24"/>
                <w:szCs w:val="24"/>
              </w:rPr>
            </w:pPr>
            <w:r w:rsidRPr="009A51C8">
              <w:rPr>
                <w:sz w:val="24"/>
                <w:szCs w:val="24"/>
              </w:rPr>
              <w:t>(ИНН 2308112575)</w:t>
            </w:r>
          </w:p>
        </w:tc>
        <w:tc>
          <w:tcPr>
            <w:tcW w:w="3233" w:type="dxa"/>
          </w:tcPr>
          <w:p w14:paraId="16B25D24" w14:textId="77777777" w:rsidR="00EB0E5D" w:rsidRPr="009A51C8" w:rsidRDefault="00EB0E5D" w:rsidP="005F61FB">
            <w:pPr>
              <w:ind w:firstLine="0"/>
              <w:jc w:val="left"/>
              <w:rPr>
                <w:sz w:val="24"/>
                <w:szCs w:val="24"/>
              </w:rPr>
            </w:pPr>
            <w:r w:rsidRPr="009A51C8">
              <w:rPr>
                <w:sz w:val="24"/>
                <w:szCs w:val="24"/>
              </w:rPr>
              <w:t xml:space="preserve">разведка и добыча песчано-гравийной смеси </w:t>
            </w:r>
            <w:proofErr w:type="spellStart"/>
            <w:r w:rsidRPr="009A51C8">
              <w:rPr>
                <w:sz w:val="24"/>
                <w:szCs w:val="24"/>
              </w:rPr>
              <w:t>Альянсового</w:t>
            </w:r>
            <w:proofErr w:type="spellEnd"/>
            <w:r w:rsidRPr="009A51C8">
              <w:rPr>
                <w:sz w:val="24"/>
                <w:szCs w:val="24"/>
              </w:rPr>
              <w:t xml:space="preserve"> участка (месторождения)</w:t>
            </w:r>
          </w:p>
        </w:tc>
        <w:tc>
          <w:tcPr>
            <w:tcW w:w="1815" w:type="dxa"/>
          </w:tcPr>
          <w:p w14:paraId="53ABE826" w14:textId="77777777" w:rsidR="00EB0E5D" w:rsidRPr="009A51C8" w:rsidRDefault="00EB0E5D" w:rsidP="005F61FB">
            <w:pPr>
              <w:ind w:firstLine="0"/>
              <w:jc w:val="left"/>
              <w:rPr>
                <w:sz w:val="24"/>
                <w:szCs w:val="24"/>
              </w:rPr>
            </w:pPr>
            <w:proofErr w:type="spellStart"/>
            <w:r w:rsidRPr="009A51C8">
              <w:rPr>
                <w:sz w:val="24"/>
                <w:szCs w:val="24"/>
              </w:rPr>
              <w:t>Альянсовое</w:t>
            </w:r>
            <w:proofErr w:type="spellEnd"/>
            <w:r w:rsidRPr="009A51C8">
              <w:rPr>
                <w:sz w:val="24"/>
                <w:szCs w:val="24"/>
              </w:rPr>
              <w:t xml:space="preserve"> (ПГС)</w:t>
            </w:r>
          </w:p>
        </w:tc>
      </w:tr>
      <w:tr w:rsidR="00EB0E5D" w:rsidRPr="000F0216" w14:paraId="130CBD25" w14:textId="77777777" w:rsidTr="009F4C4A">
        <w:tc>
          <w:tcPr>
            <w:tcW w:w="562" w:type="dxa"/>
            <w:vAlign w:val="center"/>
          </w:tcPr>
          <w:p w14:paraId="6474E1BE" w14:textId="77777777" w:rsidR="00EB0E5D" w:rsidRPr="009A51C8" w:rsidRDefault="00EB0E5D" w:rsidP="00405885">
            <w:pPr>
              <w:ind w:right="-80" w:firstLine="0"/>
              <w:jc w:val="center"/>
              <w:rPr>
                <w:sz w:val="24"/>
                <w:szCs w:val="24"/>
              </w:rPr>
            </w:pPr>
            <w:r w:rsidRPr="009A51C8">
              <w:rPr>
                <w:sz w:val="24"/>
                <w:szCs w:val="24"/>
              </w:rPr>
              <w:t>19</w:t>
            </w:r>
          </w:p>
        </w:tc>
        <w:tc>
          <w:tcPr>
            <w:tcW w:w="1276" w:type="dxa"/>
          </w:tcPr>
          <w:p w14:paraId="73052537" w14:textId="77777777" w:rsidR="00EB0E5D" w:rsidRPr="009A51C8" w:rsidRDefault="00EB0E5D" w:rsidP="005F61FB">
            <w:pPr>
              <w:ind w:firstLine="0"/>
              <w:rPr>
                <w:sz w:val="24"/>
                <w:szCs w:val="24"/>
              </w:rPr>
            </w:pPr>
            <w:r w:rsidRPr="009A51C8">
              <w:rPr>
                <w:sz w:val="24"/>
                <w:szCs w:val="24"/>
              </w:rPr>
              <w:t>КРД 000732 ТР</w:t>
            </w:r>
          </w:p>
        </w:tc>
        <w:tc>
          <w:tcPr>
            <w:tcW w:w="2834" w:type="dxa"/>
          </w:tcPr>
          <w:p w14:paraId="27719E1A" w14:textId="77777777" w:rsidR="00EB0E5D" w:rsidRPr="009A51C8" w:rsidRDefault="00EB0E5D" w:rsidP="005F61FB">
            <w:pPr>
              <w:ind w:firstLine="0"/>
              <w:jc w:val="left"/>
              <w:rPr>
                <w:sz w:val="24"/>
                <w:szCs w:val="24"/>
              </w:rPr>
            </w:pPr>
            <w:r w:rsidRPr="009A51C8">
              <w:rPr>
                <w:sz w:val="24"/>
                <w:szCs w:val="24"/>
              </w:rPr>
              <w:t>ООО "Карьер Великое"</w:t>
            </w:r>
          </w:p>
          <w:p w14:paraId="4CCB0D4F" w14:textId="77777777" w:rsidR="00EB0E5D" w:rsidRPr="009A51C8" w:rsidRDefault="00EB0E5D" w:rsidP="005F61FB">
            <w:pPr>
              <w:ind w:firstLine="0"/>
              <w:jc w:val="left"/>
              <w:rPr>
                <w:sz w:val="24"/>
                <w:szCs w:val="24"/>
              </w:rPr>
            </w:pPr>
            <w:r w:rsidRPr="009A51C8">
              <w:rPr>
                <w:sz w:val="24"/>
                <w:szCs w:val="24"/>
              </w:rPr>
              <w:t>(ИНН 2368014396)</w:t>
            </w:r>
          </w:p>
        </w:tc>
        <w:tc>
          <w:tcPr>
            <w:tcW w:w="3233" w:type="dxa"/>
          </w:tcPr>
          <w:p w14:paraId="24CA5C94" w14:textId="77777777" w:rsidR="00EB0E5D" w:rsidRPr="009A51C8" w:rsidRDefault="00EB0E5D" w:rsidP="005F61FB">
            <w:pPr>
              <w:ind w:firstLine="0"/>
              <w:jc w:val="left"/>
              <w:rPr>
                <w:sz w:val="24"/>
                <w:szCs w:val="24"/>
              </w:rPr>
            </w:pPr>
            <w:r w:rsidRPr="009A51C8">
              <w:rPr>
                <w:sz w:val="24"/>
                <w:szCs w:val="24"/>
              </w:rPr>
              <w:t>разведка и добыча полезных ископаемых</w:t>
            </w:r>
          </w:p>
        </w:tc>
        <w:tc>
          <w:tcPr>
            <w:tcW w:w="1815" w:type="dxa"/>
          </w:tcPr>
          <w:p w14:paraId="024E5B2F" w14:textId="77777777" w:rsidR="00EB0E5D" w:rsidRPr="009A51C8" w:rsidRDefault="00EB0E5D" w:rsidP="005F61FB">
            <w:pPr>
              <w:ind w:firstLine="0"/>
              <w:jc w:val="left"/>
              <w:rPr>
                <w:sz w:val="24"/>
                <w:szCs w:val="24"/>
              </w:rPr>
            </w:pPr>
            <w:r w:rsidRPr="009A51C8">
              <w:rPr>
                <w:sz w:val="24"/>
                <w:szCs w:val="24"/>
              </w:rPr>
              <w:t>Пойменное (ПГС)</w:t>
            </w:r>
          </w:p>
        </w:tc>
      </w:tr>
      <w:tr w:rsidR="00EB0E5D" w:rsidRPr="00A828AB" w14:paraId="436B4521" w14:textId="77777777" w:rsidTr="009F4C4A">
        <w:tc>
          <w:tcPr>
            <w:tcW w:w="562" w:type="dxa"/>
            <w:vAlign w:val="center"/>
          </w:tcPr>
          <w:p w14:paraId="6AC0E838" w14:textId="77777777" w:rsidR="00EB0E5D" w:rsidRPr="009A51C8" w:rsidRDefault="00EB0E5D" w:rsidP="00EB0E5D">
            <w:pPr>
              <w:ind w:right="-80" w:firstLine="0"/>
              <w:jc w:val="center"/>
              <w:rPr>
                <w:sz w:val="24"/>
                <w:szCs w:val="24"/>
              </w:rPr>
            </w:pPr>
            <w:r w:rsidRPr="009A51C8">
              <w:rPr>
                <w:sz w:val="24"/>
                <w:szCs w:val="24"/>
              </w:rPr>
              <w:t>20</w:t>
            </w:r>
          </w:p>
        </w:tc>
        <w:tc>
          <w:tcPr>
            <w:tcW w:w="1276" w:type="dxa"/>
          </w:tcPr>
          <w:p w14:paraId="05998A88" w14:textId="77777777" w:rsidR="00EB0E5D" w:rsidRPr="009A51C8" w:rsidRDefault="00EB0E5D" w:rsidP="005F61FB">
            <w:pPr>
              <w:ind w:firstLine="0"/>
              <w:rPr>
                <w:sz w:val="24"/>
                <w:szCs w:val="24"/>
              </w:rPr>
            </w:pPr>
            <w:r w:rsidRPr="009A51C8">
              <w:rPr>
                <w:sz w:val="24"/>
                <w:szCs w:val="24"/>
              </w:rPr>
              <w:t>КРД 80139 ТР</w:t>
            </w:r>
          </w:p>
        </w:tc>
        <w:tc>
          <w:tcPr>
            <w:tcW w:w="2834" w:type="dxa"/>
          </w:tcPr>
          <w:p w14:paraId="6E64433E" w14:textId="77777777" w:rsidR="00EB0E5D" w:rsidRPr="009A51C8" w:rsidRDefault="00EB0E5D" w:rsidP="005F61FB">
            <w:pPr>
              <w:ind w:firstLine="0"/>
              <w:jc w:val="left"/>
              <w:rPr>
                <w:sz w:val="24"/>
                <w:szCs w:val="24"/>
              </w:rPr>
            </w:pPr>
            <w:r w:rsidRPr="009A51C8">
              <w:rPr>
                <w:sz w:val="24"/>
                <w:szCs w:val="24"/>
              </w:rPr>
              <w:t>ООО "Бизнес-Агро"</w:t>
            </w:r>
          </w:p>
          <w:p w14:paraId="17749870" w14:textId="77777777" w:rsidR="00EB0E5D" w:rsidRPr="009A51C8" w:rsidRDefault="00EB0E5D" w:rsidP="005F61FB">
            <w:pPr>
              <w:ind w:firstLine="0"/>
              <w:jc w:val="left"/>
              <w:rPr>
                <w:sz w:val="24"/>
                <w:szCs w:val="24"/>
              </w:rPr>
            </w:pPr>
            <w:r w:rsidRPr="009A51C8">
              <w:rPr>
                <w:sz w:val="24"/>
                <w:szCs w:val="24"/>
              </w:rPr>
              <w:t>(ИНН 2303026548)</w:t>
            </w:r>
          </w:p>
        </w:tc>
        <w:tc>
          <w:tcPr>
            <w:tcW w:w="3233" w:type="dxa"/>
          </w:tcPr>
          <w:p w14:paraId="6F08BE5A" w14:textId="77777777" w:rsidR="00EB0E5D" w:rsidRPr="009A51C8" w:rsidRDefault="00EB0E5D" w:rsidP="005F61FB">
            <w:pPr>
              <w:ind w:firstLine="0"/>
              <w:jc w:val="left"/>
              <w:rPr>
                <w:sz w:val="24"/>
                <w:szCs w:val="24"/>
              </w:rPr>
            </w:pPr>
            <w:r w:rsidRPr="009A51C8">
              <w:rPr>
                <w:sz w:val="24"/>
                <w:szCs w:val="24"/>
              </w:rPr>
              <w:t>геологическое изучение (поиски, разведка) и добыча песчано-гравийной смеси на Славном участке</w:t>
            </w:r>
          </w:p>
        </w:tc>
        <w:tc>
          <w:tcPr>
            <w:tcW w:w="1815" w:type="dxa"/>
          </w:tcPr>
          <w:p w14:paraId="3D7B6F58" w14:textId="77777777" w:rsidR="00EB0E5D" w:rsidRPr="009A51C8" w:rsidRDefault="00EB0E5D" w:rsidP="005F61FB">
            <w:pPr>
              <w:ind w:firstLine="0"/>
              <w:jc w:val="left"/>
              <w:rPr>
                <w:sz w:val="24"/>
                <w:szCs w:val="24"/>
              </w:rPr>
            </w:pPr>
            <w:r w:rsidRPr="009A51C8">
              <w:rPr>
                <w:sz w:val="24"/>
                <w:szCs w:val="24"/>
              </w:rPr>
              <w:t>Славный (ПГС)</w:t>
            </w:r>
          </w:p>
        </w:tc>
      </w:tr>
      <w:tr w:rsidR="00EB0E5D" w:rsidRPr="002D48FE" w14:paraId="6A8937AF" w14:textId="77777777" w:rsidTr="009F4C4A">
        <w:tc>
          <w:tcPr>
            <w:tcW w:w="562" w:type="dxa"/>
            <w:vAlign w:val="center"/>
          </w:tcPr>
          <w:p w14:paraId="0547EBBE" w14:textId="77777777" w:rsidR="00EB0E5D" w:rsidRPr="009A51C8" w:rsidRDefault="00EB0E5D" w:rsidP="00405885">
            <w:pPr>
              <w:ind w:right="-80" w:firstLine="0"/>
              <w:jc w:val="center"/>
              <w:rPr>
                <w:sz w:val="24"/>
                <w:szCs w:val="24"/>
              </w:rPr>
            </w:pPr>
            <w:r w:rsidRPr="009A51C8">
              <w:rPr>
                <w:sz w:val="24"/>
                <w:szCs w:val="24"/>
              </w:rPr>
              <w:t>21</w:t>
            </w:r>
          </w:p>
        </w:tc>
        <w:tc>
          <w:tcPr>
            <w:tcW w:w="1276" w:type="dxa"/>
          </w:tcPr>
          <w:p w14:paraId="332B88F4" w14:textId="77777777" w:rsidR="00EB0E5D" w:rsidRPr="009A51C8" w:rsidRDefault="00EB0E5D" w:rsidP="005F61FB">
            <w:pPr>
              <w:ind w:firstLine="0"/>
              <w:rPr>
                <w:sz w:val="24"/>
                <w:szCs w:val="24"/>
              </w:rPr>
            </w:pPr>
            <w:r w:rsidRPr="009A51C8">
              <w:rPr>
                <w:sz w:val="24"/>
                <w:szCs w:val="24"/>
              </w:rPr>
              <w:t>КРД 81386 ТР</w:t>
            </w:r>
          </w:p>
        </w:tc>
        <w:tc>
          <w:tcPr>
            <w:tcW w:w="2834" w:type="dxa"/>
          </w:tcPr>
          <w:p w14:paraId="2831C392" w14:textId="77777777" w:rsidR="00EB0E5D" w:rsidRPr="009A51C8" w:rsidRDefault="00EB0E5D" w:rsidP="005F61FB">
            <w:pPr>
              <w:ind w:firstLine="0"/>
              <w:jc w:val="left"/>
              <w:rPr>
                <w:sz w:val="24"/>
                <w:szCs w:val="24"/>
              </w:rPr>
            </w:pPr>
            <w:r w:rsidRPr="009A51C8">
              <w:rPr>
                <w:sz w:val="24"/>
                <w:szCs w:val="24"/>
              </w:rPr>
              <w:t>ООО "БНК Платан"</w:t>
            </w:r>
          </w:p>
          <w:p w14:paraId="18288418" w14:textId="77777777" w:rsidR="00EB0E5D" w:rsidRPr="009A51C8" w:rsidRDefault="00EB0E5D" w:rsidP="005F61FB">
            <w:pPr>
              <w:ind w:firstLine="0"/>
              <w:jc w:val="left"/>
              <w:rPr>
                <w:sz w:val="24"/>
                <w:szCs w:val="24"/>
              </w:rPr>
            </w:pPr>
            <w:r w:rsidRPr="009A51C8">
              <w:rPr>
                <w:sz w:val="24"/>
                <w:szCs w:val="24"/>
              </w:rPr>
              <w:t>(ИНН 2311285930)</w:t>
            </w:r>
          </w:p>
        </w:tc>
        <w:tc>
          <w:tcPr>
            <w:tcW w:w="3233" w:type="dxa"/>
          </w:tcPr>
          <w:p w14:paraId="65604E34" w14:textId="77777777" w:rsidR="00EB0E5D" w:rsidRPr="009A51C8" w:rsidRDefault="00EB0E5D" w:rsidP="005F61FB">
            <w:pPr>
              <w:ind w:firstLine="0"/>
              <w:jc w:val="left"/>
              <w:rPr>
                <w:sz w:val="24"/>
                <w:szCs w:val="24"/>
              </w:rPr>
            </w:pPr>
            <w:r w:rsidRPr="009A51C8">
              <w:rPr>
                <w:sz w:val="24"/>
                <w:szCs w:val="24"/>
              </w:rPr>
              <w:t xml:space="preserve">разведка с последующей добычей песчано-гравийной смеси </w:t>
            </w:r>
            <w:proofErr w:type="spellStart"/>
            <w:r w:rsidRPr="009A51C8">
              <w:rPr>
                <w:sz w:val="24"/>
                <w:szCs w:val="24"/>
              </w:rPr>
              <w:t>Платановского</w:t>
            </w:r>
            <w:proofErr w:type="spellEnd"/>
            <w:r w:rsidRPr="009A51C8">
              <w:rPr>
                <w:sz w:val="24"/>
                <w:szCs w:val="24"/>
              </w:rPr>
              <w:t xml:space="preserve"> участка</w:t>
            </w:r>
          </w:p>
        </w:tc>
        <w:tc>
          <w:tcPr>
            <w:tcW w:w="1815" w:type="dxa"/>
          </w:tcPr>
          <w:p w14:paraId="3AA517A7" w14:textId="77777777" w:rsidR="00EB0E5D" w:rsidRPr="009A51C8" w:rsidRDefault="00EB0E5D" w:rsidP="005F61FB">
            <w:pPr>
              <w:ind w:firstLine="0"/>
              <w:jc w:val="left"/>
              <w:rPr>
                <w:sz w:val="24"/>
                <w:szCs w:val="24"/>
              </w:rPr>
            </w:pPr>
            <w:proofErr w:type="spellStart"/>
            <w:r w:rsidRPr="009A51C8">
              <w:rPr>
                <w:sz w:val="24"/>
                <w:szCs w:val="24"/>
              </w:rPr>
              <w:t>Платановское</w:t>
            </w:r>
            <w:proofErr w:type="spellEnd"/>
            <w:r w:rsidRPr="009A51C8">
              <w:rPr>
                <w:sz w:val="24"/>
                <w:szCs w:val="24"/>
              </w:rPr>
              <w:t xml:space="preserve"> (ПГС)</w:t>
            </w:r>
          </w:p>
        </w:tc>
      </w:tr>
      <w:tr w:rsidR="009F56EE" w:rsidRPr="009F56EE" w14:paraId="0F6FB9FF" w14:textId="77777777" w:rsidTr="009F4C4A">
        <w:tc>
          <w:tcPr>
            <w:tcW w:w="562" w:type="dxa"/>
            <w:vAlign w:val="center"/>
          </w:tcPr>
          <w:p w14:paraId="2D2A227F" w14:textId="77777777" w:rsidR="00EB0E5D" w:rsidRPr="009F56EE" w:rsidRDefault="00EB0E5D" w:rsidP="00405885">
            <w:pPr>
              <w:ind w:right="-80" w:firstLine="0"/>
              <w:jc w:val="center"/>
              <w:rPr>
                <w:sz w:val="24"/>
                <w:szCs w:val="24"/>
              </w:rPr>
            </w:pPr>
            <w:r w:rsidRPr="009F56EE">
              <w:rPr>
                <w:sz w:val="24"/>
                <w:szCs w:val="24"/>
              </w:rPr>
              <w:t>22</w:t>
            </w:r>
          </w:p>
        </w:tc>
        <w:tc>
          <w:tcPr>
            <w:tcW w:w="1276" w:type="dxa"/>
          </w:tcPr>
          <w:p w14:paraId="447A2785" w14:textId="77777777" w:rsidR="00EB0E5D" w:rsidRPr="009F56EE" w:rsidRDefault="00EB0E5D" w:rsidP="00B97D01">
            <w:pPr>
              <w:ind w:right="-79" w:firstLine="0"/>
              <w:rPr>
                <w:sz w:val="24"/>
                <w:szCs w:val="24"/>
              </w:rPr>
            </w:pPr>
            <w:r w:rsidRPr="009F56EE">
              <w:rPr>
                <w:sz w:val="24"/>
                <w:szCs w:val="24"/>
              </w:rPr>
              <w:t>КРД 024103 ТР</w:t>
            </w:r>
          </w:p>
        </w:tc>
        <w:tc>
          <w:tcPr>
            <w:tcW w:w="2834" w:type="dxa"/>
          </w:tcPr>
          <w:p w14:paraId="1D4AFACD" w14:textId="77777777" w:rsidR="00EB0E5D" w:rsidRPr="009F56EE" w:rsidRDefault="00EB0E5D" w:rsidP="009F4C4A">
            <w:pPr>
              <w:ind w:firstLine="0"/>
              <w:jc w:val="left"/>
              <w:rPr>
                <w:sz w:val="24"/>
                <w:szCs w:val="24"/>
              </w:rPr>
            </w:pPr>
            <w:r w:rsidRPr="009F56EE">
              <w:rPr>
                <w:sz w:val="24"/>
                <w:szCs w:val="24"/>
              </w:rPr>
              <w:t>ООО "</w:t>
            </w:r>
            <w:proofErr w:type="spellStart"/>
            <w:r w:rsidRPr="009F56EE">
              <w:rPr>
                <w:sz w:val="24"/>
                <w:szCs w:val="24"/>
              </w:rPr>
              <w:t>ТрекТех</w:t>
            </w:r>
            <w:proofErr w:type="spellEnd"/>
            <w:r w:rsidRPr="009F56EE">
              <w:rPr>
                <w:sz w:val="24"/>
                <w:szCs w:val="24"/>
              </w:rPr>
              <w:t>"</w:t>
            </w:r>
          </w:p>
          <w:p w14:paraId="60844A03" w14:textId="77777777" w:rsidR="00EB0E5D" w:rsidRPr="009F56EE" w:rsidRDefault="00EB0E5D" w:rsidP="009F4C4A">
            <w:pPr>
              <w:ind w:firstLine="0"/>
              <w:jc w:val="left"/>
              <w:rPr>
                <w:sz w:val="24"/>
                <w:szCs w:val="24"/>
              </w:rPr>
            </w:pPr>
            <w:r w:rsidRPr="009F56EE">
              <w:rPr>
                <w:sz w:val="24"/>
                <w:szCs w:val="24"/>
              </w:rPr>
              <w:t>(ИНН 2312321229)</w:t>
            </w:r>
          </w:p>
        </w:tc>
        <w:tc>
          <w:tcPr>
            <w:tcW w:w="3233" w:type="dxa"/>
          </w:tcPr>
          <w:p w14:paraId="4E183021" w14:textId="77777777" w:rsidR="00EB0E5D" w:rsidRPr="009F56EE" w:rsidRDefault="00EB0E5D" w:rsidP="00B97D01">
            <w:pPr>
              <w:ind w:firstLine="0"/>
              <w:jc w:val="left"/>
              <w:rPr>
                <w:sz w:val="24"/>
                <w:szCs w:val="24"/>
              </w:rPr>
            </w:pPr>
            <w:r w:rsidRPr="009F56EE">
              <w:rPr>
                <w:sz w:val="24"/>
                <w:szCs w:val="24"/>
              </w:rPr>
              <w:t xml:space="preserve">Для разведки и добычи песчано-гравийных пород </w:t>
            </w:r>
          </w:p>
        </w:tc>
        <w:tc>
          <w:tcPr>
            <w:tcW w:w="1815" w:type="dxa"/>
          </w:tcPr>
          <w:p w14:paraId="10FB3011" w14:textId="77777777" w:rsidR="00EB0E5D" w:rsidRPr="009F56EE" w:rsidRDefault="00EB0E5D" w:rsidP="00B97D01">
            <w:pPr>
              <w:ind w:firstLine="0"/>
              <w:jc w:val="left"/>
              <w:rPr>
                <w:sz w:val="24"/>
                <w:szCs w:val="24"/>
              </w:rPr>
            </w:pPr>
            <w:proofErr w:type="spellStart"/>
            <w:r w:rsidRPr="009F56EE">
              <w:rPr>
                <w:sz w:val="24"/>
                <w:szCs w:val="24"/>
              </w:rPr>
              <w:t>Верхневедееевский</w:t>
            </w:r>
            <w:proofErr w:type="spellEnd"/>
            <w:r w:rsidRPr="009F56EE">
              <w:rPr>
                <w:sz w:val="24"/>
                <w:szCs w:val="24"/>
              </w:rPr>
              <w:t xml:space="preserve"> (ПГС)</w:t>
            </w:r>
          </w:p>
        </w:tc>
      </w:tr>
      <w:tr w:rsidR="009F56EE" w:rsidRPr="009F56EE" w14:paraId="1E415692" w14:textId="77777777" w:rsidTr="009F4C4A">
        <w:tc>
          <w:tcPr>
            <w:tcW w:w="562" w:type="dxa"/>
            <w:vAlign w:val="center"/>
          </w:tcPr>
          <w:p w14:paraId="4C3F197E" w14:textId="77777777" w:rsidR="00EB0E5D" w:rsidRPr="009F56EE" w:rsidRDefault="00EB0E5D" w:rsidP="00405885">
            <w:pPr>
              <w:ind w:right="-80" w:firstLine="0"/>
              <w:jc w:val="center"/>
              <w:rPr>
                <w:sz w:val="24"/>
                <w:szCs w:val="24"/>
              </w:rPr>
            </w:pPr>
            <w:r w:rsidRPr="009F56EE">
              <w:rPr>
                <w:sz w:val="24"/>
                <w:szCs w:val="24"/>
              </w:rPr>
              <w:t>23</w:t>
            </w:r>
          </w:p>
        </w:tc>
        <w:tc>
          <w:tcPr>
            <w:tcW w:w="1276" w:type="dxa"/>
          </w:tcPr>
          <w:p w14:paraId="2BC1D6E8" w14:textId="77777777" w:rsidR="00EB0E5D" w:rsidRPr="009F56EE" w:rsidRDefault="00EB0E5D" w:rsidP="00B97D01">
            <w:pPr>
              <w:ind w:firstLine="0"/>
              <w:rPr>
                <w:sz w:val="24"/>
                <w:szCs w:val="24"/>
              </w:rPr>
            </w:pPr>
            <w:r w:rsidRPr="009F56EE">
              <w:rPr>
                <w:sz w:val="24"/>
                <w:szCs w:val="24"/>
              </w:rPr>
              <w:t>КРД 025310 ТР</w:t>
            </w:r>
          </w:p>
        </w:tc>
        <w:tc>
          <w:tcPr>
            <w:tcW w:w="2834" w:type="dxa"/>
          </w:tcPr>
          <w:p w14:paraId="465E5DD8" w14:textId="77777777" w:rsidR="00EB0E5D" w:rsidRPr="009F56EE" w:rsidRDefault="00EB0E5D" w:rsidP="009F4C4A">
            <w:pPr>
              <w:ind w:firstLine="0"/>
              <w:jc w:val="left"/>
              <w:rPr>
                <w:sz w:val="24"/>
                <w:szCs w:val="24"/>
              </w:rPr>
            </w:pPr>
            <w:r w:rsidRPr="009F56EE">
              <w:rPr>
                <w:sz w:val="24"/>
                <w:szCs w:val="24"/>
              </w:rPr>
              <w:t>ООО "АГРОТОП-ЮГ"</w:t>
            </w:r>
          </w:p>
          <w:p w14:paraId="2D42FFF6" w14:textId="77777777" w:rsidR="00EB0E5D" w:rsidRPr="009F56EE" w:rsidRDefault="00EB0E5D" w:rsidP="009F4C4A">
            <w:pPr>
              <w:ind w:firstLine="0"/>
              <w:jc w:val="left"/>
              <w:rPr>
                <w:sz w:val="24"/>
                <w:szCs w:val="24"/>
              </w:rPr>
            </w:pPr>
            <w:r w:rsidRPr="009F56EE">
              <w:rPr>
                <w:sz w:val="24"/>
                <w:szCs w:val="24"/>
              </w:rPr>
              <w:t>(ИНН 2310100665)</w:t>
            </w:r>
          </w:p>
        </w:tc>
        <w:tc>
          <w:tcPr>
            <w:tcW w:w="3233" w:type="dxa"/>
          </w:tcPr>
          <w:p w14:paraId="7E6247B2" w14:textId="77777777" w:rsidR="00EB0E5D" w:rsidRPr="009F56EE" w:rsidRDefault="00EB0E5D" w:rsidP="00B97D01">
            <w:pPr>
              <w:ind w:firstLine="0"/>
              <w:jc w:val="left"/>
              <w:rPr>
                <w:sz w:val="24"/>
                <w:szCs w:val="24"/>
              </w:rPr>
            </w:pPr>
            <w:r w:rsidRPr="009F56EE">
              <w:rPr>
                <w:sz w:val="24"/>
                <w:szCs w:val="24"/>
              </w:rPr>
              <w:t xml:space="preserve">для разведки и </w:t>
            </w:r>
            <w:proofErr w:type="gramStart"/>
            <w:r w:rsidRPr="009F56EE">
              <w:rPr>
                <w:sz w:val="24"/>
                <w:szCs w:val="24"/>
              </w:rPr>
              <w:t>добычи  песчано</w:t>
            </w:r>
            <w:proofErr w:type="gramEnd"/>
            <w:r w:rsidRPr="009F56EE">
              <w:rPr>
                <w:sz w:val="24"/>
                <w:szCs w:val="24"/>
              </w:rPr>
              <w:t>-гравийных пород</w:t>
            </w:r>
          </w:p>
        </w:tc>
        <w:tc>
          <w:tcPr>
            <w:tcW w:w="1815" w:type="dxa"/>
          </w:tcPr>
          <w:p w14:paraId="1B6574DF" w14:textId="77777777" w:rsidR="00EB0E5D" w:rsidRPr="009F56EE" w:rsidRDefault="00EB0E5D" w:rsidP="004416CE">
            <w:pPr>
              <w:ind w:firstLine="0"/>
              <w:jc w:val="left"/>
              <w:rPr>
                <w:sz w:val="24"/>
                <w:szCs w:val="24"/>
              </w:rPr>
            </w:pPr>
            <w:r w:rsidRPr="009F56EE">
              <w:rPr>
                <w:sz w:val="24"/>
                <w:szCs w:val="24"/>
              </w:rPr>
              <w:t>Гончарный-2, ПГС</w:t>
            </w:r>
          </w:p>
        </w:tc>
      </w:tr>
      <w:tr w:rsidR="009F56EE" w:rsidRPr="009F56EE" w14:paraId="50B83C0D" w14:textId="77777777" w:rsidTr="009F4C4A">
        <w:tc>
          <w:tcPr>
            <w:tcW w:w="562" w:type="dxa"/>
            <w:vAlign w:val="center"/>
          </w:tcPr>
          <w:p w14:paraId="4BA2E46C" w14:textId="77777777" w:rsidR="00EB0E5D" w:rsidRPr="009F56EE" w:rsidRDefault="00EB0E5D" w:rsidP="00405885">
            <w:pPr>
              <w:ind w:right="-80" w:firstLine="0"/>
              <w:jc w:val="center"/>
              <w:rPr>
                <w:sz w:val="24"/>
                <w:szCs w:val="24"/>
              </w:rPr>
            </w:pPr>
            <w:r w:rsidRPr="009F56EE">
              <w:rPr>
                <w:sz w:val="24"/>
                <w:szCs w:val="24"/>
              </w:rPr>
              <w:t>24</w:t>
            </w:r>
          </w:p>
        </w:tc>
        <w:tc>
          <w:tcPr>
            <w:tcW w:w="1276" w:type="dxa"/>
          </w:tcPr>
          <w:p w14:paraId="4321E4B7" w14:textId="77777777" w:rsidR="00EB0E5D" w:rsidRPr="009F56EE" w:rsidRDefault="00EB0E5D" w:rsidP="00B97D01">
            <w:pPr>
              <w:ind w:firstLine="0"/>
              <w:rPr>
                <w:sz w:val="24"/>
                <w:szCs w:val="24"/>
              </w:rPr>
            </w:pPr>
            <w:r w:rsidRPr="009F56EE">
              <w:rPr>
                <w:sz w:val="24"/>
                <w:szCs w:val="24"/>
              </w:rPr>
              <w:t>КРД 025114 ТР</w:t>
            </w:r>
          </w:p>
        </w:tc>
        <w:tc>
          <w:tcPr>
            <w:tcW w:w="2834" w:type="dxa"/>
          </w:tcPr>
          <w:p w14:paraId="06502663" w14:textId="77777777" w:rsidR="00EB0E5D" w:rsidRPr="009F56EE" w:rsidRDefault="00EB0E5D" w:rsidP="009F4C4A">
            <w:pPr>
              <w:ind w:firstLine="0"/>
              <w:jc w:val="left"/>
              <w:rPr>
                <w:sz w:val="24"/>
                <w:szCs w:val="24"/>
              </w:rPr>
            </w:pPr>
            <w:r w:rsidRPr="009F56EE">
              <w:rPr>
                <w:sz w:val="24"/>
                <w:szCs w:val="24"/>
              </w:rPr>
              <w:t>ООО "Южный промышленный комплекс"</w:t>
            </w:r>
          </w:p>
          <w:p w14:paraId="4BDD58A4" w14:textId="77777777" w:rsidR="00EB0E5D" w:rsidRPr="009F56EE" w:rsidRDefault="00EB0E5D" w:rsidP="009F4C4A">
            <w:pPr>
              <w:ind w:firstLine="0"/>
              <w:jc w:val="left"/>
              <w:rPr>
                <w:sz w:val="24"/>
                <w:szCs w:val="24"/>
              </w:rPr>
            </w:pPr>
            <w:r w:rsidRPr="009F56EE">
              <w:rPr>
                <w:sz w:val="24"/>
                <w:szCs w:val="24"/>
              </w:rPr>
              <w:t>(ИНН 2311347753)</w:t>
            </w:r>
          </w:p>
        </w:tc>
        <w:tc>
          <w:tcPr>
            <w:tcW w:w="3233" w:type="dxa"/>
          </w:tcPr>
          <w:p w14:paraId="059E59A8" w14:textId="77777777" w:rsidR="00EB0E5D" w:rsidRPr="009F56EE" w:rsidRDefault="00EB0E5D" w:rsidP="009F4C4A">
            <w:pPr>
              <w:ind w:firstLine="0"/>
              <w:jc w:val="left"/>
              <w:rPr>
                <w:sz w:val="24"/>
                <w:szCs w:val="24"/>
              </w:rPr>
            </w:pPr>
            <w:r w:rsidRPr="009F56EE">
              <w:rPr>
                <w:sz w:val="24"/>
                <w:szCs w:val="24"/>
              </w:rPr>
              <w:t>Разведка и добыча полезных ископаемых</w:t>
            </w:r>
          </w:p>
        </w:tc>
        <w:tc>
          <w:tcPr>
            <w:tcW w:w="1815" w:type="dxa"/>
          </w:tcPr>
          <w:p w14:paraId="26E23FD9" w14:textId="77777777" w:rsidR="00EB0E5D" w:rsidRPr="009F56EE" w:rsidRDefault="00EB0E5D" w:rsidP="004416CE">
            <w:pPr>
              <w:ind w:firstLine="0"/>
              <w:jc w:val="left"/>
              <w:rPr>
                <w:sz w:val="24"/>
                <w:szCs w:val="24"/>
              </w:rPr>
            </w:pPr>
            <w:r w:rsidRPr="009F56EE">
              <w:rPr>
                <w:sz w:val="24"/>
                <w:szCs w:val="24"/>
              </w:rPr>
              <w:t>Пойменное-2, ПГС</w:t>
            </w:r>
          </w:p>
        </w:tc>
      </w:tr>
      <w:tr w:rsidR="009F56EE" w:rsidRPr="009F56EE" w14:paraId="5ECB6A37" w14:textId="77777777" w:rsidTr="009F4C4A">
        <w:tc>
          <w:tcPr>
            <w:tcW w:w="562" w:type="dxa"/>
            <w:vAlign w:val="center"/>
          </w:tcPr>
          <w:p w14:paraId="46E49EDB" w14:textId="77777777" w:rsidR="00B97D01" w:rsidRPr="009F56EE" w:rsidRDefault="00EB0E5D" w:rsidP="00516673">
            <w:pPr>
              <w:ind w:right="-80" w:firstLine="0"/>
              <w:jc w:val="center"/>
              <w:rPr>
                <w:sz w:val="24"/>
                <w:szCs w:val="24"/>
              </w:rPr>
            </w:pPr>
            <w:r w:rsidRPr="009F56EE">
              <w:rPr>
                <w:sz w:val="24"/>
                <w:szCs w:val="24"/>
              </w:rPr>
              <w:t>25</w:t>
            </w:r>
          </w:p>
        </w:tc>
        <w:tc>
          <w:tcPr>
            <w:tcW w:w="1276" w:type="dxa"/>
          </w:tcPr>
          <w:p w14:paraId="4BAF131F" w14:textId="77777777" w:rsidR="00B97D01" w:rsidRPr="009F56EE" w:rsidRDefault="00B97D01" w:rsidP="00516673">
            <w:pPr>
              <w:ind w:firstLine="0"/>
              <w:rPr>
                <w:sz w:val="24"/>
                <w:szCs w:val="24"/>
              </w:rPr>
            </w:pPr>
            <w:r w:rsidRPr="009F56EE">
              <w:rPr>
                <w:sz w:val="24"/>
                <w:szCs w:val="24"/>
              </w:rPr>
              <w:t xml:space="preserve">КРД </w:t>
            </w:r>
          </w:p>
          <w:p w14:paraId="167D64C1" w14:textId="77777777" w:rsidR="00B97D01" w:rsidRPr="009F56EE" w:rsidRDefault="00B97D01" w:rsidP="00516673">
            <w:pPr>
              <w:ind w:firstLine="0"/>
              <w:rPr>
                <w:sz w:val="24"/>
                <w:szCs w:val="24"/>
              </w:rPr>
            </w:pPr>
            <w:r w:rsidRPr="009F56EE">
              <w:rPr>
                <w:sz w:val="24"/>
                <w:szCs w:val="24"/>
              </w:rPr>
              <w:lastRenderedPageBreak/>
              <w:t>80547 ТР</w:t>
            </w:r>
          </w:p>
        </w:tc>
        <w:tc>
          <w:tcPr>
            <w:tcW w:w="2834" w:type="dxa"/>
          </w:tcPr>
          <w:p w14:paraId="638F0771" w14:textId="77777777" w:rsidR="00B97D01" w:rsidRPr="009F56EE" w:rsidRDefault="00B97D01" w:rsidP="00B97D01">
            <w:pPr>
              <w:ind w:firstLine="0"/>
              <w:jc w:val="left"/>
              <w:rPr>
                <w:sz w:val="24"/>
                <w:szCs w:val="24"/>
              </w:rPr>
            </w:pPr>
            <w:r w:rsidRPr="009F56EE">
              <w:rPr>
                <w:sz w:val="24"/>
                <w:szCs w:val="24"/>
              </w:rPr>
              <w:lastRenderedPageBreak/>
              <w:t xml:space="preserve">ООО «Белореченское </w:t>
            </w:r>
            <w:r w:rsidRPr="009F56EE">
              <w:rPr>
                <w:sz w:val="24"/>
                <w:szCs w:val="24"/>
              </w:rPr>
              <w:lastRenderedPageBreak/>
              <w:t>карьероуправление»</w:t>
            </w:r>
          </w:p>
          <w:p w14:paraId="011D7743" w14:textId="77777777" w:rsidR="00B97D01" w:rsidRPr="009F56EE" w:rsidRDefault="00B97D01" w:rsidP="00B97D01">
            <w:pPr>
              <w:ind w:firstLine="0"/>
              <w:jc w:val="left"/>
              <w:rPr>
                <w:sz w:val="24"/>
                <w:szCs w:val="24"/>
              </w:rPr>
            </w:pPr>
            <w:r w:rsidRPr="009F56EE">
              <w:rPr>
                <w:sz w:val="24"/>
                <w:szCs w:val="24"/>
              </w:rPr>
              <w:t xml:space="preserve">(ИНН 2368002827) </w:t>
            </w:r>
          </w:p>
        </w:tc>
        <w:tc>
          <w:tcPr>
            <w:tcW w:w="3233" w:type="dxa"/>
          </w:tcPr>
          <w:p w14:paraId="6274E675" w14:textId="77777777" w:rsidR="00B97D01" w:rsidRPr="009F56EE" w:rsidRDefault="00B97D01" w:rsidP="009F4C4A">
            <w:pPr>
              <w:ind w:firstLine="0"/>
              <w:jc w:val="left"/>
              <w:rPr>
                <w:sz w:val="24"/>
                <w:szCs w:val="24"/>
              </w:rPr>
            </w:pPr>
            <w:r w:rsidRPr="009F56EE">
              <w:rPr>
                <w:sz w:val="24"/>
                <w:szCs w:val="24"/>
              </w:rPr>
              <w:lastRenderedPageBreak/>
              <w:t>разведка и добыча песчано-</w:t>
            </w:r>
            <w:r w:rsidRPr="009F56EE">
              <w:rPr>
                <w:sz w:val="24"/>
                <w:szCs w:val="24"/>
              </w:rPr>
              <w:lastRenderedPageBreak/>
              <w:t>гравийной смеси Белореченского месторождения</w:t>
            </w:r>
            <w:r w:rsidR="009F4C4A" w:rsidRPr="009F56EE">
              <w:rPr>
                <w:sz w:val="24"/>
                <w:szCs w:val="24"/>
              </w:rPr>
              <w:t xml:space="preserve">, </w:t>
            </w:r>
          </w:p>
        </w:tc>
        <w:tc>
          <w:tcPr>
            <w:tcW w:w="1815" w:type="dxa"/>
          </w:tcPr>
          <w:p w14:paraId="39B9FB49" w14:textId="77777777" w:rsidR="00D40804" w:rsidRPr="009F56EE" w:rsidRDefault="009F4C4A" w:rsidP="009F4C4A">
            <w:pPr>
              <w:ind w:left="-108" w:right="-108" w:firstLine="0"/>
              <w:jc w:val="left"/>
              <w:rPr>
                <w:sz w:val="24"/>
                <w:szCs w:val="24"/>
              </w:rPr>
            </w:pPr>
            <w:r w:rsidRPr="009F56EE">
              <w:rPr>
                <w:sz w:val="24"/>
                <w:szCs w:val="24"/>
              </w:rPr>
              <w:lastRenderedPageBreak/>
              <w:t xml:space="preserve">Северо-Западный </w:t>
            </w:r>
            <w:r w:rsidRPr="009F56EE">
              <w:rPr>
                <w:sz w:val="24"/>
                <w:szCs w:val="24"/>
              </w:rPr>
              <w:lastRenderedPageBreak/>
              <w:t xml:space="preserve">участок </w:t>
            </w:r>
          </w:p>
          <w:p w14:paraId="2EE9EA39" w14:textId="77777777" w:rsidR="00B97D01" w:rsidRPr="009F56EE" w:rsidRDefault="00B97D01" w:rsidP="009F4C4A">
            <w:pPr>
              <w:ind w:left="-108" w:right="-108" w:firstLine="0"/>
              <w:jc w:val="left"/>
              <w:rPr>
                <w:sz w:val="24"/>
                <w:szCs w:val="24"/>
              </w:rPr>
            </w:pPr>
            <w:r w:rsidRPr="009F56EE">
              <w:rPr>
                <w:sz w:val="24"/>
                <w:szCs w:val="24"/>
              </w:rPr>
              <w:t>Белореченское (ПГС)</w:t>
            </w:r>
          </w:p>
        </w:tc>
      </w:tr>
      <w:tr w:rsidR="009F56EE" w:rsidRPr="009F56EE" w14:paraId="16B6937D" w14:textId="77777777" w:rsidTr="009F4C4A">
        <w:tc>
          <w:tcPr>
            <w:tcW w:w="562" w:type="dxa"/>
            <w:vAlign w:val="center"/>
          </w:tcPr>
          <w:p w14:paraId="3CB6B432" w14:textId="77777777" w:rsidR="00D40804" w:rsidRPr="009F56EE" w:rsidRDefault="00D40804" w:rsidP="00516673">
            <w:pPr>
              <w:ind w:right="-80" w:firstLine="0"/>
              <w:jc w:val="center"/>
              <w:rPr>
                <w:sz w:val="24"/>
                <w:szCs w:val="24"/>
              </w:rPr>
            </w:pPr>
            <w:r w:rsidRPr="009F56EE">
              <w:rPr>
                <w:sz w:val="24"/>
                <w:szCs w:val="24"/>
              </w:rPr>
              <w:lastRenderedPageBreak/>
              <w:t>26</w:t>
            </w:r>
          </w:p>
        </w:tc>
        <w:tc>
          <w:tcPr>
            <w:tcW w:w="1276" w:type="dxa"/>
          </w:tcPr>
          <w:p w14:paraId="482BB170" w14:textId="77777777" w:rsidR="00D40804" w:rsidRPr="009F56EE" w:rsidRDefault="00D40804" w:rsidP="00D40804">
            <w:pPr>
              <w:ind w:firstLine="0"/>
              <w:rPr>
                <w:sz w:val="24"/>
                <w:szCs w:val="24"/>
              </w:rPr>
            </w:pPr>
            <w:r w:rsidRPr="009F56EE">
              <w:rPr>
                <w:sz w:val="24"/>
                <w:szCs w:val="24"/>
              </w:rPr>
              <w:t>КРД 030454 ТР</w:t>
            </w:r>
          </w:p>
        </w:tc>
        <w:tc>
          <w:tcPr>
            <w:tcW w:w="2834" w:type="dxa"/>
          </w:tcPr>
          <w:p w14:paraId="4F42F645" w14:textId="77777777" w:rsidR="00D40804" w:rsidRPr="009F56EE" w:rsidRDefault="00D40804" w:rsidP="00D40804">
            <w:pPr>
              <w:ind w:firstLine="0"/>
              <w:jc w:val="left"/>
              <w:rPr>
                <w:sz w:val="24"/>
                <w:szCs w:val="24"/>
              </w:rPr>
            </w:pPr>
            <w:r w:rsidRPr="009F56EE">
              <w:rPr>
                <w:sz w:val="24"/>
                <w:szCs w:val="24"/>
              </w:rPr>
              <w:t xml:space="preserve">ООО "АТР" </w:t>
            </w:r>
          </w:p>
        </w:tc>
        <w:tc>
          <w:tcPr>
            <w:tcW w:w="3233" w:type="dxa"/>
          </w:tcPr>
          <w:p w14:paraId="56EE9413" w14:textId="77777777" w:rsidR="00D40804" w:rsidRPr="009F56EE" w:rsidRDefault="00D40804" w:rsidP="00D40804">
            <w:pPr>
              <w:ind w:firstLine="0"/>
              <w:jc w:val="left"/>
              <w:rPr>
                <w:sz w:val="24"/>
                <w:szCs w:val="24"/>
              </w:rPr>
            </w:pPr>
            <w:r w:rsidRPr="009F56EE">
              <w:rPr>
                <w:sz w:val="24"/>
                <w:szCs w:val="24"/>
              </w:rPr>
              <w:t>Для разведки и добычи песчано-гравийных пород месторождения Восточное</w:t>
            </w:r>
          </w:p>
        </w:tc>
        <w:tc>
          <w:tcPr>
            <w:tcW w:w="1815" w:type="dxa"/>
          </w:tcPr>
          <w:p w14:paraId="19B38308" w14:textId="77777777" w:rsidR="00D40804" w:rsidRPr="009F56EE" w:rsidRDefault="00D40804" w:rsidP="00D40804">
            <w:pPr>
              <w:ind w:firstLine="0"/>
              <w:jc w:val="left"/>
              <w:rPr>
                <w:sz w:val="24"/>
                <w:szCs w:val="24"/>
              </w:rPr>
            </w:pPr>
            <w:r w:rsidRPr="009F56EE">
              <w:rPr>
                <w:sz w:val="24"/>
                <w:szCs w:val="24"/>
              </w:rPr>
              <w:t>Восточное (ПГС)</w:t>
            </w:r>
          </w:p>
        </w:tc>
      </w:tr>
    </w:tbl>
    <w:p w14:paraId="7544E41F" w14:textId="77777777" w:rsidR="0092132C" w:rsidRPr="009A2284" w:rsidRDefault="0092132C" w:rsidP="0092132C">
      <w:pPr>
        <w:jc w:val="center"/>
        <w:rPr>
          <w:highlight w:val="yellow"/>
        </w:rPr>
      </w:pPr>
    </w:p>
    <w:p w14:paraId="6EF05E90" w14:textId="77777777" w:rsidR="0092132C" w:rsidRDefault="00AE726B" w:rsidP="0092132C">
      <w:r w:rsidRPr="00AE726B">
        <w:t xml:space="preserve">Согласно электронной базе данных </w:t>
      </w:r>
      <w:proofErr w:type="spellStart"/>
      <w:r w:rsidRPr="00AE726B">
        <w:rPr>
          <w:lang w:val="en-US"/>
        </w:rPr>
        <w:t>rfgf</w:t>
      </w:r>
      <w:proofErr w:type="spellEnd"/>
      <w:r w:rsidRPr="00AE726B">
        <w:t>.</w:t>
      </w:r>
      <w:proofErr w:type="spellStart"/>
      <w:r w:rsidRPr="00AE726B">
        <w:rPr>
          <w:lang w:val="en-US"/>
        </w:rPr>
        <w:t>ru</w:t>
      </w:r>
      <w:proofErr w:type="spellEnd"/>
      <w:r w:rsidRPr="00AE726B">
        <w:t xml:space="preserve"> в нераспределенном фонде также знач</w:t>
      </w:r>
      <w:r w:rsidR="00504280">
        <w:t>а</w:t>
      </w:r>
      <w:r w:rsidRPr="00AE726B">
        <w:t xml:space="preserve">тся месторождения: </w:t>
      </w:r>
      <w:r w:rsidR="00434D69">
        <w:t xml:space="preserve">Гончарное, </w:t>
      </w:r>
      <w:r w:rsidRPr="00AE726B">
        <w:t>Приречное</w:t>
      </w:r>
      <w:r w:rsidRPr="00AE726B">
        <w:rPr>
          <w:color w:val="FF0000"/>
        </w:rPr>
        <w:t xml:space="preserve">, </w:t>
      </w:r>
      <w:proofErr w:type="spellStart"/>
      <w:r w:rsidRPr="00AE726B">
        <w:t>Псенафское</w:t>
      </w:r>
      <w:proofErr w:type="spellEnd"/>
      <w:r w:rsidRPr="00AE726B">
        <w:t xml:space="preserve">, Пригородное, Садовое, Белореченское, </w:t>
      </w:r>
      <w:proofErr w:type="spellStart"/>
      <w:r w:rsidRPr="00AE726B">
        <w:t>Келермеское</w:t>
      </w:r>
      <w:proofErr w:type="spellEnd"/>
      <w:r w:rsidRPr="00AE726B">
        <w:t>, Родниковское, БелГЭС-1, БелГЭС-2</w:t>
      </w:r>
      <w:r w:rsidR="008F2A09">
        <w:t xml:space="preserve"> </w:t>
      </w:r>
      <w:r w:rsidRPr="00AE726B">
        <w:t>(северный участок).</w:t>
      </w:r>
      <w:r w:rsidR="009F4C4A">
        <w:t xml:space="preserve"> </w:t>
      </w:r>
    </w:p>
    <w:p w14:paraId="1668AA55" w14:textId="77777777" w:rsidR="009A51C8" w:rsidRPr="00AE726B" w:rsidRDefault="009A51C8" w:rsidP="0092132C"/>
    <w:p w14:paraId="485B47A2" w14:textId="77777777" w:rsidR="0092132C" w:rsidRPr="00E06B71" w:rsidRDefault="0092132C" w:rsidP="0092132C">
      <w:pPr>
        <w:jc w:val="center"/>
      </w:pPr>
      <w:r w:rsidRPr="00E06B71">
        <w:t>Перечень приостановленных лицензий ОПИ</w:t>
      </w:r>
    </w:p>
    <w:p w14:paraId="70D7FA00" w14:textId="77777777" w:rsidR="0092132C" w:rsidRPr="00E06B71" w:rsidRDefault="0092132C" w:rsidP="0092132C">
      <w:pPr>
        <w:jc w:val="right"/>
      </w:pPr>
      <w:r w:rsidRPr="00E06B71">
        <w:t xml:space="preserve">Таблица </w:t>
      </w:r>
      <w:r w:rsidR="007D7267">
        <w:t>1</w:t>
      </w:r>
      <w:r w:rsidR="00CE6364">
        <w:t>1</w:t>
      </w:r>
    </w:p>
    <w:tbl>
      <w:tblPr>
        <w:tblStyle w:val="aff0"/>
        <w:tblW w:w="9889" w:type="dxa"/>
        <w:tblLayout w:type="fixed"/>
        <w:tblLook w:val="04A0" w:firstRow="1" w:lastRow="0" w:firstColumn="1" w:lastColumn="0" w:noHBand="0" w:noVBand="1"/>
      </w:tblPr>
      <w:tblGrid>
        <w:gridCol w:w="679"/>
        <w:gridCol w:w="1273"/>
        <w:gridCol w:w="2834"/>
        <w:gridCol w:w="3260"/>
        <w:gridCol w:w="1843"/>
      </w:tblGrid>
      <w:tr w:rsidR="0092132C" w:rsidRPr="00E06B71" w14:paraId="37FA6925" w14:textId="77777777" w:rsidTr="005F61FB">
        <w:trPr>
          <w:tblHeader/>
        </w:trPr>
        <w:tc>
          <w:tcPr>
            <w:tcW w:w="679" w:type="dxa"/>
            <w:vAlign w:val="center"/>
          </w:tcPr>
          <w:p w14:paraId="289EBE46" w14:textId="77777777" w:rsidR="0092132C" w:rsidRPr="00504280" w:rsidRDefault="0092132C" w:rsidP="005F61FB">
            <w:pPr>
              <w:ind w:firstLine="0"/>
              <w:jc w:val="center"/>
              <w:rPr>
                <w:sz w:val="24"/>
                <w:szCs w:val="24"/>
              </w:rPr>
            </w:pPr>
            <w:r w:rsidRPr="00504280">
              <w:rPr>
                <w:sz w:val="24"/>
                <w:szCs w:val="24"/>
              </w:rPr>
              <w:t>№</w:t>
            </w:r>
          </w:p>
          <w:p w14:paraId="6CF64909" w14:textId="77777777" w:rsidR="0092132C" w:rsidRPr="00504280" w:rsidRDefault="0092132C" w:rsidP="005F61FB">
            <w:pPr>
              <w:ind w:firstLine="0"/>
              <w:jc w:val="center"/>
              <w:rPr>
                <w:sz w:val="24"/>
                <w:szCs w:val="24"/>
              </w:rPr>
            </w:pPr>
            <w:proofErr w:type="spellStart"/>
            <w:r w:rsidRPr="00504280">
              <w:rPr>
                <w:sz w:val="24"/>
                <w:szCs w:val="24"/>
              </w:rPr>
              <w:t>пп</w:t>
            </w:r>
            <w:proofErr w:type="spellEnd"/>
          </w:p>
        </w:tc>
        <w:tc>
          <w:tcPr>
            <w:tcW w:w="1273" w:type="dxa"/>
            <w:vAlign w:val="center"/>
          </w:tcPr>
          <w:p w14:paraId="3F5CD4A8" w14:textId="77777777" w:rsidR="0092132C" w:rsidRPr="00504280" w:rsidRDefault="0092132C" w:rsidP="005F61FB">
            <w:pPr>
              <w:ind w:firstLine="0"/>
              <w:jc w:val="center"/>
              <w:rPr>
                <w:sz w:val="24"/>
                <w:szCs w:val="24"/>
              </w:rPr>
            </w:pPr>
            <w:r w:rsidRPr="00504280">
              <w:rPr>
                <w:sz w:val="24"/>
                <w:szCs w:val="24"/>
              </w:rPr>
              <w:t>№ лицензии</w:t>
            </w:r>
          </w:p>
        </w:tc>
        <w:tc>
          <w:tcPr>
            <w:tcW w:w="2834" w:type="dxa"/>
            <w:vAlign w:val="center"/>
          </w:tcPr>
          <w:p w14:paraId="67570A92" w14:textId="77777777" w:rsidR="0092132C" w:rsidRPr="00504280" w:rsidRDefault="0092132C" w:rsidP="005F61FB">
            <w:pPr>
              <w:ind w:firstLine="0"/>
              <w:jc w:val="center"/>
              <w:rPr>
                <w:sz w:val="24"/>
                <w:szCs w:val="24"/>
              </w:rPr>
            </w:pPr>
            <w:r w:rsidRPr="00504280">
              <w:rPr>
                <w:sz w:val="24"/>
                <w:szCs w:val="24"/>
              </w:rPr>
              <w:t>Владелец лицензии</w:t>
            </w:r>
          </w:p>
        </w:tc>
        <w:tc>
          <w:tcPr>
            <w:tcW w:w="3260" w:type="dxa"/>
            <w:vAlign w:val="center"/>
          </w:tcPr>
          <w:p w14:paraId="113D5F34" w14:textId="77777777" w:rsidR="0092132C" w:rsidRPr="00504280" w:rsidRDefault="0092132C" w:rsidP="005F61FB">
            <w:pPr>
              <w:ind w:firstLine="0"/>
              <w:jc w:val="center"/>
              <w:rPr>
                <w:sz w:val="24"/>
                <w:szCs w:val="24"/>
              </w:rPr>
            </w:pPr>
            <w:r w:rsidRPr="00504280">
              <w:rPr>
                <w:sz w:val="24"/>
                <w:szCs w:val="24"/>
              </w:rPr>
              <w:t>Целевое назначение и вид работ</w:t>
            </w:r>
          </w:p>
        </w:tc>
        <w:tc>
          <w:tcPr>
            <w:tcW w:w="1843" w:type="dxa"/>
            <w:vAlign w:val="center"/>
          </w:tcPr>
          <w:p w14:paraId="7A7A1166" w14:textId="77777777" w:rsidR="0092132C" w:rsidRPr="00504280" w:rsidRDefault="0092132C" w:rsidP="005F61FB">
            <w:pPr>
              <w:ind w:right="-108" w:firstLine="0"/>
              <w:jc w:val="center"/>
              <w:rPr>
                <w:sz w:val="24"/>
                <w:szCs w:val="24"/>
              </w:rPr>
            </w:pPr>
            <w:r w:rsidRPr="00504280">
              <w:rPr>
                <w:sz w:val="24"/>
                <w:szCs w:val="24"/>
              </w:rPr>
              <w:t>Месторождение, тип сырья</w:t>
            </w:r>
          </w:p>
        </w:tc>
      </w:tr>
      <w:tr w:rsidR="0092132C" w:rsidRPr="009A2284" w14:paraId="0878D9AA" w14:textId="77777777" w:rsidTr="005F61FB">
        <w:tc>
          <w:tcPr>
            <w:tcW w:w="679" w:type="dxa"/>
          </w:tcPr>
          <w:p w14:paraId="1CA08A48" w14:textId="77777777" w:rsidR="0092132C" w:rsidRPr="00504280" w:rsidRDefault="00DE6FEF" w:rsidP="005F61FB">
            <w:pPr>
              <w:ind w:firstLine="0"/>
              <w:rPr>
                <w:sz w:val="24"/>
                <w:szCs w:val="24"/>
              </w:rPr>
            </w:pPr>
            <w:r>
              <w:rPr>
                <w:sz w:val="24"/>
                <w:szCs w:val="24"/>
              </w:rPr>
              <w:t>1</w:t>
            </w:r>
          </w:p>
        </w:tc>
        <w:tc>
          <w:tcPr>
            <w:tcW w:w="1273" w:type="dxa"/>
          </w:tcPr>
          <w:p w14:paraId="55E5BDD4" w14:textId="77777777" w:rsidR="0092132C" w:rsidRPr="00504280" w:rsidRDefault="0092132C" w:rsidP="005F61FB">
            <w:pPr>
              <w:ind w:firstLine="0"/>
              <w:rPr>
                <w:sz w:val="24"/>
                <w:szCs w:val="24"/>
              </w:rPr>
            </w:pPr>
            <w:r w:rsidRPr="00504280">
              <w:rPr>
                <w:sz w:val="24"/>
                <w:szCs w:val="24"/>
              </w:rPr>
              <w:t>КРД 80015 ТР</w:t>
            </w:r>
          </w:p>
        </w:tc>
        <w:tc>
          <w:tcPr>
            <w:tcW w:w="2834" w:type="dxa"/>
          </w:tcPr>
          <w:p w14:paraId="69B04767" w14:textId="77777777" w:rsidR="0092132C" w:rsidRPr="00504280" w:rsidRDefault="0092132C" w:rsidP="005F61FB">
            <w:pPr>
              <w:ind w:firstLine="0"/>
              <w:jc w:val="left"/>
              <w:rPr>
                <w:sz w:val="24"/>
                <w:szCs w:val="24"/>
              </w:rPr>
            </w:pPr>
            <w:r w:rsidRPr="00504280">
              <w:rPr>
                <w:sz w:val="24"/>
                <w:szCs w:val="24"/>
              </w:rPr>
              <w:t>ООО "НСМ-Кубань" (ИНН: 2312131147)</w:t>
            </w:r>
          </w:p>
        </w:tc>
        <w:tc>
          <w:tcPr>
            <w:tcW w:w="3260" w:type="dxa"/>
          </w:tcPr>
          <w:p w14:paraId="2AB02F02" w14:textId="77777777" w:rsidR="0092132C" w:rsidRPr="00504280" w:rsidRDefault="0092132C" w:rsidP="005F61FB">
            <w:pPr>
              <w:ind w:firstLine="0"/>
              <w:jc w:val="left"/>
              <w:rPr>
                <w:sz w:val="24"/>
                <w:szCs w:val="24"/>
              </w:rPr>
            </w:pPr>
            <w:r w:rsidRPr="00504280">
              <w:rPr>
                <w:sz w:val="24"/>
                <w:szCs w:val="24"/>
              </w:rPr>
              <w:t>Разведка с последующей добычей песчано-гравийной смеси</w:t>
            </w:r>
          </w:p>
        </w:tc>
        <w:tc>
          <w:tcPr>
            <w:tcW w:w="1843" w:type="dxa"/>
          </w:tcPr>
          <w:p w14:paraId="44082B7B" w14:textId="77777777" w:rsidR="0092132C" w:rsidRPr="00504280" w:rsidRDefault="0092132C" w:rsidP="005F61FB">
            <w:pPr>
              <w:ind w:right="-108" w:firstLine="0"/>
              <w:jc w:val="left"/>
              <w:rPr>
                <w:sz w:val="24"/>
                <w:szCs w:val="24"/>
              </w:rPr>
            </w:pPr>
            <w:r w:rsidRPr="00504280">
              <w:rPr>
                <w:sz w:val="24"/>
                <w:szCs w:val="24"/>
              </w:rPr>
              <w:t>Пригородное (ПГС)</w:t>
            </w:r>
          </w:p>
        </w:tc>
      </w:tr>
    </w:tbl>
    <w:p w14:paraId="1F430947" w14:textId="77777777" w:rsidR="0092132C" w:rsidRPr="009A2284" w:rsidRDefault="0092132C" w:rsidP="0092132C">
      <w:pPr>
        <w:jc w:val="center"/>
        <w:rPr>
          <w:highlight w:val="yellow"/>
        </w:rPr>
      </w:pPr>
    </w:p>
    <w:p w14:paraId="69C7BD4F" w14:textId="77777777" w:rsidR="0092132C" w:rsidRPr="00504280" w:rsidRDefault="0092132C" w:rsidP="0092132C">
      <w:pPr>
        <w:tabs>
          <w:tab w:val="left" w:pos="927"/>
        </w:tabs>
      </w:pPr>
      <w:r w:rsidRPr="00504280">
        <w:t>Также на территории поселения осуществляется добыча пресных подземных вод для хозяйственно-питьевого, производственного водоснабжения и технологического обеспечения водой объектов промышленности.</w:t>
      </w:r>
    </w:p>
    <w:p w14:paraId="2EB67BB5" w14:textId="77777777" w:rsidR="0092132C" w:rsidRPr="00504280" w:rsidRDefault="0092132C" w:rsidP="0092132C">
      <w:pPr>
        <w:contextualSpacing/>
      </w:pPr>
      <w:r w:rsidRPr="00504280">
        <w:t>На территории Родниковского сельского поселения добычу пресных подземных вод ведут следующие предприятия.</w:t>
      </w:r>
    </w:p>
    <w:p w14:paraId="29B499D5" w14:textId="77777777" w:rsidR="00504280" w:rsidRPr="008F2A09" w:rsidRDefault="0092132C" w:rsidP="0092132C">
      <w:pPr>
        <w:spacing w:line="240" w:lineRule="auto"/>
        <w:jc w:val="center"/>
      </w:pPr>
      <w:r w:rsidRPr="00504280">
        <w:t xml:space="preserve">Перечень действующих лицензий на </w:t>
      </w:r>
      <w:r w:rsidRPr="008F2A09">
        <w:t xml:space="preserve">водопользование </w:t>
      </w:r>
    </w:p>
    <w:p w14:paraId="107E5A5F" w14:textId="77777777" w:rsidR="0092132C" w:rsidRPr="00504280" w:rsidRDefault="0092132C" w:rsidP="0092132C">
      <w:pPr>
        <w:spacing w:line="240" w:lineRule="auto"/>
        <w:jc w:val="center"/>
      </w:pPr>
      <w:r w:rsidRPr="00504280">
        <w:t xml:space="preserve">по состоянию на 1 </w:t>
      </w:r>
      <w:r w:rsidR="009A51C8">
        <w:t>октября</w:t>
      </w:r>
      <w:r w:rsidRPr="00504280">
        <w:t xml:space="preserve"> 202</w:t>
      </w:r>
      <w:r w:rsidR="00CE6364">
        <w:t>4</w:t>
      </w:r>
      <w:r w:rsidRPr="00504280">
        <w:t xml:space="preserve"> г.</w:t>
      </w:r>
    </w:p>
    <w:p w14:paraId="5A5DA7C1" w14:textId="77777777" w:rsidR="0092132C" w:rsidRPr="00504280" w:rsidRDefault="0092132C" w:rsidP="0092132C">
      <w:pPr>
        <w:spacing w:line="240" w:lineRule="auto"/>
        <w:jc w:val="right"/>
      </w:pPr>
      <w:r w:rsidRPr="00504280">
        <w:t xml:space="preserve">Таблица </w:t>
      </w:r>
      <w:r w:rsidR="007D7267">
        <w:t>1</w:t>
      </w:r>
      <w:r w:rsidR="00CE6364">
        <w:t>2</w:t>
      </w:r>
    </w:p>
    <w:tbl>
      <w:tblPr>
        <w:tblStyle w:val="aff0"/>
        <w:tblW w:w="9747" w:type="dxa"/>
        <w:tblLayout w:type="fixed"/>
        <w:tblLook w:val="04A0" w:firstRow="1" w:lastRow="0" w:firstColumn="1" w:lastColumn="0" w:noHBand="0" w:noVBand="1"/>
      </w:tblPr>
      <w:tblGrid>
        <w:gridCol w:w="632"/>
        <w:gridCol w:w="1184"/>
        <w:gridCol w:w="2700"/>
        <w:gridCol w:w="3037"/>
        <w:gridCol w:w="2194"/>
      </w:tblGrid>
      <w:tr w:rsidR="0092132C" w:rsidRPr="009A2284" w14:paraId="3FD28D3D" w14:textId="77777777" w:rsidTr="005F61FB">
        <w:trPr>
          <w:tblHeader/>
        </w:trPr>
        <w:tc>
          <w:tcPr>
            <w:tcW w:w="632" w:type="dxa"/>
          </w:tcPr>
          <w:p w14:paraId="55F98E9F" w14:textId="77777777" w:rsidR="0092132C" w:rsidRPr="00504280" w:rsidRDefault="0092132C" w:rsidP="005F61FB">
            <w:pPr>
              <w:ind w:firstLine="0"/>
              <w:jc w:val="center"/>
              <w:rPr>
                <w:sz w:val="24"/>
                <w:szCs w:val="24"/>
              </w:rPr>
            </w:pPr>
            <w:r w:rsidRPr="00504280">
              <w:rPr>
                <w:sz w:val="24"/>
                <w:szCs w:val="24"/>
              </w:rPr>
              <w:t>№</w:t>
            </w:r>
          </w:p>
          <w:p w14:paraId="61E15F19" w14:textId="77777777" w:rsidR="0092132C" w:rsidRPr="00504280" w:rsidRDefault="0092132C" w:rsidP="005F61FB">
            <w:pPr>
              <w:ind w:firstLine="0"/>
              <w:jc w:val="center"/>
              <w:rPr>
                <w:sz w:val="24"/>
                <w:szCs w:val="24"/>
              </w:rPr>
            </w:pPr>
            <w:proofErr w:type="spellStart"/>
            <w:r w:rsidRPr="00504280">
              <w:rPr>
                <w:sz w:val="24"/>
                <w:szCs w:val="24"/>
              </w:rPr>
              <w:t>пп</w:t>
            </w:r>
            <w:proofErr w:type="spellEnd"/>
          </w:p>
        </w:tc>
        <w:tc>
          <w:tcPr>
            <w:tcW w:w="1184" w:type="dxa"/>
          </w:tcPr>
          <w:p w14:paraId="1E0A2D28" w14:textId="77777777" w:rsidR="0092132C" w:rsidRPr="00504280" w:rsidRDefault="0092132C" w:rsidP="005F61FB">
            <w:pPr>
              <w:ind w:firstLine="0"/>
              <w:jc w:val="center"/>
              <w:rPr>
                <w:sz w:val="24"/>
                <w:szCs w:val="24"/>
              </w:rPr>
            </w:pPr>
            <w:r w:rsidRPr="00504280">
              <w:rPr>
                <w:sz w:val="24"/>
                <w:szCs w:val="24"/>
              </w:rPr>
              <w:t>№ лицензии</w:t>
            </w:r>
          </w:p>
        </w:tc>
        <w:tc>
          <w:tcPr>
            <w:tcW w:w="2700" w:type="dxa"/>
            <w:vAlign w:val="center"/>
          </w:tcPr>
          <w:p w14:paraId="077320AA" w14:textId="77777777" w:rsidR="0092132C" w:rsidRPr="00504280" w:rsidRDefault="0092132C" w:rsidP="005F61FB">
            <w:pPr>
              <w:ind w:firstLine="0"/>
              <w:jc w:val="center"/>
              <w:rPr>
                <w:sz w:val="24"/>
                <w:szCs w:val="24"/>
              </w:rPr>
            </w:pPr>
            <w:r w:rsidRPr="00504280">
              <w:rPr>
                <w:sz w:val="24"/>
                <w:szCs w:val="24"/>
              </w:rPr>
              <w:t>Владелец лицензии</w:t>
            </w:r>
          </w:p>
        </w:tc>
        <w:tc>
          <w:tcPr>
            <w:tcW w:w="3037" w:type="dxa"/>
            <w:vAlign w:val="center"/>
          </w:tcPr>
          <w:p w14:paraId="66B8D805" w14:textId="77777777" w:rsidR="0092132C" w:rsidRPr="00504280" w:rsidRDefault="0092132C" w:rsidP="005F61FB">
            <w:pPr>
              <w:ind w:firstLine="0"/>
              <w:jc w:val="center"/>
              <w:rPr>
                <w:sz w:val="24"/>
                <w:szCs w:val="24"/>
              </w:rPr>
            </w:pPr>
            <w:r w:rsidRPr="00504280">
              <w:rPr>
                <w:sz w:val="24"/>
                <w:szCs w:val="24"/>
              </w:rPr>
              <w:t>Целевое назначение и вид работ</w:t>
            </w:r>
          </w:p>
        </w:tc>
        <w:tc>
          <w:tcPr>
            <w:tcW w:w="2194" w:type="dxa"/>
          </w:tcPr>
          <w:p w14:paraId="5C4435D8" w14:textId="77777777" w:rsidR="0092132C" w:rsidRPr="00504280" w:rsidRDefault="0092132C" w:rsidP="005F61FB">
            <w:pPr>
              <w:ind w:firstLine="0"/>
              <w:jc w:val="center"/>
              <w:rPr>
                <w:sz w:val="24"/>
                <w:szCs w:val="24"/>
              </w:rPr>
            </w:pPr>
            <w:r w:rsidRPr="00504280">
              <w:rPr>
                <w:sz w:val="24"/>
                <w:szCs w:val="24"/>
              </w:rPr>
              <w:t>Месторождение, тип сырья</w:t>
            </w:r>
          </w:p>
        </w:tc>
      </w:tr>
      <w:tr w:rsidR="0092132C" w:rsidRPr="006E716D" w14:paraId="24188DD4" w14:textId="77777777" w:rsidTr="005F61FB">
        <w:tc>
          <w:tcPr>
            <w:tcW w:w="632" w:type="dxa"/>
          </w:tcPr>
          <w:p w14:paraId="0B813AF9" w14:textId="77777777" w:rsidR="0092132C" w:rsidRPr="00504280" w:rsidRDefault="0092132C" w:rsidP="005F61FB">
            <w:pPr>
              <w:ind w:firstLine="0"/>
              <w:jc w:val="left"/>
              <w:rPr>
                <w:sz w:val="24"/>
                <w:szCs w:val="24"/>
              </w:rPr>
            </w:pPr>
            <w:r w:rsidRPr="00504280">
              <w:rPr>
                <w:sz w:val="24"/>
                <w:szCs w:val="24"/>
              </w:rPr>
              <w:t>1</w:t>
            </w:r>
          </w:p>
        </w:tc>
        <w:tc>
          <w:tcPr>
            <w:tcW w:w="1184" w:type="dxa"/>
          </w:tcPr>
          <w:p w14:paraId="77C025D1" w14:textId="77777777" w:rsidR="0092132C" w:rsidRPr="00504280" w:rsidRDefault="0092132C" w:rsidP="005F61FB">
            <w:pPr>
              <w:ind w:firstLine="0"/>
              <w:jc w:val="left"/>
              <w:rPr>
                <w:sz w:val="24"/>
                <w:szCs w:val="24"/>
              </w:rPr>
            </w:pPr>
            <w:r w:rsidRPr="00504280">
              <w:rPr>
                <w:sz w:val="24"/>
                <w:szCs w:val="24"/>
              </w:rPr>
              <w:t>КРД 05093ВЭ</w:t>
            </w:r>
          </w:p>
        </w:tc>
        <w:tc>
          <w:tcPr>
            <w:tcW w:w="2700" w:type="dxa"/>
          </w:tcPr>
          <w:p w14:paraId="2177A815" w14:textId="77777777" w:rsidR="0092132C" w:rsidRPr="00504280" w:rsidRDefault="0092132C" w:rsidP="005F61FB">
            <w:pPr>
              <w:ind w:right="-95" w:firstLine="0"/>
              <w:jc w:val="left"/>
              <w:rPr>
                <w:sz w:val="24"/>
                <w:szCs w:val="24"/>
              </w:rPr>
            </w:pPr>
            <w:r w:rsidRPr="00504280">
              <w:rPr>
                <w:sz w:val="24"/>
                <w:szCs w:val="24"/>
              </w:rPr>
              <w:t>ООО "НАУЧНО-ПРОИЗВОДСТВЕННОЕ ОБЪЕДИНЕНИЕ "ЮГПРОЕКТСТРОЙ" (ИНН: 2310174339)</w:t>
            </w:r>
          </w:p>
        </w:tc>
        <w:tc>
          <w:tcPr>
            <w:tcW w:w="3037" w:type="dxa"/>
          </w:tcPr>
          <w:p w14:paraId="0677E980" w14:textId="77777777" w:rsidR="0092132C" w:rsidRPr="00504280" w:rsidRDefault="0092132C" w:rsidP="005F61FB">
            <w:pPr>
              <w:ind w:firstLine="0"/>
              <w:jc w:val="left"/>
              <w:rPr>
                <w:sz w:val="24"/>
                <w:szCs w:val="24"/>
              </w:rPr>
            </w:pPr>
            <w:r w:rsidRPr="00504280">
              <w:rPr>
                <w:sz w:val="24"/>
                <w:szCs w:val="24"/>
              </w:rPr>
              <w:t>добыча подземных вод для питьевого и хозяйственно-бытового водоснабжения предприятия</w:t>
            </w:r>
          </w:p>
        </w:tc>
        <w:tc>
          <w:tcPr>
            <w:tcW w:w="2194" w:type="dxa"/>
          </w:tcPr>
          <w:p w14:paraId="41458BFF" w14:textId="77777777" w:rsidR="0092132C" w:rsidRPr="00504280" w:rsidRDefault="0092132C" w:rsidP="005F61FB">
            <w:pPr>
              <w:ind w:firstLine="0"/>
              <w:jc w:val="left"/>
              <w:rPr>
                <w:sz w:val="24"/>
                <w:szCs w:val="24"/>
              </w:rPr>
            </w:pPr>
            <w:r w:rsidRPr="00504280">
              <w:rPr>
                <w:sz w:val="24"/>
                <w:szCs w:val="24"/>
              </w:rPr>
              <w:t>Вода подземная</w:t>
            </w:r>
          </w:p>
        </w:tc>
      </w:tr>
      <w:tr w:rsidR="0092132C" w:rsidRPr="006E716D" w14:paraId="556887A2" w14:textId="77777777" w:rsidTr="005F61FB">
        <w:tc>
          <w:tcPr>
            <w:tcW w:w="632" w:type="dxa"/>
          </w:tcPr>
          <w:p w14:paraId="5D05CFD6" w14:textId="77777777" w:rsidR="0092132C" w:rsidRPr="00504280" w:rsidRDefault="0092132C" w:rsidP="005F61FB">
            <w:pPr>
              <w:ind w:firstLine="0"/>
              <w:jc w:val="left"/>
              <w:rPr>
                <w:sz w:val="24"/>
                <w:szCs w:val="24"/>
              </w:rPr>
            </w:pPr>
            <w:r w:rsidRPr="00504280">
              <w:rPr>
                <w:sz w:val="24"/>
                <w:szCs w:val="24"/>
              </w:rPr>
              <w:t>2</w:t>
            </w:r>
          </w:p>
        </w:tc>
        <w:tc>
          <w:tcPr>
            <w:tcW w:w="1184" w:type="dxa"/>
          </w:tcPr>
          <w:p w14:paraId="43032C12" w14:textId="77777777" w:rsidR="0092132C" w:rsidRPr="00504280" w:rsidRDefault="0092132C" w:rsidP="005F61FB">
            <w:pPr>
              <w:ind w:firstLine="0"/>
              <w:jc w:val="left"/>
              <w:rPr>
                <w:sz w:val="24"/>
                <w:szCs w:val="24"/>
              </w:rPr>
            </w:pPr>
            <w:r w:rsidRPr="00504280">
              <w:rPr>
                <w:sz w:val="24"/>
                <w:szCs w:val="24"/>
              </w:rPr>
              <w:t>КРД 81008ВЭ</w:t>
            </w:r>
          </w:p>
        </w:tc>
        <w:tc>
          <w:tcPr>
            <w:tcW w:w="2700" w:type="dxa"/>
          </w:tcPr>
          <w:p w14:paraId="6BBE7485" w14:textId="77777777" w:rsidR="0092132C" w:rsidRPr="00504280" w:rsidRDefault="0092132C" w:rsidP="005F61FB">
            <w:pPr>
              <w:ind w:right="-95" w:firstLine="0"/>
              <w:jc w:val="left"/>
              <w:rPr>
                <w:sz w:val="24"/>
                <w:szCs w:val="24"/>
              </w:rPr>
            </w:pPr>
            <w:r w:rsidRPr="00504280">
              <w:rPr>
                <w:sz w:val="24"/>
                <w:szCs w:val="24"/>
              </w:rPr>
              <w:t>ООО "Фавор плюс" (ИНН: 2370000432)</w:t>
            </w:r>
          </w:p>
        </w:tc>
        <w:tc>
          <w:tcPr>
            <w:tcW w:w="3037" w:type="dxa"/>
          </w:tcPr>
          <w:p w14:paraId="0489052F" w14:textId="77777777" w:rsidR="0092132C" w:rsidRPr="00504280" w:rsidRDefault="0092132C" w:rsidP="005F61FB">
            <w:pPr>
              <w:ind w:firstLine="0"/>
              <w:jc w:val="left"/>
              <w:rPr>
                <w:sz w:val="24"/>
                <w:szCs w:val="24"/>
              </w:rPr>
            </w:pPr>
            <w:r w:rsidRPr="00504280">
              <w:rPr>
                <w:sz w:val="24"/>
                <w:szCs w:val="24"/>
              </w:rPr>
              <w:t>для добычи подземных вод с целью технологического обеспечения водой объектов промышленности</w:t>
            </w:r>
          </w:p>
        </w:tc>
        <w:tc>
          <w:tcPr>
            <w:tcW w:w="2194" w:type="dxa"/>
          </w:tcPr>
          <w:p w14:paraId="1798A116" w14:textId="77777777" w:rsidR="0092132C" w:rsidRPr="00504280" w:rsidRDefault="0092132C" w:rsidP="005F61FB">
            <w:pPr>
              <w:ind w:firstLine="0"/>
              <w:jc w:val="left"/>
              <w:rPr>
                <w:sz w:val="24"/>
                <w:szCs w:val="24"/>
              </w:rPr>
            </w:pPr>
            <w:r w:rsidRPr="00504280">
              <w:rPr>
                <w:sz w:val="24"/>
                <w:szCs w:val="24"/>
              </w:rPr>
              <w:t>Вода подземная</w:t>
            </w:r>
          </w:p>
        </w:tc>
      </w:tr>
      <w:tr w:rsidR="0092132C" w:rsidRPr="008B25B7" w14:paraId="43DAF0DF" w14:textId="77777777" w:rsidTr="005F61FB">
        <w:tc>
          <w:tcPr>
            <w:tcW w:w="632" w:type="dxa"/>
          </w:tcPr>
          <w:p w14:paraId="262825FF" w14:textId="77777777" w:rsidR="0092132C" w:rsidRPr="00504280" w:rsidRDefault="0092132C" w:rsidP="005F61FB">
            <w:pPr>
              <w:ind w:firstLine="0"/>
              <w:rPr>
                <w:sz w:val="24"/>
                <w:szCs w:val="24"/>
              </w:rPr>
            </w:pPr>
            <w:r w:rsidRPr="00504280">
              <w:rPr>
                <w:sz w:val="24"/>
                <w:szCs w:val="24"/>
              </w:rPr>
              <w:t>3</w:t>
            </w:r>
          </w:p>
        </w:tc>
        <w:tc>
          <w:tcPr>
            <w:tcW w:w="1184" w:type="dxa"/>
          </w:tcPr>
          <w:p w14:paraId="6D4680CD" w14:textId="77777777" w:rsidR="0092132C" w:rsidRPr="00504280" w:rsidRDefault="0092132C" w:rsidP="005F61FB">
            <w:pPr>
              <w:ind w:firstLine="0"/>
              <w:jc w:val="left"/>
              <w:rPr>
                <w:sz w:val="24"/>
                <w:szCs w:val="24"/>
              </w:rPr>
            </w:pPr>
            <w:r w:rsidRPr="00504280">
              <w:rPr>
                <w:sz w:val="24"/>
                <w:szCs w:val="24"/>
              </w:rPr>
              <w:t>КРД 80546 ВЭ</w:t>
            </w:r>
          </w:p>
        </w:tc>
        <w:tc>
          <w:tcPr>
            <w:tcW w:w="2700" w:type="dxa"/>
          </w:tcPr>
          <w:p w14:paraId="44C81828" w14:textId="77777777" w:rsidR="0092132C" w:rsidRPr="00504280" w:rsidRDefault="0092132C" w:rsidP="005F61FB">
            <w:pPr>
              <w:ind w:right="-95" w:firstLine="0"/>
              <w:jc w:val="left"/>
              <w:rPr>
                <w:sz w:val="24"/>
                <w:szCs w:val="24"/>
              </w:rPr>
            </w:pPr>
            <w:r w:rsidRPr="00504280">
              <w:rPr>
                <w:sz w:val="24"/>
                <w:szCs w:val="24"/>
              </w:rPr>
              <w:t>ООО "Белореченский пивоваренный завод" (ИНН: 2368002778)</w:t>
            </w:r>
          </w:p>
        </w:tc>
        <w:tc>
          <w:tcPr>
            <w:tcW w:w="3037" w:type="dxa"/>
          </w:tcPr>
          <w:p w14:paraId="4B538EB9" w14:textId="77777777" w:rsidR="0092132C" w:rsidRPr="00504280" w:rsidRDefault="0092132C" w:rsidP="005F61FB">
            <w:pPr>
              <w:ind w:firstLine="0"/>
              <w:jc w:val="left"/>
              <w:rPr>
                <w:sz w:val="24"/>
                <w:szCs w:val="24"/>
              </w:rPr>
            </w:pPr>
            <w:proofErr w:type="gramStart"/>
            <w:r w:rsidRPr="00504280">
              <w:rPr>
                <w:sz w:val="24"/>
                <w:szCs w:val="24"/>
              </w:rPr>
              <w:t>добыча  подземных</w:t>
            </w:r>
            <w:proofErr w:type="gramEnd"/>
            <w:r w:rsidRPr="00504280">
              <w:rPr>
                <w:sz w:val="24"/>
                <w:szCs w:val="24"/>
              </w:rPr>
              <w:t xml:space="preserve"> вод с целью питьевого, хозяйственно-бытового водоснабжения и технологического обеспечения водой </w:t>
            </w:r>
            <w:proofErr w:type="spellStart"/>
            <w:r w:rsidRPr="00504280">
              <w:rPr>
                <w:sz w:val="24"/>
                <w:szCs w:val="24"/>
              </w:rPr>
              <w:t>объектовсельскохозяйстве</w:t>
            </w:r>
            <w:r w:rsidRPr="00504280">
              <w:rPr>
                <w:sz w:val="24"/>
                <w:szCs w:val="24"/>
              </w:rPr>
              <w:lastRenderedPageBreak/>
              <w:t>нного</w:t>
            </w:r>
            <w:proofErr w:type="spellEnd"/>
            <w:r w:rsidRPr="00504280">
              <w:rPr>
                <w:sz w:val="24"/>
                <w:szCs w:val="24"/>
              </w:rPr>
              <w:t xml:space="preserve"> назначения</w:t>
            </w:r>
          </w:p>
        </w:tc>
        <w:tc>
          <w:tcPr>
            <w:tcW w:w="2194" w:type="dxa"/>
          </w:tcPr>
          <w:p w14:paraId="5F972107" w14:textId="77777777" w:rsidR="0092132C" w:rsidRPr="00504280" w:rsidRDefault="0092132C" w:rsidP="005F61FB">
            <w:pPr>
              <w:ind w:firstLine="0"/>
              <w:jc w:val="left"/>
              <w:rPr>
                <w:sz w:val="24"/>
                <w:szCs w:val="24"/>
              </w:rPr>
            </w:pPr>
            <w:r w:rsidRPr="00504280">
              <w:rPr>
                <w:sz w:val="24"/>
                <w:szCs w:val="24"/>
              </w:rPr>
              <w:lastRenderedPageBreak/>
              <w:t>Вода подземная</w:t>
            </w:r>
          </w:p>
        </w:tc>
      </w:tr>
      <w:tr w:rsidR="0092132C" w:rsidRPr="008B25B7" w14:paraId="6976D87D" w14:textId="77777777" w:rsidTr="005F61FB">
        <w:tc>
          <w:tcPr>
            <w:tcW w:w="632" w:type="dxa"/>
          </w:tcPr>
          <w:p w14:paraId="415760FF" w14:textId="77777777" w:rsidR="0092132C" w:rsidRPr="00504280" w:rsidRDefault="0092132C" w:rsidP="005F61FB">
            <w:pPr>
              <w:ind w:firstLine="0"/>
              <w:rPr>
                <w:sz w:val="24"/>
                <w:szCs w:val="24"/>
              </w:rPr>
            </w:pPr>
            <w:r w:rsidRPr="00504280">
              <w:rPr>
                <w:sz w:val="24"/>
                <w:szCs w:val="24"/>
              </w:rPr>
              <w:t>4</w:t>
            </w:r>
          </w:p>
        </w:tc>
        <w:tc>
          <w:tcPr>
            <w:tcW w:w="1184" w:type="dxa"/>
          </w:tcPr>
          <w:p w14:paraId="5030E323" w14:textId="77777777" w:rsidR="0092132C" w:rsidRPr="00504280" w:rsidRDefault="0092132C" w:rsidP="005F61FB">
            <w:pPr>
              <w:ind w:firstLine="0"/>
              <w:jc w:val="left"/>
              <w:rPr>
                <w:sz w:val="24"/>
                <w:szCs w:val="24"/>
              </w:rPr>
            </w:pPr>
            <w:r w:rsidRPr="00504280">
              <w:rPr>
                <w:sz w:val="24"/>
                <w:szCs w:val="24"/>
              </w:rPr>
              <w:t>КРД 80612 ВЭ</w:t>
            </w:r>
          </w:p>
        </w:tc>
        <w:tc>
          <w:tcPr>
            <w:tcW w:w="2700" w:type="dxa"/>
          </w:tcPr>
          <w:p w14:paraId="7E86A102" w14:textId="77777777" w:rsidR="0092132C" w:rsidRPr="00504280" w:rsidRDefault="0092132C" w:rsidP="005F61FB">
            <w:pPr>
              <w:ind w:right="-95" w:firstLine="0"/>
              <w:jc w:val="left"/>
              <w:rPr>
                <w:sz w:val="24"/>
                <w:szCs w:val="24"/>
              </w:rPr>
            </w:pPr>
            <w:r w:rsidRPr="00504280">
              <w:rPr>
                <w:sz w:val="24"/>
                <w:szCs w:val="24"/>
              </w:rPr>
              <w:t>ООО "Научно-производственное объединение "Семеноводство Кубани" (ИНН: 2356042624)</w:t>
            </w:r>
          </w:p>
        </w:tc>
        <w:tc>
          <w:tcPr>
            <w:tcW w:w="3037" w:type="dxa"/>
          </w:tcPr>
          <w:p w14:paraId="0DDBCE21" w14:textId="77777777" w:rsidR="0092132C" w:rsidRPr="00504280" w:rsidRDefault="0092132C" w:rsidP="005F61FB">
            <w:pPr>
              <w:ind w:firstLine="0"/>
              <w:jc w:val="left"/>
              <w:rPr>
                <w:sz w:val="24"/>
                <w:szCs w:val="24"/>
              </w:rPr>
            </w:pPr>
            <w:proofErr w:type="gramStart"/>
            <w:r w:rsidRPr="00504280">
              <w:rPr>
                <w:sz w:val="24"/>
                <w:szCs w:val="24"/>
              </w:rPr>
              <w:t>добыча  подземных</w:t>
            </w:r>
            <w:proofErr w:type="gramEnd"/>
            <w:r w:rsidRPr="00504280">
              <w:rPr>
                <w:sz w:val="24"/>
                <w:szCs w:val="24"/>
              </w:rPr>
              <w:t xml:space="preserve"> вод с </w:t>
            </w:r>
            <w:proofErr w:type="gramStart"/>
            <w:r w:rsidRPr="00504280">
              <w:rPr>
                <w:sz w:val="24"/>
                <w:szCs w:val="24"/>
              </w:rPr>
              <w:t>целью  питьевого</w:t>
            </w:r>
            <w:proofErr w:type="gramEnd"/>
            <w:r w:rsidRPr="00504280">
              <w:rPr>
                <w:sz w:val="24"/>
                <w:szCs w:val="24"/>
              </w:rPr>
              <w:t xml:space="preserve"> и хозяйственно-бытового водоснабжения и технологического обеспечения водой объектов промышленности</w:t>
            </w:r>
          </w:p>
        </w:tc>
        <w:tc>
          <w:tcPr>
            <w:tcW w:w="2194" w:type="dxa"/>
          </w:tcPr>
          <w:p w14:paraId="447F79F7" w14:textId="77777777" w:rsidR="0092132C" w:rsidRPr="00504280" w:rsidRDefault="0092132C" w:rsidP="005F61FB">
            <w:pPr>
              <w:ind w:firstLine="0"/>
              <w:jc w:val="left"/>
              <w:rPr>
                <w:sz w:val="24"/>
                <w:szCs w:val="24"/>
              </w:rPr>
            </w:pPr>
            <w:r w:rsidRPr="00504280">
              <w:rPr>
                <w:sz w:val="24"/>
                <w:szCs w:val="24"/>
              </w:rPr>
              <w:t>Вода подземная</w:t>
            </w:r>
          </w:p>
        </w:tc>
      </w:tr>
      <w:tr w:rsidR="0092132C" w:rsidRPr="006C007B" w14:paraId="3CC584B5" w14:textId="77777777" w:rsidTr="005F61FB">
        <w:tc>
          <w:tcPr>
            <w:tcW w:w="632" w:type="dxa"/>
          </w:tcPr>
          <w:p w14:paraId="0F5C127F" w14:textId="77777777" w:rsidR="0092132C" w:rsidRPr="00504280" w:rsidRDefault="0092132C" w:rsidP="005F61FB">
            <w:pPr>
              <w:ind w:firstLine="0"/>
              <w:rPr>
                <w:sz w:val="24"/>
                <w:szCs w:val="24"/>
              </w:rPr>
            </w:pPr>
            <w:r w:rsidRPr="00504280">
              <w:rPr>
                <w:sz w:val="24"/>
                <w:szCs w:val="24"/>
              </w:rPr>
              <w:t>5</w:t>
            </w:r>
          </w:p>
        </w:tc>
        <w:tc>
          <w:tcPr>
            <w:tcW w:w="1184" w:type="dxa"/>
          </w:tcPr>
          <w:p w14:paraId="5A3E58DE" w14:textId="77777777" w:rsidR="0092132C" w:rsidRPr="00504280" w:rsidRDefault="0092132C" w:rsidP="005F61FB">
            <w:pPr>
              <w:ind w:firstLine="0"/>
              <w:jc w:val="left"/>
              <w:rPr>
                <w:sz w:val="24"/>
                <w:szCs w:val="24"/>
              </w:rPr>
            </w:pPr>
            <w:r w:rsidRPr="00504280">
              <w:rPr>
                <w:sz w:val="24"/>
                <w:szCs w:val="24"/>
              </w:rPr>
              <w:t>КРД 80804 ВЭ</w:t>
            </w:r>
          </w:p>
        </w:tc>
        <w:tc>
          <w:tcPr>
            <w:tcW w:w="2700" w:type="dxa"/>
          </w:tcPr>
          <w:p w14:paraId="24E42879" w14:textId="77777777" w:rsidR="0092132C" w:rsidRPr="00504280" w:rsidRDefault="0092132C" w:rsidP="005F61FB">
            <w:pPr>
              <w:ind w:right="-95" w:firstLine="0"/>
              <w:jc w:val="left"/>
              <w:rPr>
                <w:sz w:val="24"/>
                <w:szCs w:val="24"/>
              </w:rPr>
            </w:pPr>
            <w:r w:rsidRPr="00504280">
              <w:rPr>
                <w:sz w:val="24"/>
                <w:szCs w:val="24"/>
              </w:rPr>
              <w:t>АО "</w:t>
            </w:r>
            <w:proofErr w:type="spellStart"/>
            <w:r w:rsidRPr="00504280">
              <w:rPr>
                <w:sz w:val="24"/>
                <w:szCs w:val="24"/>
              </w:rPr>
              <w:t>Крайжилкомресурс</w:t>
            </w:r>
            <w:proofErr w:type="spellEnd"/>
            <w:r w:rsidRPr="00504280">
              <w:rPr>
                <w:sz w:val="24"/>
                <w:szCs w:val="24"/>
              </w:rPr>
              <w:t>" (ИНН: 2308124997)</w:t>
            </w:r>
          </w:p>
        </w:tc>
        <w:tc>
          <w:tcPr>
            <w:tcW w:w="3037" w:type="dxa"/>
          </w:tcPr>
          <w:p w14:paraId="5FF16C0B" w14:textId="77777777" w:rsidR="0092132C" w:rsidRPr="00504280" w:rsidRDefault="0092132C" w:rsidP="005F61FB">
            <w:pPr>
              <w:ind w:firstLine="0"/>
              <w:jc w:val="left"/>
              <w:rPr>
                <w:sz w:val="24"/>
                <w:szCs w:val="24"/>
              </w:rPr>
            </w:pPr>
            <w:r w:rsidRPr="00504280">
              <w:rPr>
                <w:sz w:val="24"/>
                <w:szCs w:val="24"/>
              </w:rPr>
              <w:t>добыча подземных вод с целью технологического обеспечения водой объектов промышленности</w:t>
            </w:r>
          </w:p>
        </w:tc>
        <w:tc>
          <w:tcPr>
            <w:tcW w:w="2194" w:type="dxa"/>
          </w:tcPr>
          <w:p w14:paraId="4BCAC3C7" w14:textId="77777777" w:rsidR="0092132C" w:rsidRPr="00504280" w:rsidRDefault="0092132C" w:rsidP="005F61FB">
            <w:pPr>
              <w:ind w:firstLine="0"/>
              <w:jc w:val="left"/>
              <w:rPr>
                <w:sz w:val="24"/>
                <w:szCs w:val="24"/>
                <w:lang w:val="en-US"/>
              </w:rPr>
            </w:pPr>
            <w:r w:rsidRPr="00504280">
              <w:rPr>
                <w:sz w:val="24"/>
                <w:szCs w:val="24"/>
              </w:rPr>
              <w:t>Вода подземная</w:t>
            </w:r>
          </w:p>
        </w:tc>
      </w:tr>
      <w:tr w:rsidR="009F56EE" w:rsidRPr="009F56EE" w14:paraId="74192C02" w14:textId="77777777" w:rsidTr="005F61FB">
        <w:tc>
          <w:tcPr>
            <w:tcW w:w="632" w:type="dxa"/>
          </w:tcPr>
          <w:p w14:paraId="0080DE50" w14:textId="77777777" w:rsidR="006B3ABF" w:rsidRPr="009F56EE" w:rsidRDefault="006B3ABF" w:rsidP="005F61FB">
            <w:pPr>
              <w:ind w:firstLine="0"/>
              <w:rPr>
                <w:sz w:val="24"/>
                <w:szCs w:val="24"/>
              </w:rPr>
            </w:pPr>
            <w:r w:rsidRPr="009F56EE">
              <w:rPr>
                <w:sz w:val="24"/>
                <w:szCs w:val="24"/>
              </w:rPr>
              <w:t>6</w:t>
            </w:r>
          </w:p>
        </w:tc>
        <w:tc>
          <w:tcPr>
            <w:tcW w:w="1184" w:type="dxa"/>
          </w:tcPr>
          <w:p w14:paraId="6ADD4C45" w14:textId="77777777" w:rsidR="006B3ABF" w:rsidRPr="009F56EE" w:rsidRDefault="006B3ABF" w:rsidP="006B3ABF">
            <w:pPr>
              <w:ind w:firstLine="0"/>
              <w:jc w:val="left"/>
              <w:rPr>
                <w:sz w:val="24"/>
                <w:szCs w:val="24"/>
              </w:rPr>
            </w:pPr>
            <w:r w:rsidRPr="009F56EE">
              <w:rPr>
                <w:sz w:val="24"/>
                <w:szCs w:val="24"/>
              </w:rPr>
              <w:t>КРД 81906 ВЭ</w:t>
            </w:r>
          </w:p>
        </w:tc>
        <w:tc>
          <w:tcPr>
            <w:tcW w:w="2700" w:type="dxa"/>
          </w:tcPr>
          <w:p w14:paraId="46C3EF86" w14:textId="77777777" w:rsidR="006B3ABF" w:rsidRPr="009F56EE" w:rsidRDefault="006B3ABF" w:rsidP="006B3ABF">
            <w:pPr>
              <w:ind w:right="-95" w:firstLine="0"/>
              <w:jc w:val="left"/>
              <w:rPr>
                <w:sz w:val="24"/>
                <w:szCs w:val="24"/>
              </w:rPr>
            </w:pPr>
            <w:r w:rsidRPr="009F56EE">
              <w:rPr>
                <w:sz w:val="24"/>
                <w:szCs w:val="24"/>
              </w:rPr>
              <w:t xml:space="preserve">ООО "Газпром сеть АЗС" </w:t>
            </w:r>
          </w:p>
          <w:p w14:paraId="65C8C1D1" w14:textId="77777777" w:rsidR="006B3ABF" w:rsidRPr="009F56EE" w:rsidRDefault="006B3ABF" w:rsidP="006B3ABF">
            <w:pPr>
              <w:ind w:right="-95" w:firstLine="0"/>
              <w:jc w:val="left"/>
              <w:rPr>
                <w:sz w:val="24"/>
                <w:szCs w:val="24"/>
              </w:rPr>
            </w:pPr>
            <w:r w:rsidRPr="009F56EE">
              <w:rPr>
                <w:sz w:val="24"/>
                <w:szCs w:val="24"/>
              </w:rPr>
              <w:t>(ИНН: 6164317329)</w:t>
            </w:r>
          </w:p>
        </w:tc>
        <w:tc>
          <w:tcPr>
            <w:tcW w:w="3037" w:type="dxa"/>
          </w:tcPr>
          <w:p w14:paraId="61C05C78" w14:textId="77777777" w:rsidR="006B3ABF" w:rsidRPr="009F56EE" w:rsidRDefault="006B3ABF" w:rsidP="006B3ABF">
            <w:pPr>
              <w:ind w:firstLine="0"/>
              <w:jc w:val="left"/>
              <w:rPr>
                <w:sz w:val="24"/>
                <w:szCs w:val="24"/>
              </w:rPr>
            </w:pPr>
            <w:r w:rsidRPr="009F56EE">
              <w:rPr>
                <w:sz w:val="24"/>
                <w:szCs w:val="24"/>
              </w:rPr>
              <w:t>добыча подземных вод для целей технологического обеспечения водой объектов промышленности</w:t>
            </w:r>
          </w:p>
        </w:tc>
        <w:tc>
          <w:tcPr>
            <w:tcW w:w="2194" w:type="dxa"/>
          </w:tcPr>
          <w:p w14:paraId="2BA856DD" w14:textId="77777777" w:rsidR="006B3ABF" w:rsidRPr="009F56EE" w:rsidRDefault="006B3ABF" w:rsidP="00774235">
            <w:pPr>
              <w:ind w:firstLine="0"/>
              <w:jc w:val="left"/>
              <w:rPr>
                <w:sz w:val="24"/>
                <w:szCs w:val="24"/>
                <w:lang w:val="en-US"/>
              </w:rPr>
            </w:pPr>
            <w:r w:rsidRPr="009F56EE">
              <w:rPr>
                <w:sz w:val="24"/>
                <w:szCs w:val="24"/>
              </w:rPr>
              <w:t>Вода подземная</w:t>
            </w:r>
          </w:p>
        </w:tc>
      </w:tr>
      <w:tr w:rsidR="009F56EE" w:rsidRPr="009F56EE" w14:paraId="117030BA" w14:textId="77777777" w:rsidTr="005F61FB">
        <w:tc>
          <w:tcPr>
            <w:tcW w:w="632" w:type="dxa"/>
          </w:tcPr>
          <w:p w14:paraId="04BA2CC3" w14:textId="77777777" w:rsidR="00051FFB" w:rsidRPr="009F56EE" w:rsidRDefault="00051FFB" w:rsidP="005F61FB">
            <w:pPr>
              <w:ind w:firstLine="0"/>
              <w:rPr>
                <w:sz w:val="24"/>
                <w:szCs w:val="24"/>
              </w:rPr>
            </w:pPr>
            <w:r w:rsidRPr="009F56EE">
              <w:rPr>
                <w:sz w:val="24"/>
                <w:szCs w:val="24"/>
              </w:rPr>
              <w:t>7</w:t>
            </w:r>
          </w:p>
        </w:tc>
        <w:tc>
          <w:tcPr>
            <w:tcW w:w="1184" w:type="dxa"/>
          </w:tcPr>
          <w:p w14:paraId="7553D4D5" w14:textId="77777777" w:rsidR="00051FFB" w:rsidRPr="009F56EE" w:rsidRDefault="00051FFB" w:rsidP="00051FFB">
            <w:pPr>
              <w:ind w:firstLine="0"/>
              <w:jc w:val="left"/>
              <w:rPr>
                <w:sz w:val="24"/>
                <w:szCs w:val="24"/>
              </w:rPr>
            </w:pPr>
            <w:r w:rsidRPr="009F56EE">
              <w:rPr>
                <w:sz w:val="24"/>
                <w:szCs w:val="24"/>
              </w:rPr>
              <w:t>КРД 81566 ВЭ</w:t>
            </w:r>
          </w:p>
        </w:tc>
        <w:tc>
          <w:tcPr>
            <w:tcW w:w="2700" w:type="dxa"/>
          </w:tcPr>
          <w:p w14:paraId="2C18DEB9" w14:textId="77777777" w:rsidR="00051FFB" w:rsidRPr="009F56EE" w:rsidRDefault="00051FFB" w:rsidP="006E0794">
            <w:pPr>
              <w:ind w:right="-95" w:firstLine="0"/>
              <w:jc w:val="left"/>
              <w:rPr>
                <w:sz w:val="24"/>
                <w:szCs w:val="24"/>
              </w:rPr>
            </w:pPr>
            <w:r w:rsidRPr="009F56EE">
              <w:rPr>
                <w:sz w:val="24"/>
                <w:szCs w:val="24"/>
              </w:rPr>
              <w:t xml:space="preserve">ООО "СТ" </w:t>
            </w:r>
          </w:p>
          <w:p w14:paraId="5125360C" w14:textId="77777777" w:rsidR="00051FFB" w:rsidRPr="009F56EE" w:rsidRDefault="00051FFB" w:rsidP="00051FFB">
            <w:pPr>
              <w:ind w:right="-95" w:firstLine="0"/>
              <w:jc w:val="left"/>
              <w:rPr>
                <w:sz w:val="24"/>
                <w:szCs w:val="24"/>
              </w:rPr>
            </w:pPr>
            <w:r w:rsidRPr="009F56EE">
              <w:rPr>
                <w:sz w:val="24"/>
                <w:szCs w:val="24"/>
              </w:rPr>
              <w:t>(ИНН: 2368006821)</w:t>
            </w:r>
          </w:p>
        </w:tc>
        <w:tc>
          <w:tcPr>
            <w:tcW w:w="3037" w:type="dxa"/>
          </w:tcPr>
          <w:p w14:paraId="1B975835" w14:textId="77777777" w:rsidR="00051FFB" w:rsidRPr="009F56EE" w:rsidRDefault="00051FFB" w:rsidP="00051FFB">
            <w:pPr>
              <w:ind w:firstLine="0"/>
              <w:jc w:val="left"/>
              <w:rPr>
                <w:sz w:val="24"/>
                <w:szCs w:val="24"/>
              </w:rPr>
            </w:pPr>
            <w:r w:rsidRPr="009F56EE">
              <w:rPr>
                <w:sz w:val="24"/>
                <w:szCs w:val="24"/>
              </w:rPr>
              <w:t>Геологическое изучение (поиск и оценка) подземных вод и их добыча с целью питьевого водоснабжения</w:t>
            </w:r>
          </w:p>
        </w:tc>
        <w:tc>
          <w:tcPr>
            <w:tcW w:w="2194" w:type="dxa"/>
          </w:tcPr>
          <w:p w14:paraId="181FA7AC" w14:textId="77777777" w:rsidR="00051FFB" w:rsidRPr="009F56EE" w:rsidRDefault="00051FFB" w:rsidP="006E0794">
            <w:pPr>
              <w:ind w:firstLine="0"/>
              <w:jc w:val="left"/>
              <w:rPr>
                <w:sz w:val="24"/>
                <w:szCs w:val="24"/>
                <w:lang w:val="en-US"/>
              </w:rPr>
            </w:pPr>
            <w:r w:rsidRPr="009F56EE">
              <w:rPr>
                <w:sz w:val="24"/>
                <w:szCs w:val="24"/>
              </w:rPr>
              <w:t>Вода подземная</w:t>
            </w:r>
          </w:p>
        </w:tc>
      </w:tr>
    </w:tbl>
    <w:p w14:paraId="180A0EBD" w14:textId="77777777" w:rsidR="0092132C" w:rsidRDefault="0092132C" w:rsidP="00693939">
      <w:pPr>
        <w:jc w:val="right"/>
      </w:pPr>
    </w:p>
    <w:p w14:paraId="54E420DB" w14:textId="77777777" w:rsidR="0092132C" w:rsidRDefault="0092132C" w:rsidP="00693939">
      <w:pPr>
        <w:jc w:val="right"/>
      </w:pPr>
    </w:p>
    <w:p w14:paraId="4ECD543D" w14:textId="77777777" w:rsidR="00083A13" w:rsidRPr="00E8767C" w:rsidRDefault="00083A13" w:rsidP="00083A13">
      <w:pPr>
        <w:pStyle w:val="20"/>
        <w:spacing w:line="276" w:lineRule="auto"/>
        <w:rPr>
          <w:b/>
          <w:color w:val="000000"/>
          <w:lang w:eastAsia="ar-SA"/>
        </w:rPr>
      </w:pPr>
      <w:bookmarkStart w:id="44" w:name="_Toc190442707"/>
      <w:r w:rsidRPr="00E8767C">
        <w:rPr>
          <w:b/>
          <w:color w:val="000000"/>
          <w:lang w:eastAsia="ar-SA"/>
        </w:rPr>
        <w:t>2.</w:t>
      </w:r>
      <w:r w:rsidR="00D52490" w:rsidRPr="00E8767C">
        <w:rPr>
          <w:b/>
          <w:color w:val="000000"/>
          <w:lang w:eastAsia="ar-SA"/>
        </w:rPr>
        <w:t>1.</w:t>
      </w:r>
      <w:r w:rsidRPr="00E8767C">
        <w:rPr>
          <w:b/>
          <w:color w:val="000000"/>
          <w:lang w:eastAsia="ar-SA"/>
        </w:rPr>
        <w:t xml:space="preserve">3 Местоположение </w:t>
      </w:r>
      <w:r w:rsidR="00FF4D3D" w:rsidRPr="00E8767C">
        <w:rPr>
          <w:b/>
          <w:color w:val="000000"/>
          <w:lang w:eastAsia="ar-SA"/>
        </w:rPr>
        <w:t>сельского</w:t>
      </w:r>
      <w:r w:rsidRPr="00E8767C">
        <w:rPr>
          <w:b/>
          <w:color w:val="000000"/>
          <w:lang w:eastAsia="ar-SA"/>
        </w:rPr>
        <w:t xml:space="preserve"> поселения и его территориально-планировочная организация</w:t>
      </w:r>
      <w:bookmarkEnd w:id="44"/>
    </w:p>
    <w:p w14:paraId="36258A78" w14:textId="77777777" w:rsidR="00083A13" w:rsidRPr="00E8767C" w:rsidRDefault="00083A13" w:rsidP="00083A13">
      <w:pPr>
        <w:rPr>
          <w:lang w:eastAsia="ar-SA"/>
        </w:rPr>
      </w:pPr>
    </w:p>
    <w:p w14:paraId="593DDD0F" w14:textId="77777777" w:rsidR="00E8767C" w:rsidRPr="001F770A" w:rsidRDefault="00E8767C" w:rsidP="00A17FB4">
      <w:pPr>
        <w:ind w:right="-143"/>
      </w:pPr>
      <w:r w:rsidRPr="001F770A">
        <w:t xml:space="preserve">Родниковское сельское поселение расположено в </w:t>
      </w:r>
      <w:r>
        <w:t>юго</w:t>
      </w:r>
      <w:r w:rsidRPr="001F770A">
        <w:t xml:space="preserve">-восточной </w:t>
      </w:r>
      <w:r>
        <w:t>части</w:t>
      </w:r>
      <w:r w:rsidRPr="001F770A">
        <w:t xml:space="preserve"> Белореченского района и граничит:</w:t>
      </w:r>
    </w:p>
    <w:p w14:paraId="35565C85" w14:textId="77777777" w:rsidR="00E8767C" w:rsidRPr="001F770A" w:rsidRDefault="00E8767C" w:rsidP="00A17FB4">
      <w:pPr>
        <w:ind w:right="-143"/>
      </w:pPr>
      <w:r w:rsidRPr="001F770A">
        <w:t xml:space="preserve">на востоке </w:t>
      </w:r>
      <w:r>
        <w:t xml:space="preserve">- </w:t>
      </w:r>
      <w:r w:rsidRPr="001F770A">
        <w:t xml:space="preserve">с Гиагинским районом и </w:t>
      </w:r>
      <w:proofErr w:type="spellStart"/>
      <w:r w:rsidRPr="001F770A">
        <w:t>г.Майкоп</w:t>
      </w:r>
      <w:proofErr w:type="spellEnd"/>
      <w:r w:rsidRPr="001F770A">
        <w:t xml:space="preserve"> Республики Адыгея;</w:t>
      </w:r>
    </w:p>
    <w:p w14:paraId="4D282C83" w14:textId="77777777" w:rsidR="00E8767C" w:rsidRPr="001F770A" w:rsidRDefault="00E8767C" w:rsidP="00A17FB4">
      <w:pPr>
        <w:ind w:right="-143"/>
      </w:pPr>
      <w:r w:rsidRPr="001F770A">
        <w:t>на юг</w:t>
      </w:r>
      <w:r>
        <w:t xml:space="preserve">о-западе- </w:t>
      </w:r>
      <w:r w:rsidRPr="001F770A">
        <w:t xml:space="preserve">с </w:t>
      </w:r>
      <w:proofErr w:type="spellStart"/>
      <w:r w:rsidRPr="001F770A">
        <w:t>Южненским</w:t>
      </w:r>
      <w:proofErr w:type="spellEnd"/>
      <w:r w:rsidRPr="001F770A">
        <w:t xml:space="preserve"> сельским поселением;</w:t>
      </w:r>
    </w:p>
    <w:p w14:paraId="19408166" w14:textId="77777777" w:rsidR="00E8767C" w:rsidRPr="001F770A" w:rsidRDefault="00E8767C" w:rsidP="00A17FB4">
      <w:pPr>
        <w:ind w:right="-143"/>
      </w:pPr>
      <w:r w:rsidRPr="001F770A">
        <w:t xml:space="preserve">на западе </w:t>
      </w:r>
      <w:r>
        <w:t xml:space="preserve">- </w:t>
      </w:r>
      <w:r w:rsidRPr="001F770A">
        <w:t xml:space="preserve">с </w:t>
      </w:r>
      <w:r w:rsidRPr="00410335">
        <w:t>Белореченским городским поселением</w:t>
      </w:r>
      <w:r w:rsidRPr="001F770A">
        <w:t>;</w:t>
      </w:r>
    </w:p>
    <w:p w14:paraId="5AB0D76E" w14:textId="77777777" w:rsidR="00E8767C" w:rsidRDefault="00E8767C" w:rsidP="00A17FB4">
      <w:pPr>
        <w:ind w:right="-143"/>
      </w:pPr>
      <w:r w:rsidRPr="001F770A">
        <w:t>на север</w:t>
      </w:r>
      <w:r>
        <w:t xml:space="preserve">о-западе - с Первомайским и </w:t>
      </w:r>
      <w:proofErr w:type="spellStart"/>
      <w:r>
        <w:t>Школьненским</w:t>
      </w:r>
      <w:proofErr w:type="spellEnd"/>
      <w:r>
        <w:t xml:space="preserve"> сельскими поселениями;</w:t>
      </w:r>
    </w:p>
    <w:p w14:paraId="4D458BB3" w14:textId="77777777" w:rsidR="00E8767C" w:rsidRPr="001F770A" w:rsidRDefault="00E8767C" w:rsidP="00A17FB4">
      <w:pPr>
        <w:ind w:right="-143"/>
      </w:pPr>
      <w:r>
        <w:t xml:space="preserve">на севере – со </w:t>
      </w:r>
      <w:proofErr w:type="spellStart"/>
      <w:r>
        <w:t>Школьненским</w:t>
      </w:r>
      <w:proofErr w:type="spellEnd"/>
      <w:r>
        <w:t xml:space="preserve"> сельским поселением.</w:t>
      </w:r>
    </w:p>
    <w:p w14:paraId="000D2BB9" w14:textId="77777777" w:rsidR="00E8767C" w:rsidRPr="001F770A" w:rsidRDefault="00E8767C" w:rsidP="00A17FB4">
      <w:pPr>
        <w:ind w:right="-143"/>
      </w:pPr>
      <w:r w:rsidRPr="001F770A">
        <w:t xml:space="preserve">Общая площадь земель Родниковского сельского </w:t>
      </w:r>
      <w:r w:rsidRPr="003D22B7">
        <w:t xml:space="preserve">поселения </w:t>
      </w:r>
      <w:r w:rsidR="003D22B7" w:rsidRPr="003D22B7">
        <w:t>–</w:t>
      </w:r>
      <w:r w:rsidRPr="003D22B7">
        <w:t xml:space="preserve"> 168</w:t>
      </w:r>
      <w:r w:rsidR="003D22B7" w:rsidRPr="003D22B7">
        <w:t>1</w:t>
      </w:r>
      <w:r w:rsidR="008F2A09">
        <w:t>2</w:t>
      </w:r>
      <w:r w:rsidR="003D22B7" w:rsidRPr="003D22B7">
        <w:t>,</w:t>
      </w:r>
      <w:r w:rsidR="008F2A09">
        <w:t>28</w:t>
      </w:r>
      <w:r w:rsidRPr="003D22B7">
        <w:t xml:space="preserve"> га</w:t>
      </w:r>
      <w:r w:rsidRPr="003D22B7">
        <w:rPr>
          <w:color w:val="FF0000"/>
        </w:rPr>
        <w:t>.</w:t>
      </w:r>
    </w:p>
    <w:p w14:paraId="1452F595" w14:textId="77777777" w:rsidR="00E8767C" w:rsidRPr="00410335" w:rsidRDefault="00E8767C" w:rsidP="00A17FB4">
      <w:pPr>
        <w:ind w:right="-143"/>
      </w:pPr>
      <w:r w:rsidRPr="001F770A">
        <w:t>В состав Родниковского сельского поселения входят 9 населенных пунктов:</w:t>
      </w:r>
      <w:r w:rsidR="008F2A09">
        <w:t xml:space="preserve"> </w:t>
      </w:r>
      <w:r w:rsidRPr="001F770A">
        <w:t>поселок</w:t>
      </w:r>
      <w:r w:rsidR="009E2350">
        <w:t xml:space="preserve"> </w:t>
      </w:r>
      <w:r w:rsidRPr="001F770A">
        <w:t>Родники;</w:t>
      </w:r>
      <w:r w:rsidR="009E2350">
        <w:t xml:space="preserve"> </w:t>
      </w:r>
      <w:r w:rsidRPr="001F770A">
        <w:t>поселок Восточный</w:t>
      </w:r>
      <w:r>
        <w:t xml:space="preserve">, </w:t>
      </w:r>
      <w:r w:rsidRPr="001F770A">
        <w:t>поселок Садовый</w:t>
      </w:r>
      <w:r>
        <w:t xml:space="preserve">, поселок Степной, </w:t>
      </w:r>
      <w:r w:rsidRPr="00060A00">
        <w:t xml:space="preserve">поселок </w:t>
      </w:r>
      <w:r w:rsidR="00C63579">
        <w:t>МТФ №1 колхоза им. Ленина</w:t>
      </w:r>
      <w:r w:rsidRPr="00060A00">
        <w:t xml:space="preserve">, поселок </w:t>
      </w:r>
      <w:r w:rsidR="002F73F8">
        <w:t>П. МТФ №2 колхоза им. Ленина</w:t>
      </w:r>
      <w:r>
        <w:t xml:space="preserve">, </w:t>
      </w:r>
      <w:r w:rsidRPr="001F770A">
        <w:t>хутор Грушевый</w:t>
      </w:r>
      <w:r>
        <w:t xml:space="preserve">, </w:t>
      </w:r>
      <w:r w:rsidRPr="001F770A">
        <w:t>хутор Подгорный</w:t>
      </w:r>
      <w:r>
        <w:t xml:space="preserve">, </w:t>
      </w:r>
      <w:r w:rsidRPr="001F770A">
        <w:t>хутор Приречный</w:t>
      </w:r>
      <w:r>
        <w:t>.</w:t>
      </w:r>
      <w:r w:rsidR="009E2350">
        <w:t xml:space="preserve"> </w:t>
      </w:r>
      <w:r w:rsidRPr="00410335">
        <w:t xml:space="preserve">Общая численность населения муниципального образования Родниковское сельское поселение в разрезе населенных пунктов на </w:t>
      </w:r>
      <w:proofErr w:type="gramStart"/>
      <w:r w:rsidRPr="00410335">
        <w:t>01.01.20</w:t>
      </w:r>
      <w:r w:rsidR="00041D05">
        <w:t>23</w:t>
      </w:r>
      <w:r w:rsidR="008F2A09">
        <w:t xml:space="preserve"> </w:t>
      </w:r>
      <w:r w:rsidRPr="00410335">
        <w:t xml:space="preserve"> г.</w:t>
      </w:r>
      <w:proofErr w:type="gramEnd"/>
      <w:r w:rsidRPr="00410335">
        <w:t xml:space="preserve"> составляла </w:t>
      </w:r>
      <w:r w:rsidR="00041D05">
        <w:t>83</w:t>
      </w:r>
      <w:r w:rsidR="00196527">
        <w:t>4</w:t>
      </w:r>
      <w:r w:rsidR="00041D05">
        <w:t>8</w:t>
      </w:r>
      <w:r w:rsidR="00914963">
        <w:t xml:space="preserve"> </w:t>
      </w:r>
      <w:r>
        <w:t>человек.</w:t>
      </w:r>
    </w:p>
    <w:p w14:paraId="4DA41066" w14:textId="77777777" w:rsidR="00E8301A" w:rsidRDefault="00083A13" w:rsidP="00A17FB4">
      <w:pPr>
        <w:ind w:right="-143"/>
      </w:pPr>
      <w:r w:rsidRPr="00E8767C">
        <w:t>Система расселения на проектируемой территории исторически неразрывно связана с ландшафтными особенностями местности</w:t>
      </w:r>
      <w:r w:rsidR="00E8767C" w:rsidRPr="00E8767C">
        <w:t xml:space="preserve"> и привязке к рекам</w:t>
      </w:r>
      <w:r w:rsidRPr="00E8767C">
        <w:t xml:space="preserve">. Немаловажную роль в развитии территорий населенных пунктов также играли </w:t>
      </w:r>
      <w:r w:rsidRPr="00E8767C">
        <w:lastRenderedPageBreak/>
        <w:t xml:space="preserve">исторически сложившиеся транспортные пути сообщения. Так наиболее развитыми оказались населенные пункты, расположенные вдоль основной транспортной оси района </w:t>
      </w:r>
      <w:r w:rsidR="00E8767C" w:rsidRPr="00E8767C">
        <w:t>и поселения</w:t>
      </w:r>
      <w:r w:rsidR="009E2350">
        <w:t xml:space="preserve"> </w:t>
      </w:r>
      <w:r w:rsidRPr="00E8767C">
        <w:t xml:space="preserve">– </w:t>
      </w:r>
      <w:r w:rsidR="008256DE">
        <w:rPr>
          <w:rFonts w:asciiTheme="minorHAnsi" w:hAnsiTheme="minorHAnsi" w:cstheme="minorHAnsi"/>
        </w:rPr>
        <w:t>автомобильная дорога</w:t>
      </w:r>
      <w:r w:rsidR="008256DE" w:rsidRPr="009C1F09">
        <w:rPr>
          <w:rFonts w:asciiTheme="minorHAnsi" w:hAnsiTheme="minorHAnsi" w:cstheme="minorHAnsi"/>
        </w:rPr>
        <w:t xml:space="preserve"> </w:t>
      </w:r>
      <w:r w:rsidR="008256DE">
        <w:rPr>
          <w:rFonts w:asciiTheme="minorHAnsi" w:hAnsiTheme="minorHAnsi" w:cstheme="minorHAnsi"/>
        </w:rPr>
        <w:t>общего пользования федерального значения</w:t>
      </w:r>
      <w:r w:rsidR="008256DE" w:rsidRPr="009C1F09">
        <w:rPr>
          <w:rFonts w:asciiTheme="minorHAnsi" w:hAnsiTheme="minorHAnsi" w:cstheme="minorHAnsi"/>
        </w:rPr>
        <w:t xml:space="preserve"> А-160 «</w:t>
      </w:r>
      <w:r w:rsidR="008256DE" w:rsidRPr="008256DE">
        <w:rPr>
          <w:rFonts w:asciiTheme="minorHAnsi" w:hAnsiTheme="minorHAnsi" w:cstheme="minorHAnsi"/>
        </w:rPr>
        <w:t xml:space="preserve">Майкоп - </w:t>
      </w:r>
      <w:proofErr w:type="spellStart"/>
      <w:r w:rsidR="008256DE" w:rsidRPr="008256DE">
        <w:rPr>
          <w:rFonts w:asciiTheme="minorHAnsi" w:hAnsiTheme="minorHAnsi" w:cstheme="minorHAnsi"/>
        </w:rPr>
        <w:t>Бжедугхабль</w:t>
      </w:r>
      <w:proofErr w:type="spellEnd"/>
      <w:r w:rsidR="008256DE" w:rsidRPr="008256DE">
        <w:rPr>
          <w:rFonts w:asciiTheme="minorHAnsi" w:hAnsiTheme="minorHAnsi" w:cstheme="minorHAnsi"/>
        </w:rPr>
        <w:t xml:space="preserve"> – Адыгейск - Усть-Лабинск – Кореновск</w:t>
      </w:r>
      <w:r w:rsidR="008256DE" w:rsidRPr="009C1F09">
        <w:rPr>
          <w:rFonts w:asciiTheme="minorHAnsi" w:hAnsiTheme="minorHAnsi" w:cstheme="minorHAnsi"/>
        </w:rPr>
        <w:t>»</w:t>
      </w:r>
      <w:r w:rsidRPr="00E8767C">
        <w:t xml:space="preserve">. </w:t>
      </w:r>
    </w:p>
    <w:p w14:paraId="2A15F430" w14:textId="77777777" w:rsidR="00E8767C" w:rsidRDefault="00083A13" w:rsidP="00A17FB4">
      <w:pPr>
        <w:ind w:right="-143"/>
        <w:rPr>
          <w:color w:val="000000"/>
        </w:rPr>
      </w:pPr>
      <w:r w:rsidRPr="00E8767C">
        <w:rPr>
          <w:color w:val="000000"/>
        </w:rPr>
        <w:t xml:space="preserve">Основными планировочными осями территории поселения являются </w:t>
      </w:r>
      <w:r w:rsidR="00E8767C" w:rsidRPr="00E8767C">
        <w:rPr>
          <w:color w:val="000000"/>
        </w:rPr>
        <w:t xml:space="preserve">региональные </w:t>
      </w:r>
      <w:r w:rsidRPr="00E8767C">
        <w:rPr>
          <w:color w:val="000000"/>
        </w:rPr>
        <w:t>автодорог</w:t>
      </w:r>
      <w:r w:rsidR="00E8767C" w:rsidRPr="00E8767C">
        <w:rPr>
          <w:color w:val="000000"/>
        </w:rPr>
        <w:t>и, связывающие населенные пункты поселения в первую очередь с районным центром</w:t>
      </w:r>
      <w:r w:rsidR="00E8301A">
        <w:rPr>
          <w:color w:val="000000"/>
        </w:rPr>
        <w:t xml:space="preserve">: </w:t>
      </w:r>
      <w:r w:rsidR="00E8301A" w:rsidRPr="00CA15F9">
        <w:t>г. Белореченск – п. Родники</w:t>
      </w:r>
      <w:r w:rsidR="00E8301A">
        <w:t xml:space="preserve">, </w:t>
      </w:r>
      <w:r w:rsidR="00E8301A" w:rsidRPr="00CA15F9">
        <w:t xml:space="preserve">г. Белореченск – </w:t>
      </w:r>
      <w:proofErr w:type="spellStart"/>
      <w:r w:rsidR="00E8301A" w:rsidRPr="00CA15F9">
        <w:t>ст-ца</w:t>
      </w:r>
      <w:proofErr w:type="spellEnd"/>
      <w:r w:rsidR="00E8301A" w:rsidRPr="00CA15F9">
        <w:t xml:space="preserve"> Ханская</w:t>
      </w:r>
      <w:r w:rsidR="00E8301A">
        <w:t xml:space="preserve">, </w:t>
      </w:r>
      <w:r w:rsidR="00E8301A" w:rsidRPr="00CA15F9">
        <w:t xml:space="preserve">Белореченск – п. </w:t>
      </w:r>
      <w:proofErr w:type="spellStart"/>
      <w:r w:rsidR="00E8301A" w:rsidRPr="00CA15F9">
        <w:t>Нижневеденеевский</w:t>
      </w:r>
      <w:proofErr w:type="spellEnd"/>
      <w:r w:rsidR="00E8301A">
        <w:t xml:space="preserve">, </w:t>
      </w:r>
      <w:r w:rsidR="008F2A09">
        <w:t xml:space="preserve">г. </w:t>
      </w:r>
      <w:r w:rsidR="00E8301A">
        <w:t>Белореченск-</w:t>
      </w:r>
      <w:r w:rsidR="008F2A09">
        <w:t xml:space="preserve"> </w:t>
      </w:r>
      <w:proofErr w:type="spellStart"/>
      <w:r w:rsidR="008F2A09">
        <w:t>ст-ца</w:t>
      </w:r>
      <w:proofErr w:type="spellEnd"/>
      <w:r w:rsidR="008F2A09">
        <w:t xml:space="preserve"> </w:t>
      </w:r>
      <w:r w:rsidR="00E8301A">
        <w:t xml:space="preserve">Гиагинская, </w:t>
      </w:r>
      <w:proofErr w:type="spellStart"/>
      <w:r w:rsidR="008F2A09">
        <w:t>г.</w:t>
      </w:r>
      <w:r w:rsidR="00E8301A">
        <w:t>Белореченск</w:t>
      </w:r>
      <w:proofErr w:type="spellEnd"/>
      <w:r w:rsidR="008F2A09">
        <w:t xml:space="preserve"> – х. </w:t>
      </w:r>
      <w:r w:rsidR="00E8301A">
        <w:t xml:space="preserve">Грушевый, </w:t>
      </w:r>
      <w:r w:rsidR="00E8301A" w:rsidRPr="00CA15F9">
        <w:t>п. Родники – х. Приречный</w:t>
      </w:r>
      <w:r w:rsidR="00E8301A">
        <w:t xml:space="preserve">, </w:t>
      </w:r>
      <w:r w:rsidR="00E8301A" w:rsidRPr="00CA15F9">
        <w:t>г. Белореченск – х. Грушевый</w:t>
      </w:r>
      <w:r w:rsidR="00E8301A">
        <w:t>, подъезд к п. Восточный</w:t>
      </w:r>
      <w:r w:rsidR="00E8767C" w:rsidRPr="00E8767C">
        <w:rPr>
          <w:color w:val="000000"/>
        </w:rPr>
        <w:t>.</w:t>
      </w:r>
    </w:p>
    <w:p w14:paraId="2745A29E" w14:textId="77777777" w:rsidR="00A17FB4" w:rsidRPr="00C37218" w:rsidRDefault="00E8301A" w:rsidP="00A17FB4">
      <w:pPr>
        <w:ind w:right="-143"/>
      </w:pPr>
      <w:r>
        <w:t xml:space="preserve">Территорию поселения пересекает </w:t>
      </w:r>
      <w:proofErr w:type="gramStart"/>
      <w:r w:rsidR="008F2A09" w:rsidRPr="008F2A09">
        <w:t>железнодорожная  линия</w:t>
      </w:r>
      <w:proofErr w:type="gramEnd"/>
      <w:r w:rsidR="008F2A09" w:rsidRPr="008F2A09">
        <w:t xml:space="preserve"> общего пользования Белореченская—</w:t>
      </w:r>
      <w:proofErr w:type="spellStart"/>
      <w:r w:rsidR="008F2A09" w:rsidRPr="008F2A09">
        <w:t>Кривенковская</w:t>
      </w:r>
      <w:proofErr w:type="spellEnd"/>
      <w:r w:rsidR="008F2A09" w:rsidRPr="008F2A09">
        <w:t xml:space="preserve"> Северо-Кавказской железной дороги – филиала ОАО «РЖД»</w:t>
      </w:r>
      <w:r>
        <w:t xml:space="preserve"> и </w:t>
      </w:r>
      <w:proofErr w:type="gramStart"/>
      <w:r w:rsidR="008F2A09">
        <w:t>ж</w:t>
      </w:r>
      <w:r w:rsidR="008F2A09" w:rsidRPr="008F2A09">
        <w:t>елезнодорожная  линия</w:t>
      </w:r>
      <w:proofErr w:type="gramEnd"/>
      <w:r w:rsidR="008F2A09" w:rsidRPr="008F2A09">
        <w:t xml:space="preserve"> общего пользования Белореченск-Майкоп</w:t>
      </w:r>
      <w:r>
        <w:t>.</w:t>
      </w:r>
      <w:r w:rsidR="00120D97">
        <w:t xml:space="preserve"> </w:t>
      </w:r>
      <w:r w:rsidR="00A17FB4" w:rsidRPr="00C37218">
        <w:t>Ближайшая железнодорожная станция Белореченская находится в г. Белореченске.</w:t>
      </w:r>
    </w:p>
    <w:p w14:paraId="357C3E52" w14:textId="77777777" w:rsidR="00E8301A" w:rsidRDefault="00E8301A" w:rsidP="00A17FB4">
      <w:pPr>
        <w:suppressAutoHyphens/>
        <w:ind w:right="-143"/>
      </w:pPr>
      <w:r>
        <w:t xml:space="preserve">Водные объекты поселения представлены реками Белая, </w:t>
      </w:r>
      <w:proofErr w:type="spellStart"/>
      <w:r>
        <w:t>Псенафа</w:t>
      </w:r>
      <w:proofErr w:type="spellEnd"/>
      <w:r>
        <w:t xml:space="preserve">, </w:t>
      </w:r>
      <w:proofErr w:type="spellStart"/>
      <w:r>
        <w:t>Келермес</w:t>
      </w:r>
      <w:proofErr w:type="spellEnd"/>
      <w:r>
        <w:t xml:space="preserve"> и балками.</w:t>
      </w:r>
    </w:p>
    <w:p w14:paraId="7A6FAF18" w14:textId="77777777" w:rsidR="00E8301A" w:rsidRDefault="00E8301A" w:rsidP="00A17FB4">
      <w:pPr>
        <w:suppressAutoHyphens/>
        <w:ind w:right="-143"/>
      </w:pPr>
      <w:r>
        <w:t xml:space="preserve">Территорию поселения пересекают магистральные нефтепровод «Тихорецк-Туапсе» и газопровод-отвод к ОАО «Еврохим-БМУ», линии электропередач от 35 </w:t>
      </w:r>
      <w:proofErr w:type="gramStart"/>
      <w:r>
        <w:t>до  500</w:t>
      </w:r>
      <w:proofErr w:type="gramEnd"/>
      <w:r>
        <w:t xml:space="preserve"> </w:t>
      </w:r>
      <w:proofErr w:type="spellStart"/>
      <w:r>
        <w:t>кВ.</w:t>
      </w:r>
      <w:proofErr w:type="spellEnd"/>
    </w:p>
    <w:p w14:paraId="299D2DB9" w14:textId="77777777" w:rsidR="00E8301A" w:rsidRDefault="00E8301A" w:rsidP="00A17FB4">
      <w:pPr>
        <w:suppressAutoHyphens/>
        <w:ind w:right="-143"/>
      </w:pPr>
      <w:r>
        <w:t>На территории поселения расположены закрытый полигон твердых коммунальных отходов (ТКО) и новый комплекс по сбору и утилизации мусора межрайонного (регионального) значения</w:t>
      </w:r>
      <w:r w:rsidR="005823D8">
        <w:t>, а также очистные сооружения города Белореченск</w:t>
      </w:r>
      <w:r>
        <w:t>.</w:t>
      </w:r>
    </w:p>
    <w:p w14:paraId="0DEFCB61" w14:textId="77777777" w:rsidR="00444104" w:rsidRPr="004C0856" w:rsidRDefault="00444104" w:rsidP="00A17FB4">
      <w:pPr>
        <w:numPr>
          <w:ilvl w:val="12"/>
          <w:numId w:val="0"/>
        </w:numPr>
        <w:ind w:right="-143" w:firstLine="720"/>
      </w:pPr>
      <w:r>
        <w:t xml:space="preserve">В северо-западной части </w:t>
      </w:r>
      <w:r w:rsidR="00014E89">
        <w:t xml:space="preserve">Родниковского </w:t>
      </w:r>
      <w:r>
        <w:t xml:space="preserve">поселения располагается часть </w:t>
      </w:r>
      <w:r w:rsidRPr="004C0856">
        <w:t>Региональн</w:t>
      </w:r>
      <w:r>
        <w:t>ого</w:t>
      </w:r>
      <w:r w:rsidRPr="004C0856">
        <w:t xml:space="preserve"> Белореченск</w:t>
      </w:r>
      <w:r>
        <w:t>ого</w:t>
      </w:r>
      <w:r w:rsidRPr="004C0856">
        <w:t xml:space="preserve"> зоологическ</w:t>
      </w:r>
      <w:r>
        <w:t>ого</w:t>
      </w:r>
      <w:r w:rsidR="004767A3">
        <w:t xml:space="preserve"> </w:t>
      </w:r>
      <w:r w:rsidRPr="004C0856">
        <w:t>заказник</w:t>
      </w:r>
      <w:r>
        <w:t>а,</w:t>
      </w:r>
      <w:r w:rsidR="009E2350">
        <w:t xml:space="preserve"> </w:t>
      </w:r>
      <w:r w:rsidRPr="004C0856">
        <w:t>образован</w:t>
      </w:r>
      <w:r>
        <w:t>ного</w:t>
      </w:r>
      <w:r w:rsidRPr="004C0856">
        <w:t xml:space="preserve"> с целью сохранения ряда видов животных, занесенных в Красную книгу РФ (кавказская выдра, ходулочник, шилоклювка, каравайка, скопа, колпица, дрофа, стрепет, змееяд, европейский тювик) и среды их обитания, а также ценных охотничье-промысловых видов животных, таких как кабан, лось, олень, косуля, заяц-русак, енот-полоскун, ондатра, куница.</w:t>
      </w:r>
    </w:p>
    <w:p w14:paraId="435A126B" w14:textId="77777777" w:rsidR="00A17FB4" w:rsidRPr="00C37218" w:rsidRDefault="00A17FB4" w:rsidP="00A17FB4">
      <w:pPr>
        <w:ind w:right="-143"/>
        <w:rPr>
          <w:lang w:eastAsia="ar-SA"/>
        </w:rPr>
      </w:pPr>
      <w:r w:rsidRPr="00C37218">
        <w:rPr>
          <w:color w:val="000000"/>
          <w:lang w:eastAsia="ar-SA"/>
        </w:rPr>
        <w:t xml:space="preserve">Центр поселения поселок Родники расположен в юго-западной части муниципального образования Родниковское сельское поселение в непосредственной близости от г. Белореченска. </w:t>
      </w:r>
      <w:r w:rsidRPr="00C37218">
        <w:rPr>
          <w:lang w:eastAsia="ar-SA"/>
        </w:rPr>
        <w:t xml:space="preserve">Территориально поселок находится между железнодорожной </w:t>
      </w:r>
      <w:r w:rsidR="008F2A09">
        <w:rPr>
          <w:lang w:eastAsia="ar-SA"/>
        </w:rPr>
        <w:t>линией</w:t>
      </w:r>
      <w:r w:rsidR="009E2350">
        <w:rPr>
          <w:lang w:eastAsia="ar-SA"/>
        </w:rPr>
        <w:t xml:space="preserve"> общего пользования</w:t>
      </w:r>
      <w:r w:rsidRPr="00C37218">
        <w:rPr>
          <w:lang w:eastAsia="ar-SA"/>
        </w:rPr>
        <w:t xml:space="preserve"> на Майкоп и </w:t>
      </w:r>
      <w:r>
        <w:rPr>
          <w:lang w:eastAsia="ar-SA"/>
        </w:rPr>
        <w:t>региональн</w:t>
      </w:r>
      <w:r w:rsidRPr="00C37218">
        <w:rPr>
          <w:lang w:eastAsia="ar-SA"/>
        </w:rPr>
        <w:t xml:space="preserve">ой автодорогой Белореченск–Ханская </w:t>
      </w:r>
      <w:r>
        <w:rPr>
          <w:lang w:val="en-US" w:eastAsia="ar-SA"/>
        </w:rPr>
        <w:t>IV</w:t>
      </w:r>
      <w:r w:rsidRPr="00C37218">
        <w:rPr>
          <w:lang w:eastAsia="ar-SA"/>
        </w:rPr>
        <w:t xml:space="preserve"> технической категории. По жилой территории поселка протекает река </w:t>
      </w:r>
      <w:proofErr w:type="spellStart"/>
      <w:r w:rsidRPr="00C37218">
        <w:rPr>
          <w:lang w:eastAsia="ar-SA"/>
        </w:rPr>
        <w:t>Келермес</w:t>
      </w:r>
      <w:proofErr w:type="spellEnd"/>
      <w:r w:rsidRPr="00C37218">
        <w:rPr>
          <w:lang w:eastAsia="ar-SA"/>
        </w:rPr>
        <w:t>.</w:t>
      </w:r>
    </w:p>
    <w:p w14:paraId="718165F7" w14:textId="77777777" w:rsidR="00A17FB4" w:rsidRPr="00C37218" w:rsidRDefault="00A17FB4" w:rsidP="00A17FB4">
      <w:pPr>
        <w:ind w:right="-143"/>
        <w:rPr>
          <w:lang w:eastAsia="ar-SA"/>
        </w:rPr>
      </w:pPr>
      <w:r w:rsidRPr="00C37218">
        <w:rPr>
          <w:lang w:eastAsia="ar-SA"/>
        </w:rPr>
        <w:t xml:space="preserve">Жилая зона поселка включает жилую застройку с учреждениями обслуживания, образовательными учреждениями и зелеными насаждениями, </w:t>
      </w:r>
      <w:r w:rsidRPr="00C37218">
        <w:rPr>
          <w:lang w:eastAsia="ar-SA"/>
        </w:rPr>
        <w:lastRenderedPageBreak/>
        <w:t xml:space="preserve">объектами и сооружениями коммунального назначения, транспорта и инженерной инфраструктуры. Преобладающей в жилой зоне является жилая застройка с приусадебными участками. Секционная малоэтажная многоквартирная жилая застройка расположена преимущественно в центральной части поселка. </w:t>
      </w:r>
    </w:p>
    <w:p w14:paraId="0C319F6F" w14:textId="77777777" w:rsidR="00A17FB4" w:rsidRPr="00C37218" w:rsidRDefault="00A17FB4" w:rsidP="00A17FB4">
      <w:pPr>
        <w:ind w:right="-143"/>
        <w:rPr>
          <w:lang w:eastAsia="ar-SA"/>
        </w:rPr>
      </w:pPr>
      <w:r w:rsidRPr="00C37218">
        <w:rPr>
          <w:lang w:eastAsia="ar-SA"/>
        </w:rPr>
        <w:t xml:space="preserve">Многофункциональный общественный центр поселка исторически сложился в северо-западной части населенного пункта в непосредственной близости от города Белореченска и железнодорожной станции Белореченская. В его состав входят учреждения поселкового значения: административное здание муниципального образования Родниковское сельское поселение, ООО «Восток», сбербанк, АТС, средняя школа №31, Дом культуры, библиотека, фельдшерско-акушерский пункт, спортзал ПУ №81, кафе, магазины. В </w:t>
      </w:r>
      <w:proofErr w:type="spellStart"/>
      <w:r>
        <w:rPr>
          <w:lang w:eastAsia="ar-SA"/>
        </w:rPr>
        <w:t>последениегодыпостороена</w:t>
      </w:r>
      <w:proofErr w:type="spellEnd"/>
      <w:r>
        <w:rPr>
          <w:lang w:eastAsia="ar-SA"/>
        </w:rPr>
        <w:t xml:space="preserve"> новая школа на</w:t>
      </w:r>
      <w:r w:rsidRPr="00C37218">
        <w:rPr>
          <w:lang w:eastAsia="ar-SA"/>
        </w:rPr>
        <w:t xml:space="preserve"> улице Норильской.</w:t>
      </w:r>
    </w:p>
    <w:p w14:paraId="66BE0B9C" w14:textId="77777777" w:rsidR="00A17FB4" w:rsidRPr="00C37218" w:rsidRDefault="00A17FB4" w:rsidP="00A17FB4">
      <w:pPr>
        <w:ind w:right="-143"/>
        <w:rPr>
          <w:lang w:eastAsia="ar-SA"/>
        </w:rPr>
      </w:pPr>
      <w:r w:rsidRPr="00C37218">
        <w:rPr>
          <w:lang w:eastAsia="ar-SA"/>
        </w:rPr>
        <w:t xml:space="preserve">Существующая планировочная структура территории поселка представлена сеткой улиц разной ширины, которая образует кварталы различной конфигурации и площади. Направление размещения кварталов обусловлено направлением железнодорожной </w:t>
      </w:r>
      <w:r w:rsidR="008F2A09">
        <w:rPr>
          <w:lang w:eastAsia="ar-SA"/>
        </w:rPr>
        <w:t>линии</w:t>
      </w:r>
      <w:r w:rsidRPr="00C37218">
        <w:rPr>
          <w:lang w:eastAsia="ar-SA"/>
        </w:rPr>
        <w:t xml:space="preserve"> и петлеобразным руслом реки </w:t>
      </w:r>
      <w:proofErr w:type="spellStart"/>
      <w:r w:rsidRPr="00C37218">
        <w:rPr>
          <w:lang w:eastAsia="ar-SA"/>
        </w:rPr>
        <w:t>Келермес</w:t>
      </w:r>
      <w:proofErr w:type="spellEnd"/>
      <w:r w:rsidRPr="00C37218">
        <w:rPr>
          <w:lang w:eastAsia="ar-SA"/>
        </w:rPr>
        <w:t xml:space="preserve">. Сложившаяся структура индивидуальной жилой застройки характеризуется средней плотностью и разновеликими приусадебными участками. Застройка, как правило, расположена по периметру кварталов, внутри них находятся индивидуальные сады и огороды. </w:t>
      </w:r>
    </w:p>
    <w:p w14:paraId="23D058E8" w14:textId="77777777" w:rsidR="00A17FB4" w:rsidRPr="00C37218" w:rsidRDefault="00A17FB4" w:rsidP="00A17FB4">
      <w:pPr>
        <w:ind w:right="-143"/>
        <w:rPr>
          <w:lang w:eastAsia="ar-SA"/>
        </w:rPr>
      </w:pPr>
      <w:r w:rsidRPr="00C37218">
        <w:rPr>
          <w:lang w:eastAsia="ar-SA"/>
        </w:rPr>
        <w:t>Уровень благоустройства поселка низкий, асфальтовое покрытие имеют категорированные автодороги и несколько улиц в центральной части.</w:t>
      </w:r>
    </w:p>
    <w:p w14:paraId="0AEF9214" w14:textId="77777777" w:rsidR="00A17FB4" w:rsidRPr="00C37218" w:rsidRDefault="00A17FB4" w:rsidP="00A17FB4">
      <w:pPr>
        <w:ind w:right="-143"/>
        <w:rPr>
          <w:lang w:eastAsia="ar-SA"/>
        </w:rPr>
      </w:pPr>
      <w:r w:rsidRPr="00C37218">
        <w:rPr>
          <w:lang w:eastAsia="ar-SA"/>
        </w:rPr>
        <w:t>Поселок недостаточно обеспечен зелеными насаждениями общего пользования. Они представлены двумя небольшими скверами, озеленением главных и частично жилых улиц.</w:t>
      </w:r>
    </w:p>
    <w:p w14:paraId="23C3BBEB" w14:textId="77777777" w:rsidR="00A17FB4" w:rsidRPr="00C37218" w:rsidRDefault="00A17FB4" w:rsidP="00A17FB4">
      <w:pPr>
        <w:ind w:right="-143"/>
        <w:rPr>
          <w:lang w:eastAsia="ar-SA"/>
        </w:rPr>
      </w:pPr>
      <w:r w:rsidRPr="00C37218">
        <w:rPr>
          <w:lang w:eastAsia="ar-SA"/>
        </w:rPr>
        <w:t xml:space="preserve">Крупные объекты производственной зоны расположены преимущественно в северо-западной части п. Родники, что обусловлено наличием железной дороги, </w:t>
      </w:r>
      <w:r w:rsidRPr="009F56EE">
        <w:rPr>
          <w:lang w:eastAsia="ar-SA"/>
        </w:rPr>
        <w:t>это –строительная база ООО «Сафо», О</w:t>
      </w:r>
      <w:r w:rsidR="00530AAD" w:rsidRPr="009F56EE">
        <w:rPr>
          <w:lang w:eastAsia="ar-SA"/>
        </w:rPr>
        <w:t>О</w:t>
      </w:r>
      <w:r w:rsidRPr="009F56EE">
        <w:rPr>
          <w:lang w:eastAsia="ar-SA"/>
        </w:rPr>
        <w:t xml:space="preserve">О </w:t>
      </w:r>
      <w:r w:rsidR="00530AAD" w:rsidRPr="009F56EE">
        <w:rPr>
          <w:lang w:eastAsia="ar-SA"/>
        </w:rPr>
        <w:t xml:space="preserve">КФ </w:t>
      </w:r>
      <w:r w:rsidRPr="009F56EE">
        <w:rPr>
          <w:lang w:eastAsia="ar-SA"/>
        </w:rPr>
        <w:t>«Виктория». В центральной части</w:t>
      </w:r>
      <w:r w:rsidRPr="00C37218">
        <w:rPr>
          <w:lang w:eastAsia="ar-SA"/>
        </w:rPr>
        <w:t xml:space="preserve"> поселка расположены цех пластиковых окон, ООО «Восток», ООО «Мастер Плюс». На юго-западной окраине населенного пункта находится блок предприятий, представленный консервным цехом, цехами по производству плитки, блоков, памятников, мебельным цехом и т. д. На юге за границами поселка находится крестьянско-фермерское хозяйство ООО «Мария».</w:t>
      </w:r>
    </w:p>
    <w:p w14:paraId="270CF81F" w14:textId="77777777" w:rsidR="00A17FB4" w:rsidRPr="00DB7E50" w:rsidRDefault="00A17FB4" w:rsidP="00A17FB4">
      <w:pPr>
        <w:ind w:right="-143"/>
        <w:rPr>
          <w:lang w:eastAsia="ar-SA"/>
        </w:rPr>
      </w:pPr>
      <w:r w:rsidRPr="00C37218">
        <w:rPr>
          <w:lang w:eastAsia="ar-SA"/>
        </w:rPr>
        <w:t>На северо-западе к границе поселка примыкает производственная зона города Белореченска.</w:t>
      </w:r>
    </w:p>
    <w:p w14:paraId="37977742" w14:textId="77777777" w:rsidR="004767A3" w:rsidRDefault="00A17FB4" w:rsidP="00A17FB4">
      <w:pPr>
        <w:ind w:right="-143"/>
      </w:pPr>
      <w:r w:rsidRPr="00782041">
        <w:t>Кроме центра поселения населенные пункты относятся к м</w:t>
      </w:r>
      <w:r w:rsidR="004767A3">
        <w:t>алы</w:t>
      </w:r>
      <w:r w:rsidRPr="00782041">
        <w:t>м как территориально, так и по численности проживающих</w:t>
      </w:r>
      <w:r w:rsidR="004767A3">
        <w:t>.</w:t>
      </w:r>
      <w:r w:rsidRPr="00782041">
        <w:t xml:space="preserve"> </w:t>
      </w:r>
    </w:p>
    <w:p w14:paraId="48C6E915" w14:textId="77777777" w:rsidR="00A17FB4" w:rsidRDefault="00A17FB4" w:rsidP="00A17FB4">
      <w:pPr>
        <w:ind w:right="-143"/>
      </w:pPr>
      <w:r w:rsidRPr="00C16B10">
        <w:t xml:space="preserve">Большую часть территории </w:t>
      </w:r>
      <w:r>
        <w:t xml:space="preserve">всех </w:t>
      </w:r>
      <w:r w:rsidRPr="00C16B10">
        <w:t xml:space="preserve">населенных пунктов </w:t>
      </w:r>
      <w:r>
        <w:t xml:space="preserve">Родниковского поселения </w:t>
      </w:r>
      <w:r w:rsidRPr="00C16B10">
        <w:t>составляет территория ж</w:t>
      </w:r>
      <w:r>
        <w:t xml:space="preserve">илой застройки усадебного типа. </w:t>
      </w:r>
      <w:r w:rsidRPr="000E0913">
        <w:t xml:space="preserve">Уровень </w:t>
      </w:r>
      <w:r w:rsidRPr="000E0913">
        <w:lastRenderedPageBreak/>
        <w:t xml:space="preserve">обеспеченности населения объектами обслуживания, образования, инженерного оборудования застройки и благоустройства территории средний </w:t>
      </w:r>
      <w:r>
        <w:t xml:space="preserve">или </w:t>
      </w:r>
      <w:r w:rsidRPr="000E0913">
        <w:t>невысокий</w:t>
      </w:r>
      <w:r>
        <w:t>.</w:t>
      </w:r>
    </w:p>
    <w:p w14:paraId="11E896C2" w14:textId="77777777" w:rsidR="00A17FB4" w:rsidRDefault="00A17FB4" w:rsidP="00A17FB4">
      <w:pPr>
        <w:ind w:right="-143"/>
      </w:pPr>
      <w:r w:rsidRPr="00C16B10">
        <w:t xml:space="preserve">Транспортная связь населенных пунктов с центром поселения, района, другими населенными пунктами осуществляется по вышеупомянутым автодорогам федерального и </w:t>
      </w:r>
      <w:r>
        <w:t>региональн</w:t>
      </w:r>
      <w:r w:rsidRPr="00C16B10">
        <w:t>ого значения</w:t>
      </w:r>
      <w:r>
        <w:t>,</w:t>
      </w:r>
      <w:r w:rsidRPr="00C16B10">
        <w:t xml:space="preserve"> автодорогам местного значения. </w:t>
      </w:r>
    </w:p>
    <w:p w14:paraId="22EC58EF" w14:textId="77777777" w:rsidR="00A17FB4" w:rsidRDefault="00A17FB4" w:rsidP="00A17FB4">
      <w:pPr>
        <w:ind w:right="-143"/>
      </w:pPr>
      <w:r>
        <w:t>Большинство населенных пунктов расположено в южной части поселения. К ним относятся: х. Приречный, п. Восточный, х. Грушевый, х. Подгорный и п. МТФ№2.</w:t>
      </w:r>
    </w:p>
    <w:p w14:paraId="601C9519" w14:textId="77777777" w:rsidR="00A17FB4" w:rsidRDefault="00A17FB4" w:rsidP="00A17FB4">
      <w:pPr>
        <w:ind w:right="-143"/>
      </w:pPr>
      <w:r w:rsidRPr="00BD0586">
        <w:rPr>
          <w:b/>
          <w:lang w:eastAsia="ar-SA"/>
        </w:rPr>
        <w:t>Хутор Приречный</w:t>
      </w:r>
      <w:r>
        <w:rPr>
          <w:lang w:eastAsia="ar-SA"/>
        </w:rPr>
        <w:t xml:space="preserve"> расположен между рекой Белой и автодорогой </w:t>
      </w:r>
      <w:r>
        <w:t>Белореченск-Ханская</w:t>
      </w:r>
      <w:r>
        <w:rPr>
          <w:lang w:eastAsia="ar-SA"/>
        </w:rPr>
        <w:t xml:space="preserve">. </w:t>
      </w:r>
      <w:r w:rsidRPr="00BD0586">
        <w:t>Жилая застройка представлена индивидуальными усадебными домами</w:t>
      </w:r>
      <w:r>
        <w:t>, одним одноэтажным</w:t>
      </w:r>
      <w:r w:rsidR="004818EE">
        <w:t xml:space="preserve"> </w:t>
      </w:r>
      <w:r>
        <w:t>двухквартирным домом</w:t>
      </w:r>
      <w:r w:rsidRPr="00BD0586">
        <w:t xml:space="preserve"> с приусадебными участками</w:t>
      </w:r>
      <w:r>
        <w:t xml:space="preserve"> и одним домом барачного типа. Из объектов обслуживания в хуторе имеется только магазин. Производство отсутствует.</w:t>
      </w:r>
    </w:p>
    <w:p w14:paraId="4390DCD6" w14:textId="77777777" w:rsidR="00A17FB4" w:rsidRDefault="00A17FB4" w:rsidP="00A17FB4">
      <w:pPr>
        <w:ind w:right="-143"/>
      </w:pPr>
      <w:r>
        <w:t xml:space="preserve">Территориально </w:t>
      </w:r>
      <w:r w:rsidRPr="004270C5">
        <w:rPr>
          <w:b/>
        </w:rPr>
        <w:t>поселок Восточный</w:t>
      </w:r>
      <w:r>
        <w:t xml:space="preserve"> состоит из двух массивов, соединенных между собой дорогой. В первом расположены жилая застройка, объекты инфраструктуры, предприятия. Жилой фонд </w:t>
      </w:r>
      <w:proofErr w:type="spellStart"/>
      <w:r>
        <w:t>представлен</w:t>
      </w:r>
      <w:r w:rsidRPr="00A12C1E">
        <w:rPr>
          <w:snapToGrid w:val="0"/>
          <w:color w:val="000000"/>
        </w:rPr>
        <w:t>индивидуальными</w:t>
      </w:r>
      <w:proofErr w:type="spellEnd"/>
      <w:r w:rsidRPr="00A12C1E">
        <w:rPr>
          <w:snapToGrid w:val="0"/>
          <w:color w:val="000000"/>
        </w:rPr>
        <w:t xml:space="preserve"> домами усадебного типа</w:t>
      </w:r>
      <w:r>
        <w:rPr>
          <w:snapToGrid w:val="0"/>
          <w:color w:val="000000"/>
        </w:rPr>
        <w:t>,</w:t>
      </w:r>
      <w:r w:rsidR="00521AEE">
        <w:rPr>
          <w:snapToGrid w:val="0"/>
          <w:color w:val="000000"/>
        </w:rPr>
        <w:t xml:space="preserve"> </w:t>
      </w:r>
      <w:r w:rsidRPr="00A12C1E">
        <w:t xml:space="preserve">многоквартирными домами с </w:t>
      </w:r>
      <w:proofErr w:type="spellStart"/>
      <w:r w:rsidRPr="00A12C1E">
        <w:t>при</w:t>
      </w:r>
      <w:r>
        <w:t>квартир</w:t>
      </w:r>
      <w:r w:rsidRPr="00A12C1E">
        <w:t>ными</w:t>
      </w:r>
      <w:proofErr w:type="spellEnd"/>
      <w:r w:rsidRPr="00A12C1E">
        <w:t xml:space="preserve"> участками</w:t>
      </w:r>
      <w:r>
        <w:t>, домами секционного и барачного типа. В центральной части поселка расположены клуб с библиотекой и почтой, магазин, детский сад, ФАП, а также футбольное поле. К востоку от жилой застройки находятся МТФ, зерноток, полевой стан и предприятие по деревообработке.</w:t>
      </w:r>
    </w:p>
    <w:p w14:paraId="2774E824" w14:textId="77777777" w:rsidR="00A17FB4" w:rsidRPr="00BD0586" w:rsidRDefault="00A17FB4" w:rsidP="00A17FB4">
      <w:pPr>
        <w:ind w:right="-143"/>
      </w:pPr>
      <w:r>
        <w:t>Второй участок хутора представляет собой свободную от застройки территорию, на которой расположены пруд и база отдыха.</w:t>
      </w:r>
    </w:p>
    <w:p w14:paraId="4AFA8438" w14:textId="77777777" w:rsidR="00A17FB4" w:rsidRDefault="00A17FB4" w:rsidP="00A17FB4">
      <w:pPr>
        <w:ind w:right="-143"/>
        <w:rPr>
          <w:snapToGrid w:val="0"/>
          <w:color w:val="000000"/>
        </w:rPr>
      </w:pPr>
      <w:r w:rsidRPr="000B6B68">
        <w:rPr>
          <w:snapToGrid w:val="0"/>
          <w:color w:val="000000"/>
        </w:rPr>
        <w:t>Хутора Грушевый и Подгорный граничат друг с другом и имеют одну общую улицу</w:t>
      </w:r>
      <w:r>
        <w:rPr>
          <w:snapToGrid w:val="0"/>
          <w:color w:val="000000"/>
        </w:rPr>
        <w:t xml:space="preserve">. В </w:t>
      </w:r>
      <w:r w:rsidRPr="000B6B68">
        <w:rPr>
          <w:b/>
          <w:snapToGrid w:val="0"/>
          <w:color w:val="000000"/>
        </w:rPr>
        <w:t>х. Подгорном</w:t>
      </w:r>
      <w:r>
        <w:rPr>
          <w:snapToGrid w:val="0"/>
          <w:color w:val="000000"/>
        </w:rPr>
        <w:t xml:space="preserve"> отсутствуют объекты обслуживания, жилой фонд представлен индивидуальными домами с приусадебными участками. В границах населенного пункта расположены СТФ, ОТФ, а также кладбище.</w:t>
      </w:r>
    </w:p>
    <w:p w14:paraId="07AF3BB4" w14:textId="77777777" w:rsidR="00A17FB4" w:rsidRDefault="00A17FB4" w:rsidP="00A17FB4">
      <w:pPr>
        <w:ind w:right="-143"/>
        <w:rPr>
          <w:snapToGrid w:val="0"/>
          <w:color w:val="000000"/>
        </w:rPr>
      </w:pPr>
      <w:r w:rsidRPr="00A12C1E">
        <w:rPr>
          <w:snapToGrid w:val="0"/>
          <w:color w:val="000000"/>
        </w:rPr>
        <w:t xml:space="preserve">Жилой фонд </w:t>
      </w:r>
      <w:r w:rsidRPr="00A12C1E">
        <w:rPr>
          <w:b/>
          <w:snapToGrid w:val="0"/>
          <w:color w:val="000000"/>
        </w:rPr>
        <w:t>х. Грушевый</w:t>
      </w:r>
      <w:r w:rsidRPr="00A12C1E">
        <w:rPr>
          <w:snapToGrid w:val="0"/>
          <w:color w:val="000000"/>
        </w:rPr>
        <w:t xml:space="preserve"> представлен индивидуальными домами усадебного типа и двумя </w:t>
      </w:r>
      <w:r w:rsidRPr="00A12C1E">
        <w:t>одноэтажными многоквартирными домами с приусадебными участками</w:t>
      </w:r>
      <w:r w:rsidRPr="00A12C1E">
        <w:rPr>
          <w:snapToGrid w:val="0"/>
          <w:color w:val="000000"/>
        </w:rPr>
        <w:t>. Из объектов обслуживания имеются школа, ФАП, почта, магазины, а также не действующий клуб.</w:t>
      </w:r>
      <w:r>
        <w:rPr>
          <w:snapToGrid w:val="0"/>
          <w:color w:val="000000"/>
        </w:rPr>
        <w:t xml:space="preserve"> В границах населенного пункта к юго-западу от жилой застройки с соблюдением санитарно-защитных норм расположено кладбище. К юго-востоку от хутора расположен карьер и дробильно-сортировочный завод.</w:t>
      </w:r>
    </w:p>
    <w:p w14:paraId="68921652" w14:textId="77777777" w:rsidR="00A17FB4" w:rsidRPr="00A12C1E" w:rsidRDefault="00A17FB4" w:rsidP="00A17FB4">
      <w:pPr>
        <w:ind w:right="-143"/>
        <w:rPr>
          <w:snapToGrid w:val="0"/>
          <w:color w:val="000000"/>
        </w:rPr>
      </w:pPr>
      <w:r w:rsidRPr="00A07747">
        <w:rPr>
          <w:b/>
          <w:snapToGrid w:val="0"/>
          <w:color w:val="000000"/>
        </w:rPr>
        <w:t xml:space="preserve">Поселок </w:t>
      </w:r>
      <w:r w:rsidR="00C63579">
        <w:rPr>
          <w:b/>
          <w:snapToGrid w:val="0"/>
          <w:color w:val="000000"/>
        </w:rPr>
        <w:t xml:space="preserve">МТФ №2 </w:t>
      </w:r>
      <w:r w:rsidRPr="00A07747">
        <w:rPr>
          <w:b/>
          <w:snapToGrid w:val="0"/>
          <w:color w:val="000000"/>
        </w:rPr>
        <w:t>колхоза имени Ленина</w:t>
      </w:r>
      <w:r>
        <w:rPr>
          <w:snapToGrid w:val="0"/>
          <w:color w:val="000000"/>
        </w:rPr>
        <w:t xml:space="preserve"> расположен между </w:t>
      </w:r>
      <w:proofErr w:type="gramStart"/>
      <w:r w:rsidR="008F2A09" w:rsidRPr="008F2A09">
        <w:t>железнодорожн</w:t>
      </w:r>
      <w:r w:rsidR="008F2A09">
        <w:t>ой</w:t>
      </w:r>
      <w:r w:rsidR="008F2A09" w:rsidRPr="008F2A09">
        <w:t xml:space="preserve">  лини</w:t>
      </w:r>
      <w:r w:rsidR="008F2A09">
        <w:t>ей</w:t>
      </w:r>
      <w:proofErr w:type="gramEnd"/>
      <w:r w:rsidR="008F2A09" w:rsidRPr="008F2A09">
        <w:t xml:space="preserve"> общего пользования Белореченская—</w:t>
      </w:r>
      <w:proofErr w:type="spellStart"/>
      <w:r w:rsidR="008F2A09" w:rsidRPr="008F2A09">
        <w:t>Кривенковская</w:t>
      </w:r>
      <w:proofErr w:type="spellEnd"/>
      <w:r w:rsidR="008F2A09" w:rsidRPr="008F2A09">
        <w:t xml:space="preserve"> Северо-Кавказской железной дороги – филиала ОАО «</w:t>
      </w:r>
      <w:proofErr w:type="gramStart"/>
      <w:r w:rsidR="008F2A09" w:rsidRPr="008F2A09">
        <w:t>РЖД»</w:t>
      </w:r>
      <w:r w:rsidR="008F2A09">
        <w:t xml:space="preserve"> </w:t>
      </w:r>
      <w:r>
        <w:rPr>
          <w:snapToGrid w:val="0"/>
          <w:color w:val="000000"/>
        </w:rPr>
        <w:t xml:space="preserve"> и</w:t>
      </w:r>
      <w:proofErr w:type="gramEnd"/>
      <w:r>
        <w:rPr>
          <w:snapToGrid w:val="0"/>
          <w:color w:val="000000"/>
        </w:rPr>
        <w:t xml:space="preserve"> </w:t>
      </w:r>
      <w:r w:rsidR="00120D97">
        <w:rPr>
          <w:rFonts w:asciiTheme="minorHAnsi" w:hAnsiTheme="minorHAnsi" w:cstheme="minorHAnsi"/>
        </w:rPr>
        <w:t>а</w:t>
      </w:r>
      <w:r w:rsidR="00120D97" w:rsidRPr="00ED64AB">
        <w:rPr>
          <w:rFonts w:asciiTheme="minorHAnsi" w:hAnsiTheme="minorHAnsi" w:cstheme="minorHAnsi"/>
        </w:rPr>
        <w:t>втомобильн</w:t>
      </w:r>
      <w:r w:rsidR="00120D97">
        <w:rPr>
          <w:rFonts w:asciiTheme="minorHAnsi" w:hAnsiTheme="minorHAnsi" w:cstheme="minorHAnsi"/>
        </w:rPr>
        <w:t>ой</w:t>
      </w:r>
      <w:r w:rsidR="00120D97" w:rsidRPr="00ED64AB">
        <w:rPr>
          <w:rFonts w:asciiTheme="minorHAnsi" w:hAnsiTheme="minorHAnsi" w:cstheme="minorHAnsi"/>
        </w:rPr>
        <w:t xml:space="preserve"> дорог</w:t>
      </w:r>
      <w:r w:rsidR="00120D97">
        <w:rPr>
          <w:rFonts w:asciiTheme="minorHAnsi" w:hAnsiTheme="minorHAnsi" w:cstheme="minorHAnsi"/>
        </w:rPr>
        <w:t>ой</w:t>
      </w:r>
      <w:r w:rsidR="00120D97" w:rsidRPr="00ED64AB">
        <w:rPr>
          <w:rFonts w:asciiTheme="minorHAnsi" w:hAnsiTheme="minorHAnsi" w:cstheme="minorHAnsi"/>
        </w:rPr>
        <w:t xml:space="preserve"> общего пользования федерального значения А-160 «Майкоп - </w:t>
      </w:r>
      <w:proofErr w:type="spellStart"/>
      <w:r w:rsidR="00120D97" w:rsidRPr="00ED64AB">
        <w:rPr>
          <w:rFonts w:asciiTheme="minorHAnsi" w:hAnsiTheme="minorHAnsi" w:cstheme="minorHAnsi"/>
        </w:rPr>
        <w:t>Бжедугхабль</w:t>
      </w:r>
      <w:proofErr w:type="spellEnd"/>
      <w:r w:rsidR="00120D97" w:rsidRPr="00ED64AB">
        <w:rPr>
          <w:rFonts w:asciiTheme="minorHAnsi" w:hAnsiTheme="minorHAnsi" w:cstheme="minorHAnsi"/>
        </w:rPr>
        <w:t xml:space="preserve"> – Адыгейск - Усть-Лабинск – Кореновск»</w:t>
      </w:r>
      <w:r w:rsidR="00243543">
        <w:rPr>
          <w:rFonts w:asciiTheme="minorHAnsi" w:hAnsiTheme="minorHAnsi" w:cstheme="minorHAnsi"/>
        </w:rPr>
        <w:t xml:space="preserve"> </w:t>
      </w:r>
      <w:r>
        <w:t xml:space="preserve">и </w:t>
      </w:r>
      <w:r w:rsidR="00120D97">
        <w:t xml:space="preserve">региональной </w:t>
      </w:r>
      <w:r w:rsidR="00120D97">
        <w:lastRenderedPageBreak/>
        <w:t xml:space="preserve">автодорогой </w:t>
      </w:r>
      <w:r>
        <w:t>Белореченск-Грушевый. В населенном пункте расположены 4 дома: один дом барачного типа, два восьмиквартирных и один индивидуальный жилой дом. Объекты обслуживания населения отсутствуют.</w:t>
      </w:r>
    </w:p>
    <w:p w14:paraId="476F2EE4" w14:textId="77777777" w:rsidR="00A17FB4" w:rsidRPr="007130E0" w:rsidRDefault="00A17FB4" w:rsidP="00A17FB4">
      <w:pPr>
        <w:ind w:right="-143"/>
      </w:pPr>
      <w:r>
        <w:t xml:space="preserve">В северной части поселения расположены поселки Степной, Садовый и </w:t>
      </w:r>
      <w:r w:rsidR="007130E0" w:rsidRPr="007130E0">
        <w:t>МТФ №1 колхоза имени Ленина</w:t>
      </w:r>
      <w:r w:rsidRPr="007130E0">
        <w:t>.</w:t>
      </w:r>
    </w:p>
    <w:p w14:paraId="0F66B846" w14:textId="77777777" w:rsidR="00A17FB4" w:rsidRPr="00C326C6" w:rsidRDefault="00A17FB4" w:rsidP="00A17FB4">
      <w:pPr>
        <w:ind w:right="-143"/>
      </w:pPr>
      <w:r w:rsidRPr="00877895">
        <w:rPr>
          <w:lang w:eastAsia="ar-SA"/>
        </w:rPr>
        <w:t>Наиболее крупный населенный пункт поселения после его центра</w:t>
      </w:r>
      <w:r w:rsidRPr="00877895">
        <w:t xml:space="preserve"> </w:t>
      </w:r>
      <w:proofErr w:type="gramStart"/>
      <w:r w:rsidRPr="00877895">
        <w:t>- это</w:t>
      </w:r>
      <w:proofErr w:type="gramEnd"/>
      <w:r w:rsidRPr="00877895">
        <w:t xml:space="preserve"> </w:t>
      </w:r>
      <w:r w:rsidRPr="00877895">
        <w:rPr>
          <w:b/>
        </w:rPr>
        <w:t>поселок Степной</w:t>
      </w:r>
      <w:r w:rsidRPr="00877895">
        <w:t xml:space="preserve">. Поселок расположен на северо-востоке поселения вблизи от автодороги </w:t>
      </w:r>
      <w:proofErr w:type="spellStart"/>
      <w:r w:rsidRPr="00877895">
        <w:t>г.Белореченск-ст.Гиагинская</w:t>
      </w:r>
      <w:proofErr w:type="spellEnd"/>
      <w:r>
        <w:t>, по которой осуществляется</w:t>
      </w:r>
      <w:r w:rsidRPr="0075226D">
        <w:t xml:space="preserve"> транспортная связь поселка с районным центром</w:t>
      </w:r>
      <w:r w:rsidRPr="00877895">
        <w:t xml:space="preserve">. </w:t>
      </w:r>
      <w:r w:rsidRPr="00C326C6">
        <w:t xml:space="preserve">Общественный центр </w:t>
      </w:r>
      <w:r>
        <w:t xml:space="preserve">населенного пункта сформирован </w:t>
      </w:r>
      <w:r w:rsidRPr="00C326C6">
        <w:t>зданиями школы, детского сада, почтовым отделение</w:t>
      </w:r>
      <w:r>
        <w:t>м</w:t>
      </w:r>
      <w:r w:rsidRPr="00C326C6">
        <w:t xml:space="preserve"> связи, </w:t>
      </w:r>
      <w:r>
        <w:t xml:space="preserve">АТС, </w:t>
      </w:r>
      <w:r w:rsidRPr="00C326C6">
        <w:t xml:space="preserve">ФАП, Домом культуры, расположенными в геометрическом центре </w:t>
      </w:r>
      <w:r>
        <w:t>поселка</w:t>
      </w:r>
      <w:r w:rsidRPr="00C326C6">
        <w:t xml:space="preserve">. Перед </w:t>
      </w:r>
      <w:r>
        <w:t>Д</w:t>
      </w:r>
      <w:r w:rsidRPr="00C326C6">
        <w:t>омом культуры расположены памятник В.И. Ленину и обелиск в честь 50-летия победы в Великой Отечественной войне.</w:t>
      </w:r>
    </w:p>
    <w:p w14:paraId="72B807EE" w14:textId="77777777" w:rsidR="00A17FB4" w:rsidRPr="00F03DF3" w:rsidRDefault="00A17FB4" w:rsidP="00A17FB4">
      <w:pPr>
        <w:ind w:right="-143"/>
      </w:pPr>
      <w:r w:rsidRPr="00F03DF3">
        <w:t>Жилая застройка помимо индивидуального усадебного фонда представлена двухэтажными домами секционного типа, а также многоквартирными с приусадебными участками.</w:t>
      </w:r>
    </w:p>
    <w:p w14:paraId="19151FA3" w14:textId="77777777" w:rsidR="00A17FB4" w:rsidRDefault="00A17FB4" w:rsidP="00A17FB4">
      <w:pPr>
        <w:ind w:right="-143"/>
      </w:pPr>
      <w:r w:rsidRPr="00F03DF3">
        <w:t xml:space="preserve">Сельскохозяйственные предприятия расположены к северу от жилой застройки – это МТМ, зерноток, а также не действующая </w:t>
      </w:r>
      <w:proofErr w:type="gramStart"/>
      <w:r w:rsidRPr="00F03DF3">
        <w:t>молочно-товарная</w:t>
      </w:r>
      <w:proofErr w:type="gramEnd"/>
      <w:r w:rsidRPr="00F03DF3">
        <w:t xml:space="preserve"> ферма. </w:t>
      </w:r>
      <w:r>
        <w:t xml:space="preserve">На южной окраине населенного пункта имеется пожарное депо на 2 автомашины, не действующие </w:t>
      </w:r>
      <w:proofErr w:type="spellStart"/>
      <w:r>
        <w:t>химсклад</w:t>
      </w:r>
      <w:proofErr w:type="spellEnd"/>
      <w:r>
        <w:t xml:space="preserve"> и </w:t>
      </w:r>
      <w:proofErr w:type="spellStart"/>
      <w:r>
        <w:t>семзавод</w:t>
      </w:r>
      <w:proofErr w:type="spellEnd"/>
      <w:r>
        <w:t>.</w:t>
      </w:r>
    </w:p>
    <w:p w14:paraId="5A6B7286" w14:textId="77777777" w:rsidR="00A17FB4" w:rsidRDefault="00A17FB4" w:rsidP="00A17FB4">
      <w:pPr>
        <w:ind w:right="-143"/>
      </w:pPr>
      <w:r>
        <w:t xml:space="preserve">К северо-западной части города Белореченска примыкает </w:t>
      </w:r>
      <w:r w:rsidRPr="00EF7073">
        <w:rPr>
          <w:b/>
        </w:rPr>
        <w:t>п.</w:t>
      </w:r>
      <w:r w:rsidR="001D39B8">
        <w:rPr>
          <w:b/>
        </w:rPr>
        <w:t xml:space="preserve"> </w:t>
      </w:r>
      <w:r w:rsidRPr="00EF7073">
        <w:rPr>
          <w:b/>
        </w:rPr>
        <w:t>Садовый</w:t>
      </w:r>
      <w:r>
        <w:t xml:space="preserve">. </w:t>
      </w:r>
      <w:r w:rsidRPr="00EF7073">
        <w:t xml:space="preserve">Характеризуется </w:t>
      </w:r>
      <w:r w:rsidR="004767A3">
        <w:t>не</w:t>
      </w:r>
      <w:r w:rsidRPr="00EF7073">
        <w:t xml:space="preserve">регулярной структурой, компактным размещением зданий общественного обслуживания, к которым относится клуб, ФАП, магазин и вечерняя школа. </w:t>
      </w:r>
      <w:r>
        <w:t xml:space="preserve">В поселке расположена база отдыха. </w:t>
      </w:r>
      <w:r w:rsidRPr="00EF7073">
        <w:t xml:space="preserve">Жилой фонд населенного пункта представлен большим количеством </w:t>
      </w:r>
      <w:r>
        <w:t xml:space="preserve">как </w:t>
      </w:r>
      <w:r w:rsidRPr="00EF7073">
        <w:t>многоквартирных домов с приусадебными участками – это 2-х, 3-х и 4-х квартирные</w:t>
      </w:r>
      <w:r>
        <w:t xml:space="preserve"> дома</w:t>
      </w:r>
      <w:r w:rsidRPr="00EF7073">
        <w:t>, так</w:t>
      </w:r>
      <w:r>
        <w:t xml:space="preserve"> и</w:t>
      </w:r>
      <w:r w:rsidRPr="00EF7073">
        <w:t xml:space="preserve"> индивидуальны</w:t>
      </w:r>
      <w:r>
        <w:t>х</w:t>
      </w:r>
      <w:r w:rsidRPr="00EF7073">
        <w:t xml:space="preserve"> дом</w:t>
      </w:r>
      <w:r>
        <w:t>ов</w:t>
      </w:r>
      <w:r w:rsidRPr="00EF7073">
        <w:t>.</w:t>
      </w:r>
      <w:r>
        <w:t xml:space="preserve"> Также в поселке имеется по одному дому секционного и барачного типа.</w:t>
      </w:r>
    </w:p>
    <w:p w14:paraId="6715755D" w14:textId="77777777" w:rsidR="00A17FB4" w:rsidRDefault="00A17FB4" w:rsidP="00A17FB4">
      <w:pPr>
        <w:ind w:right="-143"/>
      </w:pPr>
      <w:r>
        <w:t xml:space="preserve">Среди жилой застройки расположены предприятия по производству мягкой мебели, блоков, плитки, металлопластиковых окон, а также два цеха по обработке древесины. </w:t>
      </w:r>
    </w:p>
    <w:p w14:paraId="3D446633" w14:textId="77777777" w:rsidR="00A17FB4" w:rsidRPr="00EF7073" w:rsidRDefault="00A17FB4" w:rsidP="00A17FB4">
      <w:pPr>
        <w:ind w:right="-143"/>
      </w:pPr>
      <w:r w:rsidRPr="00B20E2D">
        <w:rPr>
          <w:b/>
        </w:rPr>
        <w:t xml:space="preserve">Поселок </w:t>
      </w:r>
      <w:r w:rsidR="00C63579">
        <w:rPr>
          <w:b/>
        </w:rPr>
        <w:t xml:space="preserve">МТФ №1 </w:t>
      </w:r>
      <w:r w:rsidRPr="00B20E2D">
        <w:rPr>
          <w:b/>
        </w:rPr>
        <w:t>колхоза имени Ленина</w:t>
      </w:r>
      <w:r>
        <w:t xml:space="preserve"> представляет собой жилое образование из 5-ти домов барачного типа и одного индивидуального жилого дома. Инфраструктура обслуживания полностью отсутствует. На территории бывшей </w:t>
      </w:r>
      <w:proofErr w:type="gramStart"/>
      <w:r>
        <w:t>молочно-товарной</w:t>
      </w:r>
      <w:proofErr w:type="gramEnd"/>
      <w:r>
        <w:t xml:space="preserve"> фермы ведется производство блоков, деревообработка, расположены склады и частное предприятие по содержанию коров.</w:t>
      </w:r>
    </w:p>
    <w:p w14:paraId="04117E35" w14:textId="77777777" w:rsidR="000B2A80" w:rsidRPr="001D39B8" w:rsidRDefault="000B2A80" w:rsidP="000B2A80">
      <w:pPr>
        <w:suppressAutoHyphens/>
        <w:ind w:left="360" w:right="170" w:firstLine="0"/>
        <w:jc w:val="center"/>
        <w:rPr>
          <w:spacing w:val="-4"/>
        </w:rPr>
      </w:pPr>
      <w:r w:rsidRPr="001D39B8">
        <w:rPr>
          <w:spacing w:val="-4"/>
        </w:rPr>
        <w:t xml:space="preserve">Перечень существующих объектов, расположенных на территории </w:t>
      </w:r>
      <w:proofErr w:type="gramStart"/>
      <w:r w:rsidR="00A63DC5" w:rsidRPr="001D39B8">
        <w:rPr>
          <w:spacing w:val="-4"/>
        </w:rPr>
        <w:t>Родниковского  сельского</w:t>
      </w:r>
      <w:proofErr w:type="gramEnd"/>
      <w:r w:rsidRPr="001D39B8">
        <w:rPr>
          <w:spacing w:val="-4"/>
        </w:rPr>
        <w:t xml:space="preserve"> поселения</w:t>
      </w:r>
    </w:p>
    <w:p w14:paraId="2E237C44" w14:textId="77777777" w:rsidR="00E411EE" w:rsidRPr="001D39B8" w:rsidRDefault="00E411EE" w:rsidP="00E411EE">
      <w:pPr>
        <w:jc w:val="right"/>
      </w:pPr>
      <w:r w:rsidRPr="001D39B8">
        <w:t xml:space="preserve">Таблица </w:t>
      </w:r>
      <w:r w:rsidR="007D7267" w:rsidRPr="001D39B8">
        <w:t>1</w:t>
      </w:r>
      <w:r w:rsidR="00CE6364">
        <w:t>3</w:t>
      </w:r>
    </w:p>
    <w:tbl>
      <w:tblPr>
        <w:tblW w:w="10490" w:type="dxa"/>
        <w:tblInd w:w="-244" w:type="dxa"/>
        <w:tblLayout w:type="fixed"/>
        <w:tblCellMar>
          <w:left w:w="40" w:type="dxa"/>
          <w:right w:w="40" w:type="dxa"/>
        </w:tblCellMar>
        <w:tblLook w:val="0000" w:firstRow="0" w:lastRow="0" w:firstColumn="0" w:lastColumn="0" w:noHBand="0" w:noVBand="0"/>
      </w:tblPr>
      <w:tblGrid>
        <w:gridCol w:w="710"/>
        <w:gridCol w:w="4110"/>
        <w:gridCol w:w="1560"/>
        <w:gridCol w:w="2409"/>
        <w:gridCol w:w="709"/>
        <w:gridCol w:w="992"/>
      </w:tblGrid>
      <w:tr w:rsidR="001D39B8" w:rsidRPr="00E86061" w14:paraId="7D9BB3C0" w14:textId="77777777" w:rsidTr="001D39B8">
        <w:trPr>
          <w:trHeight w:val="577"/>
          <w:tblHeader/>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262FB58" w14:textId="77777777" w:rsidR="001D39B8" w:rsidRPr="00E86061" w:rsidRDefault="001D39B8" w:rsidP="001D39B8">
            <w:pPr>
              <w:shd w:val="clear" w:color="auto" w:fill="FFFFFF"/>
              <w:autoSpaceDE w:val="0"/>
              <w:autoSpaceDN w:val="0"/>
              <w:adjustRightInd w:val="0"/>
              <w:spacing w:line="240" w:lineRule="auto"/>
              <w:ind w:right="-40" w:hanging="40"/>
              <w:jc w:val="center"/>
              <w:rPr>
                <w:sz w:val="22"/>
                <w:szCs w:val="22"/>
              </w:rPr>
            </w:pPr>
            <w:r w:rsidRPr="00E86061">
              <w:rPr>
                <w:sz w:val="22"/>
                <w:szCs w:val="22"/>
              </w:rPr>
              <w:lastRenderedPageBreak/>
              <w:t>№ п/п</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A51331D" w14:textId="77777777" w:rsidR="001D39B8" w:rsidRPr="00E86061" w:rsidRDefault="001D39B8" w:rsidP="001D39B8">
            <w:pPr>
              <w:shd w:val="clear" w:color="auto" w:fill="FFFFFF"/>
              <w:autoSpaceDE w:val="0"/>
              <w:autoSpaceDN w:val="0"/>
              <w:adjustRightInd w:val="0"/>
              <w:spacing w:line="240" w:lineRule="auto"/>
              <w:ind w:right="102" w:hanging="40"/>
              <w:jc w:val="center"/>
              <w:rPr>
                <w:sz w:val="22"/>
                <w:szCs w:val="22"/>
              </w:rPr>
            </w:pPr>
            <w:r w:rsidRPr="00E86061">
              <w:rPr>
                <w:sz w:val="22"/>
                <w:szCs w:val="22"/>
              </w:rPr>
              <w:t>Наименование объекта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822B8B4"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2"/>
                <w:szCs w:val="22"/>
              </w:rPr>
            </w:pPr>
            <w:r w:rsidRPr="00E86061">
              <w:rPr>
                <w:sz w:val="22"/>
                <w:szCs w:val="22"/>
              </w:rPr>
              <w:t>Краткая характеристика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7148AB6" w14:textId="77777777" w:rsidR="001D39B8" w:rsidRPr="00E86061" w:rsidRDefault="001D39B8" w:rsidP="001D39B8">
            <w:pPr>
              <w:shd w:val="clear" w:color="auto" w:fill="FFFFFF"/>
              <w:autoSpaceDE w:val="0"/>
              <w:autoSpaceDN w:val="0"/>
              <w:adjustRightInd w:val="0"/>
              <w:spacing w:line="240" w:lineRule="auto"/>
              <w:ind w:right="-40" w:hanging="40"/>
              <w:jc w:val="center"/>
              <w:rPr>
                <w:sz w:val="22"/>
                <w:szCs w:val="22"/>
              </w:rPr>
            </w:pPr>
            <w:r w:rsidRPr="00E86061">
              <w:rPr>
                <w:sz w:val="22"/>
                <w:szCs w:val="22"/>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A1A403C" w14:textId="77777777" w:rsidR="001D39B8" w:rsidRPr="00E86061" w:rsidRDefault="001D39B8" w:rsidP="001D39B8">
            <w:pPr>
              <w:shd w:val="clear" w:color="auto" w:fill="FFFFFF"/>
              <w:autoSpaceDE w:val="0"/>
              <w:autoSpaceDN w:val="0"/>
              <w:adjustRightInd w:val="0"/>
              <w:spacing w:line="240" w:lineRule="auto"/>
              <w:ind w:right="-40" w:hanging="40"/>
              <w:jc w:val="center"/>
              <w:rPr>
                <w:sz w:val="22"/>
                <w:szCs w:val="22"/>
              </w:rPr>
            </w:pPr>
            <w:proofErr w:type="spellStart"/>
            <w:r w:rsidRPr="00E86061">
              <w:rPr>
                <w:sz w:val="22"/>
                <w:szCs w:val="22"/>
              </w:rPr>
              <w:t>Значе-ние</w:t>
            </w:r>
            <w:proofErr w:type="spellEnd"/>
            <w:r w:rsidRPr="00E86061">
              <w:rPr>
                <w:sz w:val="22"/>
                <w:szCs w:val="22"/>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6C1F08A6" w14:textId="77777777" w:rsidR="001D39B8" w:rsidRPr="00E86061" w:rsidRDefault="001D39B8" w:rsidP="001D39B8">
            <w:pPr>
              <w:shd w:val="clear" w:color="auto" w:fill="FFFFFF"/>
              <w:autoSpaceDE w:val="0"/>
              <w:autoSpaceDN w:val="0"/>
              <w:adjustRightInd w:val="0"/>
              <w:spacing w:line="240" w:lineRule="auto"/>
              <w:ind w:right="-40" w:hanging="40"/>
              <w:jc w:val="center"/>
              <w:rPr>
                <w:sz w:val="22"/>
                <w:szCs w:val="22"/>
              </w:rPr>
            </w:pPr>
            <w:r w:rsidRPr="00E86061">
              <w:rPr>
                <w:sz w:val="22"/>
                <w:szCs w:val="22"/>
              </w:rPr>
              <w:t>Статус объекта</w:t>
            </w:r>
          </w:p>
        </w:tc>
      </w:tr>
      <w:tr w:rsidR="001D39B8" w:rsidRPr="00E86061" w14:paraId="4900210C"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94BB8DF" w14:textId="77777777" w:rsidR="001D39B8" w:rsidRPr="00E86061" w:rsidRDefault="001D39B8" w:rsidP="001D39B8">
            <w:pPr>
              <w:shd w:val="clear" w:color="auto" w:fill="FFFFFF"/>
              <w:autoSpaceDE w:val="0"/>
              <w:autoSpaceDN w:val="0"/>
              <w:adjustRightInd w:val="0"/>
              <w:spacing w:line="240" w:lineRule="auto"/>
              <w:ind w:hanging="40"/>
              <w:jc w:val="center"/>
              <w:rPr>
                <w:b/>
                <w:sz w:val="24"/>
                <w:szCs w:val="24"/>
              </w:rPr>
            </w:pPr>
            <w:r w:rsidRPr="00E86061">
              <w:rPr>
                <w:b/>
                <w:sz w:val="24"/>
                <w:szCs w:val="24"/>
              </w:rPr>
              <w:t>1. Объекты образования и науки</w:t>
            </w:r>
          </w:p>
        </w:tc>
      </w:tr>
      <w:tr w:rsidR="001D39B8" w:rsidRPr="00E86061" w14:paraId="31911E35"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500A1A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4454FEB"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Муниципальное бюджетное дошкольное образовательное учреждение «Детский сад общеразвивающего вида №31»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217A737"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55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076AF57"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Восточный,</w:t>
            </w:r>
          </w:p>
          <w:p w14:paraId="54316596"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ул. Свободная,22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6130230"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247A4FC"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678B8F7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74095BF"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3BD8697"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Муниципальное бюджетное дошкольное образовательное учреждение «Детский сад общеразвивающего вида №40»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8E156A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55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7C5171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Степной,</w:t>
            </w:r>
          </w:p>
          <w:p w14:paraId="2F12799C"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Школьная, 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2D0235F"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5E9DB37"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65D0107A"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00AC04F"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78083DE"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Муниципальное бюджетное общеобразовательное учреждение «Средняя общеобразовательная школа №31»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84FCE83"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550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8B262E3"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Родники,</w:t>
            </w:r>
          </w:p>
          <w:p w14:paraId="2E887C8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Норильская,6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51D12C4"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765C1FF"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6E1D7034"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A15050A"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36F3FFB"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Муниципальное бюджетное общеобразовательное учреждение «Общеобразовательная школа №32»</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DF630AA"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120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8B5B13D"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х. Грушевый,</w:t>
            </w:r>
          </w:p>
          <w:p w14:paraId="4D5D55F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Речная, 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0B6BDCB"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D9BD3E9"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25AF8DB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A665D91"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4208C6C"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Муниципальное бюджетное общеобразовательное учреждение «Общеобразовательная школа №36»</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FB7D1B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181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9F63CF1"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Степной,</w:t>
            </w:r>
          </w:p>
          <w:p w14:paraId="368CB80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w:t>
            </w:r>
            <w:r>
              <w:rPr>
                <w:sz w:val="24"/>
                <w:szCs w:val="24"/>
              </w:rPr>
              <w:t xml:space="preserve"> </w:t>
            </w:r>
            <w:r w:rsidRPr="00E86061">
              <w:rPr>
                <w:sz w:val="24"/>
                <w:szCs w:val="24"/>
              </w:rPr>
              <w:t>Школьная, 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F7BB8A8"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867EB02"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22041C27" w14:textId="77777777" w:rsidTr="001D39B8">
        <w:trPr>
          <w:trHeight w:val="808"/>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ADD2F4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26A8ECD"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Муниципальное бюджетное общеобразовательное учреждение «Вечерняя специализированная общеобразовательная школа №33»</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CF54588"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80 учащихся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879645F"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Садовый,</w:t>
            </w:r>
          </w:p>
          <w:p w14:paraId="140C74F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Школьная, 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CF0FE01"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44D3C04"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56D99F0A"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2B8CE93" w14:textId="77777777" w:rsidR="001D39B8" w:rsidRPr="00E86061" w:rsidRDefault="001D39B8" w:rsidP="001D39B8">
            <w:pPr>
              <w:shd w:val="clear" w:color="auto" w:fill="FFFFFF"/>
              <w:autoSpaceDE w:val="0"/>
              <w:autoSpaceDN w:val="0"/>
              <w:adjustRightInd w:val="0"/>
              <w:spacing w:line="240" w:lineRule="auto"/>
              <w:ind w:hanging="40"/>
              <w:jc w:val="center"/>
              <w:rPr>
                <w:b/>
                <w:sz w:val="24"/>
                <w:szCs w:val="24"/>
              </w:rPr>
            </w:pPr>
            <w:r w:rsidRPr="00E86061">
              <w:rPr>
                <w:b/>
                <w:sz w:val="24"/>
                <w:szCs w:val="24"/>
              </w:rPr>
              <w:t>2. Объекты культуры и искусства</w:t>
            </w:r>
          </w:p>
        </w:tc>
      </w:tr>
      <w:tr w:rsidR="001D39B8" w:rsidRPr="00E86061" w14:paraId="49B7E788"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5B720F7"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D7897DF"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Дом культуры</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6670E77"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Зрительный зал на 150 мест </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AA2DDE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75268A67"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11а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2987BD0"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ED2D812"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2F7AC544"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F3A20B4"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4055A20"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МБУ «Централизованный культурно-развлекательный центр Родниковского сельского поселения»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C5F7B6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Зрительный зал на 300 мест </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60F03D4"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roofErr w:type="spellStart"/>
            <w:r w:rsidRPr="00E86061">
              <w:rPr>
                <w:sz w:val="24"/>
                <w:szCs w:val="24"/>
              </w:rPr>
              <w:t>п.Степной</w:t>
            </w:r>
            <w:proofErr w:type="spellEnd"/>
            <w:r w:rsidRPr="00E86061">
              <w:rPr>
                <w:sz w:val="24"/>
                <w:szCs w:val="24"/>
              </w:rPr>
              <w:t xml:space="preserve">, </w:t>
            </w:r>
          </w:p>
          <w:p w14:paraId="79129FD3"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Энгельса, 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A8A4A40"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64F68F9"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4521C9BA"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3EE8D02"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1A44E42"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Сельский клуб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75B0D3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Зрительный зал на 80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B1715FA"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х. Грушевый </w:t>
            </w:r>
          </w:p>
          <w:p w14:paraId="1FB30298"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Речная, 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17754D7"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9FE8ADB"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0649057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C44BA1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33A2DB51"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Сельский клуб</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9C494A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Зрительный зал на 80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587CFE4"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Восточный, </w:t>
            </w:r>
          </w:p>
          <w:p w14:paraId="563F3605"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Свободная, 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2082FA3"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F18678B"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2A86CAD7"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A640C3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B345260"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Сельский клуб</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148E48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Зрительный зал на 80 мест</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474A72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A3C4F69"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6BF78B6"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3DAA0F7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020632A"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588F98E"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МБУ «Библиотека Родниковского сельского поселения»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2DA986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33,7 тыс. экз.</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71461E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w:t>
            </w:r>
            <w:r>
              <w:rPr>
                <w:sz w:val="24"/>
                <w:szCs w:val="24"/>
              </w:rPr>
              <w:t xml:space="preserve"> </w:t>
            </w:r>
            <w:r w:rsidRPr="00E86061">
              <w:rPr>
                <w:sz w:val="24"/>
                <w:szCs w:val="24"/>
              </w:rPr>
              <w:t xml:space="preserve">Степной, </w:t>
            </w:r>
          </w:p>
          <w:p w14:paraId="33FCE29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Энгельса, 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78E7901"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FC4D847"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63FBE95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020CCE8"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561B759"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Филиал Родниковской поселковой библиотеки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0C3ADB8"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DEC4441"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Восточный, </w:t>
            </w:r>
          </w:p>
          <w:p w14:paraId="6C037EB3"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Свободная, 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D209A6D"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6D13C1C"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00332C19"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232BEE3"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FD1EAF8"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Филиал Родниковской поселковой библиотеки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3302A8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9DB3475"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 ул. Центральная, 11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978630A"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A7C5E1C" w14:textId="77777777" w:rsidR="001D39B8" w:rsidRPr="00E86061" w:rsidRDefault="001D39B8" w:rsidP="001D39B8">
            <w:pPr>
              <w:spacing w:line="240" w:lineRule="auto"/>
              <w:ind w:right="-40" w:hanging="40"/>
              <w:jc w:val="center"/>
              <w:rPr>
                <w:sz w:val="24"/>
                <w:szCs w:val="24"/>
              </w:rPr>
            </w:pPr>
          </w:p>
        </w:tc>
      </w:tr>
      <w:tr w:rsidR="001D39B8" w:rsidRPr="00E86061" w14:paraId="3EEC8C3D"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62F58FA"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1755ADF"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Братская могила 11 советских воинов,</w:t>
            </w:r>
          </w:p>
          <w:p w14:paraId="2E2BDC07"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1942-1943 гг.</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3A4C92A"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Памятник истории</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3C63B2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х. Грушевый,</w:t>
            </w:r>
          </w:p>
          <w:p w14:paraId="26D93545"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Лесная, 55/1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5DD5E92" w14:textId="77777777" w:rsidR="001D39B8" w:rsidRPr="00E86061" w:rsidRDefault="001D39B8" w:rsidP="001D39B8">
            <w:pPr>
              <w:spacing w:line="240" w:lineRule="auto"/>
              <w:ind w:left="-40" w:right="-40"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8820452" w14:textId="77777777"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14:paraId="601CB8D8"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3CCE0D2"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2.10</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35D997E7" w14:textId="77777777" w:rsidR="001D39B8" w:rsidRPr="00E86061" w:rsidRDefault="001D39B8" w:rsidP="001D39B8">
            <w:pPr>
              <w:spacing w:line="240" w:lineRule="auto"/>
              <w:ind w:hanging="40"/>
              <w:jc w:val="left"/>
              <w:rPr>
                <w:sz w:val="24"/>
                <w:szCs w:val="24"/>
              </w:rPr>
            </w:pPr>
            <w:r w:rsidRPr="00E86061">
              <w:rPr>
                <w:sz w:val="24"/>
                <w:szCs w:val="24"/>
              </w:rPr>
              <w:t xml:space="preserve">Братская могила военнопленных и колхозников, сожженных фашистскими оккупантами, январь </w:t>
            </w:r>
            <w:smartTag w:uri="urn:schemas-microsoft-com:office:smarttags" w:element="metricconverter">
              <w:smartTagPr>
                <w:attr w:name="ProductID" w:val="1943 г"/>
              </w:smartTagPr>
              <w:r w:rsidRPr="00E86061">
                <w:rPr>
                  <w:sz w:val="24"/>
                  <w:szCs w:val="24"/>
                </w:rPr>
                <w:t>1943 г</w:t>
              </w:r>
            </w:smartTag>
            <w:r w:rsidRPr="00E86061">
              <w:rPr>
                <w:sz w:val="24"/>
                <w:szCs w:val="24"/>
              </w:rPr>
              <w:t xml:space="preserve">. </w:t>
            </w:r>
          </w:p>
          <w:p w14:paraId="77A55AEC" w14:textId="77777777" w:rsidR="001D39B8" w:rsidRPr="00E86061" w:rsidRDefault="001D39B8" w:rsidP="001D39B8">
            <w:pPr>
              <w:spacing w:line="240" w:lineRule="auto"/>
              <w:ind w:hanging="40"/>
              <w:jc w:val="left"/>
              <w:rPr>
                <w:color w:val="FF0000"/>
                <w:sz w:val="24"/>
                <w:szCs w:val="24"/>
              </w:rPr>
            </w:pP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D9E000E"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Памятник истории</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174D75A" w14:textId="77777777" w:rsidR="001D39B8" w:rsidRPr="00E86061" w:rsidRDefault="001D39B8" w:rsidP="001D39B8">
            <w:pPr>
              <w:widowControl w:val="0"/>
              <w:snapToGrid w:val="0"/>
              <w:spacing w:line="240" w:lineRule="auto"/>
              <w:ind w:hanging="40"/>
              <w:jc w:val="center"/>
              <w:rPr>
                <w:sz w:val="24"/>
                <w:szCs w:val="24"/>
              </w:rPr>
            </w:pPr>
            <w:r w:rsidRPr="00E86061">
              <w:rPr>
                <w:sz w:val="24"/>
                <w:szCs w:val="24"/>
              </w:rPr>
              <w:t>г. Белореченск,</w:t>
            </w:r>
          </w:p>
          <w:p w14:paraId="0A766F5D" w14:textId="77777777" w:rsidR="001D39B8" w:rsidRPr="00E86061" w:rsidRDefault="001D39B8" w:rsidP="001D39B8">
            <w:pPr>
              <w:widowControl w:val="0"/>
              <w:snapToGrid w:val="0"/>
              <w:spacing w:line="240" w:lineRule="auto"/>
              <w:ind w:hanging="40"/>
              <w:jc w:val="center"/>
              <w:rPr>
                <w:sz w:val="24"/>
                <w:szCs w:val="24"/>
              </w:rPr>
            </w:pPr>
            <w:r w:rsidRPr="00E86061">
              <w:rPr>
                <w:sz w:val="24"/>
                <w:szCs w:val="24"/>
              </w:rPr>
              <w:t>у въезда в город со стороны г. Краснодара,</w:t>
            </w:r>
          </w:p>
          <w:p w14:paraId="7C9B0A30" w14:textId="77777777" w:rsidR="001D39B8" w:rsidRPr="00E86061" w:rsidRDefault="001D39B8" w:rsidP="001D39B8">
            <w:pPr>
              <w:spacing w:line="240" w:lineRule="auto"/>
              <w:ind w:hanging="40"/>
              <w:jc w:val="center"/>
              <w:rPr>
                <w:sz w:val="24"/>
                <w:szCs w:val="24"/>
              </w:rPr>
            </w:pPr>
            <w:smartTag w:uri="urn:schemas-microsoft-com:office:smarttags" w:element="metricconverter">
              <w:smartTagPr>
                <w:attr w:name="ProductID" w:val="900 м"/>
              </w:smartTagPr>
              <w:r w:rsidRPr="00E86061">
                <w:rPr>
                  <w:sz w:val="24"/>
                  <w:szCs w:val="24"/>
                </w:rPr>
                <w:t>900 м</w:t>
              </w:r>
            </w:smartTag>
            <w:r w:rsidRPr="00E86061">
              <w:rPr>
                <w:sz w:val="24"/>
                <w:szCs w:val="24"/>
              </w:rPr>
              <w:t xml:space="preserve"> справа, в границах земель </w:t>
            </w:r>
            <w:r w:rsidRPr="00E86061">
              <w:rPr>
                <w:sz w:val="24"/>
                <w:szCs w:val="24"/>
              </w:rPr>
              <w:lastRenderedPageBreak/>
              <w:t>Родниковского сельского поселения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2E2D79C" w14:textId="77777777" w:rsidR="001D39B8" w:rsidRPr="00E86061" w:rsidRDefault="001D39B8" w:rsidP="001D39B8">
            <w:pPr>
              <w:spacing w:line="240" w:lineRule="auto"/>
              <w:ind w:left="-40" w:right="-40" w:hanging="40"/>
              <w:jc w:val="center"/>
              <w:rPr>
                <w:sz w:val="24"/>
                <w:szCs w:val="24"/>
              </w:rPr>
            </w:pPr>
            <w:r w:rsidRPr="00E86061">
              <w:rPr>
                <w:sz w:val="24"/>
                <w:szCs w:val="24"/>
              </w:rPr>
              <w:lastRenderedPageBreak/>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3766566" w14:textId="77777777"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14:paraId="442AD2E8"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8EC188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476AA26"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Обелиск в честь воинов-односельчан, погибших в 1941-1945 гг. на фронтах ВОВ</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76A2DDF"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F6EBB73"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w:t>
            </w:r>
          </w:p>
          <w:p w14:paraId="1619F2F0" w14:textId="77777777" w:rsidR="001D39B8" w:rsidRPr="00E86061" w:rsidRDefault="001D39B8" w:rsidP="001D39B8">
            <w:pPr>
              <w:spacing w:line="240" w:lineRule="auto"/>
              <w:ind w:hanging="40"/>
              <w:jc w:val="center"/>
              <w:rPr>
                <w:sz w:val="24"/>
                <w:szCs w:val="24"/>
              </w:rPr>
            </w:pPr>
            <w:r w:rsidRPr="00E86061">
              <w:rPr>
                <w:sz w:val="24"/>
                <w:szCs w:val="24"/>
              </w:rPr>
              <w:t>ул.</w:t>
            </w:r>
            <w:r>
              <w:rPr>
                <w:sz w:val="24"/>
                <w:szCs w:val="24"/>
              </w:rPr>
              <w:t xml:space="preserve"> </w:t>
            </w:r>
            <w:r w:rsidRPr="00E86061">
              <w:rPr>
                <w:sz w:val="24"/>
                <w:szCs w:val="24"/>
              </w:rPr>
              <w:t xml:space="preserve">Центральная 7/1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C899196" w14:textId="77777777" w:rsidR="001D39B8" w:rsidRPr="00E86061" w:rsidRDefault="001D39B8" w:rsidP="001D39B8">
            <w:pPr>
              <w:spacing w:line="240" w:lineRule="auto"/>
              <w:ind w:left="-40"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4A334BB" w14:textId="77777777"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14:paraId="7AAED47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9E9FA7A"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03AFF3F" w14:textId="77777777" w:rsidR="001D39B8" w:rsidRPr="00E86061" w:rsidRDefault="001D39B8" w:rsidP="001D39B8">
            <w:pPr>
              <w:widowControl w:val="0"/>
              <w:snapToGrid w:val="0"/>
              <w:spacing w:line="240" w:lineRule="auto"/>
              <w:ind w:hanging="40"/>
              <w:jc w:val="left"/>
              <w:rPr>
                <w:sz w:val="24"/>
                <w:szCs w:val="24"/>
              </w:rPr>
            </w:pPr>
            <w:r w:rsidRPr="00E86061">
              <w:rPr>
                <w:sz w:val="24"/>
                <w:szCs w:val="24"/>
              </w:rPr>
              <w:t>Обелиск в честь 50-летия Победы в Великой Отечественной войне,</w:t>
            </w:r>
          </w:p>
          <w:p w14:paraId="525F076D"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smartTag w:uri="urn:schemas-microsoft-com:office:smarttags" w:element="metricconverter">
              <w:smartTagPr>
                <w:attr w:name="ProductID" w:val="1995 г"/>
              </w:smartTagPr>
              <w:r w:rsidRPr="00E86061">
                <w:rPr>
                  <w:sz w:val="24"/>
                  <w:szCs w:val="24"/>
                </w:rPr>
                <w:t>1995 г</w:t>
              </w:r>
            </w:smartTag>
            <w:r w:rsidRPr="00E86061">
              <w:rPr>
                <w:sz w:val="24"/>
                <w:szCs w:val="24"/>
              </w:rPr>
              <w:t>.</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2ACBDE3"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Памятник истории</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7FD6669" w14:textId="77777777" w:rsidR="001D39B8" w:rsidRPr="00E86061" w:rsidRDefault="001D39B8" w:rsidP="001D39B8">
            <w:pPr>
              <w:widowControl w:val="0"/>
              <w:snapToGrid w:val="0"/>
              <w:spacing w:line="240" w:lineRule="auto"/>
              <w:ind w:hanging="40"/>
              <w:jc w:val="center"/>
              <w:rPr>
                <w:sz w:val="24"/>
                <w:szCs w:val="24"/>
              </w:rPr>
            </w:pPr>
            <w:r w:rsidRPr="00E86061">
              <w:rPr>
                <w:sz w:val="24"/>
                <w:szCs w:val="24"/>
              </w:rPr>
              <w:t>пос. Степной,</w:t>
            </w:r>
          </w:p>
          <w:p w14:paraId="2F4EA5C8" w14:textId="77777777" w:rsidR="001D39B8" w:rsidRPr="00E86061" w:rsidRDefault="001D39B8" w:rsidP="001D39B8">
            <w:pPr>
              <w:widowControl w:val="0"/>
              <w:snapToGrid w:val="0"/>
              <w:spacing w:line="240" w:lineRule="auto"/>
              <w:ind w:hanging="40"/>
              <w:jc w:val="center"/>
              <w:rPr>
                <w:sz w:val="24"/>
                <w:szCs w:val="24"/>
              </w:rPr>
            </w:pPr>
            <w:r w:rsidRPr="00E86061">
              <w:rPr>
                <w:sz w:val="24"/>
                <w:szCs w:val="24"/>
              </w:rPr>
              <w:t>ул. Мира, 18/1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73AC91D" w14:textId="77777777" w:rsidR="001D39B8" w:rsidRPr="00E86061" w:rsidRDefault="001D39B8" w:rsidP="001D39B8">
            <w:pPr>
              <w:spacing w:line="240" w:lineRule="auto"/>
              <w:ind w:left="-40" w:right="-40"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542471C" w14:textId="77777777"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14:paraId="1AF455CB"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019A42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2.13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2BB84F3"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Памятник В.И. Ленину,</w:t>
            </w:r>
          </w:p>
          <w:p w14:paraId="3EE81FC4"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1963 г.</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A177299"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 xml:space="preserve">Памятник </w:t>
            </w:r>
            <w:proofErr w:type="spellStart"/>
            <w:proofErr w:type="gramStart"/>
            <w:r w:rsidRPr="00E86061">
              <w:rPr>
                <w:sz w:val="24"/>
                <w:szCs w:val="24"/>
              </w:rPr>
              <w:t>монументаль-ного</w:t>
            </w:r>
            <w:proofErr w:type="spellEnd"/>
            <w:proofErr w:type="gramEnd"/>
            <w:r w:rsidRPr="00E86061">
              <w:rPr>
                <w:sz w:val="24"/>
                <w:szCs w:val="24"/>
              </w:rPr>
              <w:t xml:space="preserve"> искусства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09453F7" w14:textId="77777777" w:rsidR="001D39B8" w:rsidRPr="00E86061" w:rsidRDefault="001D39B8" w:rsidP="001D39B8">
            <w:pPr>
              <w:widowControl w:val="0"/>
              <w:snapToGrid w:val="0"/>
              <w:spacing w:line="240" w:lineRule="auto"/>
              <w:ind w:hanging="40"/>
              <w:jc w:val="center"/>
              <w:rPr>
                <w:sz w:val="24"/>
                <w:szCs w:val="24"/>
              </w:rPr>
            </w:pPr>
            <w:r w:rsidRPr="00E86061">
              <w:rPr>
                <w:sz w:val="24"/>
                <w:szCs w:val="24"/>
              </w:rPr>
              <w:t>Белореченский район,</w:t>
            </w:r>
          </w:p>
          <w:p w14:paraId="7565F249" w14:textId="77777777" w:rsidR="001D39B8" w:rsidRPr="00E86061" w:rsidRDefault="001D39B8" w:rsidP="001D39B8">
            <w:pPr>
              <w:widowControl w:val="0"/>
              <w:snapToGrid w:val="0"/>
              <w:spacing w:line="240" w:lineRule="auto"/>
              <w:ind w:hanging="40"/>
              <w:jc w:val="center"/>
              <w:rPr>
                <w:sz w:val="24"/>
                <w:szCs w:val="24"/>
              </w:rPr>
            </w:pPr>
            <w:r w:rsidRPr="00E86061">
              <w:rPr>
                <w:sz w:val="24"/>
                <w:szCs w:val="24"/>
              </w:rPr>
              <w:t>п. Степной,</w:t>
            </w:r>
          </w:p>
          <w:p w14:paraId="630CC644" w14:textId="77777777" w:rsidR="001D39B8" w:rsidRPr="00E86061" w:rsidRDefault="001D39B8" w:rsidP="001D39B8">
            <w:pPr>
              <w:widowControl w:val="0"/>
              <w:snapToGrid w:val="0"/>
              <w:spacing w:line="240" w:lineRule="auto"/>
              <w:ind w:hanging="40"/>
              <w:jc w:val="center"/>
              <w:rPr>
                <w:sz w:val="24"/>
                <w:szCs w:val="24"/>
              </w:rPr>
            </w:pPr>
            <w:r w:rsidRPr="00E86061">
              <w:rPr>
                <w:sz w:val="24"/>
                <w:szCs w:val="24"/>
              </w:rPr>
              <w:t>ул. Энгельса, 13/1, у здания почтового отделения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C1F0055"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C5CB0B8"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Сущ.</w:t>
            </w:r>
          </w:p>
        </w:tc>
      </w:tr>
      <w:tr w:rsidR="001D39B8" w:rsidRPr="00E86061" w14:paraId="58617756" w14:textId="77777777" w:rsidTr="001D39B8">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A8C0325" w14:textId="77777777" w:rsidR="001D39B8" w:rsidRPr="00E86061" w:rsidRDefault="001D39B8" w:rsidP="001D39B8">
            <w:pPr>
              <w:shd w:val="clear" w:color="auto" w:fill="FFFFFF"/>
              <w:autoSpaceDE w:val="0"/>
              <w:autoSpaceDN w:val="0"/>
              <w:adjustRightInd w:val="0"/>
              <w:spacing w:line="240" w:lineRule="auto"/>
              <w:ind w:hanging="40"/>
              <w:jc w:val="center"/>
              <w:rPr>
                <w:b/>
              </w:rPr>
            </w:pPr>
            <w:r w:rsidRPr="00E86061">
              <w:rPr>
                <w:b/>
                <w:sz w:val="24"/>
                <w:szCs w:val="24"/>
              </w:rPr>
              <w:t>3. Объекты физической культуры и массового спорта</w:t>
            </w:r>
          </w:p>
        </w:tc>
      </w:tr>
      <w:tr w:rsidR="001D39B8" w:rsidRPr="00E86061" w14:paraId="694B6F0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E2BF05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6B0FC9F"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Спортивный комплекс с плавательным бассейном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ED83BA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874372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w:t>
            </w:r>
          </w:p>
          <w:p w14:paraId="5D73A3D6"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Промышленная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8612115"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13F0264"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732DB29B"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DF00C76"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D1AB56D"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bCs/>
                <w:sz w:val="24"/>
                <w:szCs w:val="24"/>
              </w:rPr>
              <w:t>Спортивный зал ПУ №81</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4AEF70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747BEFB"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 ул. Промышленная, 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6766B31"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7FAFFA1"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092D421F"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B29CC8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D9870B8" w14:textId="77777777" w:rsidR="001D39B8" w:rsidRPr="00E86061" w:rsidRDefault="001D39B8" w:rsidP="001D39B8">
            <w:pPr>
              <w:shd w:val="clear" w:color="auto" w:fill="FFFFFF"/>
              <w:autoSpaceDE w:val="0"/>
              <w:autoSpaceDN w:val="0"/>
              <w:adjustRightInd w:val="0"/>
              <w:spacing w:line="240" w:lineRule="auto"/>
              <w:ind w:right="-40" w:hanging="40"/>
              <w:jc w:val="left"/>
              <w:rPr>
                <w:bCs/>
                <w:sz w:val="24"/>
                <w:szCs w:val="24"/>
              </w:rPr>
            </w:pPr>
            <w:r w:rsidRPr="00E86061">
              <w:rPr>
                <w:bCs/>
                <w:sz w:val="24"/>
                <w:szCs w:val="24"/>
              </w:rPr>
              <w:t>Спортивная площадка СОШ №36</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C293196"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7703 м</w:t>
            </w:r>
            <w:r w:rsidRPr="00E86061">
              <w:rPr>
                <w:sz w:val="24"/>
                <w:szCs w:val="24"/>
                <w:vertAlign w:val="superscript"/>
              </w:rPr>
              <w:t>2</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360332B"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п. Степной,</w:t>
            </w:r>
          </w:p>
          <w:p w14:paraId="1C97ACD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Школьная, 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1CECB77"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5604468"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35C1B3E3"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84E5EE1"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19A9961" w14:textId="77777777" w:rsidR="001D39B8" w:rsidRPr="00E86061" w:rsidRDefault="001D39B8" w:rsidP="001D39B8">
            <w:pPr>
              <w:shd w:val="clear" w:color="auto" w:fill="FFFFFF"/>
              <w:autoSpaceDE w:val="0"/>
              <w:autoSpaceDN w:val="0"/>
              <w:adjustRightInd w:val="0"/>
              <w:spacing w:line="240" w:lineRule="auto"/>
              <w:ind w:right="-40" w:hanging="40"/>
              <w:jc w:val="left"/>
              <w:rPr>
                <w:bCs/>
                <w:sz w:val="24"/>
                <w:szCs w:val="24"/>
              </w:rPr>
            </w:pPr>
            <w:r w:rsidRPr="00E86061">
              <w:rPr>
                <w:bCs/>
                <w:sz w:val="24"/>
                <w:szCs w:val="24"/>
              </w:rPr>
              <w:t>Спортивные площадки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2FB0E8F"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46A4223"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Родники,</w:t>
            </w:r>
          </w:p>
          <w:p w14:paraId="2B782FC8"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Промышленная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CCDC7D3"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D77BE06"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26E84A7F"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31EDEC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32559E43" w14:textId="77777777" w:rsidR="001D39B8" w:rsidRPr="00E86061" w:rsidRDefault="001D39B8" w:rsidP="001D39B8">
            <w:pPr>
              <w:shd w:val="clear" w:color="auto" w:fill="FFFFFF"/>
              <w:autoSpaceDE w:val="0"/>
              <w:autoSpaceDN w:val="0"/>
              <w:adjustRightInd w:val="0"/>
              <w:spacing w:line="240" w:lineRule="auto"/>
              <w:ind w:right="-40" w:hanging="40"/>
              <w:jc w:val="left"/>
              <w:rPr>
                <w:bCs/>
                <w:sz w:val="24"/>
                <w:szCs w:val="24"/>
              </w:rPr>
            </w:pPr>
            <w:r w:rsidRPr="00E86061">
              <w:rPr>
                <w:bCs/>
                <w:sz w:val="24"/>
                <w:szCs w:val="24"/>
              </w:rPr>
              <w:t>Комплексная спортивно-игровая площадка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9A530A2"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12485 м</w:t>
            </w:r>
            <w:r w:rsidRPr="00E86061">
              <w:rPr>
                <w:sz w:val="24"/>
                <w:szCs w:val="24"/>
                <w:vertAlign w:val="superscript"/>
              </w:rPr>
              <w:t>2</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147647B"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5AE6B446"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Березовая, 2А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F9EC95B"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99F7F6C"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1EC1B4FA"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87EB212"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3.6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F821E66" w14:textId="77777777" w:rsidR="001D39B8" w:rsidRPr="00E86061" w:rsidRDefault="001D39B8" w:rsidP="001D39B8">
            <w:pPr>
              <w:shd w:val="clear" w:color="auto" w:fill="FFFFFF"/>
              <w:autoSpaceDE w:val="0"/>
              <w:autoSpaceDN w:val="0"/>
              <w:adjustRightInd w:val="0"/>
              <w:spacing w:line="240" w:lineRule="auto"/>
              <w:ind w:right="-40" w:hanging="40"/>
              <w:jc w:val="left"/>
              <w:rPr>
                <w:bCs/>
                <w:sz w:val="24"/>
                <w:szCs w:val="24"/>
              </w:rPr>
            </w:pPr>
            <w:r w:rsidRPr="00E86061">
              <w:rPr>
                <w:bCs/>
                <w:sz w:val="24"/>
                <w:szCs w:val="24"/>
              </w:rPr>
              <w:t>Гимнастический комплекс с горкой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DD5224B"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4917F2C"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7CC8926C"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11а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5A63877"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4D0F131"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6492F3BE"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8489BF0" w14:textId="77777777" w:rsidR="001D39B8" w:rsidRPr="00E86061" w:rsidRDefault="001D39B8" w:rsidP="001D39B8">
            <w:pPr>
              <w:spacing w:line="240" w:lineRule="auto"/>
              <w:ind w:hanging="40"/>
              <w:jc w:val="center"/>
              <w:rPr>
                <w:b/>
                <w:sz w:val="24"/>
                <w:szCs w:val="24"/>
              </w:rPr>
            </w:pPr>
            <w:r w:rsidRPr="00E86061">
              <w:rPr>
                <w:b/>
                <w:sz w:val="24"/>
                <w:szCs w:val="24"/>
              </w:rPr>
              <w:t>4. Объекты здравоохранения</w:t>
            </w:r>
          </w:p>
        </w:tc>
      </w:tr>
      <w:tr w:rsidR="001D39B8" w:rsidRPr="004D4E85" w14:paraId="67757029"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49DAAA5" w14:textId="77777777"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4.1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FA867FD" w14:textId="77777777" w:rsidR="001D39B8" w:rsidRPr="004D4E85" w:rsidRDefault="001D39B8" w:rsidP="001D39B8">
            <w:pPr>
              <w:shd w:val="clear" w:color="auto" w:fill="FFFFFF"/>
              <w:autoSpaceDE w:val="0"/>
              <w:autoSpaceDN w:val="0"/>
              <w:adjustRightInd w:val="0"/>
              <w:spacing w:line="240" w:lineRule="auto"/>
              <w:ind w:hanging="40"/>
              <w:jc w:val="left"/>
              <w:rPr>
                <w:sz w:val="24"/>
                <w:szCs w:val="24"/>
              </w:rPr>
            </w:pPr>
            <w:r w:rsidRPr="004D4E85">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AAA2C0D" w14:textId="77777777"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40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D68D214" w14:textId="77777777"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 xml:space="preserve">п. Родники, ул. </w:t>
            </w:r>
            <w:proofErr w:type="spellStart"/>
            <w:r w:rsidRPr="004D4E85">
              <w:rPr>
                <w:sz w:val="24"/>
                <w:szCs w:val="24"/>
              </w:rPr>
              <w:t>Последова</w:t>
            </w:r>
            <w:proofErr w:type="spellEnd"/>
            <w:r w:rsidRPr="004D4E85">
              <w:rPr>
                <w:sz w:val="24"/>
                <w:szCs w:val="24"/>
              </w:rPr>
              <w:t>, 9\1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9501D8F" w14:textId="77777777" w:rsidR="001D39B8" w:rsidRPr="004D4E85" w:rsidRDefault="001D39B8" w:rsidP="001D39B8">
            <w:pPr>
              <w:spacing w:line="240" w:lineRule="auto"/>
              <w:ind w:hanging="40"/>
              <w:jc w:val="center"/>
              <w:rPr>
                <w:sz w:val="24"/>
                <w:szCs w:val="24"/>
              </w:rPr>
            </w:pPr>
            <w:r w:rsidRPr="004D4E85">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18ADE0D" w14:textId="77777777" w:rsidR="001D39B8" w:rsidRPr="004D4E85" w:rsidRDefault="001D39B8" w:rsidP="001D39B8">
            <w:pPr>
              <w:spacing w:line="240" w:lineRule="auto"/>
              <w:ind w:hanging="40"/>
              <w:jc w:val="center"/>
              <w:rPr>
                <w:sz w:val="24"/>
                <w:szCs w:val="24"/>
              </w:rPr>
            </w:pPr>
            <w:r w:rsidRPr="004D4E85">
              <w:rPr>
                <w:sz w:val="24"/>
                <w:szCs w:val="24"/>
              </w:rPr>
              <w:t>Сущ.</w:t>
            </w:r>
          </w:p>
        </w:tc>
      </w:tr>
      <w:tr w:rsidR="001D39B8" w:rsidRPr="004D4E85" w14:paraId="0AF765AF"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F5CD420" w14:textId="77777777"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4.2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742936F" w14:textId="77777777" w:rsidR="001D39B8" w:rsidRPr="004D4E85" w:rsidRDefault="001D39B8" w:rsidP="001D39B8">
            <w:pPr>
              <w:shd w:val="clear" w:color="auto" w:fill="FFFFFF"/>
              <w:autoSpaceDE w:val="0"/>
              <w:autoSpaceDN w:val="0"/>
              <w:adjustRightInd w:val="0"/>
              <w:spacing w:line="240" w:lineRule="auto"/>
              <w:ind w:hanging="40"/>
              <w:jc w:val="left"/>
              <w:rPr>
                <w:sz w:val="24"/>
                <w:szCs w:val="24"/>
              </w:rPr>
            </w:pPr>
            <w:r w:rsidRPr="004D4E85">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01EF1EC" w14:textId="77777777" w:rsidR="001D39B8" w:rsidRPr="004D4E85" w:rsidRDefault="001D39B8" w:rsidP="001D39B8">
            <w:pPr>
              <w:spacing w:line="240" w:lineRule="auto"/>
              <w:ind w:hanging="40"/>
              <w:jc w:val="center"/>
            </w:pPr>
            <w:r w:rsidRPr="004D4E85">
              <w:rPr>
                <w:sz w:val="24"/>
                <w:szCs w:val="24"/>
              </w:rPr>
              <w:t>10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E33DA74" w14:textId="77777777"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п. Восточный, ул. Свободная, 33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6506750" w14:textId="77777777" w:rsidR="001D39B8" w:rsidRPr="004D4E85" w:rsidRDefault="001D39B8" w:rsidP="001D39B8">
            <w:pPr>
              <w:spacing w:line="240" w:lineRule="auto"/>
              <w:ind w:hanging="40"/>
              <w:jc w:val="center"/>
              <w:rPr>
                <w:sz w:val="24"/>
                <w:szCs w:val="24"/>
              </w:rPr>
            </w:pPr>
            <w:r w:rsidRPr="004D4E85">
              <w:rPr>
                <w:sz w:val="24"/>
                <w:szCs w:val="24"/>
              </w:rPr>
              <w:t xml:space="preserve">Р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598335E" w14:textId="77777777" w:rsidR="001D39B8" w:rsidRPr="004D4E85" w:rsidRDefault="001D39B8" w:rsidP="001D39B8">
            <w:pPr>
              <w:spacing w:line="240" w:lineRule="auto"/>
              <w:ind w:hanging="40"/>
              <w:jc w:val="center"/>
              <w:rPr>
                <w:sz w:val="24"/>
                <w:szCs w:val="24"/>
              </w:rPr>
            </w:pPr>
            <w:r w:rsidRPr="004D4E85">
              <w:rPr>
                <w:sz w:val="24"/>
                <w:szCs w:val="24"/>
              </w:rPr>
              <w:t>Сущ.</w:t>
            </w:r>
          </w:p>
        </w:tc>
      </w:tr>
      <w:tr w:rsidR="001D39B8" w:rsidRPr="00E86061" w14:paraId="664FF9E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0049775" w14:textId="77777777"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4.3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B3335C6" w14:textId="77777777" w:rsidR="001D39B8" w:rsidRPr="004D4E85" w:rsidRDefault="001D39B8" w:rsidP="001D39B8">
            <w:pPr>
              <w:shd w:val="clear" w:color="auto" w:fill="FFFFFF"/>
              <w:autoSpaceDE w:val="0"/>
              <w:autoSpaceDN w:val="0"/>
              <w:adjustRightInd w:val="0"/>
              <w:spacing w:line="240" w:lineRule="auto"/>
              <w:ind w:hanging="40"/>
              <w:jc w:val="left"/>
              <w:rPr>
                <w:sz w:val="24"/>
                <w:szCs w:val="24"/>
              </w:rPr>
            </w:pPr>
            <w:r w:rsidRPr="004D4E85">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6A2D7B4" w14:textId="77777777" w:rsidR="001D39B8" w:rsidRPr="004D4E85" w:rsidRDefault="001D39B8" w:rsidP="001D39B8">
            <w:pPr>
              <w:spacing w:line="240" w:lineRule="auto"/>
              <w:ind w:hanging="40"/>
              <w:jc w:val="center"/>
            </w:pPr>
            <w:r w:rsidRPr="004D4E85">
              <w:rPr>
                <w:sz w:val="24"/>
                <w:szCs w:val="24"/>
              </w:rPr>
              <w:t>15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039E803" w14:textId="77777777" w:rsidR="001D39B8" w:rsidRPr="004D4E85" w:rsidRDefault="001D39B8" w:rsidP="001D39B8">
            <w:pPr>
              <w:shd w:val="clear" w:color="auto" w:fill="FFFFFF"/>
              <w:autoSpaceDE w:val="0"/>
              <w:autoSpaceDN w:val="0"/>
              <w:adjustRightInd w:val="0"/>
              <w:spacing w:line="240" w:lineRule="auto"/>
              <w:ind w:hanging="40"/>
              <w:jc w:val="center"/>
              <w:rPr>
                <w:sz w:val="24"/>
                <w:szCs w:val="24"/>
              </w:rPr>
            </w:pPr>
            <w:r w:rsidRPr="004D4E85">
              <w:rPr>
                <w:sz w:val="24"/>
                <w:szCs w:val="24"/>
              </w:rPr>
              <w:t>п. Степной, ул. Энгельса, 13\1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88689D8" w14:textId="77777777" w:rsidR="001D39B8" w:rsidRPr="004D4E85" w:rsidRDefault="001D39B8" w:rsidP="001D39B8">
            <w:pPr>
              <w:spacing w:line="240" w:lineRule="auto"/>
              <w:ind w:hanging="40"/>
              <w:jc w:val="center"/>
              <w:rPr>
                <w:sz w:val="24"/>
                <w:szCs w:val="24"/>
              </w:rPr>
            </w:pPr>
            <w:r w:rsidRPr="004D4E85">
              <w:rPr>
                <w:sz w:val="24"/>
                <w:szCs w:val="24"/>
              </w:rPr>
              <w:t xml:space="preserve">Р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C62D346" w14:textId="77777777" w:rsidR="001D39B8" w:rsidRPr="00E86061" w:rsidRDefault="001D39B8" w:rsidP="001D39B8">
            <w:pPr>
              <w:spacing w:line="240" w:lineRule="auto"/>
              <w:ind w:hanging="40"/>
              <w:jc w:val="center"/>
              <w:rPr>
                <w:sz w:val="24"/>
                <w:szCs w:val="24"/>
              </w:rPr>
            </w:pPr>
            <w:r w:rsidRPr="004D4E85">
              <w:rPr>
                <w:sz w:val="24"/>
                <w:szCs w:val="24"/>
              </w:rPr>
              <w:t>Сущ.</w:t>
            </w:r>
          </w:p>
        </w:tc>
      </w:tr>
      <w:tr w:rsidR="001D39B8" w:rsidRPr="00E86061" w14:paraId="1BEA2687"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533B63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BE32464"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3F7EF2F" w14:textId="77777777" w:rsidR="001D39B8" w:rsidRPr="00E86061" w:rsidRDefault="001D39B8" w:rsidP="001D39B8">
            <w:pPr>
              <w:spacing w:line="240" w:lineRule="auto"/>
              <w:ind w:hanging="40"/>
              <w:jc w:val="center"/>
            </w:pPr>
            <w:r w:rsidRPr="00E86061">
              <w:rPr>
                <w:sz w:val="24"/>
                <w:szCs w:val="24"/>
              </w:rPr>
              <w:t>10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99FDCA1"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Pr>
                <w:sz w:val="24"/>
                <w:szCs w:val="24"/>
              </w:rPr>
              <w:t>х</w:t>
            </w:r>
            <w:r w:rsidRPr="00E86061">
              <w:rPr>
                <w:sz w:val="24"/>
                <w:szCs w:val="24"/>
              </w:rPr>
              <w:t>. Грушевый, пер. Родниковский, 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4DFDE4F"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B606406"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5C09E27"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0D4D58D"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01120CC"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Фельдшерско-акушерский пункт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C23E9C9" w14:textId="77777777" w:rsidR="001D39B8" w:rsidRPr="00E86061" w:rsidRDefault="001D39B8" w:rsidP="001D39B8">
            <w:pPr>
              <w:spacing w:line="240" w:lineRule="auto"/>
              <w:ind w:hanging="40"/>
              <w:jc w:val="center"/>
            </w:pPr>
            <w:r w:rsidRPr="00E86061">
              <w:rPr>
                <w:sz w:val="24"/>
                <w:szCs w:val="24"/>
              </w:rPr>
              <w:t>6 посещений в смену</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8CC816B"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Садовый, ул. Комарова, 31\3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88DDED7" w14:textId="77777777" w:rsidR="001D39B8" w:rsidRPr="00E86061" w:rsidRDefault="001D39B8" w:rsidP="001D39B8">
            <w:pPr>
              <w:spacing w:line="240" w:lineRule="auto"/>
              <w:ind w:hanging="40"/>
              <w:jc w:val="center"/>
              <w:rPr>
                <w:sz w:val="24"/>
                <w:szCs w:val="24"/>
              </w:rPr>
            </w:pPr>
            <w:r w:rsidRPr="00E86061">
              <w:rPr>
                <w:sz w:val="24"/>
                <w:szCs w:val="24"/>
              </w:rPr>
              <w:t xml:space="preserve">Р </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5AAD52A"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786A08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auto"/>
            <w:vAlign w:val="center"/>
          </w:tcPr>
          <w:p w14:paraId="197FF53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4.6</w:t>
            </w:r>
          </w:p>
        </w:tc>
        <w:tc>
          <w:tcPr>
            <w:tcW w:w="4110" w:type="dxa"/>
            <w:tcBorders>
              <w:top w:val="single" w:sz="6" w:space="0" w:color="auto"/>
              <w:left w:val="single" w:sz="6" w:space="0" w:color="auto"/>
              <w:bottom w:val="single" w:sz="6" w:space="0" w:color="auto"/>
              <w:right w:val="single" w:sz="6" w:space="0" w:color="auto"/>
            </w:tcBorders>
            <w:shd w:val="clear" w:color="auto" w:fill="auto"/>
            <w:vAlign w:val="center"/>
          </w:tcPr>
          <w:p w14:paraId="5CF01267" w14:textId="77777777" w:rsidR="001D39B8" w:rsidRPr="00E86061" w:rsidRDefault="001D39B8" w:rsidP="001D39B8">
            <w:pPr>
              <w:spacing w:line="240" w:lineRule="auto"/>
              <w:ind w:right="-40" w:hanging="40"/>
              <w:jc w:val="left"/>
              <w:rPr>
                <w:sz w:val="24"/>
                <w:szCs w:val="24"/>
              </w:rPr>
            </w:pPr>
            <w:r w:rsidRPr="00E86061">
              <w:rPr>
                <w:sz w:val="24"/>
                <w:szCs w:val="24"/>
              </w:rPr>
              <w:t>Стоматологическая клиника</w:t>
            </w:r>
          </w:p>
        </w:tc>
        <w:tc>
          <w:tcPr>
            <w:tcW w:w="1560" w:type="dxa"/>
            <w:tcBorders>
              <w:top w:val="single" w:sz="6" w:space="0" w:color="auto"/>
              <w:left w:val="single" w:sz="6" w:space="0" w:color="auto"/>
              <w:bottom w:val="single" w:sz="6" w:space="0" w:color="auto"/>
              <w:right w:val="single" w:sz="6" w:space="0" w:color="auto"/>
            </w:tcBorders>
            <w:shd w:val="clear" w:color="auto" w:fill="auto"/>
            <w:vAlign w:val="center"/>
          </w:tcPr>
          <w:p w14:paraId="00FEF32E" w14:textId="77777777" w:rsidR="001D39B8" w:rsidRPr="00E86061" w:rsidRDefault="001D39B8" w:rsidP="001D39B8">
            <w:pPr>
              <w:spacing w:line="240" w:lineRule="auto"/>
              <w:ind w:hanging="40"/>
              <w:jc w:val="center"/>
            </w:pPr>
          </w:p>
        </w:tc>
        <w:tc>
          <w:tcPr>
            <w:tcW w:w="2409" w:type="dxa"/>
            <w:tcBorders>
              <w:top w:val="single" w:sz="6" w:space="0" w:color="auto"/>
              <w:left w:val="single" w:sz="6" w:space="0" w:color="auto"/>
              <w:bottom w:val="single" w:sz="6" w:space="0" w:color="auto"/>
              <w:right w:val="single" w:sz="6" w:space="0" w:color="auto"/>
            </w:tcBorders>
            <w:shd w:val="clear" w:color="auto" w:fill="auto"/>
            <w:vAlign w:val="center"/>
          </w:tcPr>
          <w:p w14:paraId="4FC3E58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Родники, </w:t>
            </w:r>
          </w:p>
          <w:p w14:paraId="294A5B1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Центральная</w:t>
            </w:r>
          </w:p>
        </w:tc>
        <w:tc>
          <w:tcPr>
            <w:tcW w:w="709" w:type="dxa"/>
            <w:tcBorders>
              <w:top w:val="single" w:sz="6" w:space="0" w:color="auto"/>
              <w:left w:val="single" w:sz="6" w:space="0" w:color="auto"/>
              <w:bottom w:val="single" w:sz="6" w:space="0" w:color="auto"/>
              <w:right w:val="single" w:sz="6" w:space="0" w:color="auto"/>
            </w:tcBorders>
            <w:shd w:val="clear" w:color="auto" w:fill="auto"/>
            <w:vAlign w:val="center"/>
          </w:tcPr>
          <w:p w14:paraId="24966DBC" w14:textId="77777777" w:rsidR="001D39B8" w:rsidRPr="00E86061" w:rsidRDefault="001D39B8" w:rsidP="001D39B8">
            <w:pPr>
              <w:spacing w:line="240" w:lineRule="auto"/>
              <w:ind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auto"/>
            <w:vAlign w:val="center"/>
          </w:tcPr>
          <w:p w14:paraId="39FC84FD"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33F5885"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2C8FA83" w14:textId="77777777" w:rsidR="001D39B8" w:rsidRPr="00E86061" w:rsidRDefault="001D39B8" w:rsidP="001D39B8">
            <w:pPr>
              <w:spacing w:line="240" w:lineRule="auto"/>
              <w:ind w:hanging="40"/>
              <w:jc w:val="center"/>
              <w:rPr>
                <w:b/>
                <w:sz w:val="24"/>
                <w:szCs w:val="24"/>
              </w:rPr>
            </w:pPr>
            <w:r w:rsidRPr="00E86061">
              <w:rPr>
                <w:b/>
                <w:sz w:val="24"/>
                <w:szCs w:val="24"/>
              </w:rPr>
              <w:t>5. Объекты социального обслуживания (отсутствуют)</w:t>
            </w:r>
          </w:p>
        </w:tc>
      </w:tr>
      <w:tr w:rsidR="001D39B8" w:rsidRPr="00E86061" w14:paraId="6A7CA5ED" w14:textId="77777777" w:rsidTr="001D39B8">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033B391" w14:textId="77777777" w:rsidR="001D39B8" w:rsidRPr="00E86061" w:rsidRDefault="001D39B8" w:rsidP="001D39B8">
            <w:pPr>
              <w:spacing w:line="240" w:lineRule="auto"/>
              <w:ind w:hanging="40"/>
              <w:jc w:val="center"/>
              <w:rPr>
                <w:b/>
              </w:rPr>
            </w:pPr>
            <w:r w:rsidRPr="00E86061">
              <w:rPr>
                <w:b/>
                <w:sz w:val="24"/>
                <w:szCs w:val="24"/>
              </w:rPr>
              <w:t>6. Объекты отдыха и туризма</w:t>
            </w:r>
          </w:p>
        </w:tc>
      </w:tr>
      <w:tr w:rsidR="001D39B8" w:rsidRPr="00E86061" w14:paraId="233C49CA"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AF676A6"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6.1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C329A50"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База отдыха, гостиница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C56F15C"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E7651D4"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Восточный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C2E1225" w14:textId="77777777"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E7B175F"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69FC94D2"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AE79FA6"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6.2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2E49846"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 xml:space="preserve">Гостиница, ресторан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6B2574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2CBDC5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1D115B9" w14:textId="77777777"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D3B60C6"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2FDC88C2"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9E63719" w14:textId="77777777" w:rsidR="001D39B8" w:rsidRPr="00E86061" w:rsidRDefault="001D39B8" w:rsidP="001D39B8">
            <w:pPr>
              <w:spacing w:line="240" w:lineRule="auto"/>
              <w:ind w:hanging="40"/>
              <w:jc w:val="center"/>
              <w:rPr>
                <w:b/>
                <w:sz w:val="24"/>
                <w:szCs w:val="24"/>
              </w:rPr>
            </w:pPr>
            <w:r w:rsidRPr="00E86061">
              <w:rPr>
                <w:b/>
                <w:sz w:val="24"/>
                <w:szCs w:val="24"/>
              </w:rPr>
              <w:t>7. Прочие объекты обслуживания</w:t>
            </w:r>
          </w:p>
        </w:tc>
      </w:tr>
      <w:tr w:rsidR="001D39B8" w:rsidRPr="00E86061" w14:paraId="778D2BF7"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A7749A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D524B77"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Здание администрации Родниковского сельского поселения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925D10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ACFAC64"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7C15456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7156347"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A8E7E38"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0ACA777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DDCAC12"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5C22CCC"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Участковый пункт полиции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53D4422"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A6BA4C5"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7E9CD9E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2615A6C"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BD6CEDB"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495F72DE"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454A8E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lastRenderedPageBreak/>
              <w:t>7.3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EE17081"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Участковый пункт полиции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9A5C79F"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7E818E5"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Садовый, </w:t>
            </w:r>
          </w:p>
          <w:p w14:paraId="4E0FE607"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Школьная, 12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2F87667"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0E341C9"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1D0EAD4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DC686F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43577AA"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Отделение банка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23CBA5B"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EC609C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7E72E804"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6\1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93BECE6" w14:textId="77777777"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AFBE861"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2E7C903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7194C3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08CA269"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Церковь Николая Чудотворца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E3F48DF"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CDB6BBA"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18C0A65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Норильская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1B8FDDD" w14:textId="77777777"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0EFE6F9"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9AFEB9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BB53278"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7.6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15E110A"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Стационарный пункт наблюдения метеорологической станции II разряда - М-II Белореченск</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0C098C1"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7B10226"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1CAC4413"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Промышленная, 54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7BC3F55" w14:textId="77777777" w:rsidR="001D39B8" w:rsidRPr="00E86061" w:rsidRDefault="001D39B8" w:rsidP="001D39B8">
            <w:pPr>
              <w:spacing w:line="240" w:lineRule="auto"/>
              <w:ind w:right="-40"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BD65CB9"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6C01DB9"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CECE2A8" w14:textId="77777777" w:rsidR="001D39B8" w:rsidRPr="00E86061" w:rsidRDefault="001D39B8" w:rsidP="001D39B8">
            <w:pPr>
              <w:spacing w:line="240" w:lineRule="auto"/>
              <w:ind w:hanging="40"/>
              <w:jc w:val="center"/>
              <w:rPr>
                <w:b/>
                <w:sz w:val="24"/>
                <w:szCs w:val="24"/>
              </w:rPr>
            </w:pPr>
            <w:r w:rsidRPr="00E86061">
              <w:rPr>
                <w:b/>
                <w:sz w:val="24"/>
                <w:szCs w:val="24"/>
              </w:rPr>
              <w:t>8. Общественные пространства</w:t>
            </w:r>
          </w:p>
        </w:tc>
      </w:tr>
      <w:tr w:rsidR="001D39B8" w:rsidRPr="00E86061" w14:paraId="0E1F6924"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341221F"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4C69F8E"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2E3EF72"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0,22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D659F55"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3E9E858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Яблоневая, уч.3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27664F0"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30B288C"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B1B68D7"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6113B4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3E1D0623"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A814EA5"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0,60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DB2F94A"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661274B5"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3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D142203"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869BA43"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AAFFC7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591EB66"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A00AC73"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6E4B67C"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0,25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F396C85"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п. Садовый, ул. Центральная, 10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904EA02"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C921157"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807576B"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C74399D"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1D32F92"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DD4F7B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0,30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E2EFA51"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Степной, </w:t>
            </w:r>
          </w:p>
          <w:p w14:paraId="6B45FE64"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Мира, 18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73D4407"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467AA92"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692FFD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CB15612"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8.5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A3FE533" w14:textId="77777777" w:rsidR="001D39B8" w:rsidRPr="00E86061" w:rsidRDefault="001D39B8" w:rsidP="001D39B8">
            <w:pPr>
              <w:shd w:val="clear" w:color="auto" w:fill="FFFFFF"/>
              <w:autoSpaceDE w:val="0"/>
              <w:autoSpaceDN w:val="0"/>
              <w:adjustRightInd w:val="0"/>
              <w:spacing w:line="240" w:lineRule="auto"/>
              <w:ind w:right="-40" w:hanging="40"/>
              <w:jc w:val="left"/>
              <w:rPr>
                <w:sz w:val="24"/>
                <w:szCs w:val="24"/>
              </w:rPr>
            </w:pPr>
            <w:r w:rsidRPr="00E86061">
              <w:rPr>
                <w:sz w:val="24"/>
                <w:szCs w:val="24"/>
              </w:rPr>
              <w:t>Сквер</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048CEB0"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0,80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42E04C2"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х. Грушевый, </w:t>
            </w:r>
          </w:p>
          <w:p w14:paraId="247989FA"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уч. 88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5AF0D44"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79CD48E"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13DC359" w14:textId="77777777" w:rsidTr="001D39B8">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06C9930" w14:textId="77777777" w:rsidR="001D39B8" w:rsidRPr="00E86061" w:rsidRDefault="001D39B8" w:rsidP="001D39B8">
            <w:pPr>
              <w:spacing w:line="240" w:lineRule="auto"/>
              <w:ind w:hanging="40"/>
              <w:jc w:val="center"/>
              <w:rPr>
                <w:b/>
              </w:rPr>
            </w:pPr>
            <w:r w:rsidRPr="00E86061">
              <w:rPr>
                <w:b/>
                <w:sz w:val="24"/>
                <w:szCs w:val="24"/>
              </w:rPr>
              <w:t>9. Объекты транспортной инфраструктуры</w:t>
            </w:r>
          </w:p>
        </w:tc>
      </w:tr>
      <w:tr w:rsidR="001D39B8" w:rsidRPr="00E86061" w14:paraId="01FD6CAE"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97BD90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9.1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F414452"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Главная </w:t>
            </w:r>
            <w:proofErr w:type="spellStart"/>
            <w:r w:rsidRPr="00E86061">
              <w:rPr>
                <w:sz w:val="24"/>
                <w:szCs w:val="24"/>
              </w:rPr>
              <w:t>улицаул</w:t>
            </w:r>
            <w:proofErr w:type="spellEnd"/>
            <w:r w:rsidRPr="00E86061">
              <w:rPr>
                <w:sz w:val="24"/>
                <w:szCs w:val="24"/>
              </w:rPr>
              <w:t>. Центральная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5E6DDC6"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0,550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4D6C2A1"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DF58230"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E905442"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B70A0A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23EF6B2" w14:textId="77777777" w:rsidR="001D39B8" w:rsidRPr="00E86061" w:rsidRDefault="001D39B8" w:rsidP="001D39B8">
            <w:pPr>
              <w:spacing w:line="240" w:lineRule="auto"/>
              <w:ind w:hanging="40"/>
              <w:jc w:val="center"/>
            </w:pPr>
            <w:r w:rsidRPr="00E86061">
              <w:rPr>
                <w:sz w:val="24"/>
                <w:szCs w:val="24"/>
              </w:rPr>
              <w:t>9.2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48B004D"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39781A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20,203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65500D7"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60DFB8A"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177C942"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A8379F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ACFD891" w14:textId="77777777" w:rsidR="001D39B8" w:rsidRPr="00E86061" w:rsidRDefault="001D39B8" w:rsidP="001D39B8">
            <w:pPr>
              <w:spacing w:line="240" w:lineRule="auto"/>
              <w:ind w:hanging="40"/>
              <w:jc w:val="center"/>
              <w:rPr>
                <w:sz w:val="24"/>
                <w:szCs w:val="24"/>
              </w:rPr>
            </w:pPr>
            <w:r w:rsidRPr="00E86061">
              <w:rPr>
                <w:sz w:val="24"/>
                <w:szCs w:val="24"/>
              </w:rPr>
              <w:t>9.3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2B431D4"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Главная улица ул. Свободная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5E8754C"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0,680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1E8B1F0"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Восточный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6FF090C"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10AE86E"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8A980FA"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0EB90F6" w14:textId="77777777" w:rsidR="001D39B8" w:rsidRPr="00E86061" w:rsidRDefault="001D39B8" w:rsidP="001D39B8">
            <w:pPr>
              <w:spacing w:line="240" w:lineRule="auto"/>
              <w:ind w:hanging="40"/>
              <w:jc w:val="center"/>
            </w:pPr>
            <w:r w:rsidRPr="00E86061">
              <w:rPr>
                <w:sz w:val="24"/>
                <w:szCs w:val="24"/>
              </w:rPr>
              <w:t>9.4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8251418"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180B7A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4,190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2137BA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Восточный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07CAA83"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9A6376F"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3A2752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9C5E6FC" w14:textId="77777777" w:rsidR="001D39B8" w:rsidRPr="00E86061" w:rsidRDefault="001D39B8" w:rsidP="001D39B8">
            <w:pPr>
              <w:spacing w:line="240" w:lineRule="auto"/>
              <w:ind w:hanging="40"/>
              <w:jc w:val="center"/>
            </w:pPr>
            <w:r w:rsidRPr="00E86061">
              <w:rPr>
                <w:sz w:val="24"/>
                <w:szCs w:val="24"/>
              </w:rPr>
              <w:t>9.5</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383B4E87" w14:textId="77777777" w:rsidR="001D39B8" w:rsidRPr="00E86061" w:rsidRDefault="001D39B8" w:rsidP="001D39B8">
            <w:pPr>
              <w:spacing w:line="240" w:lineRule="auto"/>
              <w:ind w:hanging="40"/>
              <w:jc w:val="left"/>
            </w:pPr>
            <w:r w:rsidRPr="00E86061">
              <w:rPr>
                <w:sz w:val="24"/>
                <w:szCs w:val="24"/>
              </w:rPr>
              <w:t>Главная улица ул. Энгельса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64069FB"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0,530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02EB35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Степной </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AA25BA2"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1A21F95"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28F124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A74EC93" w14:textId="77777777" w:rsidR="001D39B8" w:rsidRPr="00E86061" w:rsidRDefault="001D39B8" w:rsidP="001D39B8">
            <w:pPr>
              <w:spacing w:line="240" w:lineRule="auto"/>
              <w:ind w:hanging="40"/>
              <w:jc w:val="center"/>
            </w:pPr>
            <w:r w:rsidRPr="00E86061">
              <w:rPr>
                <w:sz w:val="24"/>
                <w:szCs w:val="24"/>
              </w:rPr>
              <w:t>9.6</w:t>
            </w:r>
          </w:p>
        </w:tc>
        <w:tc>
          <w:tcPr>
            <w:tcW w:w="4110" w:type="dxa"/>
            <w:tcBorders>
              <w:top w:val="single" w:sz="6" w:space="0" w:color="auto"/>
              <w:left w:val="single" w:sz="6" w:space="0" w:color="auto"/>
              <w:bottom w:val="single" w:sz="6" w:space="0" w:color="auto"/>
              <w:right w:val="single" w:sz="6" w:space="0" w:color="auto"/>
            </w:tcBorders>
            <w:shd w:val="clear" w:color="auto" w:fill="FFFFFF"/>
          </w:tcPr>
          <w:p w14:paraId="62A49EF7" w14:textId="77777777" w:rsidR="001D39B8" w:rsidRPr="00E86061" w:rsidRDefault="001D39B8" w:rsidP="001D39B8">
            <w:pPr>
              <w:spacing w:line="240" w:lineRule="auto"/>
              <w:ind w:hanging="40"/>
              <w:jc w:val="left"/>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073423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3,780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0C04C0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C31F27A"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32FF9CE"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69DE15BD"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5BC06DB" w14:textId="77777777" w:rsidR="001D39B8" w:rsidRPr="00E86061" w:rsidRDefault="001D39B8" w:rsidP="001D39B8">
            <w:pPr>
              <w:spacing w:line="240" w:lineRule="auto"/>
              <w:ind w:hanging="40"/>
              <w:jc w:val="center"/>
              <w:rPr>
                <w:sz w:val="24"/>
                <w:szCs w:val="24"/>
              </w:rPr>
            </w:pPr>
            <w:r w:rsidRPr="00E86061">
              <w:rPr>
                <w:sz w:val="24"/>
                <w:szCs w:val="24"/>
              </w:rPr>
              <w:t>9.7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95FBEBA"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Главная улица ул. Центральная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9249DC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0,710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CC54AE2"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7D6A268"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021559D"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C6ED913"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7F4EC39" w14:textId="77777777" w:rsidR="001D39B8" w:rsidRPr="00E86061" w:rsidRDefault="001D39B8" w:rsidP="001D39B8">
            <w:pPr>
              <w:spacing w:line="240" w:lineRule="auto"/>
              <w:ind w:hanging="40"/>
              <w:jc w:val="center"/>
            </w:pPr>
            <w:r w:rsidRPr="00E86061">
              <w:rPr>
                <w:sz w:val="24"/>
                <w:szCs w:val="24"/>
              </w:rPr>
              <w:t>9.8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A170426"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006FD8C"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3,230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739B23B"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B77817D"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2AF5C26"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BFAD05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38A7B62" w14:textId="77777777" w:rsidR="001D39B8" w:rsidRPr="00E86061" w:rsidRDefault="001D39B8" w:rsidP="001D39B8">
            <w:pPr>
              <w:spacing w:line="240" w:lineRule="auto"/>
              <w:ind w:hanging="40"/>
              <w:jc w:val="center"/>
            </w:pPr>
            <w:r w:rsidRPr="00E86061">
              <w:rPr>
                <w:sz w:val="24"/>
                <w:szCs w:val="24"/>
              </w:rPr>
              <w:t>9.9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2AC0B08"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Улицы местного значения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D30271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8,723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B58A0DB"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х. Грушевый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21FC2EF"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7860857"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6448D3A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0167DAE" w14:textId="77777777" w:rsidR="001D39B8" w:rsidRPr="00E86061" w:rsidRDefault="001D39B8" w:rsidP="001D39B8">
            <w:pPr>
              <w:spacing w:line="240" w:lineRule="auto"/>
              <w:ind w:hanging="40"/>
              <w:jc w:val="center"/>
              <w:rPr>
                <w:sz w:val="24"/>
                <w:szCs w:val="24"/>
              </w:rPr>
            </w:pPr>
            <w:r w:rsidRPr="00E86061">
              <w:rPr>
                <w:sz w:val="24"/>
                <w:szCs w:val="24"/>
              </w:rPr>
              <w:t>9.10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9E05647"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Улицы местного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E5AA201"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1,260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605F3C0"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х. Приречный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D650276"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71C507F"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DCB9B0E"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8EBA9DE" w14:textId="77777777" w:rsidR="001D39B8" w:rsidRPr="00E86061" w:rsidRDefault="001D39B8" w:rsidP="001D39B8">
            <w:pPr>
              <w:spacing w:line="240" w:lineRule="auto"/>
              <w:ind w:hanging="40"/>
              <w:jc w:val="center"/>
              <w:rPr>
                <w:sz w:val="24"/>
                <w:szCs w:val="24"/>
              </w:rPr>
            </w:pPr>
            <w:r w:rsidRPr="00E86061">
              <w:rPr>
                <w:sz w:val="24"/>
                <w:szCs w:val="24"/>
              </w:rPr>
              <w:t>9.11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3E09671"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Улицы местного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9F8635D"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0,150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908B95C"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МТФ №1 колхоза им. Ленина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EBBB858"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29BCB1A"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FB23305"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708569A" w14:textId="77777777" w:rsidR="001D39B8" w:rsidRPr="00E86061" w:rsidRDefault="001D39B8" w:rsidP="001D39B8">
            <w:pPr>
              <w:spacing w:line="240" w:lineRule="auto"/>
              <w:ind w:hanging="40"/>
              <w:jc w:val="center"/>
              <w:rPr>
                <w:sz w:val="24"/>
                <w:szCs w:val="24"/>
              </w:rPr>
            </w:pPr>
            <w:r w:rsidRPr="00E86061">
              <w:rPr>
                <w:sz w:val="24"/>
                <w:szCs w:val="24"/>
              </w:rPr>
              <w:t>9.12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5EF4F13"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Улицы местного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8B972C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0,150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D752531"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МТФ №2 колхоза им. Ленина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220AE08"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AC12B97"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7777FE" w14:paraId="61B0895A"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25C27A0" w14:textId="77777777" w:rsidR="001D39B8" w:rsidRPr="00E86061" w:rsidRDefault="001D39B8" w:rsidP="001D39B8">
            <w:pPr>
              <w:spacing w:line="240" w:lineRule="auto"/>
              <w:ind w:hanging="40"/>
              <w:jc w:val="center"/>
              <w:rPr>
                <w:sz w:val="24"/>
                <w:szCs w:val="24"/>
              </w:rPr>
            </w:pPr>
            <w:r w:rsidRPr="00E86061">
              <w:rPr>
                <w:sz w:val="24"/>
                <w:szCs w:val="24"/>
              </w:rPr>
              <w:t>9.13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468F2AE"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14:paraId="1932B09D"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03 208 ОП МР 07 </w:t>
            </w:r>
          </w:p>
          <w:p w14:paraId="48AE41BD" w14:textId="77777777"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Подъезд к п. Степной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01CCD2B"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1,010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BF7DED6"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 xml:space="preserve">от км 9+544 слева а/д г. Белореченск - </w:t>
            </w:r>
            <w:proofErr w:type="spellStart"/>
            <w:r w:rsidRPr="001D39B8">
              <w:rPr>
                <w:sz w:val="24"/>
                <w:szCs w:val="24"/>
              </w:rPr>
              <w:t>ст-ца</w:t>
            </w:r>
            <w:proofErr w:type="spellEnd"/>
            <w:r w:rsidRPr="001D39B8">
              <w:rPr>
                <w:sz w:val="24"/>
                <w:szCs w:val="24"/>
              </w:rPr>
              <w:t xml:space="preserve"> Гиагинская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F2C8703" w14:textId="77777777"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A448509" w14:textId="77777777"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14:paraId="7C0D5FA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C922ECA" w14:textId="77777777" w:rsidR="001D39B8" w:rsidRPr="00E86061" w:rsidRDefault="001D39B8" w:rsidP="001D39B8">
            <w:pPr>
              <w:spacing w:line="240" w:lineRule="auto"/>
              <w:ind w:hanging="40"/>
              <w:jc w:val="center"/>
              <w:rPr>
                <w:sz w:val="24"/>
                <w:szCs w:val="24"/>
              </w:rPr>
            </w:pPr>
            <w:r w:rsidRPr="00E86061">
              <w:rPr>
                <w:sz w:val="24"/>
                <w:szCs w:val="24"/>
              </w:rPr>
              <w:t>9.14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F19E735"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14:paraId="3FC79E57"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03 208 ОП МР 08 </w:t>
            </w:r>
          </w:p>
          <w:p w14:paraId="68125163" w14:textId="77777777"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Подъезд к п. Восточный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1C91E61"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2,025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B9F39CB"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 xml:space="preserve">от км 0+879 а/д подъезд к </w:t>
            </w:r>
            <w:proofErr w:type="spellStart"/>
            <w:r w:rsidRPr="001D39B8">
              <w:rPr>
                <w:sz w:val="24"/>
                <w:szCs w:val="24"/>
              </w:rPr>
              <w:t>п.Восточный</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678F051" w14:textId="77777777"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8A84FE2" w14:textId="77777777"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14:paraId="52AFB57D"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81A64C1" w14:textId="77777777" w:rsidR="001D39B8" w:rsidRPr="00E86061" w:rsidRDefault="001D39B8" w:rsidP="001D39B8">
            <w:pPr>
              <w:spacing w:line="240" w:lineRule="auto"/>
              <w:ind w:hanging="40"/>
              <w:jc w:val="center"/>
            </w:pPr>
            <w:r w:rsidRPr="00E86061">
              <w:rPr>
                <w:sz w:val="24"/>
                <w:szCs w:val="24"/>
              </w:rPr>
              <w:t>9.15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797FBAF"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Автомобильная дорога</w:t>
            </w:r>
          </w:p>
          <w:p w14:paraId="3C9F2B90"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 03 208 ОП МР 09 </w:t>
            </w:r>
          </w:p>
          <w:p w14:paraId="4156F5A0" w14:textId="77777777"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от городской черты до пос. Садовый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019CB73"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0,996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89EC9D4"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от городской черты до пос. Садовый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EB195B2" w14:textId="77777777"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DC892AC" w14:textId="77777777"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14:paraId="1827AA8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9D2508E" w14:textId="77777777" w:rsidR="001D39B8" w:rsidRPr="00E86061" w:rsidRDefault="001D39B8" w:rsidP="001D39B8">
            <w:pPr>
              <w:spacing w:line="240" w:lineRule="auto"/>
              <w:ind w:hanging="40"/>
              <w:jc w:val="center"/>
              <w:rPr>
                <w:sz w:val="24"/>
                <w:szCs w:val="24"/>
              </w:rPr>
            </w:pPr>
            <w:r w:rsidRPr="00E86061">
              <w:rPr>
                <w:sz w:val="24"/>
                <w:szCs w:val="24"/>
              </w:rPr>
              <w:t>9.16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46930C0"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14:paraId="6280156F" w14:textId="77777777"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03 208 ОП МР 34 Подъезд к п. МТФ №1 колхоза им. Ленина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6C31B70"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0,201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60088E7"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 xml:space="preserve">от а/д г. Белореченск - </w:t>
            </w:r>
            <w:proofErr w:type="spellStart"/>
            <w:r w:rsidRPr="001D39B8">
              <w:rPr>
                <w:sz w:val="24"/>
                <w:szCs w:val="24"/>
              </w:rPr>
              <w:t>ст-ца</w:t>
            </w:r>
            <w:proofErr w:type="spellEnd"/>
            <w:r w:rsidRPr="001D39B8">
              <w:rPr>
                <w:sz w:val="24"/>
                <w:szCs w:val="24"/>
              </w:rPr>
              <w:t xml:space="preserve"> Гиагинская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D90F15E" w14:textId="77777777"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C8868C1" w14:textId="77777777"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14:paraId="26CCAB98"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4C4CA0A" w14:textId="77777777" w:rsidR="001D39B8" w:rsidRPr="00E86061" w:rsidRDefault="001D39B8" w:rsidP="001D39B8">
            <w:pPr>
              <w:spacing w:line="240" w:lineRule="auto"/>
              <w:ind w:hanging="40"/>
              <w:jc w:val="center"/>
              <w:rPr>
                <w:sz w:val="24"/>
                <w:szCs w:val="24"/>
              </w:rPr>
            </w:pPr>
            <w:r w:rsidRPr="00E86061">
              <w:rPr>
                <w:sz w:val="24"/>
                <w:szCs w:val="24"/>
              </w:rPr>
              <w:lastRenderedPageBreak/>
              <w:t>9.17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C87BDCB"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14:paraId="0E88FEA0" w14:textId="77777777"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03 208 ОП МР 35 Подъезд к п. МТФ №2 колхоза им. Ленина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89CE67D"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0,203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643233F"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 xml:space="preserve">от а/д г. Белореченск – </w:t>
            </w:r>
            <w:proofErr w:type="spellStart"/>
            <w:r w:rsidRPr="001D39B8">
              <w:rPr>
                <w:sz w:val="24"/>
                <w:szCs w:val="24"/>
              </w:rPr>
              <w:t>хут</w:t>
            </w:r>
            <w:proofErr w:type="spellEnd"/>
            <w:r w:rsidRPr="001D39B8">
              <w:rPr>
                <w:sz w:val="24"/>
                <w:szCs w:val="24"/>
              </w:rPr>
              <w:t>. Грушевый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8AC1FED" w14:textId="77777777"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E517A46" w14:textId="77777777"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14:paraId="12E2B642"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4DFA9BB" w14:textId="77777777" w:rsidR="001D39B8" w:rsidRPr="00E86061" w:rsidRDefault="001D39B8" w:rsidP="001D39B8">
            <w:pPr>
              <w:spacing w:line="240" w:lineRule="auto"/>
              <w:ind w:hanging="40"/>
              <w:jc w:val="center"/>
              <w:rPr>
                <w:sz w:val="24"/>
                <w:szCs w:val="24"/>
              </w:rPr>
            </w:pPr>
            <w:r w:rsidRPr="00E86061">
              <w:rPr>
                <w:sz w:val="24"/>
                <w:szCs w:val="24"/>
              </w:rPr>
              <w:t>9.18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37F37A9"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14:paraId="2287283C"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03 208 ОП МР 10 </w:t>
            </w:r>
          </w:p>
          <w:p w14:paraId="361F5778" w14:textId="77777777"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Подъезд к п. Родники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B6B6FFB"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0,431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3B3E4C6"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от а/</w:t>
            </w:r>
            <w:proofErr w:type="gramStart"/>
            <w:r w:rsidRPr="001D39B8">
              <w:rPr>
                <w:sz w:val="24"/>
                <w:szCs w:val="24"/>
              </w:rPr>
              <w:t>д  Белореченск</w:t>
            </w:r>
            <w:proofErr w:type="gramEnd"/>
            <w:r w:rsidRPr="001D39B8">
              <w:rPr>
                <w:sz w:val="24"/>
                <w:szCs w:val="24"/>
              </w:rPr>
              <w:t xml:space="preserve"> - Ханская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75C4BAE" w14:textId="77777777"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AD0448E" w14:textId="77777777"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7777FE" w14:paraId="52DBFD2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E76BE12" w14:textId="77777777" w:rsidR="001D39B8" w:rsidRPr="00E86061" w:rsidRDefault="001D39B8" w:rsidP="001D39B8">
            <w:pPr>
              <w:spacing w:line="240" w:lineRule="auto"/>
              <w:ind w:hanging="40"/>
              <w:jc w:val="center"/>
              <w:rPr>
                <w:sz w:val="24"/>
                <w:szCs w:val="24"/>
              </w:rPr>
            </w:pPr>
            <w:r w:rsidRPr="00E86061">
              <w:rPr>
                <w:sz w:val="24"/>
                <w:szCs w:val="24"/>
              </w:rPr>
              <w:t>9.19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C6685F1"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Автомобильная дорога </w:t>
            </w:r>
          </w:p>
          <w:p w14:paraId="142D3A62" w14:textId="77777777" w:rsid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 xml:space="preserve">03 208 ОП МР 18 </w:t>
            </w:r>
          </w:p>
          <w:p w14:paraId="26256E30" w14:textId="77777777" w:rsidR="001D39B8" w:rsidRPr="001D39B8" w:rsidRDefault="001D39B8" w:rsidP="001D39B8">
            <w:pPr>
              <w:shd w:val="clear" w:color="auto" w:fill="FFFFFF"/>
              <w:autoSpaceDE w:val="0"/>
              <w:autoSpaceDN w:val="0"/>
              <w:adjustRightInd w:val="0"/>
              <w:spacing w:line="240" w:lineRule="auto"/>
              <w:ind w:hanging="40"/>
              <w:jc w:val="left"/>
              <w:rPr>
                <w:sz w:val="24"/>
                <w:szCs w:val="24"/>
              </w:rPr>
            </w:pPr>
            <w:r w:rsidRPr="001D39B8">
              <w:rPr>
                <w:sz w:val="24"/>
                <w:szCs w:val="24"/>
              </w:rPr>
              <w:t>Подъезд к межмуниципальному полигону ТБО</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500DDD7"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2,130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D4B2FA4" w14:textId="77777777" w:rsidR="001D39B8" w:rsidRPr="001D39B8" w:rsidRDefault="001D39B8" w:rsidP="001D39B8">
            <w:pPr>
              <w:shd w:val="clear" w:color="auto" w:fill="FFFFFF"/>
              <w:autoSpaceDE w:val="0"/>
              <w:autoSpaceDN w:val="0"/>
              <w:adjustRightInd w:val="0"/>
              <w:spacing w:line="240" w:lineRule="auto"/>
              <w:ind w:hanging="40"/>
              <w:jc w:val="center"/>
              <w:rPr>
                <w:sz w:val="24"/>
                <w:szCs w:val="24"/>
              </w:rPr>
            </w:pPr>
            <w:r w:rsidRPr="001D39B8">
              <w:rPr>
                <w:sz w:val="24"/>
                <w:szCs w:val="24"/>
              </w:rPr>
              <w:t>слева от автодороги Белореченск-Гиагинская км 1+750</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86F5257" w14:textId="77777777" w:rsidR="001D39B8" w:rsidRPr="001D39B8" w:rsidRDefault="001D39B8" w:rsidP="001D39B8">
            <w:pPr>
              <w:spacing w:line="240" w:lineRule="auto"/>
              <w:ind w:right="-40" w:hanging="40"/>
              <w:jc w:val="center"/>
              <w:rPr>
                <w:sz w:val="24"/>
                <w:szCs w:val="24"/>
              </w:rPr>
            </w:pPr>
            <w:r w:rsidRPr="001D39B8">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1B68A15" w14:textId="77777777" w:rsidR="001D39B8" w:rsidRPr="001D39B8" w:rsidRDefault="001D39B8" w:rsidP="001D39B8">
            <w:pPr>
              <w:spacing w:line="240" w:lineRule="auto"/>
              <w:ind w:hanging="40"/>
              <w:jc w:val="center"/>
              <w:rPr>
                <w:sz w:val="24"/>
                <w:szCs w:val="24"/>
              </w:rPr>
            </w:pPr>
            <w:r w:rsidRPr="001D39B8">
              <w:rPr>
                <w:sz w:val="24"/>
                <w:szCs w:val="24"/>
              </w:rPr>
              <w:t>Сущ.</w:t>
            </w:r>
          </w:p>
        </w:tc>
      </w:tr>
      <w:tr w:rsidR="001D39B8" w:rsidRPr="00E86061" w14:paraId="264294D3"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C8AA8FD" w14:textId="77777777" w:rsidR="001D39B8" w:rsidRPr="00E86061" w:rsidRDefault="001D39B8" w:rsidP="001D39B8">
            <w:pPr>
              <w:spacing w:line="240" w:lineRule="auto"/>
              <w:ind w:hanging="40"/>
              <w:jc w:val="center"/>
              <w:rPr>
                <w:sz w:val="24"/>
                <w:szCs w:val="24"/>
              </w:rPr>
            </w:pPr>
            <w:r w:rsidRPr="00E86061">
              <w:rPr>
                <w:sz w:val="24"/>
                <w:szCs w:val="24"/>
              </w:rPr>
              <w:t>9.20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E81E620"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АЗС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86628E6"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23BE02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МТФ №2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E127DB9" w14:textId="77777777" w:rsidR="001D39B8" w:rsidRPr="00E86061" w:rsidRDefault="001D39B8" w:rsidP="001D39B8">
            <w:pPr>
              <w:spacing w:line="240" w:lineRule="auto"/>
              <w:ind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66E0855"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58F9ED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354245D" w14:textId="77777777" w:rsidR="001D39B8" w:rsidRPr="00E86061" w:rsidRDefault="001D39B8" w:rsidP="001D39B8">
            <w:pPr>
              <w:spacing w:line="240" w:lineRule="auto"/>
              <w:ind w:hanging="40"/>
              <w:jc w:val="center"/>
              <w:rPr>
                <w:sz w:val="24"/>
                <w:szCs w:val="24"/>
              </w:rPr>
            </w:pPr>
            <w:r w:rsidRPr="00E86061">
              <w:rPr>
                <w:sz w:val="24"/>
                <w:szCs w:val="24"/>
              </w:rPr>
              <w:t>9.21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E03E917"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АГЗС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711E102"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3F1F8C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4E17EBF" w14:textId="77777777" w:rsidR="001D39B8" w:rsidRPr="00E86061" w:rsidRDefault="001D39B8" w:rsidP="001D39B8">
            <w:pPr>
              <w:spacing w:line="240" w:lineRule="auto"/>
              <w:ind w:right="-40"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9C855C8"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53BD74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1CC8482" w14:textId="77777777"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E0414C5"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г. Белореченск – </w:t>
            </w:r>
            <w:proofErr w:type="spellStart"/>
            <w:r w:rsidRPr="00E86061">
              <w:rPr>
                <w:sz w:val="24"/>
                <w:szCs w:val="24"/>
              </w:rPr>
              <w:t>ст-ца</w:t>
            </w:r>
            <w:proofErr w:type="spellEnd"/>
            <w:r w:rsidRPr="00E86061">
              <w:rPr>
                <w:sz w:val="24"/>
                <w:szCs w:val="24"/>
              </w:rPr>
              <w:t xml:space="preserve"> Гиагинская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D9D7D1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8,65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DD5D78B"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FBABBB3"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9BF9173"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96D2C83"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3BF5560" w14:textId="77777777"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E3B2AC1"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г. Белореченск – </w:t>
            </w:r>
            <w:proofErr w:type="spellStart"/>
            <w:r w:rsidRPr="00E86061">
              <w:rPr>
                <w:sz w:val="24"/>
                <w:szCs w:val="24"/>
              </w:rPr>
              <w:t>ст-ца</w:t>
            </w:r>
            <w:proofErr w:type="spellEnd"/>
            <w:r w:rsidRPr="00E86061">
              <w:rPr>
                <w:sz w:val="24"/>
                <w:szCs w:val="24"/>
              </w:rPr>
              <w:t xml:space="preserve"> Ханская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EE3F0B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2,85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996D567"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A85B55A"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68AE482"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0BED25BE"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C517CE6" w14:textId="77777777"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D315F31"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г. Белореченск – </w:t>
            </w:r>
          </w:p>
          <w:p w14:paraId="1A1DBA43"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п. </w:t>
            </w:r>
            <w:proofErr w:type="spellStart"/>
            <w:r w:rsidRPr="00E86061">
              <w:rPr>
                <w:sz w:val="24"/>
                <w:szCs w:val="24"/>
              </w:rPr>
              <w:t>Нижневеденеевский</w:t>
            </w:r>
            <w:proofErr w:type="spellEnd"/>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17F5FB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4,23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E873B2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4F635CA"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47A892C"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62E08710" w14:textId="77777777" w:rsidTr="001D39B8">
        <w:trPr>
          <w:trHeight w:val="402"/>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3CDABD0" w14:textId="77777777"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4451079"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DB55B2">
              <w:rPr>
                <w:sz w:val="24"/>
                <w:szCs w:val="24"/>
              </w:rPr>
              <w:t>г. Белореченск – п. Родники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895B77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DB55B2">
              <w:rPr>
                <w:sz w:val="24"/>
                <w:szCs w:val="24"/>
              </w:rPr>
              <w:t>2,</w:t>
            </w:r>
            <w:r>
              <w:rPr>
                <w:sz w:val="24"/>
                <w:szCs w:val="24"/>
              </w:rPr>
              <w:t>30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2AD25D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79113AC"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3ACAFCA"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5DFB945"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AAA50DF" w14:textId="77777777" w:rsidR="001D39B8" w:rsidRPr="00E86061" w:rsidRDefault="001D39B8" w:rsidP="001D39B8">
            <w:pPr>
              <w:spacing w:line="240" w:lineRule="auto"/>
              <w:ind w:hanging="40"/>
              <w:jc w:val="center"/>
              <w:rPr>
                <w:sz w:val="24"/>
                <w:szCs w:val="24"/>
              </w:rPr>
            </w:pPr>
            <w:r w:rsidRPr="00E86061">
              <w:rPr>
                <w:sz w:val="24"/>
                <w:szCs w:val="24"/>
              </w:rPr>
              <w:t>9.</w:t>
            </w:r>
            <w:r>
              <w:rPr>
                <w:sz w:val="24"/>
                <w:szCs w:val="24"/>
              </w:rPr>
              <w:t>26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2ED4F9B"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DB55B2">
              <w:rPr>
                <w:sz w:val="24"/>
                <w:szCs w:val="24"/>
              </w:rPr>
              <w:t>Подъезд к п. Восточный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513C9EB" w14:textId="77777777" w:rsidR="001D39B8" w:rsidRPr="00E86061" w:rsidRDefault="00434D69" w:rsidP="00434D69">
            <w:pPr>
              <w:shd w:val="clear" w:color="auto" w:fill="FFFFFF"/>
              <w:autoSpaceDE w:val="0"/>
              <w:autoSpaceDN w:val="0"/>
              <w:adjustRightInd w:val="0"/>
              <w:spacing w:line="240" w:lineRule="auto"/>
              <w:ind w:hanging="40"/>
              <w:jc w:val="center"/>
              <w:rPr>
                <w:sz w:val="24"/>
                <w:szCs w:val="24"/>
              </w:rPr>
            </w:pPr>
            <w:r>
              <w:rPr>
                <w:sz w:val="24"/>
                <w:szCs w:val="24"/>
              </w:rPr>
              <w:t>0</w:t>
            </w:r>
            <w:r w:rsidR="001D39B8" w:rsidRPr="00DB55B2">
              <w:rPr>
                <w:sz w:val="24"/>
                <w:szCs w:val="24"/>
              </w:rPr>
              <w:t>,</w:t>
            </w:r>
            <w:r>
              <w:rPr>
                <w:sz w:val="24"/>
                <w:szCs w:val="24"/>
              </w:rPr>
              <w:t>84</w:t>
            </w:r>
            <w:r w:rsidR="001D39B8"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33629B2"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FEA45BE"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98246B6"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E0E9B3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2D33700" w14:textId="77777777" w:rsidR="001D39B8" w:rsidRPr="00E86061" w:rsidRDefault="001D39B8" w:rsidP="001D39B8">
            <w:pPr>
              <w:spacing w:line="240" w:lineRule="auto"/>
              <w:ind w:hanging="40"/>
              <w:jc w:val="center"/>
              <w:rPr>
                <w:sz w:val="24"/>
                <w:szCs w:val="24"/>
              </w:rPr>
            </w:pPr>
            <w:r w:rsidRPr="00E86061">
              <w:rPr>
                <w:sz w:val="24"/>
                <w:szCs w:val="24"/>
              </w:rPr>
              <w:t>9.2</w:t>
            </w:r>
            <w:r>
              <w:rPr>
                <w:sz w:val="24"/>
                <w:szCs w:val="24"/>
              </w:rPr>
              <w:t>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3BF1D7E9"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DB55B2">
              <w:rPr>
                <w:sz w:val="24"/>
                <w:szCs w:val="24"/>
              </w:rPr>
              <w:t>п. Родники – х. Приречный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7F4E87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DB55B2">
              <w:rPr>
                <w:sz w:val="24"/>
                <w:szCs w:val="24"/>
              </w:rPr>
              <w:t>3,</w:t>
            </w:r>
            <w:r>
              <w:rPr>
                <w:sz w:val="24"/>
                <w:szCs w:val="24"/>
              </w:rPr>
              <w:t>10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9875A3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89C341C"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B88115B"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8977217"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1654794" w14:textId="77777777" w:rsidR="001D39B8" w:rsidRPr="00E86061" w:rsidRDefault="001D39B8" w:rsidP="001D39B8">
            <w:pPr>
              <w:spacing w:line="240" w:lineRule="auto"/>
              <w:ind w:hanging="40"/>
              <w:jc w:val="center"/>
              <w:rPr>
                <w:sz w:val="24"/>
                <w:szCs w:val="24"/>
              </w:rPr>
            </w:pPr>
            <w:r w:rsidRPr="00E86061">
              <w:rPr>
                <w:sz w:val="24"/>
                <w:szCs w:val="24"/>
              </w:rPr>
              <w:t>9.2</w:t>
            </w:r>
            <w:r>
              <w:rPr>
                <w:sz w:val="24"/>
                <w:szCs w:val="24"/>
              </w:rPr>
              <w:t>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577ADE4"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DB55B2">
              <w:rPr>
                <w:sz w:val="24"/>
                <w:szCs w:val="24"/>
              </w:rPr>
              <w:t>г. Белореченск – х. Грушевый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B56D55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DB55B2">
              <w:rPr>
                <w:sz w:val="24"/>
                <w:szCs w:val="24"/>
              </w:rPr>
              <w:t>6,</w:t>
            </w:r>
            <w:r>
              <w:rPr>
                <w:sz w:val="24"/>
                <w:szCs w:val="24"/>
              </w:rPr>
              <w:t>20</w:t>
            </w:r>
            <w:r w:rsidRPr="00DB55B2">
              <w:rPr>
                <w:sz w:val="24"/>
                <w:szCs w:val="24"/>
              </w:rPr>
              <w:t xml:space="preserve">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D43A92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7BCED45"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5E76196"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65A0A3E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500917C" w14:textId="77777777" w:rsidR="001D39B8" w:rsidRPr="00E86061" w:rsidRDefault="001D39B8" w:rsidP="001D39B8">
            <w:pPr>
              <w:spacing w:line="240" w:lineRule="auto"/>
              <w:ind w:hanging="40"/>
              <w:jc w:val="center"/>
              <w:rPr>
                <w:sz w:val="24"/>
                <w:szCs w:val="24"/>
              </w:rPr>
            </w:pPr>
            <w:r w:rsidRPr="00E86061">
              <w:rPr>
                <w:sz w:val="24"/>
                <w:szCs w:val="24"/>
              </w:rPr>
              <w:t>9.2</w:t>
            </w:r>
            <w:r>
              <w:rPr>
                <w:sz w:val="24"/>
                <w:szCs w:val="24"/>
              </w:rPr>
              <w:t>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1D9ED36" w14:textId="77777777" w:rsidR="001D39B8" w:rsidRPr="000B4CA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Автомобильная дорога А-160 </w:t>
            </w:r>
            <w:r w:rsidRPr="00A103DC">
              <w:rPr>
                <w:sz w:val="24"/>
                <w:szCs w:val="24"/>
              </w:rPr>
              <w:t xml:space="preserve">Майкоп - </w:t>
            </w:r>
            <w:proofErr w:type="spellStart"/>
            <w:r w:rsidRPr="00A103DC">
              <w:rPr>
                <w:sz w:val="24"/>
                <w:szCs w:val="24"/>
              </w:rPr>
              <w:t>Бжедугхабль</w:t>
            </w:r>
            <w:proofErr w:type="spellEnd"/>
            <w:r w:rsidRPr="00A103DC">
              <w:rPr>
                <w:sz w:val="24"/>
                <w:szCs w:val="24"/>
              </w:rPr>
              <w:t xml:space="preserve"> – Адыгейск - Усть-Лабинск – Кореновск</w:t>
            </w:r>
            <w:r>
              <w:rPr>
                <w:sz w:val="24"/>
                <w:szCs w:val="24"/>
              </w:rPr>
              <w:t xml:space="preserve">, категория </w:t>
            </w:r>
            <w:r>
              <w:rPr>
                <w:sz w:val="24"/>
                <w:szCs w:val="24"/>
                <w:lang w:val="en-US"/>
              </w:rPr>
              <w:t>II</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06DD5B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11,00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0AC573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E9B07B6"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C83C16E"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724BCC29"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EBBBF96" w14:textId="77777777" w:rsidR="001D39B8" w:rsidRPr="00E86061" w:rsidRDefault="001D39B8" w:rsidP="001D39B8">
            <w:pPr>
              <w:spacing w:line="240" w:lineRule="auto"/>
              <w:ind w:hanging="40"/>
              <w:jc w:val="center"/>
              <w:rPr>
                <w:sz w:val="24"/>
                <w:szCs w:val="24"/>
              </w:rPr>
            </w:pPr>
            <w:r w:rsidRPr="00E86061">
              <w:rPr>
                <w:sz w:val="24"/>
                <w:szCs w:val="24"/>
              </w:rPr>
              <w:t>9.</w:t>
            </w:r>
            <w:r>
              <w:rPr>
                <w:sz w:val="24"/>
                <w:szCs w:val="24"/>
              </w:rPr>
              <w:t>30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3B1B6F4"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proofErr w:type="gramStart"/>
            <w:r w:rsidRPr="00243543">
              <w:rPr>
                <w:sz w:val="24"/>
                <w:szCs w:val="24"/>
              </w:rPr>
              <w:t>Железнодорожная  линия</w:t>
            </w:r>
            <w:proofErr w:type="gramEnd"/>
            <w:r w:rsidRPr="00243543">
              <w:rPr>
                <w:sz w:val="24"/>
                <w:szCs w:val="24"/>
              </w:rPr>
              <w:t xml:space="preserve"> общего пользования Белореченская—</w:t>
            </w:r>
            <w:proofErr w:type="spellStart"/>
            <w:r w:rsidRPr="00243543">
              <w:rPr>
                <w:sz w:val="24"/>
                <w:szCs w:val="24"/>
              </w:rPr>
              <w:t>Кривенковская</w:t>
            </w:r>
            <w:proofErr w:type="spellEnd"/>
            <w:r w:rsidRPr="00243543">
              <w:rPr>
                <w:sz w:val="24"/>
                <w:szCs w:val="24"/>
              </w:rPr>
              <w:t xml:space="preserve"> Северо-Кавказской железной дороги – филиала ОАО «РЖД»</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3C4AA3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8,20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AC22E29"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671A740"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129F93F"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0FC31B4"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0E43ED9" w14:textId="77777777" w:rsidR="001D39B8" w:rsidRPr="00E86061" w:rsidRDefault="001D39B8" w:rsidP="001D39B8">
            <w:pPr>
              <w:spacing w:line="240" w:lineRule="auto"/>
              <w:ind w:hanging="40"/>
              <w:jc w:val="center"/>
              <w:rPr>
                <w:sz w:val="24"/>
                <w:szCs w:val="24"/>
              </w:rPr>
            </w:pPr>
            <w:r w:rsidRPr="00E86061">
              <w:rPr>
                <w:sz w:val="24"/>
                <w:szCs w:val="24"/>
              </w:rPr>
              <w:t>9.</w:t>
            </w:r>
            <w:r>
              <w:rPr>
                <w:sz w:val="24"/>
                <w:szCs w:val="24"/>
              </w:rPr>
              <w:t>31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F4BF1B6"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proofErr w:type="gramStart"/>
            <w:r w:rsidRPr="001D39B8">
              <w:rPr>
                <w:sz w:val="24"/>
                <w:szCs w:val="24"/>
              </w:rPr>
              <w:t>Железнодорожная  линия</w:t>
            </w:r>
            <w:proofErr w:type="gramEnd"/>
            <w:r w:rsidRPr="001D39B8">
              <w:rPr>
                <w:sz w:val="24"/>
                <w:szCs w:val="24"/>
              </w:rPr>
              <w:t xml:space="preserve"> общего пользования Белореченск-Майкоп Северо-Кавказской железной дороги – филиала ОАО «РЖД»</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F8495A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3,85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C6E0CE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4F1963D"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31D9579"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3FB2C8B"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60B8BB3" w14:textId="77777777" w:rsidR="001D39B8" w:rsidRPr="00E86061" w:rsidRDefault="001D39B8" w:rsidP="001D39B8">
            <w:pPr>
              <w:spacing w:line="240" w:lineRule="auto"/>
              <w:ind w:hanging="40"/>
              <w:jc w:val="center"/>
              <w:rPr>
                <w:b/>
                <w:sz w:val="24"/>
                <w:szCs w:val="24"/>
              </w:rPr>
            </w:pPr>
            <w:r w:rsidRPr="00E86061">
              <w:rPr>
                <w:b/>
                <w:sz w:val="24"/>
                <w:szCs w:val="24"/>
              </w:rPr>
              <w:t>Объекты трубопроводного транспорта и инженерной инфраструктуры</w:t>
            </w:r>
          </w:p>
        </w:tc>
      </w:tr>
      <w:tr w:rsidR="001D39B8" w:rsidRPr="00E86061" w14:paraId="66889D31"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5E89429" w14:textId="77777777" w:rsidR="001D39B8" w:rsidRPr="00E86061" w:rsidRDefault="001D39B8" w:rsidP="001D39B8">
            <w:pPr>
              <w:spacing w:line="240" w:lineRule="auto"/>
              <w:ind w:hanging="40"/>
              <w:jc w:val="center"/>
              <w:rPr>
                <w:b/>
                <w:sz w:val="24"/>
                <w:szCs w:val="24"/>
              </w:rPr>
            </w:pPr>
            <w:r w:rsidRPr="00E86061">
              <w:rPr>
                <w:b/>
                <w:sz w:val="24"/>
                <w:szCs w:val="24"/>
              </w:rPr>
              <w:t>10. Объекты газоснабжения</w:t>
            </w:r>
          </w:p>
        </w:tc>
      </w:tr>
      <w:tr w:rsidR="001D39B8" w:rsidRPr="00E86061" w14:paraId="0EDF108F"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20358C3" w14:textId="77777777" w:rsidR="001D39B8" w:rsidRPr="00E86061" w:rsidRDefault="001D39B8" w:rsidP="001D39B8">
            <w:pPr>
              <w:spacing w:line="240" w:lineRule="auto"/>
              <w:ind w:hanging="40"/>
              <w:jc w:val="center"/>
            </w:pPr>
            <w:r w:rsidRPr="00E86061">
              <w:rPr>
                <w:sz w:val="24"/>
                <w:szCs w:val="24"/>
              </w:rPr>
              <w:t>10.1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5710342"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АГРС-2 «Гарда»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B96F3B1"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0,6 МПа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90F726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Восточный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0A43CCC" w14:textId="77777777" w:rsidR="001D39B8" w:rsidRPr="00E86061" w:rsidRDefault="001D39B8" w:rsidP="001D39B8">
            <w:pPr>
              <w:spacing w:line="240" w:lineRule="auto"/>
              <w:ind w:hanging="40"/>
              <w:jc w:val="center"/>
              <w:rPr>
                <w:sz w:val="24"/>
                <w:szCs w:val="24"/>
              </w:rPr>
            </w:pPr>
            <w:r>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7BD291D"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4D82333"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E8AFB51" w14:textId="77777777" w:rsidR="001D39B8" w:rsidRPr="00E86061" w:rsidRDefault="001D39B8" w:rsidP="001D39B8">
            <w:pPr>
              <w:spacing w:line="240" w:lineRule="auto"/>
              <w:ind w:hanging="40"/>
              <w:jc w:val="center"/>
              <w:rPr>
                <w:sz w:val="24"/>
                <w:szCs w:val="24"/>
              </w:rPr>
            </w:pPr>
            <w:r w:rsidRPr="00E86061">
              <w:rPr>
                <w:b/>
                <w:sz w:val="24"/>
                <w:szCs w:val="24"/>
              </w:rPr>
              <w:t>11. Объекты электроснабжения</w:t>
            </w:r>
          </w:p>
        </w:tc>
      </w:tr>
      <w:tr w:rsidR="001D39B8" w:rsidRPr="00E86061" w14:paraId="73B6A76D"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2CB2E07" w14:textId="77777777" w:rsidR="001D39B8" w:rsidRPr="00E86061" w:rsidRDefault="001D39B8" w:rsidP="001D39B8">
            <w:pPr>
              <w:spacing w:line="240" w:lineRule="auto"/>
              <w:ind w:hanging="40"/>
              <w:jc w:val="center"/>
              <w:rPr>
                <w:sz w:val="24"/>
                <w:szCs w:val="24"/>
              </w:rPr>
            </w:pPr>
            <w:r w:rsidRPr="00E86061">
              <w:rPr>
                <w:sz w:val="24"/>
                <w:szCs w:val="24"/>
              </w:rPr>
              <w:t>11.1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7B1757E"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 35 </w:t>
            </w:r>
            <w:proofErr w:type="spellStart"/>
            <w:r w:rsidRPr="00E86061">
              <w:rPr>
                <w:sz w:val="24"/>
                <w:szCs w:val="24"/>
              </w:rPr>
              <w:t>кВ</w:t>
            </w:r>
            <w:proofErr w:type="spellEnd"/>
            <w:r w:rsidRPr="00E86061">
              <w:rPr>
                <w:sz w:val="24"/>
                <w:szCs w:val="24"/>
              </w:rPr>
              <w:t xml:space="preserve"> «Очистные сооружения – Степная»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DF5506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10,10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71A1991"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F53B8A6"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9DFA480"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28657FA"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141F423" w14:textId="77777777" w:rsidR="001D39B8" w:rsidRPr="00E86061" w:rsidRDefault="001D39B8" w:rsidP="001D39B8">
            <w:pPr>
              <w:spacing w:line="240" w:lineRule="auto"/>
              <w:ind w:hanging="40"/>
              <w:jc w:val="center"/>
              <w:rPr>
                <w:sz w:val="24"/>
                <w:szCs w:val="24"/>
              </w:rPr>
            </w:pPr>
            <w:r w:rsidRPr="00E86061">
              <w:rPr>
                <w:sz w:val="24"/>
                <w:szCs w:val="24"/>
              </w:rPr>
              <w:t>11.2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A3FC027"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 35 </w:t>
            </w:r>
            <w:proofErr w:type="spellStart"/>
            <w:r w:rsidRPr="00E86061">
              <w:rPr>
                <w:sz w:val="24"/>
                <w:szCs w:val="24"/>
              </w:rPr>
              <w:t>кВ</w:t>
            </w:r>
            <w:proofErr w:type="spellEnd"/>
            <w:r w:rsidRPr="00E86061">
              <w:rPr>
                <w:sz w:val="24"/>
                <w:szCs w:val="24"/>
              </w:rPr>
              <w:t xml:space="preserve"> «Степная – Школьная»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ABB5F0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5,40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13A491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413E41B"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A22C258"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953B65F"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6E9D987" w14:textId="77777777" w:rsidR="001D39B8" w:rsidRPr="00E86061" w:rsidRDefault="001D39B8" w:rsidP="001D39B8">
            <w:pPr>
              <w:spacing w:line="240" w:lineRule="auto"/>
              <w:ind w:hanging="40"/>
              <w:jc w:val="center"/>
              <w:rPr>
                <w:sz w:val="24"/>
                <w:szCs w:val="24"/>
              </w:rPr>
            </w:pPr>
            <w:r w:rsidRPr="00E86061">
              <w:rPr>
                <w:sz w:val="24"/>
                <w:szCs w:val="24"/>
              </w:rPr>
              <w:t>11.3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44AE35D"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 35 </w:t>
            </w:r>
            <w:proofErr w:type="spellStart"/>
            <w:r w:rsidRPr="00E86061">
              <w:rPr>
                <w:sz w:val="24"/>
                <w:szCs w:val="24"/>
              </w:rPr>
              <w:t>кВ</w:t>
            </w:r>
            <w:proofErr w:type="spellEnd"/>
            <w:r w:rsidRPr="00E86061">
              <w:rPr>
                <w:sz w:val="24"/>
                <w:szCs w:val="24"/>
              </w:rPr>
              <w:t xml:space="preserve"> «</w:t>
            </w:r>
            <w:proofErr w:type="spellStart"/>
            <w:r w:rsidRPr="00E86061">
              <w:rPr>
                <w:sz w:val="24"/>
                <w:szCs w:val="24"/>
              </w:rPr>
              <w:t>Пшехская</w:t>
            </w:r>
            <w:proofErr w:type="spellEnd"/>
            <w:r w:rsidRPr="00E86061">
              <w:rPr>
                <w:sz w:val="24"/>
                <w:szCs w:val="24"/>
              </w:rPr>
              <w:t xml:space="preserve"> – Очистные сооружения»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8014007"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2,15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3020CD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0B31B5F"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22DFD1B"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7A5F574E"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B8831E0" w14:textId="77777777" w:rsidR="001D39B8" w:rsidRPr="00E86061" w:rsidRDefault="001D39B8" w:rsidP="001D39B8">
            <w:pPr>
              <w:spacing w:line="240" w:lineRule="auto"/>
              <w:ind w:hanging="40"/>
              <w:jc w:val="center"/>
              <w:rPr>
                <w:sz w:val="24"/>
                <w:szCs w:val="24"/>
              </w:rPr>
            </w:pPr>
            <w:r w:rsidRPr="00E86061">
              <w:rPr>
                <w:sz w:val="24"/>
                <w:szCs w:val="24"/>
              </w:rPr>
              <w:lastRenderedPageBreak/>
              <w:t>11.4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32EE56A3"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 35 </w:t>
            </w:r>
            <w:proofErr w:type="spellStart"/>
            <w:r w:rsidRPr="00E86061">
              <w:rPr>
                <w:sz w:val="24"/>
                <w:szCs w:val="24"/>
              </w:rPr>
              <w:t>кВ</w:t>
            </w:r>
            <w:proofErr w:type="spellEnd"/>
            <w:r w:rsidRPr="00E86061">
              <w:rPr>
                <w:sz w:val="24"/>
                <w:szCs w:val="24"/>
              </w:rPr>
              <w:t xml:space="preserve"> «Очистные сооружения – Головное»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C7E733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5,31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A171A8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361E8E4"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E30349D"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1AABF45"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6A5373C" w14:textId="77777777" w:rsidR="001D39B8" w:rsidRPr="00E86061" w:rsidRDefault="001D39B8" w:rsidP="001D39B8">
            <w:pPr>
              <w:spacing w:line="240" w:lineRule="auto"/>
              <w:ind w:hanging="40"/>
              <w:jc w:val="center"/>
              <w:rPr>
                <w:sz w:val="24"/>
                <w:szCs w:val="24"/>
              </w:rPr>
            </w:pPr>
            <w:r w:rsidRPr="00E86061">
              <w:rPr>
                <w:sz w:val="24"/>
                <w:szCs w:val="24"/>
              </w:rPr>
              <w:t>11.5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B44C1D9"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ПС-35/10 </w:t>
            </w:r>
            <w:proofErr w:type="spellStart"/>
            <w:r w:rsidRPr="00E86061">
              <w:rPr>
                <w:sz w:val="24"/>
                <w:szCs w:val="24"/>
              </w:rPr>
              <w:t>кВ</w:t>
            </w:r>
            <w:proofErr w:type="spellEnd"/>
            <w:r w:rsidRPr="00E86061">
              <w:rPr>
                <w:sz w:val="24"/>
                <w:szCs w:val="24"/>
              </w:rPr>
              <w:t xml:space="preserve"> «Степная»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7CDA5DC"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 xml:space="preserve">2 </w:t>
            </w:r>
            <w:proofErr w:type="gramStart"/>
            <w:r w:rsidRPr="00E86061">
              <w:rPr>
                <w:sz w:val="24"/>
                <w:szCs w:val="24"/>
              </w:rPr>
              <w:t>трансформа-тора</w:t>
            </w:r>
            <w:proofErr w:type="gramEnd"/>
            <w:r w:rsidRPr="00E86061">
              <w:rPr>
                <w:sz w:val="24"/>
                <w:szCs w:val="24"/>
              </w:rPr>
              <w:t xml:space="preserve"> по 2500 </w:t>
            </w:r>
            <w:proofErr w:type="spellStart"/>
            <w:r w:rsidRPr="00E86061">
              <w:rPr>
                <w:sz w:val="24"/>
                <w:szCs w:val="24"/>
              </w:rPr>
              <w:t>кВА</w:t>
            </w:r>
            <w:proofErr w:type="spellEnd"/>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7609E7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0AD431B"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1F43BE5"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656FB48"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E78964D" w14:textId="77777777" w:rsidR="001D39B8" w:rsidRPr="00E86061" w:rsidRDefault="001D39B8" w:rsidP="001D39B8">
            <w:pPr>
              <w:spacing w:line="240" w:lineRule="auto"/>
              <w:ind w:hanging="40"/>
              <w:jc w:val="center"/>
              <w:rPr>
                <w:sz w:val="24"/>
                <w:szCs w:val="24"/>
              </w:rPr>
            </w:pPr>
            <w:r w:rsidRPr="00E86061">
              <w:rPr>
                <w:sz w:val="24"/>
                <w:szCs w:val="24"/>
              </w:rPr>
              <w:t>11.6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32AF8D2"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 35 </w:t>
            </w:r>
            <w:proofErr w:type="spellStart"/>
            <w:r w:rsidRPr="00E86061">
              <w:rPr>
                <w:sz w:val="24"/>
                <w:szCs w:val="24"/>
              </w:rPr>
              <w:t>кВ</w:t>
            </w:r>
            <w:proofErr w:type="spellEnd"/>
            <w:r w:rsidRPr="00E86061">
              <w:rPr>
                <w:sz w:val="24"/>
                <w:szCs w:val="24"/>
              </w:rPr>
              <w:t xml:space="preserve"> «Белореченская-Р35-3» в составе комплекса ПС-35/10 </w:t>
            </w:r>
            <w:proofErr w:type="spellStart"/>
            <w:r w:rsidRPr="00E86061">
              <w:rPr>
                <w:sz w:val="24"/>
                <w:szCs w:val="24"/>
              </w:rPr>
              <w:t>кВ</w:t>
            </w:r>
            <w:proofErr w:type="spellEnd"/>
            <w:r w:rsidRPr="00E86061">
              <w:rPr>
                <w:sz w:val="24"/>
                <w:szCs w:val="24"/>
              </w:rPr>
              <w:t xml:space="preserve"> Птицесовхоз</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2983289"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4,34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3D7659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96269EA"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F861818"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D57406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1F2B339" w14:textId="77777777" w:rsidR="001D39B8" w:rsidRPr="00E86061" w:rsidRDefault="001D39B8" w:rsidP="001D39B8">
            <w:pPr>
              <w:spacing w:line="240" w:lineRule="auto"/>
              <w:ind w:hanging="40"/>
              <w:jc w:val="center"/>
              <w:rPr>
                <w:sz w:val="24"/>
                <w:szCs w:val="24"/>
              </w:rPr>
            </w:pPr>
            <w:r w:rsidRPr="00E86061">
              <w:rPr>
                <w:sz w:val="24"/>
                <w:szCs w:val="24"/>
              </w:rPr>
              <w:t>11.7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6D28926"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 110 </w:t>
            </w:r>
            <w:proofErr w:type="spellStart"/>
            <w:r w:rsidRPr="00E86061">
              <w:rPr>
                <w:sz w:val="24"/>
                <w:szCs w:val="24"/>
              </w:rPr>
              <w:t>кВ</w:t>
            </w:r>
            <w:proofErr w:type="spellEnd"/>
            <w:r w:rsidRPr="00E86061">
              <w:rPr>
                <w:sz w:val="24"/>
                <w:szCs w:val="24"/>
              </w:rPr>
              <w:t xml:space="preserve"> Центральная-Северная в составе комплекса ПС-110/35/6-10 </w:t>
            </w:r>
            <w:proofErr w:type="spellStart"/>
            <w:r w:rsidRPr="00E86061">
              <w:rPr>
                <w:sz w:val="24"/>
                <w:szCs w:val="24"/>
              </w:rPr>
              <w:t>кВ</w:t>
            </w:r>
            <w:proofErr w:type="spellEnd"/>
            <w:r w:rsidRPr="00E86061">
              <w:rPr>
                <w:sz w:val="24"/>
                <w:szCs w:val="24"/>
              </w:rPr>
              <w:t xml:space="preserve"> Северная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5E41899"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4,28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A907C5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3FF4936"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3A85F27"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0AD970E9"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74E4BD1" w14:textId="77777777" w:rsidR="001D39B8" w:rsidRPr="00E86061" w:rsidRDefault="001D39B8" w:rsidP="001D39B8">
            <w:pPr>
              <w:spacing w:line="240" w:lineRule="auto"/>
              <w:ind w:hanging="40"/>
              <w:jc w:val="center"/>
              <w:rPr>
                <w:sz w:val="24"/>
                <w:szCs w:val="24"/>
              </w:rPr>
            </w:pPr>
            <w:r w:rsidRPr="00E86061">
              <w:rPr>
                <w:sz w:val="24"/>
                <w:szCs w:val="24"/>
              </w:rPr>
              <w:t>11.8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1BF64B2"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 110 </w:t>
            </w:r>
            <w:proofErr w:type="spellStart"/>
            <w:r w:rsidRPr="00E86061">
              <w:rPr>
                <w:sz w:val="24"/>
                <w:szCs w:val="24"/>
              </w:rPr>
              <w:t>кВ</w:t>
            </w:r>
            <w:proofErr w:type="spellEnd"/>
            <w:r w:rsidRPr="00E86061">
              <w:rPr>
                <w:sz w:val="24"/>
                <w:szCs w:val="24"/>
              </w:rPr>
              <w:t xml:space="preserve"> «Промзона-Курганная» в составе комплекса ПС-110/10 </w:t>
            </w:r>
            <w:proofErr w:type="spellStart"/>
            <w:r w:rsidRPr="00E86061">
              <w:rPr>
                <w:sz w:val="24"/>
                <w:szCs w:val="24"/>
              </w:rPr>
              <w:t>кВ</w:t>
            </w:r>
            <w:proofErr w:type="spellEnd"/>
            <w:r w:rsidRPr="00E86061">
              <w:rPr>
                <w:sz w:val="24"/>
                <w:szCs w:val="24"/>
              </w:rPr>
              <w:t xml:space="preserve"> «Промзона»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686DD5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13,20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EE6939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EBA1102"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32B2FE6"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A7D42B9"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2CD52C4" w14:textId="77777777" w:rsidR="001D39B8" w:rsidRPr="00E86061" w:rsidRDefault="001D39B8" w:rsidP="001D39B8">
            <w:pPr>
              <w:spacing w:line="240" w:lineRule="auto"/>
              <w:ind w:hanging="40"/>
              <w:jc w:val="center"/>
              <w:rPr>
                <w:sz w:val="24"/>
                <w:szCs w:val="24"/>
              </w:rPr>
            </w:pPr>
            <w:r w:rsidRPr="00E86061">
              <w:rPr>
                <w:sz w:val="24"/>
                <w:szCs w:val="24"/>
              </w:rPr>
              <w:t>11.9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9ED04EB"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 220 </w:t>
            </w:r>
            <w:proofErr w:type="spellStart"/>
            <w:r w:rsidRPr="00E86061">
              <w:rPr>
                <w:sz w:val="24"/>
                <w:szCs w:val="24"/>
              </w:rPr>
              <w:t>кВ</w:t>
            </w:r>
            <w:proofErr w:type="spellEnd"/>
            <w:r w:rsidRPr="00E86061">
              <w:rPr>
                <w:sz w:val="24"/>
                <w:szCs w:val="24"/>
              </w:rPr>
              <w:t xml:space="preserve"> «Армавир – Центральная 2ц»</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4E26B70"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D4066C6"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AB3B7E3"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BA23FFA"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DF556D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2757213" w14:textId="77777777" w:rsidR="001D39B8" w:rsidRPr="00E86061" w:rsidRDefault="001D39B8" w:rsidP="001D39B8">
            <w:pPr>
              <w:spacing w:line="240" w:lineRule="auto"/>
              <w:ind w:hanging="40"/>
              <w:jc w:val="center"/>
              <w:rPr>
                <w:sz w:val="24"/>
                <w:szCs w:val="24"/>
              </w:rPr>
            </w:pPr>
            <w:r w:rsidRPr="00E86061">
              <w:rPr>
                <w:sz w:val="24"/>
                <w:szCs w:val="24"/>
              </w:rPr>
              <w:t>11.10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EA60598"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ВЛ-220 </w:t>
            </w:r>
            <w:proofErr w:type="spellStart"/>
            <w:r w:rsidRPr="00E86061">
              <w:rPr>
                <w:sz w:val="24"/>
                <w:szCs w:val="24"/>
              </w:rPr>
              <w:t>кВ</w:t>
            </w:r>
            <w:proofErr w:type="spellEnd"/>
            <w:r w:rsidRPr="00E86061">
              <w:rPr>
                <w:sz w:val="24"/>
                <w:szCs w:val="24"/>
              </w:rPr>
              <w:t xml:space="preserve"> «Армавир – Центральная 1,2 цепь» (часть 2)</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2313EA9"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63D93D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35D6CA9"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21E42CC"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3A914E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8104712" w14:textId="77777777" w:rsidR="001D39B8" w:rsidRPr="00E86061" w:rsidRDefault="001D39B8" w:rsidP="001D39B8">
            <w:pPr>
              <w:spacing w:line="240" w:lineRule="auto"/>
              <w:ind w:hanging="40"/>
              <w:jc w:val="center"/>
              <w:rPr>
                <w:sz w:val="24"/>
                <w:szCs w:val="24"/>
              </w:rPr>
            </w:pPr>
            <w:r w:rsidRPr="00E86061">
              <w:rPr>
                <w:sz w:val="24"/>
                <w:szCs w:val="24"/>
              </w:rPr>
              <w:t>11.11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38371C2"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 xml:space="preserve">ВЛ220 </w:t>
            </w:r>
            <w:proofErr w:type="spellStart"/>
            <w:r w:rsidRPr="00E86061">
              <w:rPr>
                <w:sz w:val="24"/>
                <w:szCs w:val="24"/>
              </w:rPr>
              <w:t>кВ</w:t>
            </w:r>
            <w:proofErr w:type="spellEnd"/>
            <w:r w:rsidRPr="00E86061">
              <w:rPr>
                <w:sz w:val="24"/>
                <w:szCs w:val="24"/>
              </w:rPr>
              <w:t xml:space="preserve"> Центральная-Ветропарк</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4AFC86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6A75E8C"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DE2FFDF"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87ECDC7"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BFC22E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8929717" w14:textId="77777777" w:rsidR="001D39B8" w:rsidRPr="00E86061" w:rsidRDefault="001D39B8" w:rsidP="001D39B8">
            <w:pPr>
              <w:spacing w:line="240" w:lineRule="auto"/>
              <w:ind w:hanging="40"/>
              <w:jc w:val="center"/>
              <w:rPr>
                <w:sz w:val="24"/>
                <w:szCs w:val="24"/>
              </w:rPr>
            </w:pPr>
            <w:r w:rsidRPr="00E86061">
              <w:rPr>
                <w:sz w:val="24"/>
                <w:szCs w:val="24"/>
              </w:rPr>
              <w:t>11.12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ABB0C4C"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ВЛ 500 -501 «Ставропольская ГРЭС-Центральная»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4D3894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4,58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245BE6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8A596C9"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396670D"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467531E"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2D304AD" w14:textId="77777777" w:rsidR="001D39B8" w:rsidRPr="00E86061" w:rsidRDefault="001D39B8" w:rsidP="001D39B8">
            <w:pPr>
              <w:spacing w:line="240" w:lineRule="auto"/>
              <w:ind w:hanging="40"/>
              <w:jc w:val="center"/>
              <w:rPr>
                <w:sz w:val="24"/>
                <w:szCs w:val="24"/>
              </w:rPr>
            </w:pPr>
            <w:r w:rsidRPr="00E86061">
              <w:rPr>
                <w:b/>
                <w:sz w:val="24"/>
                <w:szCs w:val="24"/>
              </w:rPr>
              <w:t>12. Объекты теплоснабжения</w:t>
            </w:r>
          </w:p>
        </w:tc>
      </w:tr>
      <w:tr w:rsidR="001D39B8" w:rsidRPr="00E86061" w14:paraId="7BA01C87"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AEC5987" w14:textId="77777777" w:rsidR="001D39B8" w:rsidRPr="00E86061" w:rsidRDefault="001D39B8" w:rsidP="001D39B8">
            <w:pPr>
              <w:spacing w:line="240" w:lineRule="auto"/>
              <w:ind w:hanging="40"/>
              <w:jc w:val="center"/>
              <w:rPr>
                <w:sz w:val="24"/>
                <w:szCs w:val="24"/>
              </w:rPr>
            </w:pPr>
            <w:r w:rsidRPr="00E86061">
              <w:rPr>
                <w:sz w:val="24"/>
                <w:szCs w:val="24"/>
              </w:rPr>
              <w:t>12.1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833494A"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28F6D07"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0,6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3569AE2"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Родники </w:t>
            </w:r>
          </w:p>
          <w:p w14:paraId="2C8094F6"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Норильская 6</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BDF786F"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71C16B6"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0861058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8737422" w14:textId="77777777" w:rsidR="001D39B8" w:rsidRPr="00E86061" w:rsidRDefault="001D39B8" w:rsidP="001D39B8">
            <w:pPr>
              <w:spacing w:line="240" w:lineRule="auto"/>
              <w:ind w:hanging="40"/>
              <w:jc w:val="center"/>
              <w:rPr>
                <w:sz w:val="24"/>
                <w:szCs w:val="24"/>
              </w:rPr>
            </w:pPr>
            <w:r w:rsidRPr="00E86061">
              <w:rPr>
                <w:sz w:val="24"/>
                <w:szCs w:val="24"/>
              </w:rPr>
              <w:t>12.2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03B1765"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5FD2567"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0,05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B90C49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proofErr w:type="spellStart"/>
            <w:r w:rsidRPr="00E86061">
              <w:rPr>
                <w:sz w:val="24"/>
                <w:szCs w:val="24"/>
              </w:rPr>
              <w:t>п.Родники</w:t>
            </w:r>
            <w:proofErr w:type="spellEnd"/>
            <w:r w:rsidRPr="00E86061">
              <w:rPr>
                <w:sz w:val="24"/>
                <w:szCs w:val="24"/>
              </w:rPr>
              <w:t xml:space="preserve"> </w:t>
            </w:r>
          </w:p>
          <w:p w14:paraId="1BD2F5C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Центральная 11а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72C999C"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50DAADF"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792F448F"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D1CED33" w14:textId="77777777" w:rsidR="001D39B8" w:rsidRPr="00E86061" w:rsidRDefault="001D39B8" w:rsidP="001D39B8">
            <w:pPr>
              <w:spacing w:line="240" w:lineRule="auto"/>
              <w:ind w:hanging="40"/>
              <w:jc w:val="center"/>
              <w:rPr>
                <w:sz w:val="24"/>
                <w:szCs w:val="24"/>
              </w:rPr>
            </w:pPr>
            <w:r w:rsidRPr="00E86061">
              <w:rPr>
                <w:sz w:val="24"/>
                <w:szCs w:val="24"/>
              </w:rPr>
              <w:t>12.3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9C46E02"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FBD0A3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0,33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23D780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 ул. Гагарина, 17 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B32B095"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2AD309F"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90A6619"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5662B72" w14:textId="77777777" w:rsidR="001D39B8" w:rsidRPr="00E86061" w:rsidRDefault="001D39B8" w:rsidP="001D39B8">
            <w:pPr>
              <w:spacing w:line="240" w:lineRule="auto"/>
              <w:ind w:hanging="40"/>
              <w:jc w:val="center"/>
              <w:rPr>
                <w:sz w:val="24"/>
                <w:szCs w:val="24"/>
              </w:rPr>
            </w:pPr>
            <w:r w:rsidRPr="00E86061">
              <w:rPr>
                <w:sz w:val="24"/>
                <w:szCs w:val="24"/>
              </w:rPr>
              <w:t>12.4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B9D73E1"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27352C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0,31 Гкал/ч</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D3CA16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w:t>
            </w:r>
          </w:p>
          <w:p w14:paraId="7A08837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Школьная 11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3A976E1"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7426431"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641E815"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EFB8CB2" w14:textId="77777777" w:rsidR="001D39B8" w:rsidRPr="00E86061" w:rsidRDefault="001D39B8" w:rsidP="001D39B8">
            <w:pPr>
              <w:spacing w:line="240" w:lineRule="auto"/>
              <w:ind w:hanging="40"/>
              <w:jc w:val="center"/>
              <w:rPr>
                <w:sz w:val="24"/>
                <w:szCs w:val="24"/>
              </w:rPr>
            </w:pPr>
            <w:r w:rsidRPr="00E86061">
              <w:rPr>
                <w:sz w:val="24"/>
                <w:szCs w:val="24"/>
              </w:rPr>
              <w:t>12.5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3516AAB"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5761270"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0,03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DAE373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х. Грушевый, </w:t>
            </w:r>
          </w:p>
          <w:p w14:paraId="2F8A165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Речная 4</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F8913F9"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8D03304"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19D54B8"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9716058" w14:textId="77777777" w:rsidR="001D39B8" w:rsidRPr="00E86061" w:rsidRDefault="001D39B8" w:rsidP="001D39B8">
            <w:pPr>
              <w:spacing w:line="240" w:lineRule="auto"/>
              <w:ind w:hanging="40"/>
              <w:jc w:val="center"/>
              <w:rPr>
                <w:sz w:val="24"/>
                <w:szCs w:val="24"/>
              </w:rPr>
            </w:pPr>
            <w:r w:rsidRPr="00E86061">
              <w:rPr>
                <w:sz w:val="24"/>
                <w:szCs w:val="24"/>
              </w:rPr>
              <w:t>12.6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D89ED54"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F6295CB"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0,04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419644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Садовый, </w:t>
            </w:r>
          </w:p>
          <w:p w14:paraId="1D283E2D"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Школьная 3</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BE6040A"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235B63F"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763F3AA"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BC7FBC6" w14:textId="77777777" w:rsidR="001D39B8" w:rsidRPr="00E86061" w:rsidRDefault="001D39B8" w:rsidP="001D39B8">
            <w:pPr>
              <w:spacing w:line="240" w:lineRule="auto"/>
              <w:ind w:hanging="40"/>
              <w:jc w:val="center"/>
              <w:rPr>
                <w:sz w:val="24"/>
                <w:szCs w:val="24"/>
              </w:rPr>
            </w:pPr>
            <w:r w:rsidRPr="00E86061">
              <w:rPr>
                <w:sz w:val="24"/>
                <w:szCs w:val="24"/>
              </w:rPr>
              <w:t>12.7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212A81B"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 xml:space="preserve">Котельная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0C7F119"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0,06 Гкал/час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179050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Восточный </w:t>
            </w:r>
          </w:p>
          <w:p w14:paraId="6AC2B92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Свободная 22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B4704AC"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E8B0C4D"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A4BD366"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08786D2" w14:textId="77777777" w:rsidR="001D39B8" w:rsidRPr="00E86061" w:rsidRDefault="001D39B8" w:rsidP="001D39B8">
            <w:pPr>
              <w:spacing w:line="240" w:lineRule="auto"/>
              <w:ind w:hanging="40"/>
              <w:jc w:val="center"/>
              <w:rPr>
                <w:b/>
              </w:rPr>
            </w:pPr>
            <w:r w:rsidRPr="00E86061">
              <w:rPr>
                <w:b/>
                <w:sz w:val="24"/>
                <w:szCs w:val="24"/>
              </w:rPr>
              <w:t>13. Объекты водоснабжения</w:t>
            </w:r>
          </w:p>
        </w:tc>
      </w:tr>
      <w:tr w:rsidR="001D39B8" w:rsidRPr="00E86061" w14:paraId="64281C05"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9F9B0DF" w14:textId="77777777" w:rsidR="001D39B8" w:rsidRPr="00E86061" w:rsidRDefault="001D39B8" w:rsidP="001D39B8">
            <w:pPr>
              <w:spacing w:line="240" w:lineRule="auto"/>
              <w:ind w:hanging="40"/>
              <w:jc w:val="center"/>
              <w:rPr>
                <w:sz w:val="24"/>
                <w:szCs w:val="24"/>
              </w:rPr>
            </w:pPr>
            <w:r w:rsidRPr="00E86061">
              <w:rPr>
                <w:sz w:val="24"/>
                <w:szCs w:val="24"/>
              </w:rPr>
              <w:t>13.1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B03130F" w14:textId="77777777" w:rsidR="001D39B8" w:rsidRPr="00E86061" w:rsidRDefault="001D39B8" w:rsidP="001D39B8">
            <w:pPr>
              <w:shd w:val="clear" w:color="auto" w:fill="FFFFFF"/>
              <w:autoSpaceDE w:val="0"/>
              <w:autoSpaceDN w:val="0"/>
              <w:adjustRightInd w:val="0"/>
              <w:spacing w:line="240" w:lineRule="auto"/>
              <w:ind w:hanging="40"/>
            </w:pPr>
            <w:r w:rsidRPr="00E86061">
              <w:rPr>
                <w:sz w:val="24"/>
                <w:szCs w:val="24"/>
              </w:rPr>
              <w:t>Узел водопроводных сооружений города Белореченск «Южный»</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FFEFB31"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Pr>
                <w:sz w:val="24"/>
                <w:szCs w:val="24"/>
                <w:lang w:val="en-US"/>
              </w:rPr>
              <w:t xml:space="preserve">25 </w:t>
            </w:r>
            <w:r w:rsidRPr="004448B8">
              <w:rPr>
                <w:sz w:val="24"/>
                <w:szCs w:val="24"/>
              </w:rPr>
              <w:t xml:space="preserve">тыс. </w:t>
            </w:r>
            <w:r w:rsidRPr="00DB55B2">
              <w:rPr>
                <w:sz w:val="24"/>
                <w:szCs w:val="24"/>
              </w:rPr>
              <w:t>м³/</w:t>
            </w:r>
            <w:proofErr w:type="spellStart"/>
            <w:r w:rsidRPr="00DB55B2">
              <w:rPr>
                <w:sz w:val="24"/>
                <w:szCs w:val="24"/>
              </w:rPr>
              <w:t>сут</w:t>
            </w:r>
            <w:proofErr w:type="spellEnd"/>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3F7715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6C44869"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31ABF41"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9469F0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1C7CBF2" w14:textId="77777777" w:rsidR="001D39B8" w:rsidRPr="00E86061" w:rsidRDefault="001D39B8" w:rsidP="001D39B8">
            <w:pPr>
              <w:spacing w:line="240" w:lineRule="auto"/>
              <w:ind w:hanging="40"/>
              <w:jc w:val="center"/>
              <w:rPr>
                <w:sz w:val="24"/>
                <w:szCs w:val="24"/>
              </w:rPr>
            </w:pPr>
            <w:r w:rsidRPr="00E86061">
              <w:rPr>
                <w:sz w:val="24"/>
                <w:szCs w:val="24"/>
              </w:rPr>
              <w:t>13.2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8E804D8"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Артезианская скважина №128</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80E84C0"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Глубина 170 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00768A9"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746C3A2"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0CBE616"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94E80A9"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54EA801" w14:textId="77777777" w:rsidR="001D39B8" w:rsidRPr="00E86061" w:rsidRDefault="001D39B8" w:rsidP="001D39B8">
            <w:pPr>
              <w:spacing w:line="240" w:lineRule="auto"/>
              <w:ind w:hanging="40"/>
              <w:jc w:val="center"/>
              <w:rPr>
                <w:sz w:val="24"/>
                <w:szCs w:val="24"/>
              </w:rPr>
            </w:pPr>
            <w:r w:rsidRPr="00E86061">
              <w:rPr>
                <w:sz w:val="24"/>
                <w:szCs w:val="24"/>
              </w:rPr>
              <w:t>13.3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5900281"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Водозабор (артезианская скважина 40786)</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0BD0E64"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Глубина 266 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FDDF229"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Степной, </w:t>
            </w:r>
            <w:proofErr w:type="spellStart"/>
            <w:r w:rsidRPr="00E86061">
              <w:rPr>
                <w:sz w:val="24"/>
                <w:szCs w:val="24"/>
              </w:rPr>
              <w:t>пересеч</w:t>
            </w:r>
            <w:proofErr w:type="spellEnd"/>
            <w:r w:rsidRPr="00E86061">
              <w:rPr>
                <w:sz w:val="24"/>
                <w:szCs w:val="24"/>
              </w:rPr>
              <w:t>. Ул. Полевая и Мира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09FF4F2"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384D0E3"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76E1555"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3AAB852" w14:textId="77777777" w:rsidR="001D39B8" w:rsidRPr="00E86061" w:rsidRDefault="001D39B8" w:rsidP="001D39B8">
            <w:pPr>
              <w:spacing w:line="240" w:lineRule="auto"/>
              <w:ind w:hanging="40"/>
              <w:jc w:val="center"/>
              <w:rPr>
                <w:b/>
                <w:sz w:val="24"/>
                <w:szCs w:val="24"/>
              </w:rPr>
            </w:pPr>
            <w:r w:rsidRPr="00E86061">
              <w:rPr>
                <w:b/>
                <w:sz w:val="24"/>
                <w:szCs w:val="24"/>
              </w:rPr>
              <w:t xml:space="preserve">14. Объекты водоотведения </w:t>
            </w:r>
          </w:p>
        </w:tc>
      </w:tr>
      <w:tr w:rsidR="001D39B8" w:rsidRPr="00E86061" w14:paraId="321D313D"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53514CD" w14:textId="77777777" w:rsidR="001D39B8" w:rsidRPr="00E86061" w:rsidRDefault="001D39B8" w:rsidP="001D39B8">
            <w:pPr>
              <w:spacing w:line="240" w:lineRule="auto"/>
              <w:ind w:hanging="40"/>
              <w:jc w:val="center"/>
              <w:rPr>
                <w:sz w:val="24"/>
                <w:szCs w:val="24"/>
                <w:lang w:val="en-US"/>
              </w:rPr>
            </w:pPr>
            <w:r w:rsidRPr="00E86061">
              <w:rPr>
                <w:sz w:val="24"/>
                <w:szCs w:val="24"/>
              </w:rPr>
              <w:t>14.1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06BDBC9" w14:textId="77777777" w:rsidR="001D39B8" w:rsidRPr="00E86061" w:rsidRDefault="001D39B8" w:rsidP="001D39B8">
            <w:pPr>
              <w:spacing w:line="240" w:lineRule="auto"/>
              <w:ind w:hanging="40"/>
              <w:rPr>
                <w:sz w:val="24"/>
                <w:szCs w:val="24"/>
              </w:rPr>
            </w:pPr>
            <w:r w:rsidRPr="00E86061">
              <w:rPr>
                <w:sz w:val="24"/>
                <w:szCs w:val="24"/>
              </w:rPr>
              <w:t>Очистные сооружения г. Белореченска</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4DB634B" w14:textId="77777777" w:rsidR="001D39B8" w:rsidRPr="00E86061" w:rsidRDefault="001D39B8" w:rsidP="001D39B8">
            <w:pPr>
              <w:spacing w:line="240" w:lineRule="auto"/>
              <w:ind w:hanging="40"/>
              <w:jc w:val="center"/>
              <w:rPr>
                <w:sz w:val="24"/>
                <w:szCs w:val="24"/>
              </w:rPr>
            </w:pPr>
            <w:r>
              <w:rPr>
                <w:sz w:val="24"/>
                <w:szCs w:val="24"/>
                <w:lang w:val="en-US"/>
              </w:rPr>
              <w:t xml:space="preserve">36 </w:t>
            </w:r>
            <w:r w:rsidRPr="004448B8">
              <w:rPr>
                <w:sz w:val="24"/>
                <w:szCs w:val="24"/>
              </w:rPr>
              <w:t xml:space="preserve">тыс. </w:t>
            </w:r>
            <w:r w:rsidRPr="00DB55B2">
              <w:rPr>
                <w:sz w:val="24"/>
                <w:szCs w:val="24"/>
              </w:rPr>
              <w:t>м³/</w:t>
            </w:r>
            <w:proofErr w:type="spellStart"/>
            <w:r w:rsidRPr="00DB55B2">
              <w:rPr>
                <w:sz w:val="24"/>
                <w:szCs w:val="24"/>
              </w:rPr>
              <w:t>сут</w:t>
            </w:r>
            <w:proofErr w:type="spellEnd"/>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F7D13B4" w14:textId="77777777" w:rsidR="001D39B8" w:rsidRPr="00E86061" w:rsidRDefault="001D39B8" w:rsidP="001D39B8">
            <w:pPr>
              <w:spacing w:line="240" w:lineRule="auto"/>
              <w:ind w:hanging="40"/>
              <w:jc w:val="center"/>
              <w:rPr>
                <w:sz w:val="24"/>
                <w:szCs w:val="24"/>
              </w:rPr>
            </w:pPr>
            <w:r w:rsidRPr="00E86061">
              <w:rPr>
                <w:sz w:val="24"/>
                <w:szCs w:val="24"/>
              </w:rPr>
              <w:t>п. МТФ №1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C69C9F8"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175DFF2"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CAE713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4F6C156" w14:textId="77777777" w:rsidR="001D39B8" w:rsidRPr="00E86061" w:rsidRDefault="001D39B8" w:rsidP="001D39B8">
            <w:pPr>
              <w:spacing w:line="240" w:lineRule="auto"/>
              <w:ind w:hanging="40"/>
              <w:jc w:val="center"/>
              <w:rPr>
                <w:sz w:val="24"/>
                <w:szCs w:val="24"/>
              </w:rPr>
            </w:pPr>
            <w:r w:rsidRPr="00E86061">
              <w:rPr>
                <w:sz w:val="24"/>
                <w:szCs w:val="24"/>
              </w:rPr>
              <w:t>14.2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963C15B" w14:textId="77777777" w:rsidR="001D39B8" w:rsidRPr="00E86061" w:rsidRDefault="001D39B8" w:rsidP="001D39B8">
            <w:pPr>
              <w:spacing w:line="240" w:lineRule="auto"/>
              <w:ind w:hanging="40"/>
              <w:rPr>
                <w:sz w:val="24"/>
                <w:szCs w:val="24"/>
              </w:rPr>
            </w:pPr>
            <w:r w:rsidRPr="00E86061">
              <w:rPr>
                <w:sz w:val="24"/>
                <w:szCs w:val="24"/>
              </w:rPr>
              <w:t>КНС №15</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2FD93FA" w14:textId="77777777" w:rsidR="001D39B8" w:rsidRPr="00E86061" w:rsidRDefault="001D39B8" w:rsidP="001D39B8">
            <w:pPr>
              <w:spacing w:line="240" w:lineRule="auto"/>
              <w:ind w:hanging="40"/>
              <w:jc w:val="center"/>
              <w:rPr>
                <w:sz w:val="24"/>
                <w:szCs w:val="24"/>
              </w:rPr>
            </w:pPr>
            <w:r w:rsidRPr="00E86061">
              <w:rPr>
                <w:sz w:val="24"/>
                <w:szCs w:val="24"/>
              </w:rPr>
              <w:t>16,2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522C872" w14:textId="77777777" w:rsidR="001D39B8" w:rsidRPr="00E86061" w:rsidRDefault="001D39B8" w:rsidP="001D39B8">
            <w:pPr>
              <w:spacing w:line="240" w:lineRule="auto"/>
              <w:ind w:hanging="40"/>
              <w:jc w:val="center"/>
              <w:rPr>
                <w:sz w:val="24"/>
                <w:szCs w:val="24"/>
              </w:rPr>
            </w:pPr>
            <w:r w:rsidRPr="00E86061">
              <w:rPr>
                <w:sz w:val="24"/>
                <w:szCs w:val="24"/>
              </w:rPr>
              <w:t>п. Родники, ул. Садовая, 62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270832D"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1650CF2"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69E21E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B3A0187" w14:textId="77777777" w:rsidR="001D39B8" w:rsidRPr="00E86061" w:rsidRDefault="001D39B8" w:rsidP="001D39B8">
            <w:pPr>
              <w:spacing w:line="240" w:lineRule="auto"/>
              <w:ind w:hanging="40"/>
              <w:jc w:val="center"/>
              <w:rPr>
                <w:sz w:val="24"/>
                <w:szCs w:val="24"/>
              </w:rPr>
            </w:pPr>
            <w:r w:rsidRPr="00E86061">
              <w:rPr>
                <w:sz w:val="24"/>
                <w:szCs w:val="24"/>
              </w:rPr>
              <w:t>14.3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3B597AE0" w14:textId="77777777" w:rsidR="001D39B8" w:rsidRPr="00E86061" w:rsidRDefault="001D39B8" w:rsidP="001D39B8">
            <w:pPr>
              <w:spacing w:line="240" w:lineRule="auto"/>
              <w:ind w:hanging="40"/>
              <w:rPr>
                <w:sz w:val="24"/>
                <w:szCs w:val="24"/>
              </w:rPr>
            </w:pPr>
            <w:r w:rsidRPr="00E86061">
              <w:rPr>
                <w:sz w:val="24"/>
                <w:szCs w:val="24"/>
              </w:rPr>
              <w:t>КНС №10</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2CBAD40" w14:textId="77777777" w:rsidR="001D39B8" w:rsidRPr="00E86061" w:rsidRDefault="001D39B8" w:rsidP="001D39B8">
            <w:pPr>
              <w:spacing w:line="240" w:lineRule="auto"/>
              <w:ind w:hanging="40"/>
              <w:jc w:val="center"/>
              <w:rPr>
                <w:sz w:val="24"/>
                <w:szCs w:val="24"/>
              </w:rPr>
            </w:pPr>
            <w:r w:rsidRPr="00E86061">
              <w:rPr>
                <w:sz w:val="24"/>
                <w:szCs w:val="24"/>
              </w:rPr>
              <w:t>16,2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AC27434" w14:textId="77777777" w:rsidR="001D39B8" w:rsidRPr="00E86061" w:rsidRDefault="001D39B8" w:rsidP="001D39B8">
            <w:pPr>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0F09D6B"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9D40A5C"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3E4B545"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B872A0E" w14:textId="77777777" w:rsidR="001D39B8" w:rsidRPr="00E86061" w:rsidRDefault="001D39B8" w:rsidP="001D39B8">
            <w:pPr>
              <w:spacing w:line="240" w:lineRule="auto"/>
              <w:ind w:hanging="40"/>
              <w:jc w:val="center"/>
              <w:rPr>
                <w:sz w:val="24"/>
                <w:szCs w:val="24"/>
              </w:rPr>
            </w:pPr>
            <w:r w:rsidRPr="00E86061">
              <w:rPr>
                <w:sz w:val="24"/>
                <w:szCs w:val="24"/>
              </w:rPr>
              <w:lastRenderedPageBreak/>
              <w:t>14.4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B652916" w14:textId="77777777" w:rsidR="001D39B8" w:rsidRPr="00E86061" w:rsidRDefault="001D39B8" w:rsidP="001D39B8">
            <w:pPr>
              <w:spacing w:line="240" w:lineRule="auto"/>
              <w:ind w:hanging="40"/>
              <w:rPr>
                <w:sz w:val="24"/>
                <w:szCs w:val="24"/>
              </w:rPr>
            </w:pPr>
            <w:r w:rsidRPr="00E86061">
              <w:rPr>
                <w:sz w:val="24"/>
                <w:szCs w:val="24"/>
              </w:rPr>
              <w:t>КНС №14</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2E60E34" w14:textId="77777777" w:rsidR="001D39B8" w:rsidRPr="00E86061" w:rsidRDefault="001D39B8" w:rsidP="001D39B8">
            <w:pPr>
              <w:spacing w:line="240" w:lineRule="auto"/>
              <w:ind w:hanging="40"/>
              <w:jc w:val="center"/>
              <w:rPr>
                <w:sz w:val="24"/>
                <w:szCs w:val="24"/>
              </w:rPr>
            </w:pPr>
            <w:r w:rsidRPr="00E86061">
              <w:rPr>
                <w:sz w:val="24"/>
                <w:szCs w:val="24"/>
              </w:rPr>
              <w:t>16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EBBB93C" w14:textId="77777777" w:rsidR="001D39B8" w:rsidRPr="00E86061" w:rsidRDefault="001D39B8" w:rsidP="001D39B8">
            <w:pPr>
              <w:spacing w:line="240" w:lineRule="auto"/>
              <w:ind w:hanging="40"/>
              <w:jc w:val="center"/>
              <w:rPr>
                <w:sz w:val="24"/>
                <w:szCs w:val="24"/>
              </w:rPr>
            </w:pPr>
            <w:r w:rsidRPr="00E86061">
              <w:rPr>
                <w:sz w:val="24"/>
                <w:szCs w:val="24"/>
              </w:rPr>
              <w:t>п. Родники, СШ №31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2BDEC30"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B1AF2E2"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6DF039C0"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80B0AEF" w14:textId="77777777" w:rsidR="001D39B8" w:rsidRPr="00E86061" w:rsidRDefault="001D39B8" w:rsidP="001D39B8">
            <w:pPr>
              <w:spacing w:line="240" w:lineRule="auto"/>
              <w:ind w:hanging="40"/>
              <w:jc w:val="center"/>
              <w:rPr>
                <w:sz w:val="24"/>
                <w:szCs w:val="24"/>
              </w:rPr>
            </w:pPr>
            <w:r w:rsidRPr="00E86061">
              <w:rPr>
                <w:sz w:val="24"/>
                <w:szCs w:val="24"/>
              </w:rPr>
              <w:t>14.5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2AAF37C3" w14:textId="77777777" w:rsidR="001D39B8" w:rsidRPr="00E86061" w:rsidRDefault="001D39B8" w:rsidP="001D39B8">
            <w:pPr>
              <w:spacing w:line="240" w:lineRule="auto"/>
              <w:ind w:hanging="40"/>
              <w:rPr>
                <w:sz w:val="24"/>
                <w:szCs w:val="24"/>
              </w:rPr>
            </w:pPr>
            <w:r w:rsidRPr="00E86061">
              <w:rPr>
                <w:sz w:val="24"/>
                <w:szCs w:val="24"/>
              </w:rPr>
              <w:t>КНС «Родники»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EFAEB84" w14:textId="77777777" w:rsidR="001D39B8" w:rsidRPr="00E86061" w:rsidRDefault="001D39B8" w:rsidP="001D39B8">
            <w:pPr>
              <w:spacing w:line="240" w:lineRule="auto"/>
              <w:ind w:hanging="40"/>
              <w:jc w:val="center"/>
              <w:rPr>
                <w:sz w:val="24"/>
                <w:szCs w:val="24"/>
              </w:rPr>
            </w:pPr>
            <w:r w:rsidRPr="00E86061">
              <w:rPr>
                <w:sz w:val="24"/>
                <w:szCs w:val="24"/>
              </w:rPr>
              <w:t>100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B29D8DC" w14:textId="77777777" w:rsidR="001D39B8" w:rsidRPr="00E86061" w:rsidRDefault="001D39B8" w:rsidP="001D39B8">
            <w:pPr>
              <w:spacing w:line="240" w:lineRule="auto"/>
              <w:ind w:hanging="40"/>
              <w:jc w:val="center"/>
              <w:rPr>
                <w:sz w:val="24"/>
                <w:szCs w:val="24"/>
              </w:rPr>
            </w:pPr>
            <w:r w:rsidRPr="00E86061">
              <w:rPr>
                <w:sz w:val="24"/>
                <w:szCs w:val="24"/>
              </w:rPr>
              <w:t xml:space="preserve">п. Родники, </w:t>
            </w:r>
          </w:p>
          <w:p w14:paraId="2F71225A" w14:textId="77777777" w:rsidR="001D39B8" w:rsidRPr="00E86061" w:rsidRDefault="001D39B8" w:rsidP="001D39B8">
            <w:pPr>
              <w:spacing w:line="240" w:lineRule="auto"/>
              <w:ind w:hanging="40"/>
              <w:jc w:val="center"/>
              <w:rPr>
                <w:sz w:val="24"/>
                <w:szCs w:val="24"/>
              </w:rPr>
            </w:pPr>
            <w:r w:rsidRPr="00E86061">
              <w:rPr>
                <w:sz w:val="24"/>
                <w:szCs w:val="24"/>
              </w:rPr>
              <w:t>в/з «Южный»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23F938A"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C0BDB7D"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EF586CD"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3E477F5" w14:textId="77777777" w:rsidR="001D39B8" w:rsidRPr="00E86061" w:rsidRDefault="001D39B8" w:rsidP="001D39B8">
            <w:pPr>
              <w:spacing w:line="240" w:lineRule="auto"/>
              <w:ind w:hanging="40"/>
              <w:jc w:val="center"/>
              <w:rPr>
                <w:sz w:val="24"/>
                <w:szCs w:val="24"/>
              </w:rPr>
            </w:pPr>
            <w:r w:rsidRPr="00E86061">
              <w:rPr>
                <w:sz w:val="24"/>
                <w:szCs w:val="24"/>
              </w:rPr>
              <w:t>14.6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EDAB98F" w14:textId="77777777" w:rsidR="001D39B8" w:rsidRPr="00E86061" w:rsidRDefault="001D39B8" w:rsidP="001D39B8">
            <w:pPr>
              <w:spacing w:line="240" w:lineRule="auto"/>
              <w:ind w:hanging="40"/>
              <w:rPr>
                <w:sz w:val="24"/>
                <w:szCs w:val="24"/>
              </w:rPr>
            </w:pPr>
            <w:r w:rsidRPr="00E86061">
              <w:rPr>
                <w:sz w:val="24"/>
                <w:szCs w:val="24"/>
              </w:rPr>
              <w:t xml:space="preserve">КНС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80D8EB3" w14:textId="77777777" w:rsidR="001D39B8" w:rsidRPr="00E86061" w:rsidRDefault="001D39B8" w:rsidP="001D39B8">
            <w:pPr>
              <w:spacing w:line="240" w:lineRule="auto"/>
              <w:ind w:hanging="40"/>
              <w:jc w:val="center"/>
              <w:rPr>
                <w:sz w:val="24"/>
                <w:szCs w:val="24"/>
              </w:rPr>
            </w:pPr>
            <w:r w:rsidRPr="00E86061">
              <w:rPr>
                <w:sz w:val="24"/>
                <w:szCs w:val="24"/>
              </w:rPr>
              <w:t>50 м³/час</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B282426" w14:textId="77777777" w:rsidR="001D39B8" w:rsidRPr="00E86061" w:rsidRDefault="001D39B8" w:rsidP="001D39B8">
            <w:pPr>
              <w:spacing w:line="240" w:lineRule="auto"/>
              <w:ind w:hanging="40"/>
              <w:jc w:val="center"/>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DFF8559"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EAB5C01"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FDF7CA2"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C414ACD" w14:textId="77777777" w:rsidR="001D39B8" w:rsidRPr="00E86061" w:rsidRDefault="001D39B8" w:rsidP="001D39B8">
            <w:pPr>
              <w:spacing w:line="240" w:lineRule="auto"/>
              <w:ind w:hanging="40"/>
              <w:jc w:val="center"/>
              <w:rPr>
                <w:sz w:val="24"/>
                <w:szCs w:val="24"/>
              </w:rPr>
            </w:pPr>
            <w:r w:rsidRPr="00E86061">
              <w:rPr>
                <w:b/>
                <w:sz w:val="24"/>
                <w:szCs w:val="24"/>
              </w:rPr>
              <w:t>15. Объекты связи</w:t>
            </w:r>
          </w:p>
        </w:tc>
      </w:tr>
      <w:tr w:rsidR="001D39B8" w:rsidRPr="00E86061" w14:paraId="53DA8FB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BBD0487" w14:textId="77777777" w:rsidR="001D39B8" w:rsidRPr="00E86061" w:rsidRDefault="001D39B8" w:rsidP="001D39B8">
            <w:pPr>
              <w:spacing w:line="240" w:lineRule="auto"/>
              <w:ind w:hanging="40"/>
              <w:jc w:val="center"/>
              <w:rPr>
                <w:sz w:val="24"/>
                <w:szCs w:val="24"/>
              </w:rPr>
            </w:pPr>
            <w:r w:rsidRPr="00E86061">
              <w:rPr>
                <w:sz w:val="24"/>
                <w:szCs w:val="24"/>
              </w:rPr>
              <w:t>15.1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D63994A" w14:textId="77777777" w:rsidR="001D39B8" w:rsidRPr="00E86061" w:rsidRDefault="001D39B8" w:rsidP="001D39B8">
            <w:pPr>
              <w:shd w:val="clear" w:color="auto" w:fill="FFFFFF"/>
              <w:autoSpaceDE w:val="0"/>
              <w:autoSpaceDN w:val="0"/>
              <w:adjustRightInd w:val="0"/>
              <w:spacing w:line="240" w:lineRule="auto"/>
              <w:ind w:right="-40" w:hanging="40"/>
              <w:rPr>
                <w:sz w:val="24"/>
                <w:szCs w:val="24"/>
              </w:rPr>
            </w:pPr>
            <w:r w:rsidRPr="00E86061">
              <w:rPr>
                <w:sz w:val="24"/>
                <w:szCs w:val="24"/>
              </w:rPr>
              <w:t>АТС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0FC9B73"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SI-</w:t>
            </w:r>
            <w:proofErr w:type="gramStart"/>
            <w:r w:rsidRPr="00E86061">
              <w:rPr>
                <w:sz w:val="24"/>
                <w:szCs w:val="24"/>
              </w:rPr>
              <w:t>2000,емкость</w:t>
            </w:r>
            <w:proofErr w:type="gramEnd"/>
            <w:r w:rsidRPr="00E86061">
              <w:rPr>
                <w:sz w:val="24"/>
                <w:szCs w:val="24"/>
              </w:rPr>
              <w:t xml:space="preserve"> 480 номеров</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5E47674"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Родники, </w:t>
            </w:r>
          </w:p>
          <w:p w14:paraId="48A0F45E"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Центральная, 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1CB84C6"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7B19CD6"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4CFED6A4"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2C82E62" w14:textId="77777777" w:rsidR="001D39B8" w:rsidRPr="00E86061" w:rsidRDefault="001D39B8" w:rsidP="001D39B8">
            <w:pPr>
              <w:spacing w:line="240" w:lineRule="auto"/>
              <w:ind w:hanging="40"/>
              <w:jc w:val="center"/>
              <w:rPr>
                <w:sz w:val="24"/>
                <w:szCs w:val="24"/>
              </w:rPr>
            </w:pPr>
            <w:r w:rsidRPr="00E86061">
              <w:rPr>
                <w:sz w:val="24"/>
                <w:szCs w:val="24"/>
              </w:rPr>
              <w:t>15.2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4A82357" w14:textId="77777777" w:rsidR="001D39B8" w:rsidRPr="00E86061" w:rsidRDefault="001D39B8" w:rsidP="001D39B8">
            <w:pPr>
              <w:shd w:val="clear" w:color="auto" w:fill="FFFFFF"/>
              <w:autoSpaceDE w:val="0"/>
              <w:autoSpaceDN w:val="0"/>
              <w:adjustRightInd w:val="0"/>
              <w:spacing w:line="240" w:lineRule="auto"/>
              <w:ind w:right="-40" w:hanging="40"/>
              <w:rPr>
                <w:sz w:val="24"/>
                <w:szCs w:val="24"/>
              </w:rPr>
            </w:pPr>
            <w:r w:rsidRPr="00E86061">
              <w:rPr>
                <w:sz w:val="24"/>
                <w:szCs w:val="24"/>
              </w:rPr>
              <w:t>АТС</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160B439"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АТСК 50/</w:t>
            </w:r>
            <w:proofErr w:type="gramStart"/>
            <w:r w:rsidRPr="00E86061">
              <w:rPr>
                <w:sz w:val="24"/>
                <w:szCs w:val="24"/>
              </w:rPr>
              <w:t>200,емкость</w:t>
            </w:r>
            <w:proofErr w:type="gramEnd"/>
            <w:r w:rsidRPr="00E86061">
              <w:rPr>
                <w:sz w:val="24"/>
                <w:szCs w:val="24"/>
              </w:rPr>
              <w:t xml:space="preserve"> 100 номеров</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5EEC39B"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 xml:space="preserve">п. Степной, </w:t>
            </w:r>
          </w:p>
          <w:p w14:paraId="33D2BD11" w14:textId="77777777" w:rsidR="001D39B8" w:rsidRPr="00E86061" w:rsidRDefault="001D39B8" w:rsidP="001D39B8">
            <w:pPr>
              <w:shd w:val="clear" w:color="auto" w:fill="FFFFFF"/>
              <w:autoSpaceDE w:val="0"/>
              <w:autoSpaceDN w:val="0"/>
              <w:adjustRightInd w:val="0"/>
              <w:spacing w:line="240" w:lineRule="auto"/>
              <w:ind w:right="-40" w:hanging="40"/>
              <w:jc w:val="center"/>
              <w:rPr>
                <w:sz w:val="24"/>
                <w:szCs w:val="24"/>
              </w:rPr>
            </w:pPr>
            <w:r w:rsidRPr="00E86061">
              <w:rPr>
                <w:sz w:val="24"/>
                <w:szCs w:val="24"/>
              </w:rPr>
              <w:t>ул. Мира, 17</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6AC1203" w14:textId="77777777" w:rsidR="001D39B8" w:rsidRPr="00E86061" w:rsidRDefault="001D39B8" w:rsidP="001D39B8">
            <w:pPr>
              <w:spacing w:line="240" w:lineRule="auto"/>
              <w:ind w:right="-40"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23BD8F5" w14:textId="77777777" w:rsidR="001D39B8" w:rsidRPr="00E86061" w:rsidRDefault="001D39B8" w:rsidP="001D39B8">
            <w:pPr>
              <w:spacing w:line="240" w:lineRule="auto"/>
              <w:ind w:right="-40" w:hanging="40"/>
              <w:jc w:val="center"/>
              <w:rPr>
                <w:sz w:val="24"/>
                <w:szCs w:val="24"/>
              </w:rPr>
            </w:pPr>
            <w:r w:rsidRPr="00E86061">
              <w:rPr>
                <w:sz w:val="24"/>
                <w:szCs w:val="24"/>
              </w:rPr>
              <w:t>Сущ.</w:t>
            </w:r>
          </w:p>
        </w:tc>
      </w:tr>
      <w:tr w:rsidR="001D39B8" w:rsidRPr="00E86061" w14:paraId="423238E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77D2ECA" w14:textId="77777777" w:rsidR="001D39B8" w:rsidRPr="00E86061" w:rsidRDefault="001D39B8" w:rsidP="001D39B8">
            <w:pPr>
              <w:spacing w:line="240" w:lineRule="auto"/>
              <w:ind w:hanging="40"/>
              <w:jc w:val="center"/>
              <w:rPr>
                <w:sz w:val="24"/>
                <w:szCs w:val="24"/>
              </w:rPr>
            </w:pPr>
            <w:r w:rsidRPr="00E86061">
              <w:rPr>
                <w:sz w:val="24"/>
                <w:szCs w:val="24"/>
              </w:rPr>
              <w:t>15.3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4878EABA" w14:textId="77777777" w:rsidR="001D39B8" w:rsidRPr="00E86061" w:rsidRDefault="001D39B8" w:rsidP="001D39B8">
            <w:pPr>
              <w:pStyle w:val="Style3"/>
              <w:widowControl/>
              <w:spacing w:line="240" w:lineRule="auto"/>
              <w:ind w:hanging="40"/>
              <w:jc w:val="left"/>
            </w:pPr>
            <w:r w:rsidRPr="00E86061">
              <w:t xml:space="preserve">Башня сотовой связи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1D1B843"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596C23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Родники</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3A6D7E8" w14:textId="77777777" w:rsidR="001D39B8" w:rsidRPr="00E86061" w:rsidRDefault="001D39B8" w:rsidP="001D39B8">
            <w:pPr>
              <w:spacing w:line="240" w:lineRule="auto"/>
              <w:ind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2B5C422"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7F065D8E"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BBE9738" w14:textId="77777777" w:rsidR="001D39B8" w:rsidRPr="00E86061" w:rsidRDefault="001D39B8" w:rsidP="001D39B8">
            <w:pPr>
              <w:spacing w:line="240" w:lineRule="auto"/>
              <w:ind w:hanging="40"/>
              <w:jc w:val="center"/>
              <w:rPr>
                <w:sz w:val="24"/>
                <w:szCs w:val="24"/>
              </w:rPr>
            </w:pPr>
            <w:r w:rsidRPr="00E86061">
              <w:rPr>
                <w:sz w:val="24"/>
                <w:szCs w:val="24"/>
              </w:rPr>
              <w:t>15.4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9BBFEE1" w14:textId="77777777" w:rsidR="001D39B8" w:rsidRPr="00E86061" w:rsidRDefault="001D39B8" w:rsidP="001D39B8">
            <w:pPr>
              <w:pStyle w:val="Style3"/>
              <w:widowControl/>
              <w:spacing w:line="240" w:lineRule="auto"/>
              <w:ind w:hanging="40"/>
              <w:jc w:val="left"/>
            </w:pPr>
            <w:r w:rsidRPr="00E86061">
              <w:t xml:space="preserve">Башня сотовой связи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C2DFF24"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BA1D63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AA45A38" w14:textId="77777777" w:rsidR="001D39B8" w:rsidRPr="00E86061" w:rsidRDefault="001D39B8" w:rsidP="001D39B8">
            <w:pPr>
              <w:spacing w:line="240" w:lineRule="auto"/>
              <w:ind w:hanging="40"/>
              <w:jc w:val="center"/>
              <w:rPr>
                <w:sz w:val="24"/>
                <w:szCs w:val="24"/>
              </w:rPr>
            </w:pP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E25E672"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11F0B2D"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32400EFE" w14:textId="77777777" w:rsidR="001D39B8" w:rsidRPr="00E86061" w:rsidRDefault="001D39B8" w:rsidP="001D39B8">
            <w:pPr>
              <w:spacing w:line="240" w:lineRule="auto"/>
              <w:ind w:hanging="40"/>
              <w:jc w:val="center"/>
              <w:rPr>
                <w:sz w:val="24"/>
                <w:szCs w:val="24"/>
              </w:rPr>
            </w:pPr>
            <w:r w:rsidRPr="00E86061">
              <w:rPr>
                <w:sz w:val="24"/>
                <w:szCs w:val="24"/>
              </w:rPr>
              <w:t>15.5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E8BEA3B" w14:textId="77777777" w:rsidR="001D39B8" w:rsidRPr="00E86061" w:rsidRDefault="001D39B8" w:rsidP="001D39B8">
            <w:pPr>
              <w:pStyle w:val="Style3"/>
              <w:widowControl/>
              <w:spacing w:line="240" w:lineRule="auto"/>
              <w:ind w:hanging="40"/>
              <w:jc w:val="left"/>
            </w:pPr>
            <w:r w:rsidRPr="00E86061">
              <w:t>Волоконно-оптическая линия связи (ВОЛС) объекта «МН «Тихорецк – Туапсе-2». Участок Тихорецк – Заречье»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8A5CFF9"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C284492"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FDB68F6"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F5669A0"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1AAFF6F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EFC6DF9" w14:textId="77777777" w:rsidR="001D39B8" w:rsidRPr="00E86061" w:rsidRDefault="001D39B8" w:rsidP="001D39B8">
            <w:pPr>
              <w:spacing w:line="240" w:lineRule="auto"/>
              <w:ind w:hanging="40"/>
              <w:jc w:val="center"/>
              <w:rPr>
                <w:sz w:val="24"/>
                <w:szCs w:val="24"/>
              </w:rPr>
            </w:pPr>
            <w:r w:rsidRPr="00E86061">
              <w:rPr>
                <w:sz w:val="24"/>
                <w:szCs w:val="24"/>
              </w:rPr>
              <w:t>15.6</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513E53D" w14:textId="77777777" w:rsidR="001D39B8" w:rsidRPr="00E86061" w:rsidRDefault="001D39B8" w:rsidP="001D39B8">
            <w:pPr>
              <w:pStyle w:val="Style3"/>
              <w:widowControl/>
              <w:spacing w:line="240" w:lineRule="auto"/>
              <w:ind w:hanging="40"/>
              <w:jc w:val="left"/>
            </w:pPr>
            <w:r w:rsidRPr="00E86061">
              <w:t xml:space="preserve">Волоконно-оптическая линия связи (ВОЛС) «Краснодар-Майкоп-Армавир»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74E31B2"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DD5600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DD157F1"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3276DE7"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81F4A0D"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BA2E0A3" w14:textId="77777777" w:rsidR="001D39B8" w:rsidRPr="00E86061" w:rsidRDefault="001D39B8" w:rsidP="001D39B8">
            <w:pPr>
              <w:spacing w:line="240" w:lineRule="auto"/>
              <w:ind w:hanging="40"/>
              <w:jc w:val="center"/>
              <w:rPr>
                <w:sz w:val="24"/>
                <w:szCs w:val="24"/>
              </w:rPr>
            </w:pPr>
            <w:r w:rsidRPr="00E86061">
              <w:rPr>
                <w:sz w:val="24"/>
                <w:szCs w:val="24"/>
              </w:rPr>
              <w:t>15.7</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290BBCF" w14:textId="77777777" w:rsidR="001D39B8" w:rsidRPr="00E86061" w:rsidRDefault="001D39B8" w:rsidP="001D39B8">
            <w:pPr>
              <w:pStyle w:val="Style3"/>
              <w:widowControl/>
              <w:spacing w:line="240" w:lineRule="auto"/>
              <w:ind w:hanging="40"/>
              <w:jc w:val="left"/>
            </w:pPr>
            <w:r w:rsidRPr="00E86061">
              <w:t>ВОЛС «11-3-Юг-Краснодар-Майкоп»</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581D1EF"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05FA09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proofErr w:type="spellStart"/>
            <w:r w:rsidRPr="00E86061">
              <w:rPr>
                <w:sz w:val="24"/>
                <w:szCs w:val="24"/>
              </w:rPr>
              <w:t>п.Родники</w:t>
            </w:r>
            <w:proofErr w:type="spellEnd"/>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FA0370B"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06C5C57"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0FAB8C9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368A365" w14:textId="77777777" w:rsidR="001D39B8" w:rsidRPr="00E86061" w:rsidRDefault="001D39B8" w:rsidP="001D39B8">
            <w:pPr>
              <w:spacing w:line="240" w:lineRule="auto"/>
              <w:ind w:hanging="40"/>
              <w:jc w:val="center"/>
              <w:rPr>
                <w:sz w:val="24"/>
                <w:szCs w:val="24"/>
              </w:rPr>
            </w:pPr>
            <w:r w:rsidRPr="00E86061">
              <w:rPr>
                <w:sz w:val="24"/>
                <w:szCs w:val="24"/>
              </w:rPr>
              <w:t>15.8</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0514F42" w14:textId="77777777" w:rsidR="001D39B8" w:rsidRPr="00E86061" w:rsidRDefault="001D39B8" w:rsidP="001D39B8">
            <w:pPr>
              <w:spacing w:line="240" w:lineRule="auto"/>
              <w:ind w:hanging="40"/>
              <w:rPr>
                <w:sz w:val="24"/>
                <w:szCs w:val="24"/>
              </w:rPr>
            </w:pPr>
            <w:r w:rsidRPr="00E86061">
              <w:rPr>
                <w:sz w:val="24"/>
                <w:szCs w:val="24"/>
              </w:rPr>
              <w:t xml:space="preserve">Отделение почтовой связи </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A5A4A4E" w14:textId="77777777" w:rsidR="001D39B8" w:rsidRPr="00E86061" w:rsidRDefault="001D39B8" w:rsidP="001D39B8">
            <w:pPr>
              <w:spacing w:line="240" w:lineRule="auto"/>
              <w:ind w:hanging="40"/>
              <w:jc w:val="center"/>
            </w:pPr>
            <w:r w:rsidRPr="00E86061">
              <w:rPr>
                <w:sz w:val="24"/>
                <w:szCs w:val="24"/>
              </w:rPr>
              <w:t>2 раб места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4E1561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х. Грушевый, </w:t>
            </w:r>
          </w:p>
          <w:p w14:paraId="23AFD22C"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Речная, 2</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B1EAF76"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33E14A9"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A4B8843"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33D0D44" w14:textId="77777777" w:rsidR="001D39B8" w:rsidRPr="00E86061" w:rsidRDefault="001D39B8" w:rsidP="001D39B8">
            <w:pPr>
              <w:spacing w:line="240" w:lineRule="auto"/>
              <w:ind w:hanging="40"/>
              <w:jc w:val="center"/>
              <w:rPr>
                <w:sz w:val="24"/>
                <w:szCs w:val="24"/>
              </w:rPr>
            </w:pPr>
            <w:r w:rsidRPr="00E86061">
              <w:rPr>
                <w:sz w:val="24"/>
                <w:szCs w:val="24"/>
              </w:rPr>
              <w:t>15.9</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1832BB14" w14:textId="77777777" w:rsidR="001D39B8" w:rsidRPr="00E86061" w:rsidRDefault="001D39B8" w:rsidP="001D39B8">
            <w:pPr>
              <w:spacing w:line="240" w:lineRule="auto"/>
              <w:ind w:hanging="40"/>
              <w:rPr>
                <w:sz w:val="24"/>
                <w:szCs w:val="24"/>
              </w:rPr>
            </w:pPr>
            <w:r w:rsidRPr="00E86061">
              <w:rPr>
                <w:sz w:val="24"/>
                <w:szCs w:val="24"/>
              </w:rPr>
              <w:t>Отделение почтовой связи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6D3FABC8" w14:textId="77777777" w:rsidR="001D39B8" w:rsidRPr="00E86061" w:rsidRDefault="001D39B8" w:rsidP="001D39B8">
            <w:pPr>
              <w:spacing w:line="240" w:lineRule="auto"/>
              <w:ind w:hanging="40"/>
              <w:jc w:val="center"/>
            </w:pPr>
            <w:r w:rsidRPr="00E86061">
              <w:rPr>
                <w:sz w:val="24"/>
                <w:szCs w:val="24"/>
              </w:rPr>
              <w:t>2 раб места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EADF65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п. Степной, ул. Мира</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2D13E67"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053CF7C"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31031D7B"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EB73F5E" w14:textId="77777777" w:rsidR="001D39B8" w:rsidRPr="00E86061" w:rsidRDefault="001D39B8" w:rsidP="001D39B8">
            <w:pPr>
              <w:spacing w:line="240" w:lineRule="auto"/>
              <w:ind w:hanging="40"/>
              <w:jc w:val="center"/>
              <w:rPr>
                <w:sz w:val="24"/>
                <w:szCs w:val="24"/>
              </w:rPr>
            </w:pPr>
            <w:r w:rsidRPr="00E86061">
              <w:rPr>
                <w:sz w:val="24"/>
                <w:szCs w:val="24"/>
              </w:rPr>
              <w:t>15.10</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706C87F" w14:textId="77777777" w:rsidR="001D39B8" w:rsidRPr="00E86061" w:rsidRDefault="001D39B8" w:rsidP="001D39B8">
            <w:pPr>
              <w:spacing w:line="240" w:lineRule="auto"/>
              <w:ind w:hanging="40"/>
              <w:rPr>
                <w:sz w:val="24"/>
                <w:szCs w:val="24"/>
              </w:rPr>
            </w:pPr>
            <w:r w:rsidRPr="00E86061">
              <w:rPr>
                <w:sz w:val="24"/>
                <w:szCs w:val="24"/>
              </w:rPr>
              <w:t>Отделение почтовой связи</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0A4697B1" w14:textId="77777777" w:rsidR="001D39B8" w:rsidRPr="00E86061" w:rsidRDefault="001D39B8" w:rsidP="001D39B8">
            <w:pPr>
              <w:spacing w:line="240" w:lineRule="auto"/>
              <w:ind w:hanging="40"/>
              <w:jc w:val="center"/>
            </w:pPr>
            <w:r w:rsidRPr="00E86061">
              <w:rPr>
                <w:sz w:val="24"/>
                <w:szCs w:val="24"/>
              </w:rPr>
              <w:t>2 раб места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13615D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п. Восточный, </w:t>
            </w:r>
          </w:p>
          <w:p w14:paraId="22F0262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ул. Свободная, 28</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1F49296" w14:textId="77777777" w:rsidR="001D39B8" w:rsidRPr="00E86061" w:rsidRDefault="001D39B8" w:rsidP="001D39B8">
            <w:pPr>
              <w:spacing w:line="240" w:lineRule="auto"/>
              <w:ind w:hanging="40"/>
              <w:jc w:val="center"/>
              <w:rPr>
                <w:sz w:val="24"/>
                <w:szCs w:val="24"/>
              </w:rPr>
            </w:pPr>
            <w:r w:rsidRPr="00E86061">
              <w:rPr>
                <w:sz w:val="24"/>
                <w:szCs w:val="24"/>
              </w:rPr>
              <w:t>Ф</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EA87E53"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020F15A1"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F8EBDAA" w14:textId="77777777" w:rsidR="001D39B8" w:rsidRPr="00E86061" w:rsidRDefault="001D39B8" w:rsidP="001D39B8">
            <w:pPr>
              <w:spacing w:line="240" w:lineRule="auto"/>
              <w:ind w:hanging="40"/>
              <w:jc w:val="center"/>
              <w:rPr>
                <w:sz w:val="24"/>
                <w:szCs w:val="24"/>
              </w:rPr>
            </w:pPr>
            <w:r w:rsidRPr="00E86061">
              <w:rPr>
                <w:b/>
                <w:sz w:val="24"/>
                <w:szCs w:val="24"/>
              </w:rPr>
              <w:t>16. Объекты трубопроводного транспорта</w:t>
            </w:r>
          </w:p>
        </w:tc>
      </w:tr>
      <w:tr w:rsidR="001D39B8" w:rsidRPr="00E86061" w14:paraId="529FC566"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7BD6010" w14:textId="77777777" w:rsidR="001D39B8" w:rsidRPr="00E86061" w:rsidRDefault="001D39B8" w:rsidP="001D39B8">
            <w:pPr>
              <w:spacing w:line="240" w:lineRule="auto"/>
              <w:ind w:hanging="40"/>
              <w:jc w:val="center"/>
              <w:rPr>
                <w:sz w:val="24"/>
                <w:szCs w:val="24"/>
              </w:rPr>
            </w:pPr>
            <w:r w:rsidRPr="00E86061">
              <w:rPr>
                <w:sz w:val="24"/>
                <w:szCs w:val="24"/>
              </w:rPr>
              <w:t>16.1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71AFD7C" w14:textId="77777777" w:rsidR="001D39B8" w:rsidRPr="00E86061" w:rsidRDefault="001D39B8" w:rsidP="001D39B8">
            <w:pPr>
              <w:spacing w:line="240" w:lineRule="auto"/>
              <w:ind w:hanging="40"/>
              <w:jc w:val="left"/>
              <w:rPr>
                <w:sz w:val="27"/>
                <w:szCs w:val="27"/>
              </w:rPr>
            </w:pPr>
            <w:r w:rsidRPr="00E86061">
              <w:rPr>
                <w:sz w:val="24"/>
                <w:szCs w:val="24"/>
              </w:rPr>
              <w:t>Магистральный нефтепровод «Тихорецк – Туапсе»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17B6D51"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 xml:space="preserve">Ду500 </w:t>
            </w:r>
          </w:p>
          <w:p w14:paraId="371D8C26"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9,92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39671D7"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D99E507"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3F3FF8E" w14:textId="77777777" w:rsidR="001D39B8" w:rsidRPr="00E86061" w:rsidRDefault="001D39B8" w:rsidP="001D39B8">
            <w:pPr>
              <w:spacing w:line="240" w:lineRule="auto"/>
              <w:ind w:hanging="40"/>
              <w:jc w:val="center"/>
            </w:pPr>
            <w:r w:rsidRPr="00E86061">
              <w:rPr>
                <w:sz w:val="24"/>
                <w:szCs w:val="24"/>
              </w:rPr>
              <w:t>Сущ.</w:t>
            </w:r>
          </w:p>
        </w:tc>
      </w:tr>
      <w:tr w:rsidR="001D39B8" w:rsidRPr="00E86061" w14:paraId="5B876F71"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664B996" w14:textId="77777777" w:rsidR="001D39B8" w:rsidRPr="00E86061" w:rsidRDefault="001D39B8" w:rsidP="001D39B8">
            <w:pPr>
              <w:spacing w:line="240" w:lineRule="auto"/>
              <w:ind w:hanging="40"/>
              <w:jc w:val="center"/>
              <w:rPr>
                <w:sz w:val="24"/>
                <w:szCs w:val="24"/>
              </w:rPr>
            </w:pPr>
            <w:r w:rsidRPr="00E86061">
              <w:rPr>
                <w:sz w:val="24"/>
                <w:szCs w:val="24"/>
              </w:rPr>
              <w:t>16.2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130A008" w14:textId="77777777" w:rsidR="001D39B8" w:rsidRPr="00E86061" w:rsidRDefault="001D39B8" w:rsidP="001D39B8">
            <w:pPr>
              <w:spacing w:line="240" w:lineRule="auto"/>
              <w:ind w:hanging="40"/>
              <w:jc w:val="left"/>
              <w:rPr>
                <w:sz w:val="24"/>
                <w:szCs w:val="24"/>
              </w:rPr>
            </w:pPr>
            <w:r w:rsidRPr="00E86061">
              <w:rPr>
                <w:sz w:val="24"/>
                <w:szCs w:val="24"/>
              </w:rPr>
              <w:t>Магистральный нефтепровод «Тихорецк – Туапсе-2». Участок Тихорецк – Заречье»</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1784C5D"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11,90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F16768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BCF1FA6"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3FDD2A9" w14:textId="77777777" w:rsidR="001D39B8" w:rsidRPr="00E86061" w:rsidRDefault="001D39B8" w:rsidP="001D39B8">
            <w:pPr>
              <w:spacing w:line="240" w:lineRule="auto"/>
              <w:ind w:hanging="40"/>
              <w:jc w:val="center"/>
            </w:pPr>
            <w:r w:rsidRPr="00E86061">
              <w:rPr>
                <w:sz w:val="24"/>
                <w:szCs w:val="24"/>
              </w:rPr>
              <w:t>Сущ.</w:t>
            </w:r>
          </w:p>
        </w:tc>
      </w:tr>
      <w:tr w:rsidR="001D39B8" w:rsidRPr="00E86061" w14:paraId="655C492A"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75CB17EA" w14:textId="77777777" w:rsidR="001D39B8" w:rsidRPr="00E86061" w:rsidRDefault="001D39B8" w:rsidP="001D39B8">
            <w:pPr>
              <w:spacing w:line="240" w:lineRule="auto"/>
              <w:ind w:hanging="40"/>
              <w:jc w:val="center"/>
              <w:rPr>
                <w:sz w:val="24"/>
                <w:szCs w:val="24"/>
              </w:rPr>
            </w:pPr>
            <w:r w:rsidRPr="00E86061">
              <w:rPr>
                <w:sz w:val="24"/>
                <w:szCs w:val="24"/>
              </w:rPr>
              <w:t>16.3</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B61725C" w14:textId="77777777" w:rsidR="001D39B8" w:rsidRPr="00E86061" w:rsidRDefault="001D39B8" w:rsidP="001D39B8">
            <w:pPr>
              <w:spacing w:line="240" w:lineRule="auto"/>
              <w:ind w:hanging="40"/>
              <w:jc w:val="left"/>
              <w:rPr>
                <w:sz w:val="24"/>
                <w:szCs w:val="24"/>
              </w:rPr>
            </w:pPr>
            <w:r w:rsidRPr="00E86061">
              <w:rPr>
                <w:sz w:val="24"/>
                <w:szCs w:val="24"/>
              </w:rPr>
              <w:t xml:space="preserve">Газопровод-отвод к АГРС «Гарда» от газопровода-отвода к ОАО «ЕвроХим-БМУ» и ГРС </w:t>
            </w:r>
            <w:proofErr w:type="spellStart"/>
            <w:r w:rsidRPr="00E86061">
              <w:rPr>
                <w:sz w:val="24"/>
                <w:szCs w:val="24"/>
              </w:rPr>
              <w:t>Долгогусевская</w:t>
            </w:r>
            <w:proofErr w:type="spellEnd"/>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346CDAC3"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Д 159 мм,</w:t>
            </w:r>
          </w:p>
          <w:p w14:paraId="4F112C2D"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1,282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0D8A32C"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1F8AD3E"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C1B10B1"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2C58101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06FBBA2" w14:textId="77777777" w:rsidR="001D39B8" w:rsidRPr="00E86061" w:rsidRDefault="001D39B8" w:rsidP="001D39B8">
            <w:pPr>
              <w:spacing w:line="240" w:lineRule="auto"/>
              <w:ind w:hanging="40"/>
              <w:jc w:val="center"/>
              <w:rPr>
                <w:sz w:val="24"/>
                <w:szCs w:val="24"/>
              </w:rPr>
            </w:pPr>
            <w:r w:rsidRPr="00E86061">
              <w:rPr>
                <w:sz w:val="24"/>
                <w:szCs w:val="24"/>
              </w:rPr>
              <w:t>16.4</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97DF47D" w14:textId="77777777" w:rsidR="001D39B8" w:rsidRPr="00E86061" w:rsidRDefault="001D39B8" w:rsidP="001D39B8">
            <w:pPr>
              <w:spacing w:line="240" w:lineRule="auto"/>
              <w:ind w:hanging="40"/>
              <w:jc w:val="left"/>
              <w:rPr>
                <w:sz w:val="24"/>
                <w:szCs w:val="24"/>
              </w:rPr>
            </w:pPr>
            <w:r w:rsidRPr="00E86061">
              <w:rPr>
                <w:sz w:val="24"/>
                <w:szCs w:val="24"/>
              </w:rPr>
              <w:t xml:space="preserve">Газопровод-отвод к ОАО «ЕвроХим-БМУ» и ГРС </w:t>
            </w:r>
            <w:proofErr w:type="spellStart"/>
            <w:r w:rsidRPr="00E86061">
              <w:rPr>
                <w:sz w:val="24"/>
                <w:szCs w:val="24"/>
              </w:rPr>
              <w:t>Долгогусевская</w:t>
            </w:r>
            <w:proofErr w:type="spellEnd"/>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701959E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lang w:val="en-US"/>
              </w:rPr>
              <w:t>d</w:t>
            </w:r>
            <w:r w:rsidRPr="00E86061">
              <w:rPr>
                <w:sz w:val="24"/>
                <w:szCs w:val="24"/>
              </w:rPr>
              <w:t>=426 мм,</w:t>
            </w:r>
          </w:p>
          <w:p w14:paraId="179B659D"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r w:rsidRPr="00E86061">
              <w:rPr>
                <w:sz w:val="24"/>
                <w:szCs w:val="24"/>
              </w:rPr>
              <w:t>16,78</w:t>
            </w:r>
            <w:r w:rsidR="00434D69">
              <w:rPr>
                <w:sz w:val="24"/>
                <w:szCs w:val="24"/>
              </w:rPr>
              <w:t xml:space="preserve"> </w:t>
            </w:r>
            <w:r w:rsidRPr="00E86061">
              <w:rPr>
                <w:sz w:val="24"/>
                <w:szCs w:val="24"/>
              </w:rPr>
              <w:t>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3F95F866"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7673C04"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4E7652EC"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5C05B68C"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96EDCFC" w14:textId="77777777" w:rsidR="001D39B8" w:rsidRPr="00E86061" w:rsidRDefault="001D39B8" w:rsidP="001D39B8">
            <w:pPr>
              <w:spacing w:line="240" w:lineRule="auto"/>
              <w:ind w:hanging="40"/>
              <w:jc w:val="center"/>
              <w:rPr>
                <w:sz w:val="24"/>
                <w:szCs w:val="24"/>
              </w:rPr>
            </w:pPr>
            <w:r w:rsidRPr="00E86061">
              <w:rPr>
                <w:sz w:val="24"/>
                <w:szCs w:val="24"/>
              </w:rPr>
              <w:t>16.5</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3D208F15" w14:textId="77777777" w:rsidR="001D39B8" w:rsidRPr="00E86061" w:rsidRDefault="001D39B8" w:rsidP="001D39B8">
            <w:pPr>
              <w:spacing w:line="240" w:lineRule="auto"/>
              <w:ind w:hanging="40"/>
              <w:jc w:val="left"/>
              <w:rPr>
                <w:sz w:val="24"/>
                <w:szCs w:val="24"/>
              </w:rPr>
            </w:pPr>
            <w:r w:rsidRPr="00E86061">
              <w:rPr>
                <w:sz w:val="24"/>
                <w:szCs w:val="24"/>
              </w:rPr>
              <w:t>«Камера пуска СОД, резервная нитка р. Белая 134 км»</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51DE2CF" w14:textId="77777777" w:rsidR="001D39B8" w:rsidRPr="00E86061" w:rsidRDefault="001D39B8" w:rsidP="001D39B8">
            <w:pPr>
              <w:shd w:val="clear" w:color="auto" w:fill="FFFFFF"/>
              <w:autoSpaceDE w:val="0"/>
              <w:autoSpaceDN w:val="0"/>
              <w:adjustRightInd w:val="0"/>
              <w:spacing w:line="240" w:lineRule="auto"/>
              <w:ind w:left="-40" w:right="-40" w:hanging="4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692F24C"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E6611F2"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CCB3D91" w14:textId="77777777" w:rsidR="001D39B8" w:rsidRPr="00E86061" w:rsidRDefault="001D39B8" w:rsidP="001D39B8">
            <w:pPr>
              <w:spacing w:line="240" w:lineRule="auto"/>
              <w:ind w:hanging="40"/>
              <w:jc w:val="center"/>
            </w:pPr>
            <w:r w:rsidRPr="00E86061">
              <w:rPr>
                <w:sz w:val="24"/>
                <w:szCs w:val="24"/>
              </w:rPr>
              <w:t>Сущ.</w:t>
            </w:r>
          </w:p>
        </w:tc>
      </w:tr>
      <w:tr w:rsidR="001D39B8" w:rsidRPr="00E86061" w14:paraId="3D2855AF"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238EEA7" w14:textId="77777777" w:rsidR="001D39B8" w:rsidRPr="00E86061" w:rsidRDefault="001D39B8" w:rsidP="001D39B8">
            <w:pPr>
              <w:spacing w:line="240" w:lineRule="auto"/>
              <w:ind w:hanging="40"/>
              <w:jc w:val="center"/>
              <w:rPr>
                <w:b/>
                <w:sz w:val="24"/>
                <w:szCs w:val="24"/>
              </w:rPr>
            </w:pPr>
            <w:r w:rsidRPr="00E86061">
              <w:rPr>
                <w:b/>
                <w:sz w:val="24"/>
                <w:szCs w:val="24"/>
              </w:rPr>
              <w:t xml:space="preserve">17. Объекты единой государственной системы предупреждения и ликвидации чрезвычайных ситуаций </w:t>
            </w:r>
          </w:p>
        </w:tc>
      </w:tr>
      <w:tr w:rsidR="001D39B8" w:rsidRPr="00E86061" w14:paraId="2D91461F" w14:textId="77777777" w:rsidTr="001D39B8">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4F6BEC52" w14:textId="77777777" w:rsidR="001D39B8" w:rsidRPr="00E86061" w:rsidRDefault="001D39B8" w:rsidP="001D39B8">
            <w:pPr>
              <w:spacing w:line="240" w:lineRule="auto"/>
              <w:ind w:hanging="40"/>
              <w:jc w:val="center"/>
              <w:rPr>
                <w:sz w:val="24"/>
                <w:szCs w:val="24"/>
              </w:rPr>
            </w:pPr>
            <w:r w:rsidRPr="00E86061">
              <w:rPr>
                <w:sz w:val="24"/>
                <w:szCs w:val="24"/>
              </w:rPr>
              <w:t>17.1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7A55E625" w14:textId="77777777" w:rsidR="001D39B8" w:rsidRPr="00E86061" w:rsidRDefault="001D39B8" w:rsidP="001D39B8">
            <w:pPr>
              <w:spacing w:line="240" w:lineRule="auto"/>
              <w:ind w:hanging="40"/>
              <w:rPr>
                <w:sz w:val="24"/>
                <w:szCs w:val="24"/>
              </w:rPr>
            </w:pPr>
            <w:r w:rsidRPr="00E86061">
              <w:rPr>
                <w:sz w:val="24"/>
                <w:szCs w:val="24"/>
              </w:rPr>
              <w:t>Пожарно-спасательная часть №159</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C6B09E9" w14:textId="77777777" w:rsidR="001D39B8" w:rsidRPr="00E86061" w:rsidRDefault="001D39B8" w:rsidP="001D39B8">
            <w:pPr>
              <w:spacing w:line="240" w:lineRule="auto"/>
              <w:ind w:hanging="40"/>
              <w:jc w:val="center"/>
              <w:rPr>
                <w:sz w:val="24"/>
                <w:szCs w:val="24"/>
              </w:rPr>
            </w:pPr>
            <w:r w:rsidRPr="00E86061">
              <w:rPr>
                <w:sz w:val="24"/>
                <w:szCs w:val="24"/>
              </w:rPr>
              <w:t>2 автомобиля</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4167FBD9" w14:textId="77777777" w:rsidR="001D39B8" w:rsidRPr="00E86061" w:rsidRDefault="001D39B8" w:rsidP="001D39B8">
            <w:pPr>
              <w:spacing w:line="240" w:lineRule="auto"/>
              <w:ind w:hanging="40"/>
              <w:jc w:val="center"/>
              <w:rPr>
                <w:sz w:val="24"/>
                <w:szCs w:val="24"/>
              </w:rPr>
            </w:pPr>
            <w:r w:rsidRPr="00E86061">
              <w:rPr>
                <w:sz w:val="24"/>
                <w:szCs w:val="24"/>
              </w:rPr>
              <w:t>п. Степной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4D358341" w14:textId="77777777" w:rsidR="001D39B8" w:rsidRPr="00E86061" w:rsidRDefault="001D39B8" w:rsidP="001D39B8">
            <w:pPr>
              <w:spacing w:line="240" w:lineRule="auto"/>
              <w:ind w:hanging="40"/>
              <w:jc w:val="center"/>
              <w:rPr>
                <w:sz w:val="24"/>
                <w:szCs w:val="24"/>
                <w:lang w:val="en-US"/>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8F94323"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47383BD4" w14:textId="77777777" w:rsidTr="001D39B8">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93BD3C7" w14:textId="77777777" w:rsidR="001D39B8" w:rsidRPr="00E86061" w:rsidRDefault="001D39B8" w:rsidP="001D39B8">
            <w:pPr>
              <w:spacing w:line="240" w:lineRule="auto"/>
              <w:ind w:hanging="40"/>
              <w:jc w:val="center"/>
              <w:rPr>
                <w:b/>
                <w:sz w:val="24"/>
                <w:szCs w:val="24"/>
              </w:rPr>
            </w:pPr>
            <w:r w:rsidRPr="00E86061">
              <w:rPr>
                <w:b/>
                <w:sz w:val="24"/>
                <w:szCs w:val="24"/>
              </w:rPr>
              <w:t>18. Места погребения</w:t>
            </w:r>
          </w:p>
        </w:tc>
      </w:tr>
      <w:tr w:rsidR="001D39B8" w:rsidRPr="00E86061" w14:paraId="662B6A1C" w14:textId="77777777"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35C193E"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18.1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F414894"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Кладбище традиционного захоронения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5689FC3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2,365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69D37B4"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х. Грушевый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86E9B94"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6535688" w14:textId="77777777"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14:paraId="220D1E1C" w14:textId="77777777"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A9291A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18.2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3EBB46C" w14:textId="77777777" w:rsidR="001D39B8" w:rsidRPr="00E86061" w:rsidRDefault="001D39B8" w:rsidP="001D39B8">
            <w:pPr>
              <w:shd w:val="clear" w:color="auto" w:fill="FFFFFF"/>
              <w:autoSpaceDE w:val="0"/>
              <w:autoSpaceDN w:val="0"/>
              <w:adjustRightInd w:val="0"/>
              <w:spacing w:line="240" w:lineRule="auto"/>
              <w:ind w:hanging="40"/>
              <w:rPr>
                <w:sz w:val="24"/>
                <w:szCs w:val="24"/>
              </w:rPr>
            </w:pPr>
            <w:r w:rsidRPr="00E86061">
              <w:rPr>
                <w:sz w:val="24"/>
                <w:szCs w:val="24"/>
              </w:rPr>
              <w:t>Кладбище традиционного захоронения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47588E0"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0,831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7C10B397"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х. Подгорный</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7C6AD3B"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0BF07033" w14:textId="77777777" w:rsidR="001D39B8" w:rsidRPr="00E86061" w:rsidRDefault="001D39B8" w:rsidP="001D39B8">
            <w:pPr>
              <w:spacing w:line="240" w:lineRule="auto"/>
              <w:ind w:left="-40" w:right="-40" w:hanging="40"/>
              <w:jc w:val="center"/>
              <w:rPr>
                <w:sz w:val="24"/>
                <w:szCs w:val="24"/>
              </w:rPr>
            </w:pPr>
            <w:r w:rsidRPr="00E86061">
              <w:rPr>
                <w:sz w:val="24"/>
                <w:szCs w:val="24"/>
              </w:rPr>
              <w:t>Сущ.</w:t>
            </w:r>
          </w:p>
        </w:tc>
      </w:tr>
      <w:tr w:rsidR="001D39B8" w:rsidRPr="00E86061" w14:paraId="41DB9868" w14:textId="77777777" w:rsidTr="001D39B8">
        <w:trPr>
          <w:trHeight w:val="423"/>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C48D9E2" w14:textId="77777777" w:rsidR="001D39B8" w:rsidRPr="00E86061" w:rsidRDefault="001D39B8" w:rsidP="001D39B8">
            <w:pPr>
              <w:spacing w:line="240" w:lineRule="auto"/>
              <w:ind w:left="-40" w:right="-40" w:hanging="40"/>
              <w:jc w:val="center"/>
              <w:rPr>
                <w:sz w:val="24"/>
                <w:szCs w:val="24"/>
              </w:rPr>
            </w:pPr>
            <w:r w:rsidRPr="00E86061">
              <w:rPr>
                <w:b/>
                <w:sz w:val="24"/>
                <w:szCs w:val="24"/>
              </w:rPr>
              <w:t>19.Объекты утилизации, обезвреживания, размещения отходов производства и потребления</w:t>
            </w:r>
          </w:p>
        </w:tc>
      </w:tr>
      <w:tr w:rsidR="001D39B8" w:rsidRPr="00E86061" w14:paraId="6F4F7568" w14:textId="77777777"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0729770"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19.1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67286C5E" w14:textId="77777777" w:rsidR="001D39B8" w:rsidRPr="00E86061" w:rsidRDefault="00091A30" w:rsidP="001D39B8">
            <w:pPr>
              <w:shd w:val="clear" w:color="auto" w:fill="FFFFFF"/>
              <w:autoSpaceDE w:val="0"/>
              <w:autoSpaceDN w:val="0"/>
              <w:adjustRightInd w:val="0"/>
              <w:spacing w:line="240" w:lineRule="auto"/>
              <w:ind w:hanging="40"/>
              <w:jc w:val="left"/>
              <w:rPr>
                <w:sz w:val="24"/>
                <w:szCs w:val="24"/>
              </w:rPr>
            </w:pPr>
            <w:r>
              <w:rPr>
                <w:sz w:val="24"/>
                <w:szCs w:val="24"/>
              </w:rPr>
              <w:t xml:space="preserve">Межмуниципальный полигон твердых </w:t>
            </w:r>
            <w:r>
              <w:rPr>
                <w:sz w:val="24"/>
                <w:szCs w:val="24"/>
              </w:rPr>
              <w:lastRenderedPageBreak/>
              <w:t xml:space="preserve">бытовых отходов в Белореченском </w:t>
            </w:r>
            <w:proofErr w:type="gramStart"/>
            <w:r>
              <w:rPr>
                <w:sz w:val="24"/>
                <w:szCs w:val="24"/>
              </w:rPr>
              <w:t>районе(</w:t>
            </w:r>
            <w:r w:rsidR="001D39B8" w:rsidRPr="00E86061">
              <w:rPr>
                <w:sz w:val="24"/>
                <w:szCs w:val="24"/>
              </w:rPr>
              <w:t xml:space="preserve"> </w:t>
            </w:r>
            <w:r w:rsidR="001D39B8">
              <w:rPr>
                <w:sz w:val="24"/>
                <w:szCs w:val="24"/>
              </w:rPr>
              <w:t>ТКО</w:t>
            </w:r>
            <w:proofErr w:type="gramEnd"/>
            <w:r w:rsidR="001D39B8">
              <w:rPr>
                <w:sz w:val="24"/>
                <w:szCs w:val="24"/>
              </w:rPr>
              <w:t xml:space="preserve"> АО «</w:t>
            </w:r>
            <w:proofErr w:type="spellStart"/>
            <w:r w:rsidR="001D39B8">
              <w:rPr>
                <w:sz w:val="24"/>
                <w:szCs w:val="24"/>
              </w:rPr>
              <w:t>Крайжилкомресурс</w:t>
            </w:r>
            <w:proofErr w:type="spellEnd"/>
            <w:r w:rsidR="001D39B8">
              <w:rPr>
                <w:sz w:val="24"/>
                <w:szCs w:val="24"/>
              </w:rPr>
              <w:t>»</w:t>
            </w:r>
            <w:r>
              <w:rPr>
                <w:sz w:val="24"/>
                <w:szCs w:val="24"/>
              </w:rPr>
              <w:t>)</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14D23355"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lastRenderedPageBreak/>
              <w:t>24,700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F080DE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Возле п. МТФ №1</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530A68CD" w14:textId="77777777" w:rsidR="001D39B8" w:rsidRPr="00E86061" w:rsidRDefault="001D39B8" w:rsidP="001D39B8">
            <w:pPr>
              <w:spacing w:line="240" w:lineRule="auto"/>
              <w:ind w:hanging="40"/>
              <w:jc w:val="center"/>
              <w:rPr>
                <w:sz w:val="24"/>
                <w:szCs w:val="24"/>
              </w:rPr>
            </w:pPr>
            <w:r>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1637369" w14:textId="77777777" w:rsidR="001D39B8" w:rsidRPr="00E86061" w:rsidRDefault="001D39B8" w:rsidP="001D39B8">
            <w:pPr>
              <w:spacing w:line="240" w:lineRule="auto"/>
              <w:ind w:hanging="40"/>
              <w:jc w:val="center"/>
              <w:rPr>
                <w:sz w:val="24"/>
                <w:szCs w:val="24"/>
              </w:rPr>
            </w:pPr>
            <w:r w:rsidRPr="00E86061">
              <w:rPr>
                <w:sz w:val="24"/>
                <w:szCs w:val="24"/>
              </w:rPr>
              <w:t>Сущ.</w:t>
            </w:r>
          </w:p>
        </w:tc>
      </w:tr>
      <w:tr w:rsidR="001D39B8" w:rsidRPr="00E86061" w14:paraId="691AC702" w14:textId="77777777"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5658170F"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19.2</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0C797318"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Полигон захоронения твердых коммунальных отходов</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2A410EA0"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6,533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CDADEB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Северо-западная часть поселения</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139F4DCE" w14:textId="77777777" w:rsidR="001D39B8" w:rsidRPr="00E86061" w:rsidRDefault="001D39B8" w:rsidP="001D39B8">
            <w:pPr>
              <w:spacing w:line="240" w:lineRule="auto"/>
              <w:ind w:hanging="40"/>
              <w:jc w:val="center"/>
              <w:rPr>
                <w:sz w:val="24"/>
                <w:szCs w:val="24"/>
              </w:rPr>
            </w:pPr>
            <w:r w:rsidRPr="00E86061">
              <w:rPr>
                <w:sz w:val="24"/>
                <w:szCs w:val="24"/>
              </w:rPr>
              <w:t>М</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1788F35" w14:textId="77777777" w:rsidR="001D39B8" w:rsidRPr="00E86061" w:rsidRDefault="001D39B8" w:rsidP="001D39B8">
            <w:pPr>
              <w:spacing w:line="240" w:lineRule="auto"/>
              <w:ind w:hanging="40"/>
              <w:jc w:val="center"/>
              <w:rPr>
                <w:sz w:val="24"/>
                <w:szCs w:val="24"/>
              </w:rPr>
            </w:pPr>
            <w:proofErr w:type="spellStart"/>
            <w:r w:rsidRPr="00E86061">
              <w:rPr>
                <w:sz w:val="24"/>
                <w:szCs w:val="24"/>
              </w:rPr>
              <w:t>Закр</w:t>
            </w:r>
            <w:proofErr w:type="spellEnd"/>
            <w:r w:rsidRPr="00E86061">
              <w:rPr>
                <w:sz w:val="24"/>
                <w:szCs w:val="24"/>
              </w:rPr>
              <w:t>.</w:t>
            </w:r>
          </w:p>
        </w:tc>
      </w:tr>
      <w:tr w:rsidR="001D39B8" w:rsidRPr="00E86061" w14:paraId="28CEBEB5" w14:textId="77777777" w:rsidTr="001D39B8">
        <w:trPr>
          <w:trHeight w:val="22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3518100" w14:textId="77777777" w:rsidR="001D39B8" w:rsidRPr="00E86061" w:rsidRDefault="001D39B8" w:rsidP="001D39B8">
            <w:pPr>
              <w:spacing w:line="240" w:lineRule="auto"/>
              <w:ind w:hanging="40"/>
              <w:jc w:val="center"/>
              <w:rPr>
                <w:sz w:val="24"/>
                <w:szCs w:val="24"/>
              </w:rPr>
            </w:pPr>
            <w:r w:rsidRPr="00E86061">
              <w:rPr>
                <w:b/>
                <w:sz w:val="24"/>
                <w:szCs w:val="24"/>
              </w:rPr>
              <w:t xml:space="preserve">20. Особо охраняемые природные территории </w:t>
            </w:r>
          </w:p>
        </w:tc>
      </w:tr>
      <w:tr w:rsidR="001D39B8" w:rsidRPr="00E86061" w14:paraId="1A2A816B" w14:textId="77777777" w:rsidTr="001D39B8">
        <w:trPr>
          <w:trHeight w:val="22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1E76FA33"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20.1</w:t>
            </w:r>
          </w:p>
        </w:tc>
        <w:tc>
          <w:tcPr>
            <w:tcW w:w="4110" w:type="dxa"/>
            <w:tcBorders>
              <w:top w:val="single" w:sz="6" w:space="0" w:color="auto"/>
              <w:left w:val="single" w:sz="6" w:space="0" w:color="auto"/>
              <w:bottom w:val="single" w:sz="6" w:space="0" w:color="auto"/>
              <w:right w:val="single" w:sz="6" w:space="0" w:color="auto"/>
            </w:tcBorders>
            <w:shd w:val="clear" w:color="auto" w:fill="FFFFFF"/>
            <w:vAlign w:val="center"/>
          </w:tcPr>
          <w:p w14:paraId="55694533" w14:textId="77777777" w:rsidR="001D39B8" w:rsidRPr="00E86061" w:rsidRDefault="001D39B8" w:rsidP="001D39B8">
            <w:pPr>
              <w:shd w:val="clear" w:color="auto" w:fill="FFFFFF"/>
              <w:autoSpaceDE w:val="0"/>
              <w:autoSpaceDN w:val="0"/>
              <w:adjustRightInd w:val="0"/>
              <w:spacing w:line="240" w:lineRule="auto"/>
              <w:ind w:hanging="40"/>
              <w:jc w:val="left"/>
              <w:rPr>
                <w:sz w:val="24"/>
                <w:szCs w:val="24"/>
              </w:rPr>
            </w:pPr>
            <w:r w:rsidRPr="00E86061">
              <w:rPr>
                <w:sz w:val="24"/>
                <w:szCs w:val="24"/>
              </w:rPr>
              <w:t>Белореченский государственный природный зоологический заказник регионального значения</w:t>
            </w:r>
          </w:p>
        </w:tc>
        <w:tc>
          <w:tcPr>
            <w:tcW w:w="1560" w:type="dxa"/>
            <w:tcBorders>
              <w:top w:val="single" w:sz="6" w:space="0" w:color="auto"/>
              <w:left w:val="single" w:sz="6" w:space="0" w:color="auto"/>
              <w:bottom w:val="single" w:sz="6" w:space="0" w:color="auto"/>
              <w:right w:val="single" w:sz="6" w:space="0" w:color="auto"/>
            </w:tcBorders>
            <w:shd w:val="clear" w:color="auto" w:fill="FFFFFF"/>
            <w:vAlign w:val="center"/>
          </w:tcPr>
          <w:p w14:paraId="4290AB17"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 xml:space="preserve">10236,28 га, </w:t>
            </w:r>
          </w:p>
          <w:p w14:paraId="43006AF8"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в границах поселения 45,32 га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2148F3A" w14:textId="77777777" w:rsidR="001D39B8" w:rsidRPr="00E86061" w:rsidRDefault="001D39B8" w:rsidP="001D39B8">
            <w:pPr>
              <w:shd w:val="clear" w:color="auto" w:fill="FFFFFF"/>
              <w:autoSpaceDE w:val="0"/>
              <w:autoSpaceDN w:val="0"/>
              <w:adjustRightInd w:val="0"/>
              <w:spacing w:line="240" w:lineRule="auto"/>
              <w:ind w:hanging="40"/>
              <w:jc w:val="center"/>
              <w:rPr>
                <w:sz w:val="24"/>
                <w:szCs w:val="24"/>
              </w:rPr>
            </w:pPr>
            <w:r w:rsidRPr="00E86061">
              <w:rPr>
                <w:sz w:val="24"/>
                <w:szCs w:val="24"/>
              </w:rPr>
              <w:t>в границах муниципального образования</w:t>
            </w:r>
            <w:r>
              <w:rPr>
                <w:sz w:val="24"/>
                <w:szCs w:val="24"/>
              </w:rPr>
              <w:t xml:space="preserve"> </w:t>
            </w:r>
            <w:r w:rsidRPr="00E86061">
              <w:rPr>
                <w:sz w:val="24"/>
                <w:szCs w:val="24"/>
              </w:rPr>
              <w:t>Белореченский район</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9C76375" w14:textId="77777777" w:rsidR="001D39B8" w:rsidRPr="00E86061" w:rsidRDefault="001D39B8" w:rsidP="001D39B8">
            <w:pPr>
              <w:spacing w:line="240" w:lineRule="auto"/>
              <w:ind w:hanging="40"/>
              <w:jc w:val="center"/>
              <w:rPr>
                <w:sz w:val="24"/>
                <w:szCs w:val="24"/>
              </w:rPr>
            </w:pPr>
            <w:r w:rsidRPr="00E86061">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213F72F9" w14:textId="77777777" w:rsidR="001D39B8" w:rsidRPr="00E86061" w:rsidRDefault="001D39B8" w:rsidP="00434D69">
            <w:pPr>
              <w:spacing w:line="240" w:lineRule="auto"/>
              <w:ind w:hanging="40"/>
              <w:jc w:val="center"/>
              <w:rPr>
                <w:sz w:val="24"/>
                <w:szCs w:val="24"/>
              </w:rPr>
            </w:pPr>
            <w:r w:rsidRPr="00E86061">
              <w:rPr>
                <w:sz w:val="24"/>
                <w:szCs w:val="24"/>
              </w:rPr>
              <w:t>Сущ.</w:t>
            </w:r>
          </w:p>
        </w:tc>
      </w:tr>
    </w:tbl>
    <w:p w14:paraId="6BB399DE" w14:textId="77777777" w:rsidR="000B2A80" w:rsidRPr="00A17FB4" w:rsidRDefault="000B2A80" w:rsidP="000B2A80">
      <w:pPr>
        <w:tabs>
          <w:tab w:val="left" w:pos="0"/>
        </w:tabs>
        <w:ind w:left="360" w:firstLine="0"/>
        <w:rPr>
          <w:sz w:val="24"/>
          <w:szCs w:val="24"/>
        </w:rPr>
      </w:pPr>
      <w:r w:rsidRPr="00A17FB4">
        <w:rPr>
          <w:sz w:val="24"/>
          <w:szCs w:val="24"/>
        </w:rPr>
        <w:t>*</w:t>
      </w:r>
      <w:proofErr w:type="gramStart"/>
      <w:r w:rsidRPr="00A17FB4">
        <w:rPr>
          <w:sz w:val="24"/>
          <w:szCs w:val="24"/>
        </w:rPr>
        <w:t xml:space="preserve">Примечание:   </w:t>
      </w:r>
      <w:proofErr w:type="gramEnd"/>
      <w:r w:rsidRPr="00A17FB4">
        <w:rPr>
          <w:sz w:val="24"/>
          <w:szCs w:val="24"/>
        </w:rPr>
        <w:t xml:space="preserve">   М – объекты местного значения;</w:t>
      </w:r>
    </w:p>
    <w:p w14:paraId="6422DC19" w14:textId="77777777" w:rsidR="000B2A80" w:rsidRPr="00A17FB4" w:rsidRDefault="000B2A80" w:rsidP="000B2A80">
      <w:pPr>
        <w:ind w:left="360" w:firstLine="0"/>
        <w:rPr>
          <w:sz w:val="24"/>
          <w:szCs w:val="24"/>
        </w:rPr>
      </w:pPr>
      <w:r w:rsidRPr="00A17FB4">
        <w:rPr>
          <w:sz w:val="24"/>
          <w:szCs w:val="24"/>
        </w:rPr>
        <w:t xml:space="preserve">                              Р - объекты регионального значения;</w:t>
      </w:r>
    </w:p>
    <w:p w14:paraId="28628E10" w14:textId="77777777" w:rsidR="000B2A80" w:rsidRPr="00A17FB4" w:rsidRDefault="000B2A80" w:rsidP="000B2A80">
      <w:pPr>
        <w:ind w:left="360" w:firstLine="0"/>
        <w:rPr>
          <w:sz w:val="24"/>
          <w:szCs w:val="24"/>
        </w:rPr>
      </w:pPr>
      <w:r w:rsidRPr="00A17FB4">
        <w:rPr>
          <w:sz w:val="24"/>
          <w:szCs w:val="24"/>
        </w:rPr>
        <w:t xml:space="preserve">                              Ф – объекты федерального значения;</w:t>
      </w:r>
    </w:p>
    <w:p w14:paraId="67F0D3A0" w14:textId="77777777" w:rsidR="001B5771" w:rsidRPr="00A17FB4" w:rsidRDefault="001B5771" w:rsidP="00BE5620">
      <w:pPr>
        <w:pStyle w:val="20"/>
        <w:numPr>
          <w:ilvl w:val="1"/>
          <w:numId w:val="26"/>
        </w:numPr>
        <w:overflowPunct/>
        <w:autoSpaceDE/>
        <w:autoSpaceDN/>
        <w:adjustRightInd/>
        <w:spacing w:before="240" w:after="60" w:line="276" w:lineRule="auto"/>
        <w:ind w:firstLine="0"/>
        <w:textAlignment w:val="auto"/>
        <w:rPr>
          <w:b/>
          <w:szCs w:val="28"/>
        </w:rPr>
      </w:pPr>
      <w:bookmarkStart w:id="45" w:name="_Toc190442708"/>
      <w:r w:rsidRPr="00A17FB4">
        <w:rPr>
          <w:b/>
          <w:szCs w:val="28"/>
        </w:rPr>
        <w:t>2</w:t>
      </w:r>
      <w:r w:rsidR="00696C41" w:rsidRPr="00A17FB4">
        <w:rPr>
          <w:b/>
          <w:szCs w:val="28"/>
        </w:rPr>
        <w:t>.</w:t>
      </w:r>
      <w:r w:rsidR="00D52490" w:rsidRPr="00A17FB4">
        <w:rPr>
          <w:b/>
          <w:szCs w:val="28"/>
        </w:rPr>
        <w:t>1.</w:t>
      </w:r>
      <w:r w:rsidR="00696C41" w:rsidRPr="00A17FB4">
        <w:rPr>
          <w:b/>
          <w:szCs w:val="28"/>
        </w:rPr>
        <w:t xml:space="preserve">4. </w:t>
      </w:r>
      <w:bookmarkStart w:id="46" w:name="_Toc263003052"/>
      <w:r w:rsidR="00F77574">
        <w:rPr>
          <w:b/>
          <w:szCs w:val="28"/>
        </w:rPr>
        <w:t>Э</w:t>
      </w:r>
      <w:r w:rsidRPr="00A17FB4">
        <w:rPr>
          <w:b/>
          <w:szCs w:val="28"/>
        </w:rPr>
        <w:t xml:space="preserve">кономическое положение </w:t>
      </w:r>
      <w:r w:rsidR="00FF4D3D" w:rsidRPr="00A17FB4">
        <w:rPr>
          <w:b/>
          <w:szCs w:val="28"/>
        </w:rPr>
        <w:t>Родниковского</w:t>
      </w:r>
      <w:r w:rsidR="00D44A01">
        <w:rPr>
          <w:b/>
          <w:szCs w:val="28"/>
        </w:rPr>
        <w:t xml:space="preserve"> </w:t>
      </w:r>
      <w:r w:rsidR="00FF4D3D" w:rsidRPr="00A17FB4">
        <w:rPr>
          <w:b/>
          <w:szCs w:val="28"/>
        </w:rPr>
        <w:t>сельского</w:t>
      </w:r>
      <w:r w:rsidRPr="00A17FB4">
        <w:rPr>
          <w:b/>
          <w:szCs w:val="28"/>
        </w:rPr>
        <w:t xml:space="preserve"> поселения</w:t>
      </w:r>
      <w:bookmarkEnd w:id="45"/>
      <w:bookmarkEnd w:id="46"/>
    </w:p>
    <w:p w14:paraId="1CF39CD6" w14:textId="77777777" w:rsidR="00696C41" w:rsidRPr="00A17FB4" w:rsidRDefault="00696C41" w:rsidP="00D53572">
      <w:pPr>
        <w:rPr>
          <w:b/>
        </w:rPr>
      </w:pPr>
    </w:p>
    <w:p w14:paraId="48D46CF2" w14:textId="77777777" w:rsidR="00A44D3E" w:rsidRPr="00BC06D6" w:rsidRDefault="00A44D3E" w:rsidP="00A44D3E">
      <w:pPr>
        <w:ind w:right="-143"/>
      </w:pPr>
      <w:r w:rsidRPr="00BC06D6">
        <w:t xml:space="preserve">Муниципальное образование Родниковское сельское поселение входит в состав Белореченского района - региона с высоким потенциалом развития: природно-ресурсным, промышленным, аграрным, туристско-рекреационным, лечебно-оздоровительным, достаточными демографическими и трудовыми ресурсами. Кроме того, Белореченский район имеет выгодное экономико-географическое и транспортное положение.  </w:t>
      </w:r>
    </w:p>
    <w:p w14:paraId="18646A64" w14:textId="77777777" w:rsidR="00A44D3E" w:rsidRDefault="00A44D3E" w:rsidP="00A44D3E">
      <w:pPr>
        <w:ind w:right="-143"/>
      </w:pPr>
      <w:r w:rsidRPr="009F56EE">
        <w:t xml:space="preserve">В структуре базовых отраслей экономики Белореченского </w:t>
      </w:r>
      <w:r w:rsidR="00B14589" w:rsidRPr="009F56EE">
        <w:t xml:space="preserve">муниципального </w:t>
      </w:r>
      <w:proofErr w:type="gramStart"/>
      <w:r w:rsidR="00B14589" w:rsidRPr="009F56EE">
        <w:t xml:space="preserve">района </w:t>
      </w:r>
      <w:r w:rsidRPr="009F56EE">
        <w:t xml:space="preserve"> основное</w:t>
      </w:r>
      <w:proofErr w:type="gramEnd"/>
      <w:r w:rsidRPr="009F56EE">
        <w:t xml:space="preserve"> место занимает </w:t>
      </w:r>
      <w:r w:rsidR="00B14589" w:rsidRPr="009F56EE">
        <w:t xml:space="preserve">промышленный комплекс – более 70 % в основных отраслях экономики, где решающую роль </w:t>
      </w:r>
      <w:r w:rsidR="001213C1" w:rsidRPr="009F56EE">
        <w:t>играют</w:t>
      </w:r>
      <w:r w:rsidRPr="009F56EE">
        <w:t xml:space="preserve"> химическ</w:t>
      </w:r>
      <w:r w:rsidR="001213C1" w:rsidRPr="009F56EE">
        <w:t xml:space="preserve">ая и </w:t>
      </w:r>
      <w:r w:rsidRPr="009F56EE">
        <w:t>пищев</w:t>
      </w:r>
      <w:r w:rsidR="001213C1" w:rsidRPr="009F56EE">
        <w:t>ая</w:t>
      </w:r>
      <w:r w:rsidRPr="009F56EE">
        <w:t xml:space="preserve"> промышленность. Непосредственная близость Родниковского сельского</w:t>
      </w:r>
      <w:r w:rsidRPr="00BC06D6">
        <w:t xml:space="preserve"> поселения к г.</w:t>
      </w:r>
      <w:r w:rsidR="00B14589">
        <w:t xml:space="preserve"> </w:t>
      </w:r>
      <w:r w:rsidRPr="00BC06D6">
        <w:t>Белореченску дает обширную базу для развития</w:t>
      </w:r>
      <w:r>
        <w:t xml:space="preserve"> его населенных пунктов</w:t>
      </w:r>
      <w:r w:rsidRPr="00BC06D6">
        <w:t>.</w:t>
      </w:r>
    </w:p>
    <w:p w14:paraId="5F523613" w14:textId="77777777" w:rsidR="00A44D3E" w:rsidRDefault="00A44D3E" w:rsidP="00F77574">
      <w:pPr>
        <w:ind w:right="-143"/>
      </w:pPr>
      <w:r>
        <w:t>Определяющими предпосылками эффективного развития Родниковского сельского поселения является состояние потенциала развития поселения.</w:t>
      </w:r>
    </w:p>
    <w:p w14:paraId="6FF15622" w14:textId="77777777" w:rsidR="00A44D3E" w:rsidRDefault="00A44D3E" w:rsidP="00F77574">
      <w:pPr>
        <w:ind w:right="-143"/>
      </w:pPr>
      <w:r>
        <w:t xml:space="preserve">В последние годы в экономике поселения наблюдаются сравнительно устойчивые темпы </w:t>
      </w:r>
      <w:r w:rsidRPr="003160FC">
        <w:t>развития.</w:t>
      </w:r>
      <w:r w:rsidR="00914963">
        <w:t xml:space="preserve">  </w:t>
      </w:r>
      <w:r w:rsidRPr="00AF137D">
        <w:t>Положительная динамика развития базовых отраслей экономики и их облагаемой базы является основой формирования бюджета, создает предпосылки для дальнейшего повышения уровня жизни населения.</w:t>
      </w:r>
    </w:p>
    <w:p w14:paraId="18825163" w14:textId="77777777" w:rsidR="00A44D3E" w:rsidRDefault="00A44D3E" w:rsidP="00F77574">
      <w:pPr>
        <w:ind w:right="-143"/>
      </w:pPr>
      <w:r w:rsidRPr="00AF137D">
        <w:t>Основу экономического потенциала поселения составляют добыча и переработка нерудных материалов, сельское хозяйство, рынок потребительских услуг.</w:t>
      </w:r>
    </w:p>
    <w:p w14:paraId="5A790054" w14:textId="77777777" w:rsidR="000C5199" w:rsidRPr="000C5199" w:rsidRDefault="000C5199" w:rsidP="00F77574">
      <w:pPr>
        <w:ind w:right="-143"/>
      </w:pPr>
      <w:r w:rsidRPr="000C5199">
        <w:t>На территории Родниковского сельского поселения числится 9269 га пашни, которая практически вся используется.</w:t>
      </w:r>
    </w:p>
    <w:p w14:paraId="6F0E8DA6" w14:textId="77777777" w:rsidR="000C5199" w:rsidRPr="000C5199" w:rsidRDefault="000C5199" w:rsidP="00F77574">
      <w:pPr>
        <w:ind w:right="-143"/>
      </w:pPr>
      <w:r w:rsidRPr="000C5199">
        <w:lastRenderedPageBreak/>
        <w:t>Свою деятельность осуществляют такие сельскохозяйственные предприятия как: ООО АФ «Весна», ООО «Изида-Агро», ООО АФ «ЮМА», ООО «</w:t>
      </w:r>
      <w:proofErr w:type="spellStart"/>
      <w:r w:rsidRPr="000C5199">
        <w:t>Белпродкомпания</w:t>
      </w:r>
      <w:proofErr w:type="spellEnd"/>
      <w:r w:rsidRPr="000C5199">
        <w:t>», РЗК «Ресурс», которые занимаются производством растениеводческой продукции (пшеница, ячмень, тритикале, кукуруза на зерно, подсолнечник, соя, рапс), а также ООО «</w:t>
      </w:r>
      <w:proofErr w:type="spellStart"/>
      <w:r w:rsidRPr="000C5199">
        <w:t>Агробел</w:t>
      </w:r>
      <w:proofErr w:type="spellEnd"/>
      <w:r w:rsidRPr="000C5199">
        <w:t>», которое занимается производством продукции растениеводства и животноводства. Динамично развивается отрасль животноводства в ООО «</w:t>
      </w:r>
      <w:proofErr w:type="spellStart"/>
      <w:r w:rsidRPr="000C5199">
        <w:t>Агробел</w:t>
      </w:r>
      <w:proofErr w:type="spellEnd"/>
      <w:r w:rsidRPr="000C5199">
        <w:t>».</w:t>
      </w:r>
    </w:p>
    <w:p w14:paraId="1C5D122B" w14:textId="77777777" w:rsidR="000C5199" w:rsidRPr="000C5199" w:rsidRDefault="000C5199" w:rsidP="00F77574">
      <w:pPr>
        <w:ind w:right="-143"/>
      </w:pPr>
      <w:r w:rsidRPr="000C5199">
        <w:t>На территории поселения зарегистрировано 28 крестьянско-фермерских хозяйств, из них 19 - действующих, которые на землях сельскохозяйственного назначения на площади 464 га занимаются выращиванием сельскохозяйственной продукции.</w:t>
      </w:r>
    </w:p>
    <w:p w14:paraId="398EAEA6" w14:textId="77777777" w:rsidR="000C5199" w:rsidRPr="000C5199" w:rsidRDefault="000C5199" w:rsidP="00F77574">
      <w:pPr>
        <w:ind w:right="-143"/>
      </w:pPr>
      <w:r w:rsidRPr="000C5199">
        <w:t xml:space="preserve">В 2020 году малыми формами хозяйствования поселения было произведено 428 </w:t>
      </w:r>
      <w:proofErr w:type="spellStart"/>
      <w:r w:rsidRPr="000C5199">
        <w:t>тн</w:t>
      </w:r>
      <w:proofErr w:type="spellEnd"/>
      <w:r w:rsidRPr="000C5199">
        <w:t xml:space="preserve">. мяса, 1 666 </w:t>
      </w:r>
      <w:proofErr w:type="spellStart"/>
      <w:r w:rsidRPr="000C5199">
        <w:t>тн</w:t>
      </w:r>
      <w:proofErr w:type="spellEnd"/>
      <w:r w:rsidRPr="000C5199">
        <w:t xml:space="preserve">. молока, 800 </w:t>
      </w:r>
      <w:proofErr w:type="spellStart"/>
      <w:r w:rsidRPr="000C5199">
        <w:t>тн</w:t>
      </w:r>
      <w:proofErr w:type="spellEnd"/>
      <w:r w:rsidRPr="000C5199">
        <w:t xml:space="preserve">. картофеля, 700 </w:t>
      </w:r>
      <w:proofErr w:type="spellStart"/>
      <w:r w:rsidRPr="000C5199">
        <w:t>тн</w:t>
      </w:r>
      <w:proofErr w:type="spellEnd"/>
      <w:r w:rsidRPr="000C5199">
        <w:t xml:space="preserve">. овощей, плодов и ягод – 1450 </w:t>
      </w:r>
      <w:proofErr w:type="spellStart"/>
      <w:r w:rsidRPr="000C5199">
        <w:t>тн</w:t>
      </w:r>
      <w:proofErr w:type="spellEnd"/>
      <w:r w:rsidRPr="000C5199">
        <w:t xml:space="preserve">. </w:t>
      </w:r>
    </w:p>
    <w:p w14:paraId="31CEE488" w14:textId="77777777" w:rsidR="000C5199" w:rsidRPr="000C5199" w:rsidRDefault="000C5199" w:rsidP="00F77574">
      <w:pPr>
        <w:ind w:right="-143"/>
      </w:pPr>
      <w:r w:rsidRPr="000C5199">
        <w:t xml:space="preserve">В поселении </w:t>
      </w:r>
      <w:r w:rsidR="00F77574">
        <w:t xml:space="preserve">ежегодно </w:t>
      </w:r>
      <w:r w:rsidRPr="000C5199">
        <w:t>увелич</w:t>
      </w:r>
      <w:r w:rsidR="00F77574">
        <w:t>иваются</w:t>
      </w:r>
      <w:r w:rsidRPr="000C5199">
        <w:t xml:space="preserve"> площади посадки садовой земляники.</w:t>
      </w:r>
    </w:p>
    <w:p w14:paraId="69220128" w14:textId="77777777" w:rsidR="000C5199" w:rsidRPr="000C5199" w:rsidRDefault="000C5199" w:rsidP="00F77574">
      <w:pPr>
        <w:ind w:right="-143"/>
      </w:pPr>
      <w:r w:rsidRPr="000C5199">
        <w:t>В Родниковском сельском поселении имеется в наличии 1331 голов КРС, в т.ч. 632 голов коров, 998 голов овец и коз, птицы 8,97 тыс. голов.</w:t>
      </w:r>
    </w:p>
    <w:p w14:paraId="58934DDF" w14:textId="77777777" w:rsidR="000C5199" w:rsidRPr="000C5199" w:rsidRDefault="000C5199" w:rsidP="00F77574">
      <w:pPr>
        <w:ind w:right="-143"/>
      </w:pPr>
      <w:r w:rsidRPr="000C5199">
        <w:t>В 2020 году из средств краевого бюджета для поддержки малых форм хозяйствования Белореченского района выделено 8 755,0 тыс. рублей, из которых Родниковским сельским поселением освоено 564,7 тыс. рублей (6,5 % от общей суммы субсидий) на возмещение части затрат на производство реализуемого молока – 61 246,0 рублей, на возмещение части затрат на строительство теплиц для выращивания овощей защищенного грунта – 503,5 тыс. рублей (построено 5 теплиц общей площадью 1438,6 кв. метров).</w:t>
      </w:r>
    </w:p>
    <w:p w14:paraId="261F44E5" w14:textId="77777777" w:rsidR="000C5199" w:rsidRPr="000C5199" w:rsidRDefault="000C5199" w:rsidP="00F77574">
      <w:pPr>
        <w:ind w:right="-143"/>
      </w:pPr>
      <w:r w:rsidRPr="000C5199">
        <w:t>Кроме сельхозпредприятий на территории Родниковского сельского поселения</w:t>
      </w:r>
      <w:r w:rsidR="00F77574">
        <w:t xml:space="preserve"> </w:t>
      </w:r>
      <w:r w:rsidRPr="000C5199">
        <w:t>расположены такие предприятия как: ООО «НСМ-Кубань», ООО «</w:t>
      </w:r>
      <w:proofErr w:type="spellStart"/>
      <w:r w:rsidRPr="000C5199">
        <w:t>Собербаш</w:t>
      </w:r>
      <w:proofErr w:type="spellEnd"/>
      <w:r w:rsidRPr="000C5199">
        <w:t>», ООО «БКУ», ООО «ЖБИ-2», ООО «Белореченский пивоваренный завод»,</w:t>
      </w:r>
      <w:r w:rsidR="001D39B8">
        <w:t xml:space="preserve"> </w:t>
      </w:r>
      <w:r w:rsidRPr="000C5199">
        <w:t>ООО «Альянс», ООО «Платан», ООО «АС» которые являются основными налогоплательщиками.</w:t>
      </w:r>
    </w:p>
    <w:p w14:paraId="18A2D9B7" w14:textId="77777777" w:rsidR="00CE6364" w:rsidRDefault="00CE6364"/>
    <w:p w14:paraId="3A86F0C3" w14:textId="77777777" w:rsidR="000C5199" w:rsidRPr="000C5199" w:rsidRDefault="000C5199" w:rsidP="00F77574">
      <w:pPr>
        <w:spacing w:after="157"/>
        <w:ind w:firstLine="0"/>
        <w:jc w:val="center"/>
      </w:pPr>
      <w:r w:rsidRPr="00F77574">
        <w:t>Информация о численности и среднемесячной заработной плате работников предприятий по Родниковскому сельскому поселению</w:t>
      </w:r>
    </w:p>
    <w:p w14:paraId="65CF33EA" w14:textId="77777777" w:rsidR="000C5199" w:rsidRPr="000C5199" w:rsidRDefault="000C5199" w:rsidP="00C97161">
      <w:pPr>
        <w:spacing w:line="240" w:lineRule="auto"/>
        <w:ind w:firstLine="0"/>
        <w:jc w:val="right"/>
      </w:pPr>
      <w:r w:rsidRPr="000C5199">
        <w:rPr>
          <w:rFonts w:asciiTheme="minorHAnsi" w:eastAsia="Times New Roman" w:hAnsiTheme="minorHAnsi" w:cstheme="minorHAnsi"/>
          <w:color w:val="333333"/>
          <w:sz w:val="22"/>
          <w:szCs w:val="22"/>
        </w:rPr>
        <w:t> </w:t>
      </w:r>
      <w:r w:rsidR="00C97161" w:rsidRPr="00C97161">
        <w:t xml:space="preserve">Таблица </w:t>
      </w:r>
      <w:r w:rsidR="00CE6364">
        <w:t>14</w:t>
      </w:r>
    </w:p>
    <w:tbl>
      <w:tblPr>
        <w:tblW w:w="99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98"/>
        <w:gridCol w:w="2801"/>
        <w:gridCol w:w="912"/>
        <w:gridCol w:w="912"/>
        <w:gridCol w:w="1477"/>
        <w:gridCol w:w="963"/>
        <w:gridCol w:w="963"/>
        <w:gridCol w:w="1460"/>
      </w:tblGrid>
      <w:tr w:rsidR="000C5199" w:rsidRPr="000C5199" w14:paraId="1CC6FB86" w14:textId="77777777" w:rsidTr="00C97161">
        <w:trPr>
          <w:tblHeader/>
        </w:trPr>
        <w:tc>
          <w:tcPr>
            <w:tcW w:w="454" w:type="dxa"/>
            <w:vMerge w:val="restart"/>
            <w:tcMar>
              <w:top w:w="0" w:type="dxa"/>
              <w:left w:w="0" w:type="dxa"/>
              <w:bottom w:w="0" w:type="dxa"/>
              <w:right w:w="0" w:type="dxa"/>
            </w:tcMar>
            <w:vAlign w:val="center"/>
            <w:hideMark/>
          </w:tcPr>
          <w:p w14:paraId="5907985C" w14:textId="77777777" w:rsidR="000C5199" w:rsidRPr="000C5199" w:rsidRDefault="000C5199" w:rsidP="00C97161">
            <w:pPr>
              <w:spacing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 п\п</w:t>
            </w:r>
          </w:p>
        </w:tc>
        <w:tc>
          <w:tcPr>
            <w:tcW w:w="2551" w:type="dxa"/>
            <w:vMerge w:val="restart"/>
            <w:tcMar>
              <w:top w:w="0" w:type="dxa"/>
              <w:left w:w="0" w:type="dxa"/>
              <w:bottom w:w="0" w:type="dxa"/>
              <w:right w:w="0" w:type="dxa"/>
            </w:tcMar>
            <w:vAlign w:val="center"/>
            <w:hideMark/>
          </w:tcPr>
          <w:p w14:paraId="136CE109"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Наименование предприятия</w:t>
            </w:r>
          </w:p>
        </w:tc>
        <w:tc>
          <w:tcPr>
            <w:tcW w:w="3005" w:type="dxa"/>
            <w:gridSpan w:val="3"/>
            <w:tcMar>
              <w:top w:w="0" w:type="dxa"/>
              <w:left w:w="0" w:type="dxa"/>
              <w:bottom w:w="0" w:type="dxa"/>
              <w:right w:w="0" w:type="dxa"/>
            </w:tcMar>
            <w:vAlign w:val="center"/>
            <w:hideMark/>
          </w:tcPr>
          <w:p w14:paraId="5301C10E"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Численность работающих, чел.</w:t>
            </w:r>
          </w:p>
        </w:tc>
        <w:tc>
          <w:tcPr>
            <w:tcW w:w="3083" w:type="dxa"/>
            <w:gridSpan w:val="3"/>
            <w:tcMar>
              <w:top w:w="0" w:type="dxa"/>
              <w:left w:w="0" w:type="dxa"/>
              <w:bottom w:w="0" w:type="dxa"/>
              <w:right w:w="0" w:type="dxa"/>
            </w:tcMar>
            <w:vAlign w:val="center"/>
            <w:hideMark/>
          </w:tcPr>
          <w:p w14:paraId="05580510"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Среднемесячная зарплата, руб.</w:t>
            </w:r>
          </w:p>
        </w:tc>
      </w:tr>
      <w:tr w:rsidR="000C5199" w:rsidRPr="000C5199" w14:paraId="50826027" w14:textId="77777777" w:rsidTr="00C97161">
        <w:trPr>
          <w:tblHeader/>
        </w:trPr>
        <w:tc>
          <w:tcPr>
            <w:tcW w:w="0" w:type="auto"/>
            <w:vMerge/>
            <w:vAlign w:val="center"/>
            <w:hideMark/>
          </w:tcPr>
          <w:p w14:paraId="18AC0CD0" w14:textId="77777777" w:rsidR="000C5199" w:rsidRPr="000C5199" w:rsidRDefault="000C5199" w:rsidP="00C97161">
            <w:pPr>
              <w:spacing w:line="240" w:lineRule="auto"/>
              <w:ind w:firstLine="0"/>
              <w:jc w:val="left"/>
              <w:rPr>
                <w:rFonts w:asciiTheme="minorHAnsi" w:eastAsia="Times New Roman" w:hAnsiTheme="minorHAnsi" w:cstheme="minorHAnsi"/>
                <w:color w:val="333333"/>
                <w:sz w:val="24"/>
                <w:szCs w:val="24"/>
              </w:rPr>
            </w:pPr>
          </w:p>
        </w:tc>
        <w:tc>
          <w:tcPr>
            <w:tcW w:w="0" w:type="auto"/>
            <w:vMerge/>
            <w:vAlign w:val="center"/>
            <w:hideMark/>
          </w:tcPr>
          <w:p w14:paraId="1B7445D5"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p>
        </w:tc>
        <w:tc>
          <w:tcPr>
            <w:tcW w:w="830" w:type="dxa"/>
            <w:tcMar>
              <w:top w:w="0" w:type="dxa"/>
              <w:left w:w="0" w:type="dxa"/>
              <w:bottom w:w="0" w:type="dxa"/>
              <w:right w:w="0" w:type="dxa"/>
            </w:tcMar>
            <w:vAlign w:val="center"/>
            <w:hideMark/>
          </w:tcPr>
          <w:p w14:paraId="56A7ADAE"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2019 год</w:t>
            </w:r>
          </w:p>
        </w:tc>
        <w:tc>
          <w:tcPr>
            <w:tcW w:w="830" w:type="dxa"/>
            <w:tcMar>
              <w:top w:w="0" w:type="dxa"/>
              <w:left w:w="0" w:type="dxa"/>
              <w:bottom w:w="0" w:type="dxa"/>
              <w:right w:w="0" w:type="dxa"/>
            </w:tcMar>
            <w:vAlign w:val="center"/>
            <w:hideMark/>
          </w:tcPr>
          <w:p w14:paraId="79BED9FA"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2020 год</w:t>
            </w:r>
          </w:p>
        </w:tc>
        <w:tc>
          <w:tcPr>
            <w:tcW w:w="892" w:type="dxa"/>
            <w:tcMar>
              <w:top w:w="0" w:type="dxa"/>
              <w:left w:w="0" w:type="dxa"/>
              <w:bottom w:w="0" w:type="dxa"/>
              <w:right w:w="0" w:type="dxa"/>
            </w:tcMar>
            <w:vAlign w:val="center"/>
            <w:hideMark/>
          </w:tcPr>
          <w:p w14:paraId="29BD4FFF"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Темп роста, %</w:t>
            </w:r>
          </w:p>
        </w:tc>
        <w:tc>
          <w:tcPr>
            <w:tcW w:w="877" w:type="dxa"/>
            <w:tcMar>
              <w:top w:w="0" w:type="dxa"/>
              <w:left w:w="0" w:type="dxa"/>
              <w:bottom w:w="0" w:type="dxa"/>
              <w:right w:w="0" w:type="dxa"/>
            </w:tcMar>
            <w:vAlign w:val="center"/>
            <w:hideMark/>
          </w:tcPr>
          <w:p w14:paraId="5EB2ACFF"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2019 год</w:t>
            </w:r>
          </w:p>
        </w:tc>
        <w:tc>
          <w:tcPr>
            <w:tcW w:w="877" w:type="dxa"/>
            <w:tcMar>
              <w:top w:w="0" w:type="dxa"/>
              <w:left w:w="0" w:type="dxa"/>
              <w:bottom w:w="0" w:type="dxa"/>
              <w:right w:w="0" w:type="dxa"/>
            </w:tcMar>
            <w:vAlign w:val="center"/>
            <w:hideMark/>
          </w:tcPr>
          <w:p w14:paraId="07A397CB"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2020 год</w:t>
            </w:r>
          </w:p>
        </w:tc>
        <w:tc>
          <w:tcPr>
            <w:tcW w:w="877" w:type="dxa"/>
            <w:tcMar>
              <w:top w:w="0" w:type="dxa"/>
              <w:left w:w="0" w:type="dxa"/>
              <w:bottom w:w="0" w:type="dxa"/>
              <w:right w:w="0" w:type="dxa"/>
            </w:tcMar>
            <w:vAlign w:val="center"/>
            <w:hideMark/>
          </w:tcPr>
          <w:p w14:paraId="2A030277"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Темп роста, %</w:t>
            </w:r>
          </w:p>
        </w:tc>
      </w:tr>
      <w:tr w:rsidR="000C5199" w:rsidRPr="000C5199" w14:paraId="70D519AB" w14:textId="77777777" w:rsidTr="00C97161">
        <w:tc>
          <w:tcPr>
            <w:tcW w:w="454" w:type="dxa"/>
            <w:tcMar>
              <w:top w:w="0" w:type="dxa"/>
              <w:left w:w="0" w:type="dxa"/>
              <w:bottom w:w="0" w:type="dxa"/>
              <w:right w:w="0" w:type="dxa"/>
            </w:tcMar>
            <w:vAlign w:val="center"/>
            <w:hideMark/>
          </w:tcPr>
          <w:p w14:paraId="34AF989A" w14:textId="77777777" w:rsidR="000C5199" w:rsidRPr="000C5199" w:rsidRDefault="000C5199" w:rsidP="00C97161">
            <w:pPr>
              <w:spacing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w:t>
            </w:r>
          </w:p>
        </w:tc>
        <w:tc>
          <w:tcPr>
            <w:tcW w:w="2551" w:type="dxa"/>
            <w:tcMar>
              <w:top w:w="0" w:type="dxa"/>
              <w:left w:w="0" w:type="dxa"/>
              <w:bottom w:w="0" w:type="dxa"/>
              <w:right w:w="0" w:type="dxa"/>
            </w:tcMar>
            <w:vAlign w:val="center"/>
            <w:hideMark/>
          </w:tcPr>
          <w:p w14:paraId="4F7E1D04"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"Изида-Агро"</w:t>
            </w:r>
          </w:p>
        </w:tc>
        <w:tc>
          <w:tcPr>
            <w:tcW w:w="830" w:type="dxa"/>
            <w:tcMar>
              <w:top w:w="0" w:type="dxa"/>
              <w:left w:w="0" w:type="dxa"/>
              <w:bottom w:w="0" w:type="dxa"/>
              <w:right w:w="0" w:type="dxa"/>
            </w:tcMar>
            <w:vAlign w:val="center"/>
            <w:hideMark/>
          </w:tcPr>
          <w:p w14:paraId="342C10D3"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18</w:t>
            </w:r>
          </w:p>
        </w:tc>
        <w:tc>
          <w:tcPr>
            <w:tcW w:w="830" w:type="dxa"/>
            <w:tcMar>
              <w:top w:w="0" w:type="dxa"/>
              <w:left w:w="0" w:type="dxa"/>
              <w:bottom w:w="0" w:type="dxa"/>
              <w:right w:w="0" w:type="dxa"/>
            </w:tcMar>
            <w:vAlign w:val="center"/>
            <w:hideMark/>
          </w:tcPr>
          <w:p w14:paraId="198E377C"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w:t>
            </w:r>
          </w:p>
        </w:tc>
        <w:tc>
          <w:tcPr>
            <w:tcW w:w="892" w:type="dxa"/>
            <w:tcMar>
              <w:top w:w="0" w:type="dxa"/>
              <w:left w:w="0" w:type="dxa"/>
              <w:bottom w:w="0" w:type="dxa"/>
              <w:right w:w="0" w:type="dxa"/>
            </w:tcMar>
            <w:vAlign w:val="center"/>
            <w:hideMark/>
          </w:tcPr>
          <w:p w14:paraId="7FF358CC"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111,1</w:t>
            </w:r>
          </w:p>
        </w:tc>
        <w:tc>
          <w:tcPr>
            <w:tcW w:w="877" w:type="dxa"/>
            <w:tcMar>
              <w:top w:w="0" w:type="dxa"/>
              <w:left w:w="0" w:type="dxa"/>
              <w:bottom w:w="0" w:type="dxa"/>
              <w:right w:w="0" w:type="dxa"/>
            </w:tcMar>
            <w:vAlign w:val="center"/>
            <w:hideMark/>
          </w:tcPr>
          <w:p w14:paraId="35A298A0"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20882</w:t>
            </w:r>
          </w:p>
        </w:tc>
        <w:tc>
          <w:tcPr>
            <w:tcW w:w="877" w:type="dxa"/>
            <w:tcMar>
              <w:top w:w="0" w:type="dxa"/>
              <w:left w:w="0" w:type="dxa"/>
              <w:bottom w:w="0" w:type="dxa"/>
              <w:right w:w="0" w:type="dxa"/>
            </w:tcMar>
            <w:vAlign w:val="center"/>
            <w:hideMark/>
          </w:tcPr>
          <w:p w14:paraId="39C5F82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23000</w:t>
            </w:r>
          </w:p>
        </w:tc>
        <w:tc>
          <w:tcPr>
            <w:tcW w:w="877" w:type="dxa"/>
            <w:tcMar>
              <w:top w:w="0" w:type="dxa"/>
              <w:left w:w="0" w:type="dxa"/>
              <w:bottom w:w="0" w:type="dxa"/>
              <w:right w:w="0" w:type="dxa"/>
            </w:tcMar>
            <w:vAlign w:val="center"/>
            <w:hideMark/>
          </w:tcPr>
          <w:p w14:paraId="7ACEF68B"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110,1</w:t>
            </w:r>
          </w:p>
        </w:tc>
      </w:tr>
      <w:tr w:rsidR="000C5199" w:rsidRPr="000C5199" w14:paraId="05EB2A04" w14:textId="77777777" w:rsidTr="00C97161">
        <w:tc>
          <w:tcPr>
            <w:tcW w:w="454" w:type="dxa"/>
            <w:tcMar>
              <w:top w:w="0" w:type="dxa"/>
              <w:left w:w="0" w:type="dxa"/>
              <w:bottom w:w="0" w:type="dxa"/>
              <w:right w:w="0" w:type="dxa"/>
            </w:tcMar>
            <w:vAlign w:val="center"/>
            <w:hideMark/>
          </w:tcPr>
          <w:p w14:paraId="3A46B9F8"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w:t>
            </w:r>
          </w:p>
        </w:tc>
        <w:tc>
          <w:tcPr>
            <w:tcW w:w="2551" w:type="dxa"/>
            <w:tcMar>
              <w:top w:w="0" w:type="dxa"/>
              <w:left w:w="0" w:type="dxa"/>
              <w:bottom w:w="0" w:type="dxa"/>
              <w:right w:w="0" w:type="dxa"/>
            </w:tcMar>
            <w:vAlign w:val="center"/>
            <w:hideMark/>
          </w:tcPr>
          <w:p w14:paraId="46593AE1"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"Юма"</w:t>
            </w:r>
          </w:p>
        </w:tc>
        <w:tc>
          <w:tcPr>
            <w:tcW w:w="830" w:type="dxa"/>
            <w:tcMar>
              <w:top w:w="0" w:type="dxa"/>
              <w:left w:w="0" w:type="dxa"/>
              <w:bottom w:w="0" w:type="dxa"/>
              <w:right w:w="0" w:type="dxa"/>
            </w:tcMar>
            <w:vAlign w:val="center"/>
            <w:hideMark/>
          </w:tcPr>
          <w:p w14:paraId="6834B722"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38</w:t>
            </w:r>
          </w:p>
        </w:tc>
        <w:tc>
          <w:tcPr>
            <w:tcW w:w="830" w:type="dxa"/>
            <w:tcMar>
              <w:top w:w="0" w:type="dxa"/>
              <w:left w:w="0" w:type="dxa"/>
              <w:bottom w:w="0" w:type="dxa"/>
              <w:right w:w="0" w:type="dxa"/>
            </w:tcMar>
            <w:vAlign w:val="center"/>
            <w:hideMark/>
          </w:tcPr>
          <w:p w14:paraId="496274A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38</w:t>
            </w:r>
          </w:p>
        </w:tc>
        <w:tc>
          <w:tcPr>
            <w:tcW w:w="892" w:type="dxa"/>
            <w:tcMar>
              <w:top w:w="0" w:type="dxa"/>
              <w:left w:w="0" w:type="dxa"/>
              <w:bottom w:w="0" w:type="dxa"/>
              <w:right w:w="0" w:type="dxa"/>
            </w:tcMar>
            <w:vAlign w:val="center"/>
            <w:hideMark/>
          </w:tcPr>
          <w:p w14:paraId="6123358A"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w:t>
            </w:r>
          </w:p>
        </w:tc>
        <w:tc>
          <w:tcPr>
            <w:tcW w:w="877" w:type="dxa"/>
            <w:tcMar>
              <w:top w:w="0" w:type="dxa"/>
              <w:left w:w="0" w:type="dxa"/>
              <w:bottom w:w="0" w:type="dxa"/>
              <w:right w:w="0" w:type="dxa"/>
            </w:tcMar>
            <w:vAlign w:val="center"/>
            <w:hideMark/>
          </w:tcPr>
          <w:p w14:paraId="1EC9D26A"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22095</w:t>
            </w:r>
          </w:p>
        </w:tc>
        <w:tc>
          <w:tcPr>
            <w:tcW w:w="877" w:type="dxa"/>
            <w:tcMar>
              <w:top w:w="0" w:type="dxa"/>
              <w:left w:w="0" w:type="dxa"/>
              <w:bottom w:w="0" w:type="dxa"/>
              <w:right w:w="0" w:type="dxa"/>
            </w:tcMar>
            <w:vAlign w:val="center"/>
            <w:hideMark/>
          </w:tcPr>
          <w:p w14:paraId="3F99F9D6"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24561</w:t>
            </w:r>
          </w:p>
        </w:tc>
        <w:tc>
          <w:tcPr>
            <w:tcW w:w="877" w:type="dxa"/>
            <w:tcMar>
              <w:top w:w="0" w:type="dxa"/>
              <w:left w:w="0" w:type="dxa"/>
              <w:bottom w:w="0" w:type="dxa"/>
              <w:right w:w="0" w:type="dxa"/>
            </w:tcMar>
            <w:vAlign w:val="center"/>
            <w:hideMark/>
          </w:tcPr>
          <w:p w14:paraId="11124B9B"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111,2</w:t>
            </w:r>
          </w:p>
        </w:tc>
      </w:tr>
      <w:tr w:rsidR="000C5199" w:rsidRPr="000C5199" w14:paraId="71932AEB" w14:textId="77777777" w:rsidTr="00C97161">
        <w:tc>
          <w:tcPr>
            <w:tcW w:w="454" w:type="dxa"/>
            <w:tcMar>
              <w:top w:w="0" w:type="dxa"/>
              <w:left w:w="0" w:type="dxa"/>
              <w:bottom w:w="0" w:type="dxa"/>
              <w:right w:w="0" w:type="dxa"/>
            </w:tcMar>
            <w:vAlign w:val="center"/>
            <w:hideMark/>
          </w:tcPr>
          <w:p w14:paraId="29B7917A"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w:t>
            </w:r>
          </w:p>
        </w:tc>
        <w:tc>
          <w:tcPr>
            <w:tcW w:w="2551" w:type="dxa"/>
            <w:tcMar>
              <w:top w:w="0" w:type="dxa"/>
              <w:left w:w="0" w:type="dxa"/>
              <w:bottom w:w="0" w:type="dxa"/>
              <w:right w:w="0" w:type="dxa"/>
            </w:tcMar>
            <w:vAlign w:val="center"/>
            <w:hideMark/>
          </w:tcPr>
          <w:p w14:paraId="0254CDBD"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"Водопровод"</w:t>
            </w:r>
          </w:p>
        </w:tc>
        <w:tc>
          <w:tcPr>
            <w:tcW w:w="830" w:type="dxa"/>
            <w:tcMar>
              <w:top w:w="0" w:type="dxa"/>
              <w:left w:w="0" w:type="dxa"/>
              <w:bottom w:w="0" w:type="dxa"/>
              <w:right w:w="0" w:type="dxa"/>
            </w:tcMar>
            <w:vAlign w:val="center"/>
            <w:hideMark/>
          </w:tcPr>
          <w:p w14:paraId="0A658C07"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36</w:t>
            </w:r>
          </w:p>
        </w:tc>
        <w:tc>
          <w:tcPr>
            <w:tcW w:w="830" w:type="dxa"/>
            <w:tcMar>
              <w:top w:w="0" w:type="dxa"/>
              <w:left w:w="0" w:type="dxa"/>
              <w:bottom w:w="0" w:type="dxa"/>
              <w:right w:w="0" w:type="dxa"/>
            </w:tcMar>
            <w:vAlign w:val="center"/>
            <w:hideMark/>
          </w:tcPr>
          <w:p w14:paraId="74B99D24"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36</w:t>
            </w:r>
          </w:p>
        </w:tc>
        <w:tc>
          <w:tcPr>
            <w:tcW w:w="892" w:type="dxa"/>
            <w:tcMar>
              <w:top w:w="0" w:type="dxa"/>
              <w:left w:w="0" w:type="dxa"/>
              <w:bottom w:w="0" w:type="dxa"/>
              <w:right w:w="0" w:type="dxa"/>
            </w:tcMar>
            <w:vAlign w:val="center"/>
            <w:hideMark/>
          </w:tcPr>
          <w:p w14:paraId="0FCE728C"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w:t>
            </w:r>
          </w:p>
        </w:tc>
        <w:tc>
          <w:tcPr>
            <w:tcW w:w="877" w:type="dxa"/>
            <w:tcMar>
              <w:top w:w="0" w:type="dxa"/>
              <w:left w:w="0" w:type="dxa"/>
              <w:bottom w:w="0" w:type="dxa"/>
              <w:right w:w="0" w:type="dxa"/>
            </w:tcMar>
            <w:vAlign w:val="center"/>
            <w:hideMark/>
          </w:tcPr>
          <w:p w14:paraId="7E0D0E97"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21320</w:t>
            </w:r>
          </w:p>
        </w:tc>
        <w:tc>
          <w:tcPr>
            <w:tcW w:w="877" w:type="dxa"/>
            <w:tcMar>
              <w:top w:w="0" w:type="dxa"/>
              <w:left w:w="0" w:type="dxa"/>
              <w:bottom w:w="0" w:type="dxa"/>
              <w:right w:w="0" w:type="dxa"/>
            </w:tcMar>
            <w:vAlign w:val="center"/>
            <w:hideMark/>
          </w:tcPr>
          <w:p w14:paraId="55F5BDBA"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21433</w:t>
            </w:r>
          </w:p>
        </w:tc>
        <w:tc>
          <w:tcPr>
            <w:tcW w:w="877" w:type="dxa"/>
            <w:tcMar>
              <w:top w:w="0" w:type="dxa"/>
              <w:left w:w="0" w:type="dxa"/>
              <w:bottom w:w="0" w:type="dxa"/>
              <w:right w:w="0" w:type="dxa"/>
            </w:tcMar>
            <w:vAlign w:val="center"/>
            <w:hideMark/>
          </w:tcPr>
          <w:p w14:paraId="4F7C609C"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100,5</w:t>
            </w:r>
          </w:p>
        </w:tc>
      </w:tr>
      <w:tr w:rsidR="000C5199" w:rsidRPr="000C5199" w14:paraId="2A414816" w14:textId="77777777" w:rsidTr="00C97161">
        <w:tc>
          <w:tcPr>
            <w:tcW w:w="454" w:type="dxa"/>
            <w:tcMar>
              <w:top w:w="0" w:type="dxa"/>
              <w:left w:w="0" w:type="dxa"/>
              <w:bottom w:w="0" w:type="dxa"/>
              <w:right w:w="0" w:type="dxa"/>
            </w:tcMar>
            <w:vAlign w:val="center"/>
            <w:hideMark/>
          </w:tcPr>
          <w:p w14:paraId="35E268F1"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lastRenderedPageBreak/>
              <w:t>4</w:t>
            </w:r>
          </w:p>
        </w:tc>
        <w:tc>
          <w:tcPr>
            <w:tcW w:w="2551" w:type="dxa"/>
            <w:tcMar>
              <w:top w:w="0" w:type="dxa"/>
              <w:left w:w="0" w:type="dxa"/>
              <w:bottom w:w="0" w:type="dxa"/>
              <w:right w:w="0" w:type="dxa"/>
            </w:tcMar>
            <w:vAlign w:val="center"/>
            <w:hideMark/>
          </w:tcPr>
          <w:p w14:paraId="49E0AADC"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"Водоотведение"</w:t>
            </w:r>
          </w:p>
        </w:tc>
        <w:tc>
          <w:tcPr>
            <w:tcW w:w="830" w:type="dxa"/>
            <w:tcMar>
              <w:top w:w="0" w:type="dxa"/>
              <w:left w:w="0" w:type="dxa"/>
              <w:bottom w:w="0" w:type="dxa"/>
              <w:right w:w="0" w:type="dxa"/>
            </w:tcMar>
            <w:vAlign w:val="center"/>
            <w:hideMark/>
          </w:tcPr>
          <w:p w14:paraId="4B07946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42</w:t>
            </w:r>
          </w:p>
        </w:tc>
        <w:tc>
          <w:tcPr>
            <w:tcW w:w="830" w:type="dxa"/>
            <w:tcMar>
              <w:top w:w="0" w:type="dxa"/>
              <w:left w:w="0" w:type="dxa"/>
              <w:bottom w:w="0" w:type="dxa"/>
              <w:right w:w="0" w:type="dxa"/>
            </w:tcMar>
            <w:vAlign w:val="center"/>
            <w:hideMark/>
          </w:tcPr>
          <w:p w14:paraId="7CD65058"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40</w:t>
            </w:r>
          </w:p>
        </w:tc>
        <w:tc>
          <w:tcPr>
            <w:tcW w:w="892" w:type="dxa"/>
            <w:tcMar>
              <w:top w:w="0" w:type="dxa"/>
              <w:left w:w="0" w:type="dxa"/>
              <w:bottom w:w="0" w:type="dxa"/>
              <w:right w:w="0" w:type="dxa"/>
            </w:tcMar>
            <w:vAlign w:val="center"/>
            <w:hideMark/>
          </w:tcPr>
          <w:p w14:paraId="44D540F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105</w:t>
            </w:r>
          </w:p>
        </w:tc>
        <w:tc>
          <w:tcPr>
            <w:tcW w:w="877" w:type="dxa"/>
            <w:tcMar>
              <w:top w:w="0" w:type="dxa"/>
              <w:left w:w="0" w:type="dxa"/>
              <w:bottom w:w="0" w:type="dxa"/>
              <w:right w:w="0" w:type="dxa"/>
            </w:tcMar>
            <w:vAlign w:val="center"/>
            <w:hideMark/>
          </w:tcPr>
          <w:p w14:paraId="442B4862"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22880</w:t>
            </w:r>
          </w:p>
        </w:tc>
        <w:tc>
          <w:tcPr>
            <w:tcW w:w="877" w:type="dxa"/>
            <w:tcMar>
              <w:top w:w="0" w:type="dxa"/>
              <w:left w:w="0" w:type="dxa"/>
              <w:bottom w:w="0" w:type="dxa"/>
              <w:right w:w="0" w:type="dxa"/>
            </w:tcMar>
            <w:vAlign w:val="center"/>
            <w:hideMark/>
          </w:tcPr>
          <w:p w14:paraId="4B84B7F5"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23131</w:t>
            </w:r>
          </w:p>
        </w:tc>
        <w:tc>
          <w:tcPr>
            <w:tcW w:w="877" w:type="dxa"/>
            <w:tcMar>
              <w:top w:w="0" w:type="dxa"/>
              <w:left w:w="0" w:type="dxa"/>
              <w:bottom w:w="0" w:type="dxa"/>
              <w:right w:w="0" w:type="dxa"/>
            </w:tcMar>
            <w:vAlign w:val="center"/>
            <w:hideMark/>
          </w:tcPr>
          <w:p w14:paraId="3D922279"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101,1</w:t>
            </w:r>
          </w:p>
        </w:tc>
      </w:tr>
      <w:tr w:rsidR="000C5199" w:rsidRPr="000C5199" w14:paraId="70E77E7C" w14:textId="77777777" w:rsidTr="00C97161">
        <w:tc>
          <w:tcPr>
            <w:tcW w:w="454" w:type="dxa"/>
            <w:tcMar>
              <w:top w:w="0" w:type="dxa"/>
              <w:left w:w="0" w:type="dxa"/>
              <w:bottom w:w="0" w:type="dxa"/>
              <w:right w:w="0" w:type="dxa"/>
            </w:tcMar>
            <w:vAlign w:val="center"/>
            <w:hideMark/>
          </w:tcPr>
          <w:p w14:paraId="25773C73"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5</w:t>
            </w:r>
          </w:p>
        </w:tc>
        <w:tc>
          <w:tcPr>
            <w:tcW w:w="2551" w:type="dxa"/>
            <w:tcMar>
              <w:top w:w="0" w:type="dxa"/>
              <w:left w:w="0" w:type="dxa"/>
              <w:bottom w:w="0" w:type="dxa"/>
              <w:right w:w="0" w:type="dxa"/>
            </w:tcMar>
            <w:vAlign w:val="center"/>
            <w:hideMark/>
          </w:tcPr>
          <w:p w14:paraId="6A56D40D"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w:t>
            </w:r>
            <w:proofErr w:type="spellStart"/>
            <w:r w:rsidRPr="000C5199">
              <w:rPr>
                <w:rFonts w:asciiTheme="minorHAnsi" w:eastAsia="Times New Roman" w:hAnsiTheme="minorHAnsi" w:cstheme="minorHAnsi"/>
                <w:color w:val="333333"/>
                <w:sz w:val="24"/>
                <w:szCs w:val="24"/>
              </w:rPr>
              <w:t>Белпродкомпания</w:t>
            </w:r>
            <w:proofErr w:type="spellEnd"/>
            <w:r w:rsidRPr="000C5199">
              <w:rPr>
                <w:rFonts w:asciiTheme="minorHAnsi" w:eastAsia="Times New Roman" w:hAnsiTheme="minorHAnsi" w:cstheme="minorHAnsi"/>
                <w:color w:val="333333"/>
                <w:sz w:val="24"/>
                <w:szCs w:val="24"/>
              </w:rPr>
              <w:t>"</w:t>
            </w:r>
          </w:p>
        </w:tc>
        <w:tc>
          <w:tcPr>
            <w:tcW w:w="830" w:type="dxa"/>
            <w:tcMar>
              <w:top w:w="0" w:type="dxa"/>
              <w:left w:w="0" w:type="dxa"/>
              <w:bottom w:w="0" w:type="dxa"/>
              <w:right w:w="0" w:type="dxa"/>
            </w:tcMar>
            <w:vAlign w:val="center"/>
            <w:hideMark/>
          </w:tcPr>
          <w:p w14:paraId="2011F37B"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7</w:t>
            </w:r>
          </w:p>
        </w:tc>
        <w:tc>
          <w:tcPr>
            <w:tcW w:w="830" w:type="dxa"/>
            <w:tcMar>
              <w:top w:w="0" w:type="dxa"/>
              <w:left w:w="0" w:type="dxa"/>
              <w:bottom w:w="0" w:type="dxa"/>
              <w:right w:w="0" w:type="dxa"/>
            </w:tcMar>
            <w:vAlign w:val="center"/>
            <w:hideMark/>
          </w:tcPr>
          <w:p w14:paraId="6BB679B7"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w:t>
            </w:r>
          </w:p>
        </w:tc>
        <w:tc>
          <w:tcPr>
            <w:tcW w:w="892" w:type="dxa"/>
            <w:tcMar>
              <w:top w:w="0" w:type="dxa"/>
              <w:left w:w="0" w:type="dxa"/>
              <w:bottom w:w="0" w:type="dxa"/>
              <w:right w:w="0" w:type="dxa"/>
            </w:tcMar>
            <w:vAlign w:val="center"/>
            <w:hideMark/>
          </w:tcPr>
          <w:p w14:paraId="52685EFC"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171,4</w:t>
            </w:r>
          </w:p>
        </w:tc>
        <w:tc>
          <w:tcPr>
            <w:tcW w:w="877" w:type="dxa"/>
            <w:tcMar>
              <w:top w:w="0" w:type="dxa"/>
              <w:left w:w="0" w:type="dxa"/>
              <w:bottom w:w="0" w:type="dxa"/>
              <w:right w:w="0" w:type="dxa"/>
            </w:tcMar>
            <w:vAlign w:val="center"/>
            <w:hideMark/>
          </w:tcPr>
          <w:p w14:paraId="0910CCFB"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30692</w:t>
            </w:r>
          </w:p>
        </w:tc>
        <w:tc>
          <w:tcPr>
            <w:tcW w:w="877" w:type="dxa"/>
            <w:tcMar>
              <w:top w:w="0" w:type="dxa"/>
              <w:left w:w="0" w:type="dxa"/>
              <w:bottom w:w="0" w:type="dxa"/>
              <w:right w:w="0" w:type="dxa"/>
            </w:tcMar>
            <w:vAlign w:val="center"/>
            <w:hideMark/>
          </w:tcPr>
          <w:p w14:paraId="64946E15"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35839</w:t>
            </w:r>
          </w:p>
        </w:tc>
        <w:tc>
          <w:tcPr>
            <w:tcW w:w="877" w:type="dxa"/>
            <w:tcMar>
              <w:top w:w="0" w:type="dxa"/>
              <w:left w:w="0" w:type="dxa"/>
              <w:bottom w:w="0" w:type="dxa"/>
              <w:right w:w="0" w:type="dxa"/>
            </w:tcMar>
            <w:vAlign w:val="center"/>
            <w:hideMark/>
          </w:tcPr>
          <w:p w14:paraId="2D4FFE9C"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116,8</w:t>
            </w:r>
          </w:p>
        </w:tc>
      </w:tr>
      <w:tr w:rsidR="000C5199" w:rsidRPr="000C5199" w14:paraId="544CC462" w14:textId="77777777" w:rsidTr="00C97161">
        <w:tc>
          <w:tcPr>
            <w:tcW w:w="454" w:type="dxa"/>
            <w:tcMar>
              <w:top w:w="0" w:type="dxa"/>
              <w:left w:w="0" w:type="dxa"/>
              <w:bottom w:w="0" w:type="dxa"/>
              <w:right w:w="0" w:type="dxa"/>
            </w:tcMar>
            <w:vAlign w:val="center"/>
            <w:hideMark/>
          </w:tcPr>
          <w:p w14:paraId="7BEC56C0"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6</w:t>
            </w:r>
          </w:p>
        </w:tc>
        <w:tc>
          <w:tcPr>
            <w:tcW w:w="2551" w:type="dxa"/>
            <w:tcMar>
              <w:top w:w="0" w:type="dxa"/>
              <w:left w:w="0" w:type="dxa"/>
              <w:bottom w:w="0" w:type="dxa"/>
              <w:right w:w="0" w:type="dxa"/>
            </w:tcMar>
            <w:vAlign w:val="center"/>
            <w:hideMark/>
          </w:tcPr>
          <w:p w14:paraId="34C8FFC2"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"НСМ-Кубань"</w:t>
            </w:r>
          </w:p>
        </w:tc>
        <w:tc>
          <w:tcPr>
            <w:tcW w:w="830" w:type="dxa"/>
            <w:tcMar>
              <w:top w:w="0" w:type="dxa"/>
              <w:left w:w="0" w:type="dxa"/>
              <w:bottom w:w="0" w:type="dxa"/>
              <w:right w:w="0" w:type="dxa"/>
            </w:tcMar>
            <w:vAlign w:val="center"/>
            <w:hideMark/>
          </w:tcPr>
          <w:p w14:paraId="1E0880A2"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34</w:t>
            </w:r>
          </w:p>
        </w:tc>
        <w:tc>
          <w:tcPr>
            <w:tcW w:w="830" w:type="dxa"/>
            <w:tcMar>
              <w:top w:w="0" w:type="dxa"/>
              <w:left w:w="0" w:type="dxa"/>
              <w:bottom w:w="0" w:type="dxa"/>
              <w:right w:w="0" w:type="dxa"/>
            </w:tcMar>
            <w:vAlign w:val="center"/>
            <w:hideMark/>
          </w:tcPr>
          <w:p w14:paraId="473B8172"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42</w:t>
            </w:r>
          </w:p>
        </w:tc>
        <w:tc>
          <w:tcPr>
            <w:tcW w:w="892" w:type="dxa"/>
            <w:tcMar>
              <w:top w:w="0" w:type="dxa"/>
              <w:left w:w="0" w:type="dxa"/>
              <w:bottom w:w="0" w:type="dxa"/>
              <w:right w:w="0" w:type="dxa"/>
            </w:tcMar>
            <w:vAlign w:val="center"/>
            <w:hideMark/>
          </w:tcPr>
          <w:p w14:paraId="50E1CDE7"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123,5</w:t>
            </w:r>
          </w:p>
        </w:tc>
        <w:tc>
          <w:tcPr>
            <w:tcW w:w="877" w:type="dxa"/>
            <w:tcMar>
              <w:top w:w="0" w:type="dxa"/>
              <w:left w:w="0" w:type="dxa"/>
              <w:bottom w:w="0" w:type="dxa"/>
              <w:right w:w="0" w:type="dxa"/>
            </w:tcMar>
            <w:vAlign w:val="center"/>
            <w:hideMark/>
          </w:tcPr>
          <w:p w14:paraId="01A4E872"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12570</w:t>
            </w:r>
          </w:p>
        </w:tc>
        <w:tc>
          <w:tcPr>
            <w:tcW w:w="877" w:type="dxa"/>
            <w:tcMar>
              <w:top w:w="0" w:type="dxa"/>
              <w:left w:w="0" w:type="dxa"/>
              <w:bottom w:w="0" w:type="dxa"/>
              <w:right w:w="0" w:type="dxa"/>
            </w:tcMar>
            <w:vAlign w:val="center"/>
            <w:hideMark/>
          </w:tcPr>
          <w:p w14:paraId="2E760281"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14334</w:t>
            </w:r>
          </w:p>
        </w:tc>
        <w:tc>
          <w:tcPr>
            <w:tcW w:w="877" w:type="dxa"/>
            <w:tcMar>
              <w:top w:w="0" w:type="dxa"/>
              <w:left w:w="0" w:type="dxa"/>
              <w:bottom w:w="0" w:type="dxa"/>
              <w:right w:w="0" w:type="dxa"/>
            </w:tcMar>
            <w:vAlign w:val="center"/>
            <w:hideMark/>
          </w:tcPr>
          <w:p w14:paraId="004AE556"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114,0</w:t>
            </w:r>
          </w:p>
        </w:tc>
      </w:tr>
      <w:tr w:rsidR="000C5199" w:rsidRPr="000C5199" w14:paraId="2F9DE924" w14:textId="77777777" w:rsidTr="00C97161">
        <w:tc>
          <w:tcPr>
            <w:tcW w:w="454" w:type="dxa"/>
            <w:tcMar>
              <w:top w:w="0" w:type="dxa"/>
              <w:left w:w="0" w:type="dxa"/>
              <w:bottom w:w="0" w:type="dxa"/>
              <w:right w:w="0" w:type="dxa"/>
            </w:tcMar>
            <w:vAlign w:val="center"/>
            <w:hideMark/>
          </w:tcPr>
          <w:p w14:paraId="2016C546"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7</w:t>
            </w:r>
          </w:p>
        </w:tc>
        <w:tc>
          <w:tcPr>
            <w:tcW w:w="2551" w:type="dxa"/>
            <w:tcMar>
              <w:top w:w="0" w:type="dxa"/>
              <w:left w:w="0" w:type="dxa"/>
              <w:bottom w:w="0" w:type="dxa"/>
              <w:right w:w="0" w:type="dxa"/>
            </w:tcMar>
            <w:vAlign w:val="center"/>
            <w:hideMark/>
          </w:tcPr>
          <w:p w14:paraId="249ADA8F"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"Компания АС"</w:t>
            </w:r>
          </w:p>
        </w:tc>
        <w:tc>
          <w:tcPr>
            <w:tcW w:w="830" w:type="dxa"/>
            <w:tcMar>
              <w:top w:w="0" w:type="dxa"/>
              <w:left w:w="0" w:type="dxa"/>
              <w:bottom w:w="0" w:type="dxa"/>
              <w:right w:w="0" w:type="dxa"/>
            </w:tcMar>
            <w:vAlign w:val="center"/>
            <w:hideMark/>
          </w:tcPr>
          <w:p w14:paraId="63BF6867"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33</w:t>
            </w:r>
          </w:p>
        </w:tc>
        <w:tc>
          <w:tcPr>
            <w:tcW w:w="830" w:type="dxa"/>
            <w:tcMar>
              <w:top w:w="0" w:type="dxa"/>
              <w:left w:w="0" w:type="dxa"/>
              <w:bottom w:w="0" w:type="dxa"/>
              <w:right w:w="0" w:type="dxa"/>
            </w:tcMar>
            <w:vAlign w:val="center"/>
            <w:hideMark/>
          </w:tcPr>
          <w:p w14:paraId="41152A0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30</w:t>
            </w:r>
          </w:p>
        </w:tc>
        <w:tc>
          <w:tcPr>
            <w:tcW w:w="892" w:type="dxa"/>
            <w:tcMar>
              <w:top w:w="0" w:type="dxa"/>
              <w:left w:w="0" w:type="dxa"/>
              <w:bottom w:w="0" w:type="dxa"/>
              <w:right w:w="0" w:type="dxa"/>
            </w:tcMar>
            <w:vAlign w:val="center"/>
            <w:hideMark/>
          </w:tcPr>
          <w:p w14:paraId="63FB57D7"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90,9</w:t>
            </w:r>
          </w:p>
        </w:tc>
        <w:tc>
          <w:tcPr>
            <w:tcW w:w="877" w:type="dxa"/>
            <w:tcMar>
              <w:top w:w="0" w:type="dxa"/>
              <w:left w:w="0" w:type="dxa"/>
              <w:bottom w:w="0" w:type="dxa"/>
              <w:right w:w="0" w:type="dxa"/>
            </w:tcMar>
            <w:vAlign w:val="center"/>
            <w:hideMark/>
          </w:tcPr>
          <w:p w14:paraId="3C65BD81"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17500</w:t>
            </w:r>
          </w:p>
        </w:tc>
        <w:tc>
          <w:tcPr>
            <w:tcW w:w="877" w:type="dxa"/>
            <w:tcMar>
              <w:top w:w="0" w:type="dxa"/>
              <w:left w:w="0" w:type="dxa"/>
              <w:bottom w:w="0" w:type="dxa"/>
              <w:right w:w="0" w:type="dxa"/>
            </w:tcMar>
            <w:vAlign w:val="center"/>
            <w:hideMark/>
          </w:tcPr>
          <w:p w14:paraId="2623D502"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21219</w:t>
            </w:r>
          </w:p>
        </w:tc>
        <w:tc>
          <w:tcPr>
            <w:tcW w:w="877" w:type="dxa"/>
            <w:tcMar>
              <w:top w:w="0" w:type="dxa"/>
              <w:left w:w="0" w:type="dxa"/>
              <w:bottom w:w="0" w:type="dxa"/>
              <w:right w:w="0" w:type="dxa"/>
            </w:tcMar>
            <w:vAlign w:val="center"/>
            <w:hideMark/>
          </w:tcPr>
          <w:p w14:paraId="47AF6AB8"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121,3</w:t>
            </w:r>
          </w:p>
        </w:tc>
      </w:tr>
      <w:tr w:rsidR="000C5199" w:rsidRPr="000C5199" w14:paraId="22FC32C2" w14:textId="77777777" w:rsidTr="00C97161">
        <w:tc>
          <w:tcPr>
            <w:tcW w:w="454" w:type="dxa"/>
            <w:tcMar>
              <w:top w:w="0" w:type="dxa"/>
              <w:left w:w="0" w:type="dxa"/>
              <w:bottom w:w="0" w:type="dxa"/>
              <w:right w:w="0" w:type="dxa"/>
            </w:tcMar>
            <w:vAlign w:val="center"/>
            <w:hideMark/>
          </w:tcPr>
          <w:p w14:paraId="5805CAD1"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8</w:t>
            </w:r>
          </w:p>
        </w:tc>
        <w:tc>
          <w:tcPr>
            <w:tcW w:w="2551" w:type="dxa"/>
            <w:tcMar>
              <w:top w:w="0" w:type="dxa"/>
              <w:left w:w="0" w:type="dxa"/>
              <w:bottom w:w="0" w:type="dxa"/>
              <w:right w:w="0" w:type="dxa"/>
            </w:tcMar>
            <w:vAlign w:val="center"/>
            <w:hideMark/>
          </w:tcPr>
          <w:p w14:paraId="71428B5D"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w:t>
            </w:r>
            <w:proofErr w:type="spellStart"/>
            <w:r w:rsidRPr="000C5199">
              <w:rPr>
                <w:rFonts w:asciiTheme="minorHAnsi" w:eastAsia="Times New Roman" w:hAnsiTheme="minorHAnsi" w:cstheme="minorHAnsi"/>
                <w:color w:val="333333"/>
                <w:sz w:val="24"/>
                <w:szCs w:val="24"/>
              </w:rPr>
              <w:t>Белпром</w:t>
            </w:r>
            <w:proofErr w:type="spellEnd"/>
            <w:r w:rsidRPr="000C5199">
              <w:rPr>
                <w:rFonts w:asciiTheme="minorHAnsi" w:eastAsia="Times New Roman" w:hAnsiTheme="minorHAnsi" w:cstheme="minorHAnsi"/>
                <w:color w:val="333333"/>
                <w:sz w:val="24"/>
                <w:szCs w:val="24"/>
              </w:rPr>
              <w:t>"</w:t>
            </w:r>
          </w:p>
        </w:tc>
        <w:tc>
          <w:tcPr>
            <w:tcW w:w="830" w:type="dxa"/>
            <w:tcMar>
              <w:top w:w="0" w:type="dxa"/>
              <w:left w:w="0" w:type="dxa"/>
              <w:bottom w:w="0" w:type="dxa"/>
              <w:right w:w="0" w:type="dxa"/>
            </w:tcMar>
            <w:vAlign w:val="center"/>
            <w:hideMark/>
          </w:tcPr>
          <w:p w14:paraId="20E96E04"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w:t>
            </w:r>
          </w:p>
        </w:tc>
        <w:tc>
          <w:tcPr>
            <w:tcW w:w="830" w:type="dxa"/>
            <w:tcMar>
              <w:top w:w="0" w:type="dxa"/>
              <w:left w:w="0" w:type="dxa"/>
              <w:bottom w:w="0" w:type="dxa"/>
              <w:right w:w="0" w:type="dxa"/>
            </w:tcMar>
            <w:vAlign w:val="center"/>
            <w:hideMark/>
          </w:tcPr>
          <w:p w14:paraId="362E536A"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w:t>
            </w:r>
          </w:p>
        </w:tc>
        <w:tc>
          <w:tcPr>
            <w:tcW w:w="892" w:type="dxa"/>
            <w:tcMar>
              <w:top w:w="0" w:type="dxa"/>
              <w:left w:w="0" w:type="dxa"/>
              <w:bottom w:w="0" w:type="dxa"/>
              <w:right w:w="0" w:type="dxa"/>
            </w:tcMar>
            <w:vAlign w:val="center"/>
            <w:hideMark/>
          </w:tcPr>
          <w:p w14:paraId="2A42D9A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130,0</w:t>
            </w:r>
          </w:p>
        </w:tc>
        <w:tc>
          <w:tcPr>
            <w:tcW w:w="877" w:type="dxa"/>
            <w:tcMar>
              <w:top w:w="0" w:type="dxa"/>
              <w:left w:w="0" w:type="dxa"/>
              <w:bottom w:w="0" w:type="dxa"/>
              <w:right w:w="0" w:type="dxa"/>
            </w:tcMar>
            <w:vAlign w:val="center"/>
            <w:hideMark/>
          </w:tcPr>
          <w:p w14:paraId="61A5CFA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12950</w:t>
            </w:r>
          </w:p>
        </w:tc>
        <w:tc>
          <w:tcPr>
            <w:tcW w:w="877" w:type="dxa"/>
            <w:tcMar>
              <w:top w:w="0" w:type="dxa"/>
              <w:left w:w="0" w:type="dxa"/>
              <w:bottom w:w="0" w:type="dxa"/>
              <w:right w:w="0" w:type="dxa"/>
            </w:tcMar>
            <w:vAlign w:val="center"/>
            <w:hideMark/>
          </w:tcPr>
          <w:p w14:paraId="311D66DC"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13827</w:t>
            </w:r>
          </w:p>
        </w:tc>
        <w:tc>
          <w:tcPr>
            <w:tcW w:w="877" w:type="dxa"/>
            <w:tcMar>
              <w:top w:w="0" w:type="dxa"/>
              <w:left w:w="0" w:type="dxa"/>
              <w:bottom w:w="0" w:type="dxa"/>
              <w:right w:w="0" w:type="dxa"/>
            </w:tcMar>
            <w:vAlign w:val="center"/>
            <w:hideMark/>
          </w:tcPr>
          <w:p w14:paraId="4FFFCA2E"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106,8</w:t>
            </w:r>
          </w:p>
        </w:tc>
      </w:tr>
      <w:tr w:rsidR="000C5199" w:rsidRPr="000C5199" w14:paraId="384C5940" w14:textId="77777777" w:rsidTr="00C97161">
        <w:tc>
          <w:tcPr>
            <w:tcW w:w="454" w:type="dxa"/>
            <w:tcMar>
              <w:top w:w="0" w:type="dxa"/>
              <w:left w:w="0" w:type="dxa"/>
              <w:bottom w:w="0" w:type="dxa"/>
              <w:right w:w="0" w:type="dxa"/>
            </w:tcMar>
            <w:vAlign w:val="center"/>
            <w:hideMark/>
          </w:tcPr>
          <w:p w14:paraId="40341378"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9</w:t>
            </w:r>
          </w:p>
        </w:tc>
        <w:tc>
          <w:tcPr>
            <w:tcW w:w="2551" w:type="dxa"/>
            <w:tcMar>
              <w:top w:w="0" w:type="dxa"/>
              <w:left w:w="0" w:type="dxa"/>
              <w:bottom w:w="0" w:type="dxa"/>
              <w:right w:w="0" w:type="dxa"/>
            </w:tcMar>
            <w:vAlign w:val="center"/>
            <w:hideMark/>
          </w:tcPr>
          <w:p w14:paraId="28DBB804"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w:t>
            </w:r>
            <w:proofErr w:type="spellStart"/>
            <w:r w:rsidRPr="000C5199">
              <w:rPr>
                <w:rFonts w:asciiTheme="minorHAnsi" w:eastAsia="Times New Roman" w:hAnsiTheme="minorHAnsi" w:cstheme="minorHAnsi"/>
                <w:color w:val="333333"/>
                <w:sz w:val="24"/>
                <w:szCs w:val="24"/>
              </w:rPr>
              <w:t>Агробел</w:t>
            </w:r>
            <w:proofErr w:type="spellEnd"/>
            <w:r w:rsidRPr="000C5199">
              <w:rPr>
                <w:rFonts w:asciiTheme="minorHAnsi" w:eastAsia="Times New Roman" w:hAnsiTheme="minorHAnsi" w:cstheme="minorHAnsi"/>
                <w:color w:val="333333"/>
                <w:sz w:val="24"/>
                <w:szCs w:val="24"/>
              </w:rPr>
              <w:t>"</w:t>
            </w:r>
          </w:p>
        </w:tc>
        <w:tc>
          <w:tcPr>
            <w:tcW w:w="830" w:type="dxa"/>
            <w:tcMar>
              <w:top w:w="0" w:type="dxa"/>
              <w:left w:w="0" w:type="dxa"/>
              <w:bottom w:w="0" w:type="dxa"/>
              <w:right w:w="0" w:type="dxa"/>
            </w:tcMar>
            <w:vAlign w:val="center"/>
            <w:hideMark/>
          </w:tcPr>
          <w:p w14:paraId="102F27A1"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45</w:t>
            </w:r>
          </w:p>
        </w:tc>
        <w:tc>
          <w:tcPr>
            <w:tcW w:w="830" w:type="dxa"/>
            <w:tcMar>
              <w:top w:w="0" w:type="dxa"/>
              <w:left w:w="0" w:type="dxa"/>
              <w:bottom w:w="0" w:type="dxa"/>
              <w:right w:w="0" w:type="dxa"/>
            </w:tcMar>
            <w:vAlign w:val="center"/>
            <w:hideMark/>
          </w:tcPr>
          <w:p w14:paraId="7C100B79"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46</w:t>
            </w:r>
          </w:p>
        </w:tc>
        <w:tc>
          <w:tcPr>
            <w:tcW w:w="892" w:type="dxa"/>
            <w:tcMar>
              <w:top w:w="0" w:type="dxa"/>
              <w:left w:w="0" w:type="dxa"/>
              <w:bottom w:w="0" w:type="dxa"/>
              <w:right w:w="0" w:type="dxa"/>
            </w:tcMar>
            <w:vAlign w:val="center"/>
            <w:hideMark/>
          </w:tcPr>
          <w:p w14:paraId="0E9525C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102,2</w:t>
            </w:r>
          </w:p>
        </w:tc>
        <w:tc>
          <w:tcPr>
            <w:tcW w:w="877" w:type="dxa"/>
            <w:tcMar>
              <w:top w:w="0" w:type="dxa"/>
              <w:left w:w="0" w:type="dxa"/>
              <w:bottom w:w="0" w:type="dxa"/>
              <w:right w:w="0" w:type="dxa"/>
            </w:tcMar>
            <w:vAlign w:val="center"/>
            <w:hideMark/>
          </w:tcPr>
          <w:p w14:paraId="0AD82BA0"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20827</w:t>
            </w:r>
          </w:p>
        </w:tc>
        <w:tc>
          <w:tcPr>
            <w:tcW w:w="877" w:type="dxa"/>
            <w:tcMar>
              <w:top w:w="0" w:type="dxa"/>
              <w:left w:w="0" w:type="dxa"/>
              <w:bottom w:w="0" w:type="dxa"/>
              <w:right w:w="0" w:type="dxa"/>
            </w:tcMar>
            <w:vAlign w:val="center"/>
            <w:hideMark/>
          </w:tcPr>
          <w:p w14:paraId="220E6029"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23109</w:t>
            </w:r>
          </w:p>
        </w:tc>
        <w:tc>
          <w:tcPr>
            <w:tcW w:w="877" w:type="dxa"/>
            <w:tcMar>
              <w:top w:w="0" w:type="dxa"/>
              <w:left w:w="0" w:type="dxa"/>
              <w:bottom w:w="0" w:type="dxa"/>
              <w:right w:w="0" w:type="dxa"/>
            </w:tcMar>
            <w:vAlign w:val="center"/>
            <w:hideMark/>
          </w:tcPr>
          <w:p w14:paraId="1C8BBFDE"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110,9</w:t>
            </w:r>
          </w:p>
        </w:tc>
      </w:tr>
      <w:tr w:rsidR="000C5199" w:rsidRPr="000C5199" w14:paraId="636ADB6A" w14:textId="77777777" w:rsidTr="00C97161">
        <w:tc>
          <w:tcPr>
            <w:tcW w:w="454" w:type="dxa"/>
            <w:tcMar>
              <w:top w:w="0" w:type="dxa"/>
              <w:left w:w="0" w:type="dxa"/>
              <w:bottom w:w="0" w:type="dxa"/>
              <w:right w:w="0" w:type="dxa"/>
            </w:tcMar>
            <w:vAlign w:val="center"/>
            <w:hideMark/>
          </w:tcPr>
          <w:p w14:paraId="6408CF87"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w:t>
            </w:r>
          </w:p>
        </w:tc>
        <w:tc>
          <w:tcPr>
            <w:tcW w:w="2551" w:type="dxa"/>
            <w:tcMar>
              <w:top w:w="0" w:type="dxa"/>
              <w:left w:w="0" w:type="dxa"/>
              <w:bottom w:w="0" w:type="dxa"/>
              <w:right w:w="0" w:type="dxa"/>
            </w:tcMar>
            <w:vAlign w:val="center"/>
            <w:hideMark/>
          </w:tcPr>
          <w:p w14:paraId="410E61BC"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"Белореченский пивоваренный завод"</w:t>
            </w:r>
          </w:p>
        </w:tc>
        <w:tc>
          <w:tcPr>
            <w:tcW w:w="830" w:type="dxa"/>
            <w:tcMar>
              <w:top w:w="0" w:type="dxa"/>
              <w:left w:w="0" w:type="dxa"/>
              <w:bottom w:w="0" w:type="dxa"/>
              <w:right w:w="0" w:type="dxa"/>
            </w:tcMar>
            <w:vAlign w:val="center"/>
            <w:hideMark/>
          </w:tcPr>
          <w:p w14:paraId="5FC82E28"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58</w:t>
            </w:r>
          </w:p>
        </w:tc>
        <w:tc>
          <w:tcPr>
            <w:tcW w:w="830" w:type="dxa"/>
            <w:tcMar>
              <w:top w:w="0" w:type="dxa"/>
              <w:left w:w="0" w:type="dxa"/>
              <w:bottom w:w="0" w:type="dxa"/>
              <w:right w:w="0" w:type="dxa"/>
            </w:tcMar>
            <w:vAlign w:val="center"/>
            <w:hideMark/>
          </w:tcPr>
          <w:p w14:paraId="1D9F8B9A"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58</w:t>
            </w:r>
          </w:p>
        </w:tc>
        <w:tc>
          <w:tcPr>
            <w:tcW w:w="892" w:type="dxa"/>
            <w:tcMar>
              <w:top w:w="0" w:type="dxa"/>
              <w:left w:w="0" w:type="dxa"/>
              <w:bottom w:w="0" w:type="dxa"/>
              <w:right w:w="0" w:type="dxa"/>
            </w:tcMar>
            <w:vAlign w:val="center"/>
            <w:hideMark/>
          </w:tcPr>
          <w:p w14:paraId="0CBB48F9"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w:t>
            </w:r>
          </w:p>
        </w:tc>
        <w:tc>
          <w:tcPr>
            <w:tcW w:w="877" w:type="dxa"/>
            <w:tcMar>
              <w:top w:w="0" w:type="dxa"/>
              <w:left w:w="0" w:type="dxa"/>
              <w:bottom w:w="0" w:type="dxa"/>
              <w:right w:w="0" w:type="dxa"/>
            </w:tcMar>
            <w:vAlign w:val="center"/>
            <w:hideMark/>
          </w:tcPr>
          <w:p w14:paraId="07EB2A83"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15042</w:t>
            </w:r>
          </w:p>
        </w:tc>
        <w:tc>
          <w:tcPr>
            <w:tcW w:w="877" w:type="dxa"/>
            <w:tcMar>
              <w:top w:w="0" w:type="dxa"/>
              <w:left w:w="0" w:type="dxa"/>
              <w:bottom w:w="0" w:type="dxa"/>
              <w:right w:w="0" w:type="dxa"/>
            </w:tcMar>
            <w:vAlign w:val="center"/>
            <w:hideMark/>
          </w:tcPr>
          <w:p w14:paraId="63CAA3F4"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16000</w:t>
            </w:r>
          </w:p>
        </w:tc>
        <w:tc>
          <w:tcPr>
            <w:tcW w:w="877" w:type="dxa"/>
            <w:tcMar>
              <w:top w:w="0" w:type="dxa"/>
              <w:left w:w="0" w:type="dxa"/>
              <w:bottom w:w="0" w:type="dxa"/>
              <w:right w:w="0" w:type="dxa"/>
            </w:tcMar>
            <w:vAlign w:val="center"/>
            <w:hideMark/>
          </w:tcPr>
          <w:p w14:paraId="7000A29A"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106,4</w:t>
            </w:r>
          </w:p>
        </w:tc>
      </w:tr>
      <w:tr w:rsidR="000C5199" w:rsidRPr="000C5199" w14:paraId="1894642E" w14:textId="77777777" w:rsidTr="00C97161">
        <w:tc>
          <w:tcPr>
            <w:tcW w:w="454" w:type="dxa"/>
            <w:tcMar>
              <w:top w:w="0" w:type="dxa"/>
              <w:left w:w="0" w:type="dxa"/>
              <w:bottom w:w="0" w:type="dxa"/>
              <w:right w:w="0" w:type="dxa"/>
            </w:tcMar>
            <w:vAlign w:val="center"/>
            <w:hideMark/>
          </w:tcPr>
          <w:p w14:paraId="157059E3"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w:t>
            </w:r>
          </w:p>
        </w:tc>
        <w:tc>
          <w:tcPr>
            <w:tcW w:w="2551" w:type="dxa"/>
            <w:tcMar>
              <w:top w:w="0" w:type="dxa"/>
              <w:left w:w="0" w:type="dxa"/>
              <w:bottom w:w="0" w:type="dxa"/>
              <w:right w:w="0" w:type="dxa"/>
            </w:tcMar>
            <w:vAlign w:val="center"/>
            <w:hideMark/>
          </w:tcPr>
          <w:p w14:paraId="12350DEB"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w:t>
            </w:r>
            <w:proofErr w:type="spellStart"/>
            <w:r w:rsidRPr="000C5199">
              <w:rPr>
                <w:rFonts w:asciiTheme="minorHAnsi" w:eastAsia="Times New Roman" w:hAnsiTheme="minorHAnsi" w:cstheme="minorHAnsi"/>
                <w:color w:val="333333"/>
                <w:sz w:val="24"/>
                <w:szCs w:val="24"/>
              </w:rPr>
              <w:t>Собербаш</w:t>
            </w:r>
            <w:proofErr w:type="spellEnd"/>
            <w:r w:rsidRPr="000C5199">
              <w:rPr>
                <w:rFonts w:asciiTheme="minorHAnsi" w:eastAsia="Times New Roman" w:hAnsiTheme="minorHAnsi" w:cstheme="minorHAnsi"/>
                <w:color w:val="333333"/>
                <w:sz w:val="24"/>
                <w:szCs w:val="24"/>
              </w:rPr>
              <w:t>"</w:t>
            </w:r>
          </w:p>
        </w:tc>
        <w:tc>
          <w:tcPr>
            <w:tcW w:w="830" w:type="dxa"/>
            <w:tcMar>
              <w:top w:w="0" w:type="dxa"/>
              <w:left w:w="0" w:type="dxa"/>
              <w:bottom w:w="0" w:type="dxa"/>
              <w:right w:w="0" w:type="dxa"/>
            </w:tcMar>
            <w:vAlign w:val="center"/>
            <w:hideMark/>
          </w:tcPr>
          <w:p w14:paraId="1863A98B"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w:t>
            </w:r>
          </w:p>
        </w:tc>
        <w:tc>
          <w:tcPr>
            <w:tcW w:w="830" w:type="dxa"/>
            <w:tcMar>
              <w:top w:w="0" w:type="dxa"/>
              <w:left w:w="0" w:type="dxa"/>
              <w:bottom w:w="0" w:type="dxa"/>
              <w:right w:w="0" w:type="dxa"/>
            </w:tcMar>
            <w:vAlign w:val="center"/>
            <w:hideMark/>
          </w:tcPr>
          <w:p w14:paraId="426C03AD"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11</w:t>
            </w:r>
          </w:p>
        </w:tc>
        <w:tc>
          <w:tcPr>
            <w:tcW w:w="892" w:type="dxa"/>
            <w:tcMar>
              <w:top w:w="0" w:type="dxa"/>
              <w:left w:w="0" w:type="dxa"/>
              <w:bottom w:w="0" w:type="dxa"/>
              <w:right w:w="0" w:type="dxa"/>
            </w:tcMar>
            <w:vAlign w:val="center"/>
            <w:hideMark/>
          </w:tcPr>
          <w:p w14:paraId="44D5D6F1"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84,6</w:t>
            </w:r>
          </w:p>
        </w:tc>
        <w:tc>
          <w:tcPr>
            <w:tcW w:w="877" w:type="dxa"/>
            <w:tcMar>
              <w:top w:w="0" w:type="dxa"/>
              <w:left w:w="0" w:type="dxa"/>
              <w:bottom w:w="0" w:type="dxa"/>
              <w:right w:w="0" w:type="dxa"/>
            </w:tcMar>
            <w:vAlign w:val="center"/>
            <w:hideMark/>
          </w:tcPr>
          <w:p w14:paraId="5AA3C63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13200</w:t>
            </w:r>
          </w:p>
        </w:tc>
        <w:tc>
          <w:tcPr>
            <w:tcW w:w="877" w:type="dxa"/>
            <w:tcMar>
              <w:top w:w="0" w:type="dxa"/>
              <w:left w:w="0" w:type="dxa"/>
              <w:bottom w:w="0" w:type="dxa"/>
              <w:right w:w="0" w:type="dxa"/>
            </w:tcMar>
            <w:vAlign w:val="center"/>
            <w:hideMark/>
          </w:tcPr>
          <w:p w14:paraId="57F951E7"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13200</w:t>
            </w:r>
          </w:p>
        </w:tc>
        <w:tc>
          <w:tcPr>
            <w:tcW w:w="877" w:type="dxa"/>
            <w:tcMar>
              <w:top w:w="0" w:type="dxa"/>
              <w:left w:w="0" w:type="dxa"/>
              <w:bottom w:w="0" w:type="dxa"/>
              <w:right w:w="0" w:type="dxa"/>
            </w:tcMar>
            <w:vAlign w:val="center"/>
            <w:hideMark/>
          </w:tcPr>
          <w:p w14:paraId="12C7DDCB"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100,0</w:t>
            </w:r>
          </w:p>
        </w:tc>
      </w:tr>
      <w:tr w:rsidR="000C5199" w:rsidRPr="000C5199" w14:paraId="124CEED7" w14:textId="77777777" w:rsidTr="00C97161">
        <w:tc>
          <w:tcPr>
            <w:tcW w:w="454" w:type="dxa"/>
            <w:tcMar>
              <w:top w:w="0" w:type="dxa"/>
              <w:left w:w="0" w:type="dxa"/>
              <w:bottom w:w="0" w:type="dxa"/>
              <w:right w:w="0" w:type="dxa"/>
            </w:tcMar>
            <w:vAlign w:val="center"/>
            <w:hideMark/>
          </w:tcPr>
          <w:p w14:paraId="0FD3EB5E"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12</w:t>
            </w:r>
          </w:p>
        </w:tc>
        <w:tc>
          <w:tcPr>
            <w:tcW w:w="2551" w:type="dxa"/>
            <w:tcMar>
              <w:top w:w="0" w:type="dxa"/>
              <w:left w:w="0" w:type="dxa"/>
              <w:bottom w:w="0" w:type="dxa"/>
              <w:right w:w="0" w:type="dxa"/>
            </w:tcMar>
            <w:vAlign w:val="center"/>
            <w:hideMark/>
          </w:tcPr>
          <w:p w14:paraId="4FF92088"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ООО "</w:t>
            </w:r>
            <w:proofErr w:type="spellStart"/>
            <w:r w:rsidRPr="000C5199">
              <w:rPr>
                <w:rFonts w:asciiTheme="minorHAnsi" w:eastAsia="Times New Roman" w:hAnsiTheme="minorHAnsi" w:cstheme="minorHAnsi"/>
                <w:color w:val="333333"/>
                <w:sz w:val="24"/>
                <w:szCs w:val="24"/>
              </w:rPr>
              <w:t>Юрита</w:t>
            </w:r>
            <w:proofErr w:type="spellEnd"/>
            <w:r w:rsidRPr="000C5199">
              <w:rPr>
                <w:rFonts w:asciiTheme="minorHAnsi" w:eastAsia="Times New Roman" w:hAnsiTheme="minorHAnsi" w:cstheme="minorHAnsi"/>
                <w:color w:val="333333"/>
                <w:sz w:val="24"/>
                <w:szCs w:val="24"/>
              </w:rPr>
              <w:t>"</w:t>
            </w:r>
          </w:p>
        </w:tc>
        <w:tc>
          <w:tcPr>
            <w:tcW w:w="830" w:type="dxa"/>
            <w:tcMar>
              <w:top w:w="0" w:type="dxa"/>
              <w:left w:w="0" w:type="dxa"/>
              <w:bottom w:w="0" w:type="dxa"/>
              <w:right w:w="0" w:type="dxa"/>
            </w:tcMar>
            <w:vAlign w:val="center"/>
            <w:hideMark/>
          </w:tcPr>
          <w:p w14:paraId="2361E1C4"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14</w:t>
            </w:r>
          </w:p>
        </w:tc>
        <w:tc>
          <w:tcPr>
            <w:tcW w:w="830" w:type="dxa"/>
            <w:tcMar>
              <w:top w:w="0" w:type="dxa"/>
              <w:left w:w="0" w:type="dxa"/>
              <w:bottom w:w="0" w:type="dxa"/>
              <w:right w:w="0" w:type="dxa"/>
            </w:tcMar>
            <w:vAlign w:val="center"/>
            <w:hideMark/>
          </w:tcPr>
          <w:p w14:paraId="7D1EE64E"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15</w:t>
            </w:r>
          </w:p>
        </w:tc>
        <w:tc>
          <w:tcPr>
            <w:tcW w:w="892" w:type="dxa"/>
            <w:tcMar>
              <w:top w:w="0" w:type="dxa"/>
              <w:left w:w="0" w:type="dxa"/>
              <w:bottom w:w="0" w:type="dxa"/>
              <w:right w:w="0" w:type="dxa"/>
            </w:tcMar>
            <w:vAlign w:val="center"/>
            <w:hideMark/>
          </w:tcPr>
          <w:p w14:paraId="257630D4"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107,1</w:t>
            </w:r>
          </w:p>
        </w:tc>
        <w:tc>
          <w:tcPr>
            <w:tcW w:w="877" w:type="dxa"/>
            <w:tcMar>
              <w:top w:w="0" w:type="dxa"/>
              <w:left w:w="0" w:type="dxa"/>
              <w:bottom w:w="0" w:type="dxa"/>
              <w:right w:w="0" w:type="dxa"/>
            </w:tcMar>
            <w:vAlign w:val="center"/>
            <w:hideMark/>
          </w:tcPr>
          <w:p w14:paraId="423BFD79"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19900</w:t>
            </w:r>
          </w:p>
        </w:tc>
        <w:tc>
          <w:tcPr>
            <w:tcW w:w="877" w:type="dxa"/>
            <w:tcMar>
              <w:top w:w="0" w:type="dxa"/>
              <w:left w:w="0" w:type="dxa"/>
              <w:bottom w:w="0" w:type="dxa"/>
              <w:right w:w="0" w:type="dxa"/>
            </w:tcMar>
            <w:vAlign w:val="center"/>
            <w:hideMark/>
          </w:tcPr>
          <w:p w14:paraId="1277D73D"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20700</w:t>
            </w:r>
          </w:p>
        </w:tc>
        <w:tc>
          <w:tcPr>
            <w:tcW w:w="877" w:type="dxa"/>
            <w:tcMar>
              <w:top w:w="0" w:type="dxa"/>
              <w:left w:w="0" w:type="dxa"/>
              <w:bottom w:w="0" w:type="dxa"/>
              <w:right w:w="0" w:type="dxa"/>
            </w:tcMar>
            <w:vAlign w:val="center"/>
            <w:hideMark/>
          </w:tcPr>
          <w:p w14:paraId="1A88EF31"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104,0</w:t>
            </w:r>
          </w:p>
        </w:tc>
      </w:tr>
      <w:tr w:rsidR="000C5199" w:rsidRPr="000C5199" w14:paraId="47AD8A69" w14:textId="77777777" w:rsidTr="00C97161">
        <w:tc>
          <w:tcPr>
            <w:tcW w:w="454" w:type="dxa"/>
            <w:tcMar>
              <w:top w:w="0" w:type="dxa"/>
              <w:left w:w="0" w:type="dxa"/>
              <w:bottom w:w="0" w:type="dxa"/>
              <w:right w:w="0" w:type="dxa"/>
            </w:tcMar>
            <w:vAlign w:val="center"/>
            <w:hideMark/>
          </w:tcPr>
          <w:p w14:paraId="2C735EE3"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13</w:t>
            </w:r>
          </w:p>
        </w:tc>
        <w:tc>
          <w:tcPr>
            <w:tcW w:w="2551" w:type="dxa"/>
            <w:tcMar>
              <w:top w:w="0" w:type="dxa"/>
              <w:left w:w="0" w:type="dxa"/>
              <w:bottom w:w="0" w:type="dxa"/>
              <w:right w:w="0" w:type="dxa"/>
            </w:tcMar>
            <w:vAlign w:val="center"/>
            <w:hideMark/>
          </w:tcPr>
          <w:p w14:paraId="610BE774"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ОП "Белореченский завод по обработке семян"</w:t>
            </w:r>
          </w:p>
        </w:tc>
        <w:tc>
          <w:tcPr>
            <w:tcW w:w="830" w:type="dxa"/>
            <w:tcMar>
              <w:top w:w="0" w:type="dxa"/>
              <w:left w:w="0" w:type="dxa"/>
              <w:bottom w:w="0" w:type="dxa"/>
              <w:right w:w="0" w:type="dxa"/>
            </w:tcMar>
            <w:vAlign w:val="center"/>
            <w:hideMark/>
          </w:tcPr>
          <w:p w14:paraId="20BB47CD"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34</w:t>
            </w:r>
          </w:p>
        </w:tc>
        <w:tc>
          <w:tcPr>
            <w:tcW w:w="830" w:type="dxa"/>
            <w:tcMar>
              <w:top w:w="0" w:type="dxa"/>
              <w:left w:w="0" w:type="dxa"/>
              <w:bottom w:w="0" w:type="dxa"/>
              <w:right w:w="0" w:type="dxa"/>
            </w:tcMar>
            <w:vAlign w:val="center"/>
            <w:hideMark/>
          </w:tcPr>
          <w:p w14:paraId="4BBE4436"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35</w:t>
            </w:r>
          </w:p>
        </w:tc>
        <w:tc>
          <w:tcPr>
            <w:tcW w:w="892" w:type="dxa"/>
            <w:tcMar>
              <w:top w:w="0" w:type="dxa"/>
              <w:left w:w="0" w:type="dxa"/>
              <w:bottom w:w="0" w:type="dxa"/>
              <w:right w:w="0" w:type="dxa"/>
            </w:tcMar>
            <w:vAlign w:val="center"/>
            <w:hideMark/>
          </w:tcPr>
          <w:p w14:paraId="5D4BA30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102,9</w:t>
            </w:r>
          </w:p>
        </w:tc>
        <w:tc>
          <w:tcPr>
            <w:tcW w:w="877" w:type="dxa"/>
            <w:tcMar>
              <w:top w:w="0" w:type="dxa"/>
              <w:left w:w="0" w:type="dxa"/>
              <w:bottom w:w="0" w:type="dxa"/>
              <w:right w:w="0" w:type="dxa"/>
            </w:tcMar>
            <w:vAlign w:val="center"/>
            <w:hideMark/>
          </w:tcPr>
          <w:p w14:paraId="39BB4F51"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24800</w:t>
            </w:r>
          </w:p>
        </w:tc>
        <w:tc>
          <w:tcPr>
            <w:tcW w:w="877" w:type="dxa"/>
            <w:tcMar>
              <w:top w:w="0" w:type="dxa"/>
              <w:left w:w="0" w:type="dxa"/>
              <w:bottom w:w="0" w:type="dxa"/>
              <w:right w:w="0" w:type="dxa"/>
            </w:tcMar>
            <w:vAlign w:val="center"/>
            <w:hideMark/>
          </w:tcPr>
          <w:p w14:paraId="61DE9A3C"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25000</w:t>
            </w:r>
          </w:p>
        </w:tc>
        <w:tc>
          <w:tcPr>
            <w:tcW w:w="877" w:type="dxa"/>
            <w:tcMar>
              <w:top w:w="0" w:type="dxa"/>
              <w:left w:w="0" w:type="dxa"/>
              <w:bottom w:w="0" w:type="dxa"/>
              <w:right w:w="0" w:type="dxa"/>
            </w:tcMar>
            <w:vAlign w:val="center"/>
            <w:hideMark/>
          </w:tcPr>
          <w:p w14:paraId="33CFD866"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100,8</w:t>
            </w:r>
          </w:p>
        </w:tc>
      </w:tr>
      <w:tr w:rsidR="000C5199" w:rsidRPr="000C5199" w14:paraId="24BBE10E" w14:textId="77777777" w:rsidTr="00C97161">
        <w:tc>
          <w:tcPr>
            <w:tcW w:w="454" w:type="dxa"/>
            <w:tcMar>
              <w:top w:w="0" w:type="dxa"/>
              <w:left w:w="0" w:type="dxa"/>
              <w:bottom w:w="0" w:type="dxa"/>
              <w:right w:w="0" w:type="dxa"/>
            </w:tcMar>
            <w:vAlign w:val="center"/>
            <w:hideMark/>
          </w:tcPr>
          <w:p w14:paraId="67A3B150"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 </w:t>
            </w:r>
          </w:p>
        </w:tc>
        <w:tc>
          <w:tcPr>
            <w:tcW w:w="2551" w:type="dxa"/>
            <w:tcMar>
              <w:top w:w="0" w:type="dxa"/>
              <w:left w:w="0" w:type="dxa"/>
              <w:bottom w:w="0" w:type="dxa"/>
              <w:right w:w="0" w:type="dxa"/>
            </w:tcMar>
            <w:vAlign w:val="center"/>
            <w:hideMark/>
          </w:tcPr>
          <w:p w14:paraId="0DD63BBB" w14:textId="77777777" w:rsidR="000C5199" w:rsidRPr="000C5199" w:rsidRDefault="000C5199" w:rsidP="00C97161">
            <w:pPr>
              <w:spacing w:after="157" w:line="240" w:lineRule="auto"/>
              <w:ind w:firstLine="0"/>
              <w:jc w:val="left"/>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Итого:</w:t>
            </w:r>
          </w:p>
        </w:tc>
        <w:tc>
          <w:tcPr>
            <w:tcW w:w="830" w:type="dxa"/>
            <w:tcMar>
              <w:top w:w="0" w:type="dxa"/>
              <w:left w:w="0" w:type="dxa"/>
              <w:bottom w:w="0" w:type="dxa"/>
              <w:right w:w="0" w:type="dxa"/>
            </w:tcMar>
            <w:vAlign w:val="center"/>
            <w:hideMark/>
          </w:tcPr>
          <w:p w14:paraId="6EBE3D76"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382</w:t>
            </w:r>
          </w:p>
        </w:tc>
        <w:tc>
          <w:tcPr>
            <w:tcW w:w="830" w:type="dxa"/>
            <w:tcMar>
              <w:top w:w="0" w:type="dxa"/>
              <w:left w:w="0" w:type="dxa"/>
              <w:bottom w:w="0" w:type="dxa"/>
              <w:right w:w="0" w:type="dxa"/>
            </w:tcMar>
            <w:vAlign w:val="center"/>
            <w:hideMark/>
          </w:tcPr>
          <w:p w14:paraId="1348D17B"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396</w:t>
            </w:r>
          </w:p>
        </w:tc>
        <w:tc>
          <w:tcPr>
            <w:tcW w:w="892" w:type="dxa"/>
            <w:tcMar>
              <w:top w:w="0" w:type="dxa"/>
              <w:left w:w="0" w:type="dxa"/>
              <w:bottom w:w="0" w:type="dxa"/>
              <w:right w:w="0" w:type="dxa"/>
            </w:tcMar>
            <w:vAlign w:val="center"/>
            <w:hideMark/>
          </w:tcPr>
          <w:p w14:paraId="6B9907AA"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103,7</w:t>
            </w:r>
          </w:p>
        </w:tc>
        <w:tc>
          <w:tcPr>
            <w:tcW w:w="877" w:type="dxa"/>
            <w:tcMar>
              <w:top w:w="0" w:type="dxa"/>
              <w:left w:w="0" w:type="dxa"/>
              <w:bottom w:w="0" w:type="dxa"/>
              <w:right w:w="0" w:type="dxa"/>
            </w:tcMar>
            <w:vAlign w:val="center"/>
            <w:hideMark/>
          </w:tcPr>
          <w:p w14:paraId="68C7F67F"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19589</w:t>
            </w:r>
          </w:p>
        </w:tc>
        <w:tc>
          <w:tcPr>
            <w:tcW w:w="877" w:type="dxa"/>
            <w:tcMar>
              <w:top w:w="0" w:type="dxa"/>
              <w:left w:w="0" w:type="dxa"/>
              <w:bottom w:w="0" w:type="dxa"/>
              <w:right w:w="0" w:type="dxa"/>
            </w:tcMar>
            <w:vAlign w:val="center"/>
            <w:hideMark/>
          </w:tcPr>
          <w:p w14:paraId="5A485C26"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21181</w:t>
            </w:r>
          </w:p>
        </w:tc>
        <w:tc>
          <w:tcPr>
            <w:tcW w:w="877" w:type="dxa"/>
            <w:tcMar>
              <w:top w:w="0" w:type="dxa"/>
              <w:left w:w="0" w:type="dxa"/>
              <w:bottom w:w="0" w:type="dxa"/>
              <w:right w:w="0" w:type="dxa"/>
            </w:tcMar>
            <w:vAlign w:val="center"/>
            <w:hideMark/>
          </w:tcPr>
          <w:p w14:paraId="2503FADE" w14:textId="77777777" w:rsidR="000C5199" w:rsidRPr="000C5199" w:rsidRDefault="000C5199" w:rsidP="00C97161">
            <w:pPr>
              <w:spacing w:after="157" w:line="240" w:lineRule="auto"/>
              <w:ind w:firstLine="0"/>
              <w:jc w:val="center"/>
              <w:rPr>
                <w:rFonts w:asciiTheme="minorHAnsi" w:eastAsia="Times New Roman" w:hAnsiTheme="minorHAnsi" w:cstheme="minorHAnsi"/>
                <w:color w:val="333333"/>
                <w:sz w:val="24"/>
                <w:szCs w:val="24"/>
              </w:rPr>
            </w:pPr>
            <w:r w:rsidRPr="000C5199">
              <w:rPr>
                <w:rFonts w:asciiTheme="minorHAnsi" w:eastAsia="Times New Roman" w:hAnsiTheme="minorHAnsi" w:cstheme="minorHAnsi"/>
                <w:color w:val="333333"/>
                <w:sz w:val="24"/>
                <w:szCs w:val="24"/>
              </w:rPr>
              <w:t>108,2</w:t>
            </w:r>
          </w:p>
        </w:tc>
      </w:tr>
    </w:tbl>
    <w:p w14:paraId="56B597B9" w14:textId="77777777" w:rsidR="000C5199" w:rsidRPr="000C5199" w:rsidRDefault="000C5199" w:rsidP="00F77574">
      <w:pPr>
        <w:ind w:right="-143"/>
      </w:pPr>
      <w:r w:rsidRPr="000C5199">
        <w:rPr>
          <w:rFonts w:asciiTheme="minorHAnsi" w:eastAsia="Times New Roman" w:hAnsiTheme="minorHAnsi" w:cstheme="minorHAnsi"/>
          <w:color w:val="333333"/>
          <w:sz w:val="22"/>
          <w:szCs w:val="22"/>
        </w:rPr>
        <w:t> </w:t>
      </w:r>
    </w:p>
    <w:p w14:paraId="0F8A728C" w14:textId="77777777" w:rsidR="000C5199" w:rsidRPr="000C5199" w:rsidRDefault="000C5199" w:rsidP="00F77574">
      <w:pPr>
        <w:ind w:right="-143"/>
      </w:pPr>
      <w:r w:rsidRPr="00F77574">
        <w:t>Среднемесячная заработная плата по предприятиям за 2019 год составила 19589 рублей, в 2020 году - 21181 рублей, темп роста данного показателя – 108,2 %.</w:t>
      </w:r>
    </w:p>
    <w:p w14:paraId="4D590C45" w14:textId="77777777" w:rsidR="000C5199" w:rsidRPr="000C5199" w:rsidRDefault="000C5199" w:rsidP="00F77574">
      <w:pPr>
        <w:ind w:right="-143"/>
      </w:pPr>
      <w:r w:rsidRPr="00F77574">
        <w:t>Количество трудоспособного населения в 2020 году- 6700 человек, из них занятое население 5200 человек. Незанятое трудоспособное население</w:t>
      </w:r>
      <w:r w:rsidR="00F77574">
        <w:t xml:space="preserve"> - </w:t>
      </w:r>
      <w:r w:rsidRPr="00F77574">
        <w:t>1 500 человек.</w:t>
      </w:r>
    </w:p>
    <w:p w14:paraId="6C38A1BC" w14:textId="77777777" w:rsidR="000C5199" w:rsidRPr="000C5199" w:rsidRDefault="000C5199" w:rsidP="00F77574">
      <w:pPr>
        <w:ind w:right="-143"/>
      </w:pPr>
      <w:r w:rsidRPr="000C5199">
        <w:t>В 2020 году основной вклад в экономическое развитие поселения внесли промышленное производство, потребительская сфера и сельское хозяйство.</w:t>
      </w:r>
    </w:p>
    <w:p w14:paraId="53A18E00" w14:textId="77777777" w:rsidR="000C5199" w:rsidRPr="000C5199" w:rsidRDefault="000C5199" w:rsidP="00F77574">
      <w:pPr>
        <w:ind w:right="-143"/>
      </w:pPr>
      <w:r w:rsidRPr="000C5199">
        <w:t>Из общего количества занятых в экономике </w:t>
      </w:r>
      <w:r w:rsidRPr="00F77574">
        <w:t>90 %</w:t>
      </w:r>
      <w:r w:rsidR="001D39B8">
        <w:t xml:space="preserve"> </w:t>
      </w:r>
      <w:r w:rsidRPr="000C5199">
        <w:t>трудятся в частном бизнесе или личных подсобных хозяйствах, </w:t>
      </w:r>
      <w:r w:rsidRPr="00F77574">
        <w:t>10 %</w:t>
      </w:r>
      <w:r w:rsidRPr="000C5199">
        <w:t> в бюджетной сфере.</w:t>
      </w:r>
    </w:p>
    <w:p w14:paraId="77D174A2" w14:textId="77777777" w:rsidR="000C5199" w:rsidRPr="000C5199" w:rsidRDefault="000C5199" w:rsidP="00F77574">
      <w:pPr>
        <w:ind w:right="-143"/>
      </w:pPr>
      <w:r w:rsidRPr="009F56EE">
        <w:t>По данным Г</w:t>
      </w:r>
      <w:r w:rsidR="001213C1" w:rsidRPr="009F56EE">
        <w:t>К</w:t>
      </w:r>
      <w:r w:rsidRPr="009F56EE">
        <w:t>У</w:t>
      </w:r>
      <w:r w:rsidRPr="000C5199">
        <w:t xml:space="preserve"> КК «Центр занятости населения Белореченского района» в 2020 году уровень зарегистрированной безработицы составил 8,2%, численность зарегистрированных безработных – 318 человек.</w:t>
      </w:r>
    </w:p>
    <w:p w14:paraId="39745480" w14:textId="77777777" w:rsidR="00A44D3E" w:rsidRPr="00F77574" w:rsidRDefault="00A44D3E" w:rsidP="00A44D3E">
      <w:pPr>
        <w:ind w:right="-143" w:firstLine="708"/>
      </w:pPr>
      <w:r w:rsidRPr="00F77574">
        <w:t xml:space="preserve">Ситуацию в растениеводстве в целом можно охарактеризовать как стабильную. Несмотря на существование определенных проблем на протяжении последних лет увеличились валовые сборы и объемы реализации основных сельскохозяйственных культур. </w:t>
      </w:r>
    </w:p>
    <w:p w14:paraId="3EDA90D6" w14:textId="77777777" w:rsidR="00A44D3E" w:rsidRPr="00F77574" w:rsidRDefault="00A44D3E" w:rsidP="00A44D3E">
      <w:pPr>
        <w:ind w:right="-143"/>
      </w:pPr>
      <w:r w:rsidRPr="00F77574">
        <w:t xml:space="preserve">Недра поселения богаты полезными ископаемыми, которые представлены строительными материалами (глиной, песком, гравием и их смесью). Глина служит сырьем для изготовления кирпича, залегает повсеместно. Песок, гравий и их смеси залегают в долинах </w:t>
      </w:r>
      <w:proofErr w:type="gramStart"/>
      <w:r w:rsidRPr="00F77574">
        <w:t>реки  Белой</w:t>
      </w:r>
      <w:proofErr w:type="gramEnd"/>
      <w:r w:rsidRPr="00F77574">
        <w:t>.</w:t>
      </w:r>
    </w:p>
    <w:p w14:paraId="61F32F84" w14:textId="77777777" w:rsidR="00914963" w:rsidRPr="00F77574" w:rsidRDefault="00A44D3E" w:rsidP="00A44D3E">
      <w:pPr>
        <w:ind w:right="-143"/>
      </w:pPr>
      <w:r w:rsidRPr="00F77574">
        <w:lastRenderedPageBreak/>
        <w:t xml:space="preserve">На территории поселения </w:t>
      </w:r>
      <w:proofErr w:type="gramStart"/>
      <w:r w:rsidRPr="00F77574">
        <w:t>расположены  предприятия</w:t>
      </w:r>
      <w:proofErr w:type="gramEnd"/>
      <w:r w:rsidRPr="00F77574">
        <w:t xml:space="preserve">, которые </w:t>
      </w:r>
      <w:proofErr w:type="gramStart"/>
      <w:r w:rsidRPr="00F77574">
        <w:t>занимаются  добычей</w:t>
      </w:r>
      <w:proofErr w:type="gramEnd"/>
      <w:r w:rsidRPr="00F77574">
        <w:t xml:space="preserve"> и переработкой ГПС</w:t>
      </w:r>
      <w:r w:rsidR="00914963" w:rsidRPr="00F77574">
        <w:t>.</w:t>
      </w:r>
    </w:p>
    <w:p w14:paraId="4972C99F" w14:textId="77777777" w:rsidR="00A44D3E" w:rsidRPr="00F77574" w:rsidRDefault="00A44D3E" w:rsidP="00A44D3E">
      <w:pPr>
        <w:ind w:right="-143"/>
        <w:rPr>
          <w:lang w:eastAsia="ar-SA"/>
        </w:rPr>
      </w:pPr>
      <w:r w:rsidRPr="00F77574">
        <w:rPr>
          <w:lang w:eastAsia="ar-SA"/>
        </w:rPr>
        <w:t xml:space="preserve">В связи с </w:t>
      </w:r>
      <w:proofErr w:type="gramStart"/>
      <w:r w:rsidRPr="00F77574">
        <w:rPr>
          <w:lang w:eastAsia="ar-SA"/>
        </w:rPr>
        <w:t>востребованностью  продукции</w:t>
      </w:r>
      <w:proofErr w:type="gramEnd"/>
      <w:r w:rsidRPr="00F77574">
        <w:rPr>
          <w:lang w:eastAsia="ar-SA"/>
        </w:rPr>
        <w:t xml:space="preserve"> деревообработки и мебельной промышленности, как на внутреннем, так и на внешнем рынке, в отрасли наметилась тенденция роста числа </w:t>
      </w:r>
      <w:proofErr w:type="gramStart"/>
      <w:r w:rsidRPr="00F77574">
        <w:rPr>
          <w:lang w:eastAsia="ar-SA"/>
        </w:rPr>
        <w:t>предприятий  малого</w:t>
      </w:r>
      <w:proofErr w:type="gramEnd"/>
      <w:r w:rsidRPr="00F77574">
        <w:rPr>
          <w:lang w:eastAsia="ar-SA"/>
        </w:rPr>
        <w:t xml:space="preserve"> предпринимательства. </w:t>
      </w:r>
    </w:p>
    <w:p w14:paraId="53ADBD77" w14:textId="77777777" w:rsidR="00F77574" w:rsidRPr="00F77574" w:rsidRDefault="00A44D3E" w:rsidP="00A44D3E">
      <w:pPr>
        <w:ind w:right="-143"/>
      </w:pPr>
      <w:r w:rsidRPr="00F77574">
        <w:t>Промышленность представлена частными предпринимателями, которые занимаются производством мебели и деревообработкой.</w:t>
      </w:r>
      <w:r w:rsidR="00914963" w:rsidRPr="00F77574">
        <w:t xml:space="preserve"> </w:t>
      </w:r>
    </w:p>
    <w:p w14:paraId="4B4A5CDD" w14:textId="77777777" w:rsidR="00D53572" w:rsidRPr="00083338" w:rsidRDefault="00D53572" w:rsidP="00BE5620">
      <w:pPr>
        <w:pStyle w:val="20"/>
        <w:numPr>
          <w:ilvl w:val="1"/>
          <w:numId w:val="26"/>
        </w:numPr>
        <w:overflowPunct/>
        <w:autoSpaceDE/>
        <w:autoSpaceDN/>
        <w:adjustRightInd/>
        <w:spacing w:before="240" w:after="60" w:line="276" w:lineRule="auto"/>
        <w:ind w:firstLine="0"/>
        <w:textAlignment w:val="auto"/>
        <w:rPr>
          <w:b/>
          <w:i/>
        </w:rPr>
      </w:pPr>
      <w:bookmarkStart w:id="47" w:name="_Toc268438857"/>
      <w:bookmarkStart w:id="48" w:name="_Toc268439165"/>
      <w:bookmarkStart w:id="49" w:name="_Toc278305289"/>
      <w:bookmarkStart w:id="50" w:name="_Toc190442709"/>
      <w:r w:rsidRPr="00083338">
        <w:rPr>
          <w:b/>
        </w:rPr>
        <w:t>2.</w:t>
      </w:r>
      <w:r w:rsidR="00D52490" w:rsidRPr="00083338">
        <w:rPr>
          <w:b/>
        </w:rPr>
        <w:t>1.</w:t>
      </w:r>
      <w:r w:rsidR="00C97161">
        <w:rPr>
          <w:b/>
        </w:rPr>
        <w:t>5</w:t>
      </w:r>
      <w:r w:rsidRPr="00083338">
        <w:rPr>
          <w:b/>
        </w:rPr>
        <w:t xml:space="preserve">.  Характеристика </w:t>
      </w:r>
      <w:r w:rsidR="003C398B">
        <w:rPr>
          <w:b/>
        </w:rPr>
        <w:t xml:space="preserve">социальной </w:t>
      </w:r>
      <w:r w:rsidRPr="00083338">
        <w:rPr>
          <w:b/>
        </w:rPr>
        <w:t>инфраструктуры поселения</w:t>
      </w:r>
      <w:bookmarkEnd w:id="47"/>
      <w:bookmarkEnd w:id="48"/>
      <w:bookmarkEnd w:id="49"/>
      <w:bookmarkEnd w:id="50"/>
    </w:p>
    <w:p w14:paraId="7ED973EE" w14:textId="77777777" w:rsidR="00D53572" w:rsidRPr="00083338" w:rsidRDefault="00D53572" w:rsidP="006762CD">
      <w:pPr>
        <w:jc w:val="center"/>
        <w:rPr>
          <w:u w:val="single"/>
        </w:rPr>
      </w:pPr>
    </w:p>
    <w:p w14:paraId="77417602" w14:textId="77777777" w:rsidR="003C398B" w:rsidRPr="003C398B" w:rsidRDefault="003C398B" w:rsidP="00083338">
      <w:pPr>
        <w:ind w:right="-143"/>
        <w:rPr>
          <w:u w:val="single"/>
        </w:rPr>
      </w:pPr>
      <w:r w:rsidRPr="003C398B">
        <w:rPr>
          <w:u w:val="single"/>
        </w:rPr>
        <w:t xml:space="preserve">Структура обслуживания </w:t>
      </w:r>
    </w:p>
    <w:p w14:paraId="25591101" w14:textId="77777777" w:rsidR="00083338" w:rsidRDefault="00083338" w:rsidP="00083338">
      <w:pPr>
        <w:ind w:right="-143"/>
      </w:pPr>
      <w:r w:rsidRPr="00526243">
        <w:t xml:space="preserve">Структуру обслуживания </w:t>
      </w:r>
      <w:r w:rsidR="003C398B">
        <w:t>поселения</w:t>
      </w:r>
      <w:r w:rsidRPr="00526243">
        <w:t xml:space="preserve"> образуют сеть предприятий и учреждений культурно – бытового назначения, размещенные на его территории. Сеть культурно-бытового обслуживания в сельском населенном пункте должна полене удовлетворять потребности населения в организации быта, отдыха, воспитания и образования.</w:t>
      </w:r>
    </w:p>
    <w:p w14:paraId="64EE2AF4" w14:textId="77777777" w:rsidR="00083338" w:rsidRDefault="00083338" w:rsidP="00083338">
      <w:pPr>
        <w:ind w:right="-143"/>
      </w:pPr>
      <w:r>
        <w:t>На территории Родниковского сельского поселения из объектов культурно-бытового обслуживания расположены 6 объектов образования, 7 объектов социально-культурного назначения, 2 объектов физической культуры и спорта, 5 объектов здравоохранения, 14 торговых точек и 1 объект общественного питания.</w:t>
      </w:r>
    </w:p>
    <w:p w14:paraId="1FF2B972" w14:textId="77777777" w:rsidR="00083338" w:rsidRPr="00EF4F79" w:rsidRDefault="00083338" w:rsidP="001B50A9">
      <w:pPr>
        <w:ind w:right="-143"/>
      </w:pPr>
      <w:r>
        <w:t xml:space="preserve">По данным управления образования администрации муниципального образования Белореченский район по состоянию на 01.01.2009 г. в Родниковском сельском поселении насчитывается 6 учреждений образования </w:t>
      </w:r>
      <w:r w:rsidRPr="00EF4F79">
        <w:t xml:space="preserve">(таблица </w:t>
      </w:r>
      <w:r w:rsidR="007D7267">
        <w:t>23</w:t>
      </w:r>
      <w:r w:rsidRPr="00EF4F79">
        <w:t xml:space="preserve">), из них: 3 общеобразовательных школы, 2 учреждения дошкольного образования и 1 вечерняя специализированная школа. Также в поселке Родники </w:t>
      </w:r>
      <w:r w:rsidR="00914963">
        <w:t>построена</w:t>
      </w:r>
      <w:r w:rsidRPr="00EF4F79">
        <w:t xml:space="preserve"> школ</w:t>
      </w:r>
      <w:r w:rsidR="00914963">
        <w:t>а</w:t>
      </w:r>
      <w:r w:rsidRPr="00EF4F79">
        <w:t xml:space="preserve"> на 550 учащихся.</w:t>
      </w:r>
    </w:p>
    <w:p w14:paraId="3DC105FC" w14:textId="77777777" w:rsidR="00083338" w:rsidRPr="00EF4F79" w:rsidRDefault="00083338" w:rsidP="001B50A9">
      <w:pPr>
        <w:ind w:right="-143"/>
      </w:pPr>
    </w:p>
    <w:p w14:paraId="310F5789" w14:textId="77777777" w:rsidR="00083338" w:rsidRPr="00EF4F79" w:rsidRDefault="00083338" w:rsidP="001B50A9">
      <w:r>
        <w:t xml:space="preserve">Перечень учреждений образования </w:t>
      </w:r>
      <w:r w:rsidRPr="00EF4F79">
        <w:t>Родниковского сельского поселения</w:t>
      </w:r>
    </w:p>
    <w:p w14:paraId="349DE515" w14:textId="77777777" w:rsidR="00083338" w:rsidRDefault="00083338" w:rsidP="001B50A9">
      <w:pPr>
        <w:jc w:val="right"/>
      </w:pPr>
      <w:r>
        <w:t xml:space="preserve">Таблица </w:t>
      </w:r>
      <w:r w:rsidR="00CE6364">
        <w:t>15</w:t>
      </w:r>
    </w:p>
    <w:tbl>
      <w:tblPr>
        <w:tblW w:w="9721" w:type="dxa"/>
        <w:tblInd w:w="88" w:type="dxa"/>
        <w:tblLook w:val="04A0" w:firstRow="1" w:lastRow="0" w:firstColumn="1" w:lastColumn="0" w:noHBand="0" w:noVBand="1"/>
      </w:tblPr>
      <w:tblGrid>
        <w:gridCol w:w="1154"/>
        <w:gridCol w:w="2978"/>
        <w:gridCol w:w="2551"/>
        <w:gridCol w:w="1701"/>
        <w:gridCol w:w="1337"/>
      </w:tblGrid>
      <w:tr w:rsidR="00083338" w:rsidRPr="00623A76" w14:paraId="19BB50CF" w14:textId="77777777" w:rsidTr="00D960E1">
        <w:trPr>
          <w:trHeight w:val="600"/>
          <w:tblHeader/>
        </w:trPr>
        <w:tc>
          <w:tcPr>
            <w:tcW w:w="1154" w:type="dxa"/>
            <w:vMerge w:val="restart"/>
            <w:tcBorders>
              <w:top w:val="single" w:sz="4" w:space="0" w:color="auto"/>
              <w:left w:val="single" w:sz="4" w:space="0" w:color="auto"/>
              <w:right w:val="single" w:sz="4" w:space="0" w:color="auto"/>
            </w:tcBorders>
            <w:vAlign w:val="center"/>
          </w:tcPr>
          <w:p w14:paraId="286A26F4" w14:textId="77777777" w:rsidR="00083338" w:rsidRPr="00DB29F8" w:rsidRDefault="00083338" w:rsidP="00083338">
            <w:pPr>
              <w:ind w:right="-143" w:firstLine="0"/>
              <w:jc w:val="center"/>
              <w:rPr>
                <w:color w:val="000000"/>
                <w:sz w:val="24"/>
                <w:szCs w:val="24"/>
              </w:rPr>
            </w:pPr>
            <w:r w:rsidRPr="00DB29F8">
              <w:rPr>
                <w:color w:val="000000"/>
                <w:sz w:val="24"/>
                <w:szCs w:val="24"/>
              </w:rPr>
              <w:t>№ п/п</w:t>
            </w:r>
          </w:p>
        </w:tc>
        <w:tc>
          <w:tcPr>
            <w:tcW w:w="29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B652DB2" w14:textId="77777777" w:rsidR="00083338" w:rsidRPr="00DB29F8" w:rsidRDefault="00083338" w:rsidP="00083338">
            <w:pPr>
              <w:ind w:right="-143" w:firstLine="0"/>
              <w:jc w:val="center"/>
              <w:rPr>
                <w:color w:val="000000"/>
                <w:sz w:val="24"/>
                <w:szCs w:val="24"/>
              </w:rPr>
            </w:pPr>
            <w:r w:rsidRPr="00DB29F8">
              <w:rPr>
                <w:color w:val="000000"/>
                <w:sz w:val="24"/>
                <w:szCs w:val="24"/>
              </w:rPr>
              <w:t>Наименование объекта</w:t>
            </w:r>
          </w:p>
        </w:tc>
        <w:tc>
          <w:tcPr>
            <w:tcW w:w="255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396AAFA" w14:textId="77777777" w:rsidR="00083338" w:rsidRPr="00DB29F8" w:rsidRDefault="00083338" w:rsidP="00083338">
            <w:pPr>
              <w:ind w:right="-143" w:firstLine="0"/>
              <w:jc w:val="center"/>
              <w:rPr>
                <w:color w:val="000000"/>
                <w:sz w:val="24"/>
                <w:szCs w:val="24"/>
              </w:rPr>
            </w:pPr>
            <w:r w:rsidRPr="00DB29F8">
              <w:rPr>
                <w:color w:val="000000"/>
                <w:sz w:val="24"/>
                <w:szCs w:val="24"/>
              </w:rPr>
              <w:t>Место расположения</w:t>
            </w:r>
          </w:p>
        </w:tc>
        <w:tc>
          <w:tcPr>
            <w:tcW w:w="3038" w:type="dxa"/>
            <w:gridSpan w:val="2"/>
            <w:tcBorders>
              <w:top w:val="single" w:sz="4" w:space="0" w:color="auto"/>
              <w:left w:val="nil"/>
              <w:bottom w:val="single" w:sz="4" w:space="0" w:color="auto"/>
              <w:right w:val="single" w:sz="4" w:space="0" w:color="auto"/>
            </w:tcBorders>
            <w:shd w:val="clear" w:color="auto" w:fill="auto"/>
            <w:vAlign w:val="center"/>
          </w:tcPr>
          <w:p w14:paraId="062A2432" w14:textId="77777777" w:rsidR="00083338" w:rsidRPr="00DB29F8" w:rsidRDefault="00083338" w:rsidP="00083338">
            <w:pPr>
              <w:ind w:right="-143" w:firstLine="0"/>
              <w:jc w:val="center"/>
              <w:rPr>
                <w:color w:val="000000"/>
                <w:sz w:val="24"/>
                <w:szCs w:val="24"/>
              </w:rPr>
            </w:pPr>
            <w:r w:rsidRPr="00DB29F8">
              <w:rPr>
                <w:color w:val="000000"/>
                <w:sz w:val="24"/>
                <w:szCs w:val="24"/>
              </w:rPr>
              <w:t>Вместимость</w:t>
            </w:r>
          </w:p>
        </w:tc>
      </w:tr>
      <w:tr w:rsidR="00083338" w:rsidRPr="00623A76" w14:paraId="58F9EC46" w14:textId="77777777" w:rsidTr="00D960E1">
        <w:trPr>
          <w:trHeight w:val="300"/>
          <w:tblHeader/>
        </w:trPr>
        <w:tc>
          <w:tcPr>
            <w:tcW w:w="1154" w:type="dxa"/>
            <w:vMerge/>
            <w:tcBorders>
              <w:left w:val="single" w:sz="4" w:space="0" w:color="auto"/>
              <w:bottom w:val="single" w:sz="4" w:space="0" w:color="auto"/>
              <w:right w:val="single" w:sz="4" w:space="0" w:color="auto"/>
            </w:tcBorders>
            <w:vAlign w:val="center"/>
          </w:tcPr>
          <w:p w14:paraId="4217C2FB" w14:textId="77777777" w:rsidR="00083338" w:rsidRPr="00DB29F8" w:rsidRDefault="00083338" w:rsidP="00083338">
            <w:pPr>
              <w:ind w:right="-143" w:firstLine="0"/>
              <w:jc w:val="center"/>
              <w:rPr>
                <w:color w:val="000000"/>
                <w:sz w:val="24"/>
                <w:szCs w:val="24"/>
              </w:rPr>
            </w:pPr>
          </w:p>
        </w:tc>
        <w:tc>
          <w:tcPr>
            <w:tcW w:w="2978" w:type="dxa"/>
            <w:vMerge/>
            <w:tcBorders>
              <w:top w:val="single" w:sz="4" w:space="0" w:color="auto"/>
              <w:left w:val="single" w:sz="4" w:space="0" w:color="auto"/>
              <w:bottom w:val="single" w:sz="4" w:space="0" w:color="auto"/>
              <w:right w:val="single" w:sz="4" w:space="0" w:color="auto"/>
            </w:tcBorders>
            <w:vAlign w:val="center"/>
          </w:tcPr>
          <w:p w14:paraId="249FF05A" w14:textId="77777777" w:rsidR="00083338" w:rsidRPr="00DB29F8" w:rsidRDefault="00083338" w:rsidP="00083338">
            <w:pPr>
              <w:ind w:right="-143" w:firstLine="0"/>
              <w:jc w:val="center"/>
              <w:rPr>
                <w:color w:val="000000"/>
                <w:sz w:val="24"/>
                <w:szCs w:val="24"/>
              </w:rPr>
            </w:pPr>
          </w:p>
        </w:tc>
        <w:tc>
          <w:tcPr>
            <w:tcW w:w="2551" w:type="dxa"/>
            <w:vMerge/>
            <w:tcBorders>
              <w:top w:val="single" w:sz="4" w:space="0" w:color="auto"/>
              <w:left w:val="single" w:sz="4" w:space="0" w:color="auto"/>
              <w:bottom w:val="single" w:sz="4" w:space="0" w:color="auto"/>
              <w:right w:val="single" w:sz="4" w:space="0" w:color="auto"/>
            </w:tcBorders>
            <w:vAlign w:val="center"/>
          </w:tcPr>
          <w:p w14:paraId="26D46604" w14:textId="77777777" w:rsidR="00083338" w:rsidRPr="00DB29F8" w:rsidRDefault="00083338" w:rsidP="00083338">
            <w:pPr>
              <w:ind w:right="-143" w:firstLine="0"/>
              <w:jc w:val="center"/>
              <w:rPr>
                <w:color w:val="000000"/>
                <w:sz w:val="24"/>
                <w:szCs w:val="24"/>
              </w:rPr>
            </w:pPr>
          </w:p>
        </w:tc>
        <w:tc>
          <w:tcPr>
            <w:tcW w:w="1701" w:type="dxa"/>
            <w:tcBorders>
              <w:top w:val="nil"/>
              <w:left w:val="nil"/>
              <w:bottom w:val="single" w:sz="4" w:space="0" w:color="auto"/>
              <w:right w:val="single" w:sz="4" w:space="0" w:color="auto"/>
            </w:tcBorders>
            <w:shd w:val="clear" w:color="auto" w:fill="auto"/>
            <w:vAlign w:val="center"/>
          </w:tcPr>
          <w:p w14:paraId="3D5A7F92" w14:textId="77777777" w:rsidR="00083338" w:rsidRPr="00DB29F8" w:rsidRDefault="00083338" w:rsidP="00083338">
            <w:pPr>
              <w:ind w:right="-143" w:firstLine="0"/>
              <w:jc w:val="center"/>
              <w:rPr>
                <w:color w:val="000000"/>
                <w:sz w:val="24"/>
                <w:szCs w:val="24"/>
              </w:rPr>
            </w:pPr>
            <w:r w:rsidRPr="00DB29F8">
              <w:rPr>
                <w:color w:val="000000"/>
                <w:sz w:val="24"/>
                <w:szCs w:val="24"/>
              </w:rPr>
              <w:t>по проекту</w:t>
            </w:r>
          </w:p>
        </w:tc>
        <w:tc>
          <w:tcPr>
            <w:tcW w:w="1337" w:type="dxa"/>
            <w:tcBorders>
              <w:top w:val="nil"/>
              <w:left w:val="nil"/>
              <w:bottom w:val="single" w:sz="4" w:space="0" w:color="auto"/>
              <w:right w:val="single" w:sz="4" w:space="0" w:color="auto"/>
            </w:tcBorders>
            <w:shd w:val="clear" w:color="auto" w:fill="auto"/>
            <w:vAlign w:val="center"/>
          </w:tcPr>
          <w:p w14:paraId="53DCCEE4" w14:textId="77777777" w:rsidR="00083338" w:rsidRPr="00DB29F8" w:rsidRDefault="00083338" w:rsidP="00083338">
            <w:pPr>
              <w:ind w:right="-143" w:firstLine="0"/>
              <w:jc w:val="center"/>
              <w:rPr>
                <w:color w:val="000000"/>
                <w:sz w:val="24"/>
                <w:szCs w:val="24"/>
              </w:rPr>
            </w:pPr>
            <w:r w:rsidRPr="00DB29F8">
              <w:rPr>
                <w:color w:val="000000"/>
                <w:sz w:val="24"/>
                <w:szCs w:val="24"/>
              </w:rPr>
              <w:t>по факту</w:t>
            </w:r>
          </w:p>
        </w:tc>
      </w:tr>
      <w:tr w:rsidR="00083338" w:rsidRPr="00623A76" w14:paraId="38C7B73E" w14:textId="77777777" w:rsidTr="00D960E1">
        <w:trPr>
          <w:trHeight w:val="300"/>
        </w:trPr>
        <w:tc>
          <w:tcPr>
            <w:tcW w:w="1154" w:type="dxa"/>
            <w:tcBorders>
              <w:top w:val="nil"/>
              <w:left w:val="single" w:sz="4" w:space="0" w:color="auto"/>
              <w:bottom w:val="single" w:sz="4" w:space="0" w:color="auto"/>
              <w:right w:val="single" w:sz="4" w:space="0" w:color="auto"/>
            </w:tcBorders>
          </w:tcPr>
          <w:p w14:paraId="06EA2568" w14:textId="77777777" w:rsidR="00083338" w:rsidRPr="00DB29F8" w:rsidRDefault="00083338" w:rsidP="00083338">
            <w:pPr>
              <w:ind w:right="-143" w:firstLine="0"/>
              <w:rPr>
                <w:color w:val="000000"/>
                <w:sz w:val="24"/>
                <w:szCs w:val="24"/>
              </w:rPr>
            </w:pPr>
            <w:r w:rsidRPr="00DB29F8">
              <w:rPr>
                <w:color w:val="000000"/>
                <w:sz w:val="24"/>
                <w:szCs w:val="24"/>
              </w:rPr>
              <w:t>1</w:t>
            </w:r>
          </w:p>
        </w:tc>
        <w:tc>
          <w:tcPr>
            <w:tcW w:w="2978" w:type="dxa"/>
            <w:tcBorders>
              <w:top w:val="nil"/>
              <w:left w:val="single" w:sz="4" w:space="0" w:color="auto"/>
              <w:bottom w:val="single" w:sz="4" w:space="0" w:color="auto"/>
              <w:right w:val="single" w:sz="4" w:space="0" w:color="auto"/>
            </w:tcBorders>
            <w:shd w:val="clear" w:color="auto" w:fill="auto"/>
            <w:vAlign w:val="center"/>
          </w:tcPr>
          <w:p w14:paraId="5FA9B071" w14:textId="77777777" w:rsidR="00083338" w:rsidRPr="00DB29F8" w:rsidRDefault="00083338" w:rsidP="00083338">
            <w:pPr>
              <w:ind w:right="-143" w:firstLine="0"/>
              <w:rPr>
                <w:color w:val="000000"/>
                <w:sz w:val="24"/>
                <w:szCs w:val="24"/>
              </w:rPr>
            </w:pPr>
            <w:r w:rsidRPr="00DB29F8">
              <w:rPr>
                <w:color w:val="000000"/>
                <w:sz w:val="24"/>
                <w:szCs w:val="24"/>
              </w:rPr>
              <w:t>МОУ СОШ № 31</w:t>
            </w:r>
          </w:p>
        </w:tc>
        <w:tc>
          <w:tcPr>
            <w:tcW w:w="2551" w:type="dxa"/>
            <w:tcBorders>
              <w:top w:val="nil"/>
              <w:left w:val="nil"/>
              <w:bottom w:val="single" w:sz="4" w:space="0" w:color="auto"/>
              <w:right w:val="single" w:sz="4" w:space="0" w:color="auto"/>
            </w:tcBorders>
            <w:shd w:val="clear" w:color="auto" w:fill="auto"/>
            <w:vAlign w:val="center"/>
          </w:tcPr>
          <w:p w14:paraId="0BE2B898" w14:textId="77777777" w:rsidR="00083338" w:rsidRPr="00DB29F8" w:rsidRDefault="00083338" w:rsidP="00083338">
            <w:pPr>
              <w:ind w:right="-143" w:firstLine="0"/>
              <w:jc w:val="center"/>
              <w:rPr>
                <w:color w:val="000000"/>
                <w:sz w:val="24"/>
                <w:szCs w:val="24"/>
              </w:rPr>
            </w:pPr>
            <w:proofErr w:type="spellStart"/>
            <w:proofErr w:type="gramStart"/>
            <w:r w:rsidRPr="00DB29F8">
              <w:rPr>
                <w:color w:val="000000"/>
                <w:sz w:val="24"/>
                <w:szCs w:val="24"/>
              </w:rPr>
              <w:t>пос.Родники</w:t>
            </w:r>
            <w:proofErr w:type="spellEnd"/>
            <w:proofErr w:type="gramEnd"/>
          </w:p>
        </w:tc>
        <w:tc>
          <w:tcPr>
            <w:tcW w:w="1701" w:type="dxa"/>
            <w:tcBorders>
              <w:top w:val="nil"/>
              <w:left w:val="nil"/>
              <w:bottom w:val="single" w:sz="4" w:space="0" w:color="auto"/>
              <w:right w:val="single" w:sz="4" w:space="0" w:color="auto"/>
            </w:tcBorders>
            <w:shd w:val="clear" w:color="auto" w:fill="auto"/>
            <w:vAlign w:val="center"/>
          </w:tcPr>
          <w:p w14:paraId="13D05505" w14:textId="77777777" w:rsidR="00083338" w:rsidRPr="00DB29F8" w:rsidRDefault="00914963" w:rsidP="00083338">
            <w:pPr>
              <w:ind w:right="-143" w:firstLine="0"/>
              <w:jc w:val="center"/>
              <w:rPr>
                <w:color w:val="000000"/>
                <w:sz w:val="24"/>
                <w:szCs w:val="24"/>
              </w:rPr>
            </w:pPr>
            <w:r>
              <w:rPr>
                <w:color w:val="000000"/>
                <w:sz w:val="24"/>
                <w:szCs w:val="24"/>
              </w:rPr>
              <w:t>550</w:t>
            </w:r>
          </w:p>
        </w:tc>
        <w:tc>
          <w:tcPr>
            <w:tcW w:w="1337" w:type="dxa"/>
            <w:tcBorders>
              <w:top w:val="nil"/>
              <w:left w:val="nil"/>
              <w:bottom w:val="single" w:sz="4" w:space="0" w:color="auto"/>
              <w:right w:val="single" w:sz="4" w:space="0" w:color="auto"/>
            </w:tcBorders>
            <w:shd w:val="clear" w:color="auto" w:fill="auto"/>
            <w:vAlign w:val="center"/>
          </w:tcPr>
          <w:p w14:paraId="3A5A6454" w14:textId="77777777" w:rsidR="00083338" w:rsidRPr="00DB29F8" w:rsidRDefault="00914963" w:rsidP="00083338">
            <w:pPr>
              <w:ind w:right="-143" w:firstLine="0"/>
              <w:jc w:val="center"/>
              <w:rPr>
                <w:color w:val="000000"/>
                <w:sz w:val="24"/>
                <w:szCs w:val="24"/>
              </w:rPr>
            </w:pPr>
            <w:r>
              <w:rPr>
                <w:color w:val="000000"/>
                <w:sz w:val="24"/>
                <w:szCs w:val="24"/>
              </w:rPr>
              <w:t>570</w:t>
            </w:r>
          </w:p>
        </w:tc>
      </w:tr>
      <w:tr w:rsidR="00083338" w:rsidRPr="00623A76" w14:paraId="6AF6CA1A" w14:textId="77777777" w:rsidTr="00D960E1">
        <w:trPr>
          <w:trHeight w:val="300"/>
        </w:trPr>
        <w:tc>
          <w:tcPr>
            <w:tcW w:w="1154" w:type="dxa"/>
            <w:tcBorders>
              <w:top w:val="nil"/>
              <w:left w:val="single" w:sz="4" w:space="0" w:color="auto"/>
              <w:bottom w:val="single" w:sz="4" w:space="0" w:color="auto"/>
              <w:right w:val="single" w:sz="4" w:space="0" w:color="auto"/>
            </w:tcBorders>
          </w:tcPr>
          <w:p w14:paraId="60CD9F5C" w14:textId="77777777" w:rsidR="00083338" w:rsidRPr="00DB29F8" w:rsidRDefault="00083338" w:rsidP="00083338">
            <w:pPr>
              <w:ind w:right="-143" w:firstLine="0"/>
              <w:rPr>
                <w:color w:val="000000"/>
                <w:sz w:val="24"/>
                <w:szCs w:val="24"/>
              </w:rPr>
            </w:pPr>
            <w:r w:rsidRPr="00DB29F8">
              <w:rPr>
                <w:color w:val="000000"/>
                <w:sz w:val="24"/>
                <w:szCs w:val="24"/>
              </w:rPr>
              <w:t>2</w:t>
            </w:r>
          </w:p>
        </w:tc>
        <w:tc>
          <w:tcPr>
            <w:tcW w:w="2978" w:type="dxa"/>
            <w:tcBorders>
              <w:top w:val="nil"/>
              <w:left w:val="single" w:sz="4" w:space="0" w:color="auto"/>
              <w:bottom w:val="single" w:sz="4" w:space="0" w:color="auto"/>
              <w:right w:val="single" w:sz="4" w:space="0" w:color="auto"/>
            </w:tcBorders>
            <w:shd w:val="clear" w:color="auto" w:fill="auto"/>
            <w:vAlign w:val="center"/>
          </w:tcPr>
          <w:p w14:paraId="4B678475" w14:textId="77777777" w:rsidR="00083338" w:rsidRPr="00DB29F8" w:rsidRDefault="00083338" w:rsidP="00083338">
            <w:pPr>
              <w:ind w:right="-143" w:firstLine="0"/>
              <w:rPr>
                <w:color w:val="000000"/>
                <w:sz w:val="24"/>
                <w:szCs w:val="24"/>
              </w:rPr>
            </w:pPr>
            <w:r w:rsidRPr="00DB29F8">
              <w:rPr>
                <w:color w:val="000000"/>
                <w:sz w:val="24"/>
                <w:szCs w:val="24"/>
              </w:rPr>
              <w:t>МОУ ООШ № 32</w:t>
            </w:r>
          </w:p>
        </w:tc>
        <w:tc>
          <w:tcPr>
            <w:tcW w:w="2551" w:type="dxa"/>
            <w:tcBorders>
              <w:top w:val="nil"/>
              <w:left w:val="nil"/>
              <w:bottom w:val="single" w:sz="4" w:space="0" w:color="auto"/>
              <w:right w:val="single" w:sz="4" w:space="0" w:color="auto"/>
            </w:tcBorders>
            <w:shd w:val="clear" w:color="auto" w:fill="auto"/>
            <w:vAlign w:val="center"/>
          </w:tcPr>
          <w:p w14:paraId="5D5155E4" w14:textId="77777777" w:rsidR="00083338" w:rsidRPr="00DB29F8" w:rsidRDefault="00083338" w:rsidP="00083338">
            <w:pPr>
              <w:ind w:right="-143" w:firstLine="0"/>
              <w:jc w:val="center"/>
              <w:rPr>
                <w:color w:val="000000"/>
                <w:sz w:val="24"/>
                <w:szCs w:val="24"/>
              </w:rPr>
            </w:pPr>
            <w:proofErr w:type="spellStart"/>
            <w:r w:rsidRPr="00DB29F8">
              <w:rPr>
                <w:color w:val="000000"/>
                <w:sz w:val="24"/>
                <w:szCs w:val="24"/>
              </w:rPr>
              <w:t>х.Грушевый</w:t>
            </w:r>
            <w:proofErr w:type="spellEnd"/>
          </w:p>
        </w:tc>
        <w:tc>
          <w:tcPr>
            <w:tcW w:w="1701" w:type="dxa"/>
            <w:tcBorders>
              <w:top w:val="nil"/>
              <w:left w:val="nil"/>
              <w:bottom w:val="single" w:sz="4" w:space="0" w:color="auto"/>
              <w:right w:val="single" w:sz="4" w:space="0" w:color="auto"/>
            </w:tcBorders>
            <w:shd w:val="clear" w:color="auto" w:fill="auto"/>
            <w:vAlign w:val="center"/>
          </w:tcPr>
          <w:p w14:paraId="1459006B" w14:textId="77777777" w:rsidR="00083338" w:rsidRPr="00DB29F8" w:rsidRDefault="00083338" w:rsidP="00083338">
            <w:pPr>
              <w:ind w:right="-143" w:firstLine="0"/>
              <w:jc w:val="center"/>
              <w:rPr>
                <w:color w:val="000000"/>
                <w:sz w:val="24"/>
                <w:szCs w:val="24"/>
              </w:rPr>
            </w:pPr>
            <w:r w:rsidRPr="00DB29F8">
              <w:rPr>
                <w:color w:val="000000"/>
                <w:sz w:val="24"/>
                <w:szCs w:val="24"/>
              </w:rPr>
              <w:t>106</w:t>
            </w:r>
          </w:p>
        </w:tc>
        <w:tc>
          <w:tcPr>
            <w:tcW w:w="1337" w:type="dxa"/>
            <w:tcBorders>
              <w:top w:val="nil"/>
              <w:left w:val="nil"/>
              <w:bottom w:val="single" w:sz="4" w:space="0" w:color="auto"/>
              <w:right w:val="single" w:sz="4" w:space="0" w:color="auto"/>
            </w:tcBorders>
            <w:shd w:val="clear" w:color="auto" w:fill="auto"/>
            <w:vAlign w:val="center"/>
          </w:tcPr>
          <w:p w14:paraId="3571D4A0" w14:textId="77777777" w:rsidR="00083338" w:rsidRPr="00DB29F8" w:rsidRDefault="00083338" w:rsidP="00083338">
            <w:pPr>
              <w:ind w:right="-143" w:firstLine="0"/>
              <w:jc w:val="center"/>
              <w:rPr>
                <w:color w:val="000000"/>
                <w:sz w:val="24"/>
                <w:szCs w:val="24"/>
              </w:rPr>
            </w:pPr>
            <w:r w:rsidRPr="00DB29F8">
              <w:rPr>
                <w:color w:val="000000"/>
                <w:sz w:val="24"/>
                <w:szCs w:val="24"/>
              </w:rPr>
              <w:t>69</w:t>
            </w:r>
          </w:p>
        </w:tc>
      </w:tr>
      <w:tr w:rsidR="00083338" w:rsidRPr="00623A76" w14:paraId="495EAA08" w14:textId="77777777" w:rsidTr="00D960E1">
        <w:trPr>
          <w:trHeight w:val="300"/>
        </w:trPr>
        <w:tc>
          <w:tcPr>
            <w:tcW w:w="1154" w:type="dxa"/>
            <w:tcBorders>
              <w:top w:val="nil"/>
              <w:left w:val="single" w:sz="4" w:space="0" w:color="auto"/>
              <w:bottom w:val="single" w:sz="4" w:space="0" w:color="auto"/>
              <w:right w:val="single" w:sz="4" w:space="0" w:color="auto"/>
            </w:tcBorders>
          </w:tcPr>
          <w:p w14:paraId="18B42855" w14:textId="77777777" w:rsidR="00083338" w:rsidRPr="00DB29F8" w:rsidRDefault="00083338" w:rsidP="00083338">
            <w:pPr>
              <w:ind w:right="-143" w:firstLine="0"/>
              <w:rPr>
                <w:color w:val="000000"/>
                <w:sz w:val="24"/>
                <w:szCs w:val="24"/>
              </w:rPr>
            </w:pPr>
            <w:r w:rsidRPr="00DB29F8">
              <w:rPr>
                <w:color w:val="000000"/>
                <w:sz w:val="24"/>
                <w:szCs w:val="24"/>
              </w:rPr>
              <w:t>3</w:t>
            </w:r>
          </w:p>
        </w:tc>
        <w:tc>
          <w:tcPr>
            <w:tcW w:w="2978" w:type="dxa"/>
            <w:tcBorders>
              <w:top w:val="nil"/>
              <w:left w:val="single" w:sz="4" w:space="0" w:color="auto"/>
              <w:bottom w:val="single" w:sz="4" w:space="0" w:color="auto"/>
              <w:right w:val="single" w:sz="4" w:space="0" w:color="auto"/>
            </w:tcBorders>
            <w:shd w:val="clear" w:color="auto" w:fill="auto"/>
            <w:vAlign w:val="center"/>
          </w:tcPr>
          <w:p w14:paraId="527BF31C" w14:textId="77777777" w:rsidR="00083338" w:rsidRPr="00DB29F8" w:rsidRDefault="00083338" w:rsidP="00083338">
            <w:pPr>
              <w:ind w:right="-143" w:firstLine="0"/>
              <w:rPr>
                <w:color w:val="000000"/>
                <w:sz w:val="24"/>
                <w:szCs w:val="24"/>
              </w:rPr>
            </w:pPr>
            <w:r w:rsidRPr="00DB29F8">
              <w:rPr>
                <w:color w:val="000000"/>
                <w:sz w:val="24"/>
                <w:szCs w:val="24"/>
              </w:rPr>
              <w:t>МОУ ООШ № 36</w:t>
            </w:r>
          </w:p>
        </w:tc>
        <w:tc>
          <w:tcPr>
            <w:tcW w:w="2551" w:type="dxa"/>
            <w:tcBorders>
              <w:top w:val="nil"/>
              <w:left w:val="nil"/>
              <w:bottom w:val="single" w:sz="4" w:space="0" w:color="auto"/>
              <w:right w:val="single" w:sz="4" w:space="0" w:color="auto"/>
            </w:tcBorders>
            <w:shd w:val="clear" w:color="auto" w:fill="auto"/>
            <w:vAlign w:val="center"/>
          </w:tcPr>
          <w:p w14:paraId="782A55C8" w14:textId="77777777" w:rsidR="00083338" w:rsidRPr="00DB29F8" w:rsidRDefault="00083338" w:rsidP="00083338">
            <w:pPr>
              <w:ind w:right="-143" w:firstLine="0"/>
              <w:jc w:val="center"/>
              <w:rPr>
                <w:color w:val="000000"/>
                <w:sz w:val="24"/>
                <w:szCs w:val="24"/>
              </w:rPr>
            </w:pPr>
            <w:proofErr w:type="spellStart"/>
            <w:proofErr w:type="gramStart"/>
            <w:r w:rsidRPr="00DB29F8">
              <w:rPr>
                <w:color w:val="000000"/>
                <w:sz w:val="24"/>
                <w:szCs w:val="24"/>
              </w:rPr>
              <w:t>пос.Степной</w:t>
            </w:r>
            <w:proofErr w:type="spellEnd"/>
            <w:proofErr w:type="gramEnd"/>
          </w:p>
        </w:tc>
        <w:tc>
          <w:tcPr>
            <w:tcW w:w="1701" w:type="dxa"/>
            <w:tcBorders>
              <w:top w:val="nil"/>
              <w:left w:val="nil"/>
              <w:bottom w:val="single" w:sz="4" w:space="0" w:color="auto"/>
              <w:right w:val="single" w:sz="4" w:space="0" w:color="auto"/>
            </w:tcBorders>
            <w:shd w:val="clear" w:color="auto" w:fill="auto"/>
            <w:vAlign w:val="center"/>
          </w:tcPr>
          <w:p w14:paraId="0B29C6FB" w14:textId="77777777" w:rsidR="00083338" w:rsidRPr="00DB29F8" w:rsidRDefault="00083338" w:rsidP="00083338">
            <w:pPr>
              <w:ind w:right="-143" w:firstLine="0"/>
              <w:jc w:val="center"/>
              <w:rPr>
                <w:color w:val="000000"/>
                <w:sz w:val="24"/>
                <w:szCs w:val="24"/>
              </w:rPr>
            </w:pPr>
            <w:r w:rsidRPr="00DB29F8">
              <w:rPr>
                <w:color w:val="000000"/>
                <w:sz w:val="24"/>
                <w:szCs w:val="24"/>
              </w:rPr>
              <w:t>181</w:t>
            </w:r>
          </w:p>
        </w:tc>
        <w:tc>
          <w:tcPr>
            <w:tcW w:w="1337" w:type="dxa"/>
            <w:tcBorders>
              <w:top w:val="nil"/>
              <w:left w:val="nil"/>
              <w:bottom w:val="single" w:sz="4" w:space="0" w:color="auto"/>
              <w:right w:val="single" w:sz="4" w:space="0" w:color="auto"/>
            </w:tcBorders>
            <w:shd w:val="clear" w:color="auto" w:fill="auto"/>
            <w:vAlign w:val="center"/>
          </w:tcPr>
          <w:p w14:paraId="5CC33F42" w14:textId="77777777" w:rsidR="00083338" w:rsidRPr="00DB29F8" w:rsidRDefault="00083338" w:rsidP="00083338">
            <w:pPr>
              <w:ind w:right="-143" w:firstLine="0"/>
              <w:jc w:val="center"/>
              <w:rPr>
                <w:color w:val="000000"/>
                <w:sz w:val="24"/>
                <w:szCs w:val="24"/>
              </w:rPr>
            </w:pPr>
            <w:r w:rsidRPr="00DB29F8">
              <w:rPr>
                <w:color w:val="000000"/>
                <w:sz w:val="24"/>
                <w:szCs w:val="24"/>
              </w:rPr>
              <w:t>82</w:t>
            </w:r>
          </w:p>
        </w:tc>
      </w:tr>
      <w:tr w:rsidR="00083338" w:rsidRPr="00E72151" w14:paraId="63312AB6" w14:textId="77777777" w:rsidTr="00D960E1">
        <w:trPr>
          <w:trHeight w:val="300"/>
        </w:trPr>
        <w:tc>
          <w:tcPr>
            <w:tcW w:w="6683" w:type="dxa"/>
            <w:gridSpan w:val="3"/>
            <w:tcBorders>
              <w:top w:val="nil"/>
              <w:left w:val="single" w:sz="4" w:space="0" w:color="auto"/>
              <w:bottom w:val="single" w:sz="4" w:space="0" w:color="auto"/>
              <w:right w:val="single" w:sz="4" w:space="0" w:color="auto"/>
            </w:tcBorders>
          </w:tcPr>
          <w:p w14:paraId="4FADD3B1" w14:textId="77777777" w:rsidR="00083338" w:rsidRPr="00DB29F8" w:rsidRDefault="00083338" w:rsidP="00083338">
            <w:pPr>
              <w:ind w:right="-143" w:firstLine="0"/>
              <w:rPr>
                <w:b/>
                <w:color w:val="000000"/>
                <w:sz w:val="24"/>
                <w:szCs w:val="24"/>
              </w:rPr>
            </w:pPr>
            <w:r w:rsidRPr="00DB29F8">
              <w:rPr>
                <w:b/>
                <w:color w:val="000000"/>
                <w:sz w:val="24"/>
                <w:szCs w:val="24"/>
              </w:rPr>
              <w:t>Итого</w:t>
            </w:r>
          </w:p>
        </w:tc>
        <w:tc>
          <w:tcPr>
            <w:tcW w:w="1701" w:type="dxa"/>
            <w:tcBorders>
              <w:top w:val="nil"/>
              <w:left w:val="nil"/>
              <w:bottom w:val="single" w:sz="4" w:space="0" w:color="auto"/>
              <w:right w:val="single" w:sz="4" w:space="0" w:color="auto"/>
            </w:tcBorders>
            <w:shd w:val="clear" w:color="auto" w:fill="auto"/>
            <w:vAlign w:val="center"/>
          </w:tcPr>
          <w:p w14:paraId="5A9EFE86" w14:textId="77777777" w:rsidR="00083338" w:rsidRPr="00DB29F8" w:rsidRDefault="00083338" w:rsidP="00083338">
            <w:pPr>
              <w:ind w:right="-143" w:firstLine="0"/>
              <w:jc w:val="center"/>
              <w:rPr>
                <w:b/>
                <w:color w:val="000000"/>
                <w:sz w:val="24"/>
                <w:szCs w:val="24"/>
              </w:rPr>
            </w:pPr>
            <w:r w:rsidRPr="00DB29F8">
              <w:rPr>
                <w:b/>
                <w:color w:val="000000"/>
                <w:sz w:val="24"/>
                <w:szCs w:val="24"/>
              </w:rPr>
              <w:t>607</w:t>
            </w:r>
          </w:p>
        </w:tc>
        <w:tc>
          <w:tcPr>
            <w:tcW w:w="1337" w:type="dxa"/>
            <w:tcBorders>
              <w:top w:val="nil"/>
              <w:left w:val="nil"/>
              <w:bottom w:val="single" w:sz="4" w:space="0" w:color="auto"/>
              <w:right w:val="single" w:sz="4" w:space="0" w:color="auto"/>
            </w:tcBorders>
            <w:shd w:val="clear" w:color="auto" w:fill="auto"/>
            <w:vAlign w:val="center"/>
          </w:tcPr>
          <w:p w14:paraId="209730A0" w14:textId="77777777" w:rsidR="00083338" w:rsidRPr="00DB29F8" w:rsidRDefault="00083338" w:rsidP="00083338">
            <w:pPr>
              <w:ind w:right="-143" w:firstLine="0"/>
              <w:jc w:val="center"/>
              <w:rPr>
                <w:b/>
                <w:color w:val="000000"/>
                <w:sz w:val="24"/>
                <w:szCs w:val="24"/>
              </w:rPr>
            </w:pPr>
            <w:r w:rsidRPr="00DB29F8">
              <w:rPr>
                <w:b/>
                <w:color w:val="000000"/>
                <w:sz w:val="24"/>
                <w:szCs w:val="24"/>
              </w:rPr>
              <w:t>545</w:t>
            </w:r>
          </w:p>
        </w:tc>
      </w:tr>
      <w:tr w:rsidR="00083338" w:rsidRPr="00623A76" w14:paraId="6E23D134" w14:textId="77777777" w:rsidTr="00D960E1">
        <w:trPr>
          <w:trHeight w:val="300"/>
        </w:trPr>
        <w:tc>
          <w:tcPr>
            <w:tcW w:w="1154" w:type="dxa"/>
            <w:tcBorders>
              <w:top w:val="nil"/>
              <w:left w:val="single" w:sz="4" w:space="0" w:color="auto"/>
              <w:bottom w:val="single" w:sz="4" w:space="0" w:color="auto"/>
              <w:right w:val="single" w:sz="4" w:space="0" w:color="auto"/>
            </w:tcBorders>
          </w:tcPr>
          <w:p w14:paraId="704077FC" w14:textId="77777777" w:rsidR="00083338" w:rsidRPr="00DB29F8" w:rsidRDefault="00083338" w:rsidP="00083338">
            <w:pPr>
              <w:ind w:right="-143" w:firstLine="0"/>
              <w:rPr>
                <w:color w:val="000000"/>
                <w:sz w:val="24"/>
                <w:szCs w:val="24"/>
              </w:rPr>
            </w:pPr>
            <w:r w:rsidRPr="00DB29F8">
              <w:rPr>
                <w:color w:val="000000"/>
                <w:sz w:val="24"/>
                <w:szCs w:val="24"/>
              </w:rPr>
              <w:t>4</w:t>
            </w:r>
          </w:p>
        </w:tc>
        <w:tc>
          <w:tcPr>
            <w:tcW w:w="2978" w:type="dxa"/>
            <w:tcBorders>
              <w:top w:val="nil"/>
              <w:left w:val="single" w:sz="4" w:space="0" w:color="auto"/>
              <w:bottom w:val="single" w:sz="4" w:space="0" w:color="auto"/>
              <w:right w:val="single" w:sz="4" w:space="0" w:color="auto"/>
            </w:tcBorders>
            <w:shd w:val="clear" w:color="auto" w:fill="auto"/>
            <w:vAlign w:val="center"/>
          </w:tcPr>
          <w:p w14:paraId="7447DFA7" w14:textId="77777777" w:rsidR="00083338" w:rsidRPr="00DB29F8" w:rsidRDefault="00083338" w:rsidP="00083338">
            <w:pPr>
              <w:ind w:right="-143" w:firstLine="0"/>
              <w:rPr>
                <w:color w:val="000000"/>
                <w:sz w:val="24"/>
                <w:szCs w:val="24"/>
              </w:rPr>
            </w:pPr>
            <w:r w:rsidRPr="00DB29F8">
              <w:rPr>
                <w:color w:val="000000"/>
                <w:sz w:val="24"/>
                <w:szCs w:val="24"/>
              </w:rPr>
              <w:t>МДОУ Д/С № 31</w:t>
            </w:r>
          </w:p>
        </w:tc>
        <w:tc>
          <w:tcPr>
            <w:tcW w:w="2551" w:type="dxa"/>
            <w:tcBorders>
              <w:top w:val="nil"/>
              <w:left w:val="nil"/>
              <w:bottom w:val="single" w:sz="4" w:space="0" w:color="auto"/>
              <w:right w:val="single" w:sz="4" w:space="0" w:color="auto"/>
            </w:tcBorders>
            <w:shd w:val="clear" w:color="auto" w:fill="auto"/>
            <w:vAlign w:val="center"/>
          </w:tcPr>
          <w:p w14:paraId="045BF319" w14:textId="77777777" w:rsidR="00083338" w:rsidRPr="00DB29F8" w:rsidRDefault="00083338" w:rsidP="00083338">
            <w:pPr>
              <w:ind w:right="-143" w:firstLine="0"/>
              <w:jc w:val="center"/>
              <w:rPr>
                <w:color w:val="000000"/>
                <w:sz w:val="24"/>
                <w:szCs w:val="24"/>
              </w:rPr>
            </w:pPr>
            <w:proofErr w:type="spellStart"/>
            <w:proofErr w:type="gramStart"/>
            <w:r w:rsidRPr="00DB29F8">
              <w:rPr>
                <w:color w:val="000000"/>
                <w:sz w:val="24"/>
                <w:szCs w:val="24"/>
              </w:rPr>
              <w:t>пос.Восточный</w:t>
            </w:r>
            <w:proofErr w:type="spellEnd"/>
            <w:proofErr w:type="gramEnd"/>
          </w:p>
        </w:tc>
        <w:tc>
          <w:tcPr>
            <w:tcW w:w="1701" w:type="dxa"/>
            <w:tcBorders>
              <w:top w:val="nil"/>
              <w:left w:val="nil"/>
              <w:bottom w:val="single" w:sz="4" w:space="0" w:color="auto"/>
              <w:right w:val="single" w:sz="4" w:space="0" w:color="auto"/>
            </w:tcBorders>
            <w:shd w:val="clear" w:color="auto" w:fill="auto"/>
            <w:vAlign w:val="center"/>
          </w:tcPr>
          <w:p w14:paraId="5689A913" w14:textId="77777777" w:rsidR="00083338" w:rsidRPr="00DB29F8" w:rsidRDefault="00083338" w:rsidP="00083338">
            <w:pPr>
              <w:ind w:right="-143" w:firstLine="0"/>
              <w:jc w:val="center"/>
              <w:rPr>
                <w:color w:val="000000"/>
                <w:sz w:val="24"/>
                <w:szCs w:val="24"/>
              </w:rPr>
            </w:pPr>
            <w:r w:rsidRPr="00DB29F8">
              <w:rPr>
                <w:color w:val="000000"/>
                <w:sz w:val="24"/>
                <w:szCs w:val="24"/>
              </w:rPr>
              <w:t>55</w:t>
            </w:r>
          </w:p>
        </w:tc>
        <w:tc>
          <w:tcPr>
            <w:tcW w:w="1337" w:type="dxa"/>
            <w:tcBorders>
              <w:top w:val="nil"/>
              <w:left w:val="nil"/>
              <w:bottom w:val="single" w:sz="4" w:space="0" w:color="auto"/>
              <w:right w:val="single" w:sz="4" w:space="0" w:color="auto"/>
            </w:tcBorders>
            <w:shd w:val="clear" w:color="auto" w:fill="auto"/>
            <w:vAlign w:val="center"/>
          </w:tcPr>
          <w:p w14:paraId="7A281112" w14:textId="77777777" w:rsidR="00083338" w:rsidRPr="00DB29F8" w:rsidRDefault="00083338" w:rsidP="00083338">
            <w:pPr>
              <w:ind w:right="-143" w:firstLine="0"/>
              <w:jc w:val="center"/>
              <w:rPr>
                <w:color w:val="000000"/>
                <w:sz w:val="24"/>
                <w:szCs w:val="24"/>
              </w:rPr>
            </w:pPr>
            <w:r w:rsidRPr="00DB29F8">
              <w:rPr>
                <w:color w:val="000000"/>
                <w:sz w:val="24"/>
                <w:szCs w:val="24"/>
              </w:rPr>
              <w:t>51</w:t>
            </w:r>
          </w:p>
        </w:tc>
      </w:tr>
      <w:tr w:rsidR="00083338" w:rsidRPr="00623A76" w14:paraId="456E0E50" w14:textId="77777777" w:rsidTr="00D960E1">
        <w:trPr>
          <w:trHeight w:val="300"/>
        </w:trPr>
        <w:tc>
          <w:tcPr>
            <w:tcW w:w="1154" w:type="dxa"/>
            <w:tcBorders>
              <w:top w:val="nil"/>
              <w:left w:val="single" w:sz="4" w:space="0" w:color="auto"/>
              <w:bottom w:val="single" w:sz="4" w:space="0" w:color="auto"/>
              <w:right w:val="single" w:sz="4" w:space="0" w:color="auto"/>
            </w:tcBorders>
          </w:tcPr>
          <w:p w14:paraId="6F1DA6DB" w14:textId="77777777" w:rsidR="00083338" w:rsidRPr="00DB29F8" w:rsidRDefault="00083338" w:rsidP="00083338">
            <w:pPr>
              <w:ind w:right="-143" w:firstLine="0"/>
              <w:rPr>
                <w:color w:val="000000"/>
                <w:sz w:val="24"/>
                <w:szCs w:val="24"/>
              </w:rPr>
            </w:pPr>
            <w:r w:rsidRPr="00DB29F8">
              <w:rPr>
                <w:color w:val="000000"/>
                <w:sz w:val="24"/>
                <w:szCs w:val="24"/>
              </w:rPr>
              <w:t>5</w:t>
            </w:r>
          </w:p>
        </w:tc>
        <w:tc>
          <w:tcPr>
            <w:tcW w:w="2978" w:type="dxa"/>
            <w:tcBorders>
              <w:top w:val="nil"/>
              <w:left w:val="single" w:sz="4" w:space="0" w:color="auto"/>
              <w:bottom w:val="single" w:sz="4" w:space="0" w:color="auto"/>
              <w:right w:val="single" w:sz="4" w:space="0" w:color="auto"/>
            </w:tcBorders>
            <w:shd w:val="clear" w:color="auto" w:fill="auto"/>
            <w:vAlign w:val="center"/>
          </w:tcPr>
          <w:p w14:paraId="5F972035" w14:textId="77777777" w:rsidR="00083338" w:rsidRPr="00DB29F8" w:rsidRDefault="00083338" w:rsidP="00083338">
            <w:pPr>
              <w:ind w:right="-143" w:firstLine="0"/>
              <w:rPr>
                <w:color w:val="000000"/>
                <w:sz w:val="24"/>
                <w:szCs w:val="24"/>
              </w:rPr>
            </w:pPr>
            <w:r w:rsidRPr="00DB29F8">
              <w:rPr>
                <w:color w:val="000000"/>
                <w:sz w:val="24"/>
                <w:szCs w:val="24"/>
              </w:rPr>
              <w:t>МДОУ Д/С № 40</w:t>
            </w:r>
          </w:p>
        </w:tc>
        <w:tc>
          <w:tcPr>
            <w:tcW w:w="2551" w:type="dxa"/>
            <w:tcBorders>
              <w:top w:val="nil"/>
              <w:left w:val="nil"/>
              <w:bottom w:val="single" w:sz="4" w:space="0" w:color="auto"/>
              <w:right w:val="single" w:sz="4" w:space="0" w:color="auto"/>
            </w:tcBorders>
            <w:shd w:val="clear" w:color="auto" w:fill="auto"/>
            <w:vAlign w:val="center"/>
          </w:tcPr>
          <w:p w14:paraId="43BB8CD0" w14:textId="77777777" w:rsidR="00083338" w:rsidRPr="00DB29F8" w:rsidRDefault="00083338" w:rsidP="00083338">
            <w:pPr>
              <w:ind w:right="-143" w:firstLine="0"/>
              <w:jc w:val="center"/>
              <w:rPr>
                <w:color w:val="000000"/>
                <w:sz w:val="24"/>
                <w:szCs w:val="24"/>
              </w:rPr>
            </w:pPr>
            <w:proofErr w:type="spellStart"/>
            <w:proofErr w:type="gramStart"/>
            <w:r w:rsidRPr="00DB29F8">
              <w:rPr>
                <w:color w:val="000000"/>
                <w:sz w:val="24"/>
                <w:szCs w:val="24"/>
              </w:rPr>
              <w:t>пос.Степной</w:t>
            </w:r>
            <w:proofErr w:type="spellEnd"/>
            <w:proofErr w:type="gramEnd"/>
          </w:p>
        </w:tc>
        <w:tc>
          <w:tcPr>
            <w:tcW w:w="1701" w:type="dxa"/>
            <w:tcBorders>
              <w:top w:val="nil"/>
              <w:left w:val="nil"/>
              <w:bottom w:val="single" w:sz="4" w:space="0" w:color="auto"/>
              <w:right w:val="single" w:sz="4" w:space="0" w:color="auto"/>
            </w:tcBorders>
            <w:shd w:val="clear" w:color="auto" w:fill="auto"/>
            <w:vAlign w:val="center"/>
          </w:tcPr>
          <w:p w14:paraId="0D15CF33" w14:textId="77777777" w:rsidR="00083338" w:rsidRPr="00DB29F8" w:rsidRDefault="00083338" w:rsidP="00083338">
            <w:pPr>
              <w:ind w:right="-143" w:firstLine="0"/>
              <w:jc w:val="center"/>
              <w:rPr>
                <w:color w:val="000000"/>
                <w:sz w:val="24"/>
                <w:szCs w:val="24"/>
              </w:rPr>
            </w:pPr>
            <w:r w:rsidRPr="00DB29F8">
              <w:rPr>
                <w:color w:val="000000"/>
                <w:sz w:val="24"/>
                <w:szCs w:val="24"/>
              </w:rPr>
              <w:t>55</w:t>
            </w:r>
          </w:p>
        </w:tc>
        <w:tc>
          <w:tcPr>
            <w:tcW w:w="1337" w:type="dxa"/>
            <w:tcBorders>
              <w:top w:val="nil"/>
              <w:left w:val="nil"/>
              <w:bottom w:val="single" w:sz="4" w:space="0" w:color="auto"/>
              <w:right w:val="single" w:sz="4" w:space="0" w:color="auto"/>
            </w:tcBorders>
            <w:shd w:val="clear" w:color="auto" w:fill="auto"/>
            <w:vAlign w:val="center"/>
          </w:tcPr>
          <w:p w14:paraId="18BA7D85" w14:textId="77777777" w:rsidR="00083338" w:rsidRPr="00DB29F8" w:rsidRDefault="00083338" w:rsidP="00083338">
            <w:pPr>
              <w:ind w:right="-143" w:firstLine="0"/>
              <w:jc w:val="center"/>
              <w:rPr>
                <w:color w:val="000000"/>
                <w:sz w:val="24"/>
                <w:szCs w:val="24"/>
              </w:rPr>
            </w:pPr>
            <w:r w:rsidRPr="00DB29F8">
              <w:rPr>
                <w:color w:val="000000"/>
                <w:sz w:val="24"/>
                <w:szCs w:val="24"/>
              </w:rPr>
              <w:t>29</w:t>
            </w:r>
          </w:p>
        </w:tc>
      </w:tr>
      <w:tr w:rsidR="00083338" w:rsidRPr="00623A76" w14:paraId="13EA55C6" w14:textId="77777777" w:rsidTr="00D960E1">
        <w:trPr>
          <w:trHeight w:val="90"/>
        </w:trPr>
        <w:tc>
          <w:tcPr>
            <w:tcW w:w="6683" w:type="dxa"/>
            <w:gridSpan w:val="3"/>
            <w:tcBorders>
              <w:top w:val="single" w:sz="4" w:space="0" w:color="auto"/>
              <w:left w:val="single" w:sz="4" w:space="0" w:color="auto"/>
              <w:bottom w:val="single" w:sz="4" w:space="0" w:color="auto"/>
              <w:right w:val="single" w:sz="4" w:space="0" w:color="auto"/>
            </w:tcBorders>
          </w:tcPr>
          <w:p w14:paraId="2A27F957" w14:textId="77777777" w:rsidR="00083338" w:rsidRPr="00DB29F8" w:rsidRDefault="00083338" w:rsidP="00083338">
            <w:pPr>
              <w:ind w:right="-143" w:firstLine="0"/>
              <w:rPr>
                <w:b/>
                <w:color w:val="000000"/>
                <w:sz w:val="24"/>
                <w:szCs w:val="24"/>
              </w:rPr>
            </w:pPr>
            <w:r w:rsidRPr="00DB29F8">
              <w:rPr>
                <w:b/>
                <w:color w:val="000000"/>
                <w:sz w:val="24"/>
                <w:szCs w:val="24"/>
              </w:rPr>
              <w:t>Итого</w:t>
            </w:r>
          </w:p>
        </w:tc>
        <w:tc>
          <w:tcPr>
            <w:tcW w:w="1701" w:type="dxa"/>
            <w:tcBorders>
              <w:top w:val="single" w:sz="4" w:space="0" w:color="auto"/>
              <w:left w:val="nil"/>
              <w:bottom w:val="single" w:sz="4" w:space="0" w:color="auto"/>
              <w:right w:val="single" w:sz="4" w:space="0" w:color="auto"/>
            </w:tcBorders>
            <w:shd w:val="clear" w:color="auto" w:fill="auto"/>
            <w:vAlign w:val="center"/>
          </w:tcPr>
          <w:p w14:paraId="5A95561F" w14:textId="77777777" w:rsidR="00083338" w:rsidRPr="00DB29F8" w:rsidRDefault="00083338" w:rsidP="00083338">
            <w:pPr>
              <w:ind w:right="-143" w:firstLine="0"/>
              <w:jc w:val="center"/>
              <w:rPr>
                <w:b/>
                <w:color w:val="000000"/>
                <w:sz w:val="24"/>
                <w:szCs w:val="24"/>
              </w:rPr>
            </w:pPr>
            <w:r w:rsidRPr="00DB29F8">
              <w:rPr>
                <w:b/>
                <w:color w:val="000000"/>
                <w:sz w:val="24"/>
                <w:szCs w:val="24"/>
              </w:rPr>
              <w:t>110</w:t>
            </w:r>
          </w:p>
        </w:tc>
        <w:tc>
          <w:tcPr>
            <w:tcW w:w="1337" w:type="dxa"/>
            <w:tcBorders>
              <w:top w:val="single" w:sz="4" w:space="0" w:color="auto"/>
              <w:left w:val="nil"/>
              <w:bottom w:val="single" w:sz="4" w:space="0" w:color="auto"/>
              <w:right w:val="single" w:sz="4" w:space="0" w:color="auto"/>
            </w:tcBorders>
            <w:shd w:val="clear" w:color="auto" w:fill="auto"/>
            <w:vAlign w:val="center"/>
          </w:tcPr>
          <w:p w14:paraId="2E15C319" w14:textId="77777777" w:rsidR="00083338" w:rsidRPr="00DB29F8" w:rsidRDefault="00083338" w:rsidP="00083338">
            <w:pPr>
              <w:ind w:right="-143" w:firstLine="0"/>
              <w:jc w:val="center"/>
              <w:rPr>
                <w:b/>
                <w:color w:val="000000"/>
                <w:sz w:val="24"/>
                <w:szCs w:val="24"/>
              </w:rPr>
            </w:pPr>
            <w:r w:rsidRPr="00DB29F8">
              <w:rPr>
                <w:b/>
                <w:color w:val="000000"/>
                <w:sz w:val="24"/>
                <w:szCs w:val="24"/>
              </w:rPr>
              <w:t>80</w:t>
            </w:r>
          </w:p>
        </w:tc>
      </w:tr>
      <w:tr w:rsidR="00083338" w:rsidRPr="00623A76" w14:paraId="02F9C064" w14:textId="77777777" w:rsidTr="00D960E1">
        <w:trPr>
          <w:trHeight w:val="90"/>
        </w:trPr>
        <w:tc>
          <w:tcPr>
            <w:tcW w:w="1154" w:type="dxa"/>
            <w:tcBorders>
              <w:top w:val="single" w:sz="4" w:space="0" w:color="auto"/>
              <w:left w:val="single" w:sz="4" w:space="0" w:color="auto"/>
              <w:bottom w:val="single" w:sz="4" w:space="0" w:color="auto"/>
              <w:right w:val="single" w:sz="4" w:space="0" w:color="auto"/>
            </w:tcBorders>
          </w:tcPr>
          <w:p w14:paraId="1FE94F8B" w14:textId="77777777" w:rsidR="00083338" w:rsidRPr="00DB29F8" w:rsidRDefault="00083338" w:rsidP="00083338">
            <w:pPr>
              <w:ind w:right="-143" w:firstLine="0"/>
              <w:rPr>
                <w:color w:val="000000"/>
                <w:sz w:val="24"/>
                <w:szCs w:val="24"/>
              </w:rPr>
            </w:pPr>
            <w:r w:rsidRPr="00DB29F8">
              <w:rPr>
                <w:color w:val="000000"/>
                <w:sz w:val="24"/>
                <w:szCs w:val="24"/>
              </w:rPr>
              <w:t>6</w:t>
            </w:r>
          </w:p>
        </w:tc>
        <w:tc>
          <w:tcPr>
            <w:tcW w:w="2978" w:type="dxa"/>
            <w:tcBorders>
              <w:top w:val="single" w:sz="4" w:space="0" w:color="auto"/>
              <w:left w:val="single" w:sz="4" w:space="0" w:color="auto"/>
              <w:bottom w:val="single" w:sz="4" w:space="0" w:color="auto"/>
              <w:right w:val="single" w:sz="4" w:space="0" w:color="auto"/>
            </w:tcBorders>
            <w:shd w:val="clear" w:color="auto" w:fill="auto"/>
            <w:vAlign w:val="center"/>
          </w:tcPr>
          <w:p w14:paraId="549D4D54" w14:textId="77777777" w:rsidR="00083338" w:rsidRPr="00DB29F8" w:rsidRDefault="00083338" w:rsidP="00083338">
            <w:pPr>
              <w:ind w:right="-143" w:firstLine="0"/>
              <w:rPr>
                <w:color w:val="000000"/>
                <w:sz w:val="24"/>
                <w:szCs w:val="24"/>
              </w:rPr>
            </w:pPr>
            <w:r w:rsidRPr="00DB29F8">
              <w:rPr>
                <w:color w:val="000000"/>
                <w:sz w:val="24"/>
                <w:szCs w:val="24"/>
              </w:rPr>
              <w:t>МОУ ВСОШ № 33</w:t>
            </w:r>
          </w:p>
        </w:tc>
        <w:tc>
          <w:tcPr>
            <w:tcW w:w="2551" w:type="dxa"/>
            <w:tcBorders>
              <w:top w:val="single" w:sz="4" w:space="0" w:color="auto"/>
              <w:left w:val="nil"/>
              <w:bottom w:val="single" w:sz="4" w:space="0" w:color="auto"/>
              <w:right w:val="single" w:sz="4" w:space="0" w:color="auto"/>
            </w:tcBorders>
            <w:shd w:val="clear" w:color="auto" w:fill="auto"/>
            <w:vAlign w:val="center"/>
          </w:tcPr>
          <w:p w14:paraId="31AC7472" w14:textId="77777777" w:rsidR="00083338" w:rsidRPr="00DB29F8" w:rsidRDefault="00083338" w:rsidP="00083338">
            <w:pPr>
              <w:ind w:right="-143" w:firstLine="0"/>
              <w:jc w:val="center"/>
              <w:rPr>
                <w:color w:val="000000"/>
                <w:sz w:val="24"/>
                <w:szCs w:val="24"/>
              </w:rPr>
            </w:pPr>
            <w:proofErr w:type="spellStart"/>
            <w:proofErr w:type="gramStart"/>
            <w:r w:rsidRPr="00DB29F8">
              <w:rPr>
                <w:color w:val="000000"/>
                <w:sz w:val="24"/>
                <w:szCs w:val="24"/>
              </w:rPr>
              <w:t>пос.Садовый</w:t>
            </w:r>
            <w:proofErr w:type="spellEnd"/>
            <w:proofErr w:type="gramEnd"/>
          </w:p>
        </w:tc>
        <w:tc>
          <w:tcPr>
            <w:tcW w:w="1701" w:type="dxa"/>
            <w:tcBorders>
              <w:top w:val="single" w:sz="4" w:space="0" w:color="auto"/>
              <w:left w:val="nil"/>
              <w:bottom w:val="single" w:sz="4" w:space="0" w:color="auto"/>
              <w:right w:val="single" w:sz="4" w:space="0" w:color="auto"/>
            </w:tcBorders>
            <w:shd w:val="clear" w:color="auto" w:fill="auto"/>
            <w:vAlign w:val="center"/>
          </w:tcPr>
          <w:p w14:paraId="3FFC0697" w14:textId="77777777" w:rsidR="00083338" w:rsidRPr="00DB29F8" w:rsidRDefault="00083338" w:rsidP="00083338">
            <w:pPr>
              <w:ind w:right="-143" w:firstLine="0"/>
              <w:jc w:val="center"/>
              <w:rPr>
                <w:color w:val="000000"/>
                <w:sz w:val="24"/>
                <w:szCs w:val="24"/>
              </w:rPr>
            </w:pPr>
            <w:r w:rsidRPr="00DB29F8">
              <w:rPr>
                <w:color w:val="000000"/>
                <w:sz w:val="24"/>
                <w:szCs w:val="24"/>
              </w:rPr>
              <w:t>80</w:t>
            </w:r>
          </w:p>
        </w:tc>
        <w:tc>
          <w:tcPr>
            <w:tcW w:w="1337" w:type="dxa"/>
            <w:tcBorders>
              <w:top w:val="single" w:sz="4" w:space="0" w:color="auto"/>
              <w:left w:val="nil"/>
              <w:bottom w:val="single" w:sz="4" w:space="0" w:color="auto"/>
              <w:right w:val="single" w:sz="4" w:space="0" w:color="auto"/>
            </w:tcBorders>
            <w:shd w:val="clear" w:color="auto" w:fill="auto"/>
            <w:vAlign w:val="center"/>
          </w:tcPr>
          <w:p w14:paraId="4295AC24" w14:textId="77777777" w:rsidR="00083338" w:rsidRPr="00DB29F8" w:rsidRDefault="00083338" w:rsidP="00083338">
            <w:pPr>
              <w:ind w:right="-143" w:firstLine="0"/>
              <w:jc w:val="center"/>
              <w:rPr>
                <w:color w:val="000000"/>
                <w:sz w:val="24"/>
                <w:szCs w:val="24"/>
              </w:rPr>
            </w:pPr>
            <w:r w:rsidRPr="00DB29F8">
              <w:rPr>
                <w:color w:val="000000"/>
                <w:sz w:val="24"/>
                <w:szCs w:val="24"/>
              </w:rPr>
              <w:t>76</w:t>
            </w:r>
          </w:p>
        </w:tc>
      </w:tr>
    </w:tbl>
    <w:p w14:paraId="4256719A" w14:textId="77777777" w:rsidR="00083338" w:rsidRDefault="00083338" w:rsidP="00083338">
      <w:pPr>
        <w:ind w:right="-143"/>
        <w:jc w:val="right"/>
      </w:pPr>
    </w:p>
    <w:p w14:paraId="09510069" w14:textId="77777777" w:rsidR="00083338" w:rsidRDefault="00083338" w:rsidP="00083338">
      <w:pPr>
        <w:ind w:right="-143"/>
      </w:pPr>
      <w:r w:rsidRPr="00526243">
        <w:lastRenderedPageBreak/>
        <w:t xml:space="preserve">Физкультурные и спортивные учреждения представлены спортивным залом ПТУ № 81 и спортивным залом СОШ № 31, общей площадью </w:t>
      </w:r>
      <w:smartTag w:uri="urn:schemas-microsoft-com:office:smarttags" w:element="metricconverter">
        <w:smartTagPr>
          <w:attr w:name="ProductID" w:val="685 м2"/>
        </w:smartTagPr>
        <w:r w:rsidRPr="00526243">
          <w:t>685 м</w:t>
        </w:r>
        <w:r w:rsidRPr="00526243">
          <w:rPr>
            <w:vertAlign w:val="superscript"/>
          </w:rPr>
          <w:t>2</w:t>
        </w:r>
      </w:smartTag>
      <w:r w:rsidRPr="00526243">
        <w:t xml:space="preserve">, которые расположены в </w:t>
      </w:r>
      <w:proofErr w:type="spellStart"/>
      <w:proofErr w:type="gramStart"/>
      <w:r w:rsidRPr="00526243">
        <w:t>пос.Родники</w:t>
      </w:r>
      <w:proofErr w:type="spellEnd"/>
      <w:proofErr w:type="gramEnd"/>
      <w:r>
        <w:t xml:space="preserve">. </w:t>
      </w:r>
      <w:r w:rsidRPr="00F223A6">
        <w:t xml:space="preserve">На территории </w:t>
      </w:r>
      <w:proofErr w:type="gramStart"/>
      <w:r w:rsidRPr="00F223A6">
        <w:t>поселения  ведутся</w:t>
      </w:r>
      <w:proofErr w:type="gramEnd"/>
      <w:r w:rsidRPr="00F223A6">
        <w:t xml:space="preserve"> работы по строительству спорткомплекса с плавательным бассейном, проводятся работы по межеванию земельного участка под строительство спортивной площадки.</w:t>
      </w:r>
    </w:p>
    <w:p w14:paraId="03897000" w14:textId="77777777" w:rsidR="00083338" w:rsidRPr="001D2BED" w:rsidRDefault="00083338" w:rsidP="00083338">
      <w:pPr>
        <w:ind w:right="-143"/>
      </w:pPr>
      <w:r w:rsidRPr="001D2BED">
        <w:t>На территории поселения действует МУ «Централизованная клубная система Родниковского сельского поселения», включающая:</w:t>
      </w:r>
    </w:p>
    <w:p w14:paraId="4A9A57C9" w14:textId="77777777" w:rsidR="00083338" w:rsidRPr="001D2BED" w:rsidRDefault="00083338" w:rsidP="00083338">
      <w:pPr>
        <w:ind w:right="-143"/>
      </w:pPr>
      <w:r w:rsidRPr="001D2BED">
        <w:t>- сельский Дом культуры на 150 мест (п.</w:t>
      </w:r>
      <w:r w:rsidR="00914963">
        <w:t xml:space="preserve"> </w:t>
      </w:r>
      <w:r w:rsidRPr="001D2BED">
        <w:t>Родники);</w:t>
      </w:r>
    </w:p>
    <w:p w14:paraId="1E26A52B" w14:textId="77777777" w:rsidR="00083338" w:rsidRPr="001D2BED" w:rsidRDefault="00083338" w:rsidP="00083338">
      <w:pPr>
        <w:ind w:right="-143"/>
      </w:pPr>
      <w:r w:rsidRPr="001D2BED">
        <w:t>- сельский Дом культуры на 300 мест (п.</w:t>
      </w:r>
      <w:r w:rsidR="00914963">
        <w:t xml:space="preserve"> </w:t>
      </w:r>
      <w:r w:rsidRPr="001D2BED">
        <w:t>Степной);</w:t>
      </w:r>
    </w:p>
    <w:p w14:paraId="4B9B32B8" w14:textId="77777777" w:rsidR="00083338" w:rsidRPr="001D2BED" w:rsidRDefault="00083338" w:rsidP="00083338">
      <w:pPr>
        <w:ind w:right="-143"/>
      </w:pPr>
      <w:r>
        <w:t xml:space="preserve">- сельский клуб </w:t>
      </w:r>
      <w:proofErr w:type="spellStart"/>
      <w:r>
        <w:t>п</w:t>
      </w:r>
      <w:r w:rsidRPr="001D2BED">
        <w:t>.Восточный</w:t>
      </w:r>
      <w:proofErr w:type="spellEnd"/>
      <w:r w:rsidRPr="001D2BED">
        <w:t xml:space="preserve"> на 80 мест;</w:t>
      </w:r>
    </w:p>
    <w:p w14:paraId="1BF59D5B" w14:textId="77777777" w:rsidR="00083338" w:rsidRPr="007618CA" w:rsidRDefault="00083338" w:rsidP="00083338">
      <w:pPr>
        <w:ind w:right="-143"/>
        <w:rPr>
          <w:highlight w:val="green"/>
        </w:rPr>
      </w:pPr>
      <w:r w:rsidRPr="001D2BED">
        <w:t xml:space="preserve">- сельский клуб </w:t>
      </w:r>
      <w:proofErr w:type="spellStart"/>
      <w:r w:rsidRPr="001D2BED">
        <w:t>п.Садовый</w:t>
      </w:r>
      <w:proofErr w:type="spellEnd"/>
      <w:r w:rsidRPr="001D2BED">
        <w:t xml:space="preserve"> на 80 мест</w:t>
      </w:r>
      <w:r>
        <w:t>.</w:t>
      </w:r>
    </w:p>
    <w:p w14:paraId="38A25DBD" w14:textId="77777777" w:rsidR="00083338" w:rsidRPr="007618CA" w:rsidRDefault="00083338" w:rsidP="00083338">
      <w:pPr>
        <w:ind w:right="-143"/>
        <w:rPr>
          <w:highlight w:val="green"/>
        </w:rPr>
      </w:pPr>
      <w:r w:rsidRPr="00AC620C">
        <w:t>Книжный фонд библиотек сельского поселения составляет 33,7 тыс. экземпляров и включает 3 сельских библиотеки, расположенные в п.</w:t>
      </w:r>
      <w:r w:rsidR="001D39B8">
        <w:t xml:space="preserve"> </w:t>
      </w:r>
      <w:r w:rsidRPr="00AC620C">
        <w:t>Родники, п.</w:t>
      </w:r>
      <w:r w:rsidR="001D39B8">
        <w:t xml:space="preserve"> </w:t>
      </w:r>
      <w:r w:rsidRPr="00AC620C">
        <w:t>Восточный и п.</w:t>
      </w:r>
      <w:r w:rsidR="001D39B8">
        <w:t xml:space="preserve"> </w:t>
      </w:r>
      <w:r w:rsidRPr="00AC620C">
        <w:t>Степной.</w:t>
      </w:r>
    </w:p>
    <w:p w14:paraId="47F2DF8C" w14:textId="77777777" w:rsidR="00083338" w:rsidRPr="00AC620C" w:rsidRDefault="00083338" w:rsidP="00083338">
      <w:pPr>
        <w:ind w:right="-143"/>
      </w:pPr>
      <w:r w:rsidRPr="00AC620C">
        <w:t xml:space="preserve">Учреждения здравоохранения представлены </w:t>
      </w:r>
      <w:r>
        <w:t>5</w:t>
      </w:r>
      <w:r w:rsidRPr="00AC620C">
        <w:t xml:space="preserve"> фельдшерско-акушерскими пунктами (п.</w:t>
      </w:r>
      <w:r w:rsidR="00914963">
        <w:t xml:space="preserve"> </w:t>
      </w:r>
      <w:r w:rsidRPr="00AC620C">
        <w:t>Родники, п.</w:t>
      </w:r>
      <w:r w:rsidR="00914963">
        <w:t xml:space="preserve"> </w:t>
      </w:r>
      <w:r w:rsidRPr="00AC620C">
        <w:t>Восточный, п.</w:t>
      </w:r>
      <w:r w:rsidR="00914963">
        <w:t xml:space="preserve"> </w:t>
      </w:r>
      <w:r w:rsidRPr="00AC620C">
        <w:t>Степной, п.</w:t>
      </w:r>
      <w:r w:rsidR="00914963">
        <w:t xml:space="preserve"> </w:t>
      </w:r>
      <w:r w:rsidRPr="00AC620C">
        <w:t>Грушевый, п.</w:t>
      </w:r>
      <w:r w:rsidR="00914963">
        <w:t xml:space="preserve"> </w:t>
      </w:r>
      <w:r w:rsidRPr="00AC620C">
        <w:t>Садовый) Родники. Все они расположены в приспособленных зданиях, за исключением ФАПа х.</w:t>
      </w:r>
      <w:r w:rsidR="00914963">
        <w:t xml:space="preserve"> </w:t>
      </w:r>
      <w:r w:rsidRPr="00AC620C">
        <w:t>Грушевый.</w:t>
      </w:r>
      <w:r w:rsidR="001D39B8">
        <w:t xml:space="preserve"> </w:t>
      </w:r>
      <w:r w:rsidRPr="00AC620C">
        <w:t xml:space="preserve">В здании ФАП </w:t>
      </w:r>
      <w:proofErr w:type="spellStart"/>
      <w:r w:rsidRPr="00AC620C">
        <w:t>п.Родники</w:t>
      </w:r>
      <w:proofErr w:type="spellEnd"/>
      <w:r w:rsidRPr="00AC620C">
        <w:t xml:space="preserve"> располагается 1 </w:t>
      </w:r>
      <w:proofErr w:type="spellStart"/>
      <w:proofErr w:type="gramStart"/>
      <w:r w:rsidRPr="00AC620C">
        <w:t>аптека.Также</w:t>
      </w:r>
      <w:proofErr w:type="spellEnd"/>
      <w:proofErr w:type="gramEnd"/>
      <w:r w:rsidRPr="00AC620C">
        <w:t xml:space="preserve"> на территории поселка функционирует стоматологический кабине</w:t>
      </w:r>
      <w:r>
        <w:t>т</w:t>
      </w:r>
      <w:r w:rsidRPr="00AC620C">
        <w:t>.</w:t>
      </w:r>
    </w:p>
    <w:p w14:paraId="4B76C710" w14:textId="77777777" w:rsidR="00083338" w:rsidRPr="007618CA" w:rsidRDefault="00083338" w:rsidP="00083338">
      <w:pPr>
        <w:ind w:right="-143"/>
        <w:rPr>
          <w:highlight w:val="green"/>
        </w:rPr>
      </w:pPr>
      <w:r w:rsidRPr="00AC620C">
        <w:t>В Родниковском сельском поселении работает отделение социальной помощи на дому «Белореченский центр обслуживания граждан пожилого возраста и инвалидов «Судьба», 10 работников отделения обслуживают 43 жителя поселения.</w:t>
      </w:r>
    </w:p>
    <w:p w14:paraId="26BF9C69" w14:textId="77777777" w:rsidR="00083338" w:rsidRPr="007618CA" w:rsidRDefault="00083338" w:rsidP="00083338">
      <w:pPr>
        <w:ind w:right="-143"/>
        <w:rPr>
          <w:highlight w:val="green"/>
        </w:rPr>
      </w:pPr>
      <w:r w:rsidRPr="006054A9">
        <w:t>Предприятия общественного питания представлены одним кафе «Сказка» на 28 посадочных мест, которое стало излюбленным местом отдыха жителей поселка и городской молодежи.</w:t>
      </w:r>
    </w:p>
    <w:p w14:paraId="1FE03BB1" w14:textId="77777777" w:rsidR="00083338" w:rsidRDefault="00083338" w:rsidP="00083338">
      <w:pPr>
        <w:ind w:right="-143"/>
        <w:rPr>
          <w:color w:val="00B0F0"/>
          <w:highlight w:val="green"/>
        </w:rPr>
      </w:pPr>
      <w:r w:rsidRPr="006054A9">
        <w:t>В отделении Сберегательного банка</w:t>
      </w:r>
      <w:r>
        <w:t xml:space="preserve"> (п.</w:t>
      </w:r>
      <w:r w:rsidR="00914963">
        <w:t xml:space="preserve"> </w:t>
      </w:r>
      <w:r>
        <w:t>Родники)</w:t>
      </w:r>
      <w:r w:rsidRPr="006054A9">
        <w:t xml:space="preserve"> жителям </w:t>
      </w:r>
      <w:r>
        <w:t>поселения</w:t>
      </w:r>
      <w:r w:rsidRPr="006054A9">
        <w:t xml:space="preserve"> оказываются кредитно-финансовые услуги.</w:t>
      </w:r>
    </w:p>
    <w:p w14:paraId="785EBD14" w14:textId="77777777" w:rsidR="00083338" w:rsidRPr="007618CA" w:rsidRDefault="00083338" w:rsidP="00083338">
      <w:pPr>
        <w:ind w:right="-143"/>
        <w:rPr>
          <w:highlight w:val="green"/>
        </w:rPr>
      </w:pPr>
      <w:r w:rsidRPr="00526243">
        <w:t>На территории муниципального образования действуют 4 отделения предприятия связи – Белореченский участок связи – структурное подразделение филиала Южно-Кубанского узла связи ОАО «ЮТК». Отделени</w:t>
      </w:r>
      <w:r>
        <w:t xml:space="preserve">е </w:t>
      </w:r>
      <w:r w:rsidRPr="00526243">
        <w:t xml:space="preserve">предоставляет целый спектр услуг: предоставление услуг традиционной </w:t>
      </w:r>
      <w:proofErr w:type="gramStart"/>
      <w:r w:rsidRPr="00526243">
        <w:t>местной,  документальной</w:t>
      </w:r>
      <w:proofErr w:type="gramEnd"/>
      <w:r w:rsidRPr="00526243">
        <w:t xml:space="preserve"> связи, услуг радиовещания, а </w:t>
      </w:r>
      <w:proofErr w:type="gramStart"/>
      <w:r w:rsidRPr="00526243">
        <w:t>так же</w:t>
      </w:r>
      <w:proofErr w:type="gramEnd"/>
      <w:r w:rsidRPr="00526243">
        <w:t xml:space="preserve"> предоставление новых услуг связи: передача данных, доступ связи в сеть Интернет.</w:t>
      </w:r>
    </w:p>
    <w:p w14:paraId="6588A8EA" w14:textId="77777777" w:rsidR="00083338" w:rsidRDefault="00083338" w:rsidP="00083338">
      <w:pPr>
        <w:ind w:right="-143"/>
      </w:pPr>
      <w:r>
        <w:t xml:space="preserve">Центр поселения – </w:t>
      </w:r>
      <w:proofErr w:type="spellStart"/>
      <w:r>
        <w:t>п.</w:t>
      </w:r>
      <w:r w:rsidRPr="006054A9">
        <w:t>Родники</w:t>
      </w:r>
      <w:proofErr w:type="spellEnd"/>
      <w:r>
        <w:t xml:space="preserve">- </w:t>
      </w:r>
      <w:r w:rsidRPr="006054A9">
        <w:t xml:space="preserve">относится к одному из населенных пунктов Белореченского района, где предоставляются услуги Интернет в виде </w:t>
      </w:r>
      <w:proofErr w:type="spellStart"/>
      <w:r w:rsidRPr="006054A9">
        <w:t>широкоплосного</w:t>
      </w:r>
      <w:proofErr w:type="spellEnd"/>
      <w:r w:rsidRPr="006054A9">
        <w:t xml:space="preserve"> (скоростного) доступа с использованием технологии </w:t>
      </w:r>
      <w:proofErr w:type="spellStart"/>
      <w:r w:rsidRPr="006054A9">
        <w:rPr>
          <w:lang w:val="en-US"/>
        </w:rPr>
        <w:t>xDSL</w:t>
      </w:r>
      <w:proofErr w:type="spellEnd"/>
      <w:r w:rsidRPr="006054A9">
        <w:t>.</w:t>
      </w:r>
    </w:p>
    <w:p w14:paraId="46C51491" w14:textId="77777777" w:rsidR="00083338" w:rsidRPr="007618CA" w:rsidRDefault="00083338" w:rsidP="00083338">
      <w:pPr>
        <w:ind w:right="-143"/>
        <w:rPr>
          <w:highlight w:val="green"/>
        </w:rPr>
      </w:pPr>
      <w:r w:rsidRPr="00497C10">
        <w:t xml:space="preserve">Объекты, а также пожарное оборудование и снаряжение, предназначенные для обеспечения первичных мер по тушению пожаров на территории </w:t>
      </w:r>
      <w:r>
        <w:t>Родниковского</w:t>
      </w:r>
      <w:r w:rsidRPr="00497C10">
        <w:t xml:space="preserve"> сельского </w:t>
      </w:r>
      <w:proofErr w:type="gramStart"/>
      <w:r w:rsidRPr="00497C10">
        <w:t>поселения  представлены</w:t>
      </w:r>
      <w:proofErr w:type="gramEnd"/>
      <w:r w:rsidRPr="00497C10">
        <w:t xml:space="preserve"> </w:t>
      </w:r>
      <w:r>
        <w:t xml:space="preserve">пожарной частью № 159 МЧС </w:t>
      </w:r>
      <w:r>
        <w:lastRenderedPageBreak/>
        <w:t>России по охране г.</w:t>
      </w:r>
      <w:r w:rsidR="00914963">
        <w:t xml:space="preserve"> </w:t>
      </w:r>
      <w:r>
        <w:t xml:space="preserve">Белореченска и Белореченского района </w:t>
      </w:r>
      <w:r w:rsidRPr="00497C10">
        <w:t xml:space="preserve">на 1 автомашину, которое расположено в </w:t>
      </w:r>
      <w:r>
        <w:t>п.</w:t>
      </w:r>
      <w:r w:rsidR="00914963">
        <w:t xml:space="preserve"> </w:t>
      </w:r>
      <w:r>
        <w:t>Степной</w:t>
      </w:r>
      <w:r w:rsidRPr="00497C10">
        <w:t>.</w:t>
      </w:r>
    </w:p>
    <w:p w14:paraId="11B2C64F" w14:textId="77777777" w:rsidR="00083338" w:rsidRDefault="00083338" w:rsidP="00083338">
      <w:pPr>
        <w:ind w:right="-143"/>
      </w:pPr>
      <w:r w:rsidRPr="006054A9">
        <w:t xml:space="preserve">Сеть культурно-бытового обслуживания </w:t>
      </w:r>
      <w:r>
        <w:t>поселения</w:t>
      </w:r>
      <w:r w:rsidRPr="006054A9">
        <w:t xml:space="preserve"> не соответствует нормативным потребностям населения. Уже в настоящее время </w:t>
      </w:r>
      <w:r>
        <w:t>жители</w:t>
      </w:r>
      <w:r w:rsidRPr="006054A9">
        <w:t xml:space="preserve"> испытывают недостаток в некоторых услугах. Одна из основных проблем в </w:t>
      </w:r>
      <w:proofErr w:type="spellStart"/>
      <w:r w:rsidRPr="006054A9">
        <w:t>п.Родники</w:t>
      </w:r>
      <w:proofErr w:type="spellEnd"/>
      <w:r w:rsidRPr="006054A9">
        <w:t xml:space="preserve"> – отсутствие детского сада.</w:t>
      </w:r>
    </w:p>
    <w:p w14:paraId="126E910E" w14:textId="77777777" w:rsidR="00083338" w:rsidRDefault="00083338" w:rsidP="00083338">
      <w:pPr>
        <w:ind w:right="-143"/>
      </w:pPr>
      <w:r w:rsidRPr="00883513">
        <w:t>Структуру обслуживания населенн</w:t>
      </w:r>
      <w:r>
        <w:t xml:space="preserve">ых </w:t>
      </w:r>
      <w:r w:rsidRPr="00883513">
        <w:t>пункт</w:t>
      </w:r>
      <w:r>
        <w:t xml:space="preserve">ов Родниковского сельского поселения </w:t>
      </w:r>
      <w:r w:rsidRPr="00883513">
        <w:t>образу</w:t>
      </w:r>
      <w:r>
        <w:t>е</w:t>
      </w:r>
      <w:r w:rsidRPr="00883513">
        <w:t>т сеть предприятий и учреждений культурно – бытового назначения, размещенны</w:t>
      </w:r>
      <w:r>
        <w:t>х</w:t>
      </w:r>
      <w:r w:rsidRPr="00883513">
        <w:t xml:space="preserve"> на </w:t>
      </w:r>
      <w:r>
        <w:t>их</w:t>
      </w:r>
      <w:r w:rsidRPr="00883513">
        <w:t xml:space="preserve"> территории. </w:t>
      </w:r>
      <w:r>
        <w:t>Она</w:t>
      </w:r>
      <w:r w:rsidRPr="00F85970">
        <w:t xml:space="preserve"> должна удовлетворять потребности населения в организации быта, отдыха, воспитания и образования</w:t>
      </w:r>
      <w:r>
        <w:t xml:space="preserve"> населения.</w:t>
      </w:r>
    </w:p>
    <w:p w14:paraId="36BF7D16" w14:textId="77777777" w:rsidR="00D53572" w:rsidRPr="003C398B" w:rsidRDefault="00D53572" w:rsidP="006762CD">
      <w:r w:rsidRPr="003C398B">
        <w:rPr>
          <w:u w:val="single"/>
        </w:rPr>
        <w:t>Жилищное хозяйство.</w:t>
      </w:r>
    </w:p>
    <w:p w14:paraId="6B2E74E7" w14:textId="77777777" w:rsidR="003C398B" w:rsidRPr="004C160E" w:rsidRDefault="003C398B" w:rsidP="003C398B">
      <w:r w:rsidRPr="004C160E">
        <w:t xml:space="preserve">По данным администрации Родниковского сельского поселения по состоянию на 20.01.2009 г. жилищный фонд поселения составляет 122,5 </w:t>
      </w:r>
      <w:proofErr w:type="gramStart"/>
      <w:r w:rsidRPr="004C160E">
        <w:t>тыс.м</w:t>
      </w:r>
      <w:proofErr w:type="gramEnd"/>
      <w:r w:rsidRPr="004C160E">
        <w:rPr>
          <w:vertAlign w:val="superscript"/>
        </w:rPr>
        <w:t>2</w:t>
      </w:r>
      <w:r w:rsidRPr="004C160E">
        <w:t>, в т.ч.:</w:t>
      </w:r>
    </w:p>
    <w:p w14:paraId="7047BFCB" w14:textId="77777777" w:rsidR="003C398B" w:rsidRPr="004C160E" w:rsidRDefault="003C398B" w:rsidP="003C398B">
      <w:r w:rsidRPr="004C160E">
        <w:t xml:space="preserve">- индивидуальная жилая застройка усадебного типа – </w:t>
      </w:r>
      <w:r>
        <w:t>76,4</w:t>
      </w:r>
      <w:r w:rsidRPr="004C160E">
        <w:t xml:space="preserve"> </w:t>
      </w:r>
      <w:proofErr w:type="gramStart"/>
      <w:r w:rsidRPr="004C160E">
        <w:t>тыс.м</w:t>
      </w:r>
      <w:proofErr w:type="gramEnd"/>
      <w:r w:rsidRPr="004C160E">
        <w:rPr>
          <w:vertAlign w:val="superscript"/>
        </w:rPr>
        <w:t>2</w:t>
      </w:r>
      <w:r w:rsidRPr="004C160E">
        <w:t xml:space="preserve"> (</w:t>
      </w:r>
      <w:r>
        <w:t>86,13</w:t>
      </w:r>
      <w:r w:rsidRPr="004C160E">
        <w:t xml:space="preserve"> % от общей площади);</w:t>
      </w:r>
    </w:p>
    <w:p w14:paraId="0B95D4F2" w14:textId="77777777" w:rsidR="003C398B" w:rsidRPr="004C160E" w:rsidRDefault="003C398B" w:rsidP="003C398B">
      <w:r w:rsidRPr="004C160E">
        <w:t xml:space="preserve">- малоэтажная многоквартирная жилая застройка – </w:t>
      </w:r>
      <w:r>
        <w:t>9,60</w:t>
      </w:r>
      <w:r w:rsidRPr="004C160E">
        <w:t xml:space="preserve"> тыс. м</w:t>
      </w:r>
      <w:r w:rsidRPr="004C160E">
        <w:rPr>
          <w:vertAlign w:val="superscript"/>
        </w:rPr>
        <w:t xml:space="preserve">2 </w:t>
      </w:r>
      <w:r w:rsidRPr="004C160E">
        <w:t>(</w:t>
      </w:r>
      <w:r>
        <w:t>10,8</w:t>
      </w:r>
      <w:r w:rsidRPr="004C160E">
        <w:t xml:space="preserve"> % от общей площади);</w:t>
      </w:r>
    </w:p>
    <w:p w14:paraId="0E1707AE" w14:textId="77777777" w:rsidR="003C398B" w:rsidRPr="004C160E" w:rsidRDefault="003C398B" w:rsidP="003C398B">
      <w:pPr>
        <w:rPr>
          <w:highlight w:val="green"/>
        </w:rPr>
      </w:pPr>
      <w:r w:rsidRPr="004C160E">
        <w:t>- дома барачного типа – 2,714 тыс. м</w:t>
      </w:r>
      <w:r w:rsidRPr="004C160E">
        <w:rPr>
          <w:vertAlign w:val="superscript"/>
        </w:rPr>
        <w:t>2</w:t>
      </w:r>
      <w:r w:rsidRPr="004C160E">
        <w:t xml:space="preserve"> (</w:t>
      </w:r>
      <w:r>
        <w:t>3,07</w:t>
      </w:r>
      <w:r w:rsidRPr="004C160E">
        <w:t xml:space="preserve"> % от общей площади).</w:t>
      </w:r>
    </w:p>
    <w:p w14:paraId="248E67CB" w14:textId="77777777" w:rsidR="00C97161" w:rsidRPr="007618CA" w:rsidRDefault="00C97161" w:rsidP="00C97161">
      <w:pPr>
        <w:rPr>
          <w:color w:val="00B0F0"/>
          <w:highlight w:val="green"/>
        </w:rPr>
      </w:pPr>
      <w:r>
        <w:t>По состоянию на 2023 год жилой фонд составлял ориентировочно 137,73 тыс. м</w:t>
      </w:r>
      <w:proofErr w:type="gramStart"/>
      <w:r w:rsidRPr="00CA1730">
        <w:rPr>
          <w:vertAlign w:val="superscript"/>
        </w:rPr>
        <w:t>2</w:t>
      </w:r>
      <w:r>
        <w:rPr>
          <w:vertAlign w:val="superscript"/>
        </w:rPr>
        <w:t xml:space="preserve"> .</w:t>
      </w:r>
      <w:proofErr w:type="gramEnd"/>
      <w:r w:rsidRPr="00694095">
        <w:t xml:space="preserve"> </w:t>
      </w:r>
      <w:r w:rsidRPr="007743C5">
        <w:t xml:space="preserve">Существующая средняя обеспеченность жилищным фондом на 1 жителя в среднем по поселению составляет </w:t>
      </w:r>
      <w:r>
        <w:t>16,40</w:t>
      </w:r>
      <w:r w:rsidRPr="007743C5">
        <w:t xml:space="preserve"> м</w:t>
      </w:r>
      <w:r w:rsidRPr="007743C5">
        <w:rPr>
          <w:vertAlign w:val="superscript"/>
        </w:rPr>
        <w:t>2</w:t>
      </w:r>
      <w:r w:rsidRPr="007743C5">
        <w:t xml:space="preserve">, что </w:t>
      </w:r>
      <w:r>
        <w:t xml:space="preserve">ниже </w:t>
      </w:r>
      <w:r w:rsidRPr="007743C5">
        <w:t>средн</w:t>
      </w:r>
      <w:r>
        <w:t>ей</w:t>
      </w:r>
      <w:r w:rsidRPr="007743C5">
        <w:t xml:space="preserve"> обеспеченност</w:t>
      </w:r>
      <w:r>
        <w:t>и</w:t>
      </w:r>
      <w:r w:rsidRPr="007743C5">
        <w:t xml:space="preserve"> сельского </w:t>
      </w:r>
      <w:r>
        <w:t xml:space="preserve">населения по Белореченскому </w:t>
      </w:r>
      <w:r w:rsidRPr="007743C5">
        <w:t>району</w:t>
      </w:r>
      <w:r>
        <w:t xml:space="preserve"> - </w:t>
      </w:r>
      <w:r w:rsidRPr="00B62543">
        <w:t>19,5 м</w:t>
      </w:r>
      <w:r w:rsidRPr="00B62543">
        <w:rPr>
          <w:vertAlign w:val="superscript"/>
        </w:rPr>
        <w:t>2</w:t>
      </w:r>
      <w:r w:rsidRPr="00B62543">
        <w:t>/чел.</w:t>
      </w:r>
    </w:p>
    <w:p w14:paraId="06309876" w14:textId="77777777" w:rsidR="003C398B" w:rsidRDefault="003C398B" w:rsidP="003C398B"/>
    <w:p w14:paraId="1155A5CF" w14:textId="77777777" w:rsidR="00696C41" w:rsidRPr="00D52A0B" w:rsidRDefault="004276CF" w:rsidP="00227B96">
      <w:pPr>
        <w:pStyle w:val="20"/>
        <w:spacing w:line="276" w:lineRule="auto"/>
        <w:rPr>
          <w:rFonts w:asciiTheme="minorHAnsi" w:hAnsiTheme="minorHAnsi" w:cstheme="minorHAnsi"/>
          <w:b/>
        </w:rPr>
      </w:pPr>
      <w:bookmarkStart w:id="51" w:name="_Toc190442710"/>
      <w:r w:rsidRPr="00D52A0B">
        <w:rPr>
          <w:rFonts w:asciiTheme="minorHAnsi" w:hAnsiTheme="minorHAnsi" w:cstheme="minorHAnsi"/>
          <w:b/>
        </w:rPr>
        <w:t>2.</w:t>
      </w:r>
      <w:r w:rsidR="00D52490" w:rsidRPr="00D52A0B">
        <w:rPr>
          <w:rFonts w:asciiTheme="minorHAnsi" w:hAnsiTheme="minorHAnsi" w:cstheme="minorHAnsi"/>
          <w:b/>
        </w:rPr>
        <w:t>1.</w:t>
      </w:r>
      <w:r w:rsidR="00AC1065">
        <w:rPr>
          <w:rFonts w:asciiTheme="minorHAnsi" w:hAnsiTheme="minorHAnsi" w:cstheme="minorHAnsi"/>
          <w:b/>
        </w:rPr>
        <w:t>6</w:t>
      </w:r>
      <w:r w:rsidRPr="00D52A0B">
        <w:rPr>
          <w:rFonts w:asciiTheme="minorHAnsi" w:hAnsiTheme="minorHAnsi" w:cstheme="minorHAnsi"/>
          <w:b/>
        </w:rPr>
        <w:t xml:space="preserve"> Транспортная инфраструктура</w:t>
      </w:r>
      <w:bookmarkEnd w:id="51"/>
    </w:p>
    <w:p w14:paraId="1DC6BFDB" w14:textId="77777777" w:rsidR="00227B96" w:rsidRPr="00D52A0B" w:rsidRDefault="00227B96" w:rsidP="00227B96">
      <w:pPr>
        <w:rPr>
          <w:rFonts w:asciiTheme="minorHAnsi" w:hAnsiTheme="minorHAnsi" w:cstheme="minorHAnsi"/>
          <w:b/>
          <w:i/>
        </w:rPr>
      </w:pPr>
    </w:p>
    <w:p w14:paraId="6CBAFD3D" w14:textId="77777777" w:rsidR="009D495D" w:rsidRPr="00D52A0B" w:rsidRDefault="009D495D" w:rsidP="009D495D">
      <w:pPr>
        <w:pStyle w:val="30"/>
        <w:rPr>
          <w:rFonts w:eastAsia="Arial Unicode MS"/>
          <w:b/>
          <w:color w:val="000000"/>
          <w:szCs w:val="28"/>
          <w:u w:val="none"/>
        </w:rPr>
      </w:pPr>
      <w:bookmarkStart w:id="52" w:name="_Toc190442711"/>
      <w:r w:rsidRPr="00D52A0B">
        <w:rPr>
          <w:rFonts w:eastAsia="Arial Unicode MS"/>
          <w:b/>
          <w:color w:val="000000"/>
          <w:szCs w:val="28"/>
          <w:u w:val="none"/>
        </w:rPr>
        <w:t>2.</w:t>
      </w:r>
      <w:r w:rsidR="00D52490" w:rsidRPr="00D52A0B">
        <w:rPr>
          <w:rFonts w:eastAsia="Arial Unicode MS"/>
          <w:b/>
          <w:color w:val="000000"/>
          <w:szCs w:val="28"/>
          <w:u w:val="none"/>
        </w:rPr>
        <w:t>1.</w:t>
      </w:r>
      <w:r w:rsidR="00AC1065">
        <w:rPr>
          <w:rFonts w:eastAsia="Arial Unicode MS"/>
          <w:b/>
          <w:color w:val="000000"/>
          <w:szCs w:val="28"/>
          <w:u w:val="none"/>
        </w:rPr>
        <w:t>6</w:t>
      </w:r>
      <w:r w:rsidRPr="00D52A0B">
        <w:rPr>
          <w:rFonts w:eastAsia="Arial Unicode MS"/>
          <w:b/>
          <w:color w:val="000000"/>
          <w:szCs w:val="28"/>
          <w:u w:val="none"/>
        </w:rPr>
        <w:t>.1 Железнодорожный транспорт.</w:t>
      </w:r>
      <w:bookmarkEnd w:id="52"/>
    </w:p>
    <w:p w14:paraId="5C91EE57" w14:textId="77777777" w:rsidR="008A396E" w:rsidRDefault="008A396E" w:rsidP="009D495D">
      <w:pPr>
        <w:pStyle w:val="af0"/>
        <w:ind w:left="0"/>
        <w:rPr>
          <w:rFonts w:asciiTheme="minorHAnsi" w:hAnsiTheme="minorHAnsi" w:cstheme="minorHAnsi"/>
          <w:highlight w:val="yellow"/>
          <w:lang w:eastAsia="ar-SA"/>
        </w:rPr>
      </w:pPr>
    </w:p>
    <w:p w14:paraId="65717012" w14:textId="77777777" w:rsidR="009D495D" w:rsidRPr="008A396E" w:rsidRDefault="009D495D" w:rsidP="008A396E">
      <w:pPr>
        <w:pStyle w:val="af0"/>
        <w:ind w:left="0"/>
        <w:rPr>
          <w:rFonts w:ascii="Times New Roman" w:eastAsiaTheme="minorEastAsia" w:hAnsi="Times New Roman"/>
        </w:rPr>
      </w:pPr>
      <w:r w:rsidRPr="008A396E">
        <w:rPr>
          <w:rFonts w:ascii="Times New Roman" w:eastAsiaTheme="minorEastAsia" w:hAnsi="Times New Roman"/>
        </w:rPr>
        <w:t xml:space="preserve">В </w:t>
      </w:r>
      <w:r w:rsidR="008A396E" w:rsidRPr="008A396E">
        <w:rPr>
          <w:rFonts w:ascii="Times New Roman" w:eastAsiaTheme="minorEastAsia" w:hAnsi="Times New Roman"/>
        </w:rPr>
        <w:t>юж</w:t>
      </w:r>
      <w:r w:rsidRPr="008A396E">
        <w:rPr>
          <w:rFonts w:ascii="Times New Roman" w:eastAsiaTheme="minorEastAsia" w:hAnsi="Times New Roman"/>
        </w:rPr>
        <w:t xml:space="preserve">ной части </w:t>
      </w:r>
      <w:r w:rsidR="00FF4D3D" w:rsidRPr="008A396E">
        <w:rPr>
          <w:rFonts w:ascii="Times New Roman" w:eastAsiaTheme="minorEastAsia" w:hAnsi="Times New Roman"/>
        </w:rPr>
        <w:t>Родниковского</w:t>
      </w:r>
      <w:r w:rsidR="00D44A01">
        <w:rPr>
          <w:rFonts w:ascii="Times New Roman" w:eastAsiaTheme="minorEastAsia" w:hAnsi="Times New Roman"/>
        </w:rPr>
        <w:t xml:space="preserve"> </w:t>
      </w:r>
      <w:r w:rsidR="00FF4D3D" w:rsidRPr="008A396E">
        <w:rPr>
          <w:rFonts w:ascii="Times New Roman" w:eastAsiaTheme="minorEastAsia" w:hAnsi="Times New Roman"/>
        </w:rPr>
        <w:t>сельского</w:t>
      </w:r>
      <w:r w:rsidRPr="008A396E">
        <w:rPr>
          <w:rFonts w:ascii="Times New Roman" w:eastAsiaTheme="minorEastAsia" w:hAnsi="Times New Roman"/>
        </w:rPr>
        <w:t xml:space="preserve"> поселения в направлении «восток-запад» проходит </w:t>
      </w:r>
      <w:r w:rsidR="00D44A01" w:rsidRPr="00D44A01">
        <w:rPr>
          <w:rFonts w:ascii="Times New Roman" w:eastAsiaTheme="minorEastAsia" w:hAnsi="Times New Roman"/>
        </w:rPr>
        <w:t xml:space="preserve">участок однопутной электрифицированной </w:t>
      </w:r>
      <w:proofErr w:type="gramStart"/>
      <w:r w:rsidR="00D44A01" w:rsidRPr="00D44A01">
        <w:rPr>
          <w:rFonts w:ascii="Times New Roman" w:eastAsiaTheme="minorEastAsia" w:hAnsi="Times New Roman"/>
        </w:rPr>
        <w:t>железнодорожной  линии</w:t>
      </w:r>
      <w:proofErr w:type="gramEnd"/>
      <w:r w:rsidR="00D44A01" w:rsidRPr="00D44A01">
        <w:rPr>
          <w:rFonts w:ascii="Times New Roman" w:eastAsiaTheme="minorEastAsia" w:hAnsi="Times New Roman"/>
        </w:rPr>
        <w:t xml:space="preserve"> общего пользования Белореченская—</w:t>
      </w:r>
      <w:proofErr w:type="spellStart"/>
      <w:r w:rsidR="00D44A01" w:rsidRPr="00D44A01">
        <w:rPr>
          <w:rFonts w:ascii="Times New Roman" w:eastAsiaTheme="minorEastAsia" w:hAnsi="Times New Roman"/>
        </w:rPr>
        <w:t>Кривенковская</w:t>
      </w:r>
      <w:proofErr w:type="spellEnd"/>
      <w:r w:rsidR="00D44A01" w:rsidRPr="00D44A01">
        <w:rPr>
          <w:rFonts w:ascii="Times New Roman" w:eastAsiaTheme="minorEastAsia" w:hAnsi="Times New Roman"/>
        </w:rPr>
        <w:t xml:space="preserve"> Северо-Кавказской железной дороги – филиала ОАО «РЖД»</w:t>
      </w:r>
      <w:r w:rsidRPr="008A396E">
        <w:rPr>
          <w:rFonts w:ascii="Times New Roman" w:eastAsiaTheme="minorEastAsia" w:hAnsi="Times New Roman"/>
        </w:rPr>
        <w:t>, котор</w:t>
      </w:r>
      <w:r w:rsidR="00D44A01">
        <w:rPr>
          <w:rFonts w:ascii="Times New Roman" w:eastAsiaTheme="minorEastAsia" w:hAnsi="Times New Roman"/>
        </w:rPr>
        <w:t>ый</w:t>
      </w:r>
      <w:r w:rsidRPr="008A396E">
        <w:rPr>
          <w:rFonts w:ascii="Times New Roman" w:eastAsiaTheme="minorEastAsia" w:hAnsi="Times New Roman"/>
        </w:rPr>
        <w:t xml:space="preserve"> является одним из важных факторов, влияющих на территориальное развитие и зонирование населенных пунктов.  Железнодорожный транспорт играет основную роль в перевалке грузов и в доставке пассажиров на курорты Черного моря. </w:t>
      </w:r>
    </w:p>
    <w:p w14:paraId="4BE55507" w14:textId="77777777" w:rsidR="00D52A0B" w:rsidRPr="008A396E" w:rsidRDefault="00D52A0B" w:rsidP="008A396E">
      <w:pPr>
        <w:pStyle w:val="af5"/>
        <w:shd w:val="clear" w:color="auto" w:fill="FFFFFF"/>
        <w:spacing w:after="0" w:line="276" w:lineRule="auto"/>
        <w:rPr>
          <w:rFonts w:eastAsiaTheme="minorEastAsia"/>
          <w:sz w:val="28"/>
          <w:szCs w:val="28"/>
        </w:rPr>
      </w:pPr>
      <w:r w:rsidRPr="008A396E">
        <w:rPr>
          <w:rFonts w:eastAsiaTheme="minorEastAsia"/>
          <w:sz w:val="28"/>
          <w:szCs w:val="28"/>
        </w:rPr>
        <w:t xml:space="preserve">От станции </w:t>
      </w:r>
      <w:r w:rsidR="008A396E" w:rsidRPr="008A396E">
        <w:rPr>
          <w:rFonts w:eastAsiaTheme="minorEastAsia"/>
          <w:sz w:val="28"/>
          <w:szCs w:val="28"/>
        </w:rPr>
        <w:t xml:space="preserve">Белореченская, которая территориально расположена в городе Белореченске, </w:t>
      </w:r>
      <w:r w:rsidRPr="008A396E">
        <w:rPr>
          <w:rFonts w:eastAsiaTheme="minorEastAsia"/>
          <w:sz w:val="28"/>
          <w:szCs w:val="28"/>
        </w:rPr>
        <w:t>отходит малодеятельн</w:t>
      </w:r>
      <w:r w:rsidR="008A5BDF">
        <w:rPr>
          <w:rFonts w:eastAsiaTheme="minorEastAsia"/>
          <w:sz w:val="28"/>
          <w:szCs w:val="28"/>
        </w:rPr>
        <w:t>ый</w:t>
      </w:r>
      <w:r w:rsidRPr="008A396E">
        <w:rPr>
          <w:rFonts w:eastAsiaTheme="minorEastAsia"/>
          <w:sz w:val="28"/>
          <w:szCs w:val="28"/>
        </w:rPr>
        <w:t xml:space="preserve"> однопутн</w:t>
      </w:r>
      <w:r w:rsidR="008A5BDF">
        <w:rPr>
          <w:rFonts w:eastAsiaTheme="minorEastAsia"/>
          <w:sz w:val="28"/>
          <w:szCs w:val="28"/>
        </w:rPr>
        <w:t>ый</w:t>
      </w:r>
      <w:r w:rsidRPr="008A396E">
        <w:rPr>
          <w:rFonts w:eastAsiaTheme="minorEastAsia"/>
          <w:sz w:val="28"/>
          <w:szCs w:val="28"/>
        </w:rPr>
        <w:t xml:space="preserve"> электрифицированн</w:t>
      </w:r>
      <w:r w:rsidR="008A5BDF">
        <w:rPr>
          <w:rFonts w:eastAsiaTheme="minorEastAsia"/>
          <w:sz w:val="28"/>
          <w:szCs w:val="28"/>
        </w:rPr>
        <w:t>ый</w:t>
      </w:r>
      <w:r w:rsidRPr="008A396E">
        <w:rPr>
          <w:rFonts w:eastAsiaTheme="minorEastAsia"/>
          <w:sz w:val="28"/>
          <w:szCs w:val="28"/>
        </w:rPr>
        <w:t xml:space="preserve"> </w:t>
      </w:r>
      <w:r w:rsidR="008A5BDF">
        <w:rPr>
          <w:rFonts w:eastAsiaTheme="minorEastAsia"/>
          <w:sz w:val="28"/>
          <w:szCs w:val="28"/>
        </w:rPr>
        <w:t>участок железнодорожной линии</w:t>
      </w:r>
      <w:r w:rsidRPr="008A396E">
        <w:rPr>
          <w:rFonts w:eastAsiaTheme="minorEastAsia"/>
          <w:sz w:val="28"/>
          <w:szCs w:val="28"/>
        </w:rPr>
        <w:t xml:space="preserve"> на</w:t>
      </w:r>
      <w:r w:rsidR="008A5BDF">
        <w:rPr>
          <w:rFonts w:eastAsiaTheme="minorEastAsia"/>
          <w:sz w:val="28"/>
          <w:szCs w:val="28"/>
        </w:rPr>
        <w:t xml:space="preserve"> </w:t>
      </w:r>
      <w:hyperlink r:id="rId11" w:tooltip="Хаджох" w:history="1">
        <w:proofErr w:type="spellStart"/>
        <w:r w:rsidRPr="008A396E">
          <w:rPr>
            <w:rFonts w:eastAsiaTheme="minorEastAsia"/>
            <w:sz w:val="28"/>
            <w:szCs w:val="28"/>
          </w:rPr>
          <w:t>Хаджох</w:t>
        </w:r>
        <w:proofErr w:type="spellEnd"/>
      </w:hyperlink>
      <w:r w:rsidRPr="008A396E">
        <w:rPr>
          <w:rFonts w:eastAsiaTheme="minorEastAsia"/>
          <w:sz w:val="28"/>
          <w:szCs w:val="28"/>
        </w:rPr>
        <w:t xml:space="preserve">. Участок этой </w:t>
      </w:r>
      <w:r w:rsidR="008A5BDF">
        <w:rPr>
          <w:rFonts w:eastAsiaTheme="minorEastAsia"/>
          <w:sz w:val="28"/>
          <w:szCs w:val="28"/>
        </w:rPr>
        <w:t>линии</w:t>
      </w:r>
      <w:r w:rsidRPr="008A396E">
        <w:rPr>
          <w:rFonts w:eastAsiaTheme="minorEastAsia"/>
          <w:sz w:val="28"/>
          <w:szCs w:val="28"/>
        </w:rPr>
        <w:t xml:space="preserve"> до</w:t>
      </w:r>
      <w:r w:rsidR="008A5BDF">
        <w:rPr>
          <w:rFonts w:eastAsiaTheme="minorEastAsia"/>
          <w:sz w:val="28"/>
          <w:szCs w:val="28"/>
        </w:rPr>
        <w:t xml:space="preserve"> </w:t>
      </w:r>
      <w:hyperlink r:id="rId12" w:tooltip="Майкоп (станция)" w:history="1">
        <w:r w:rsidRPr="008A396E">
          <w:rPr>
            <w:rFonts w:eastAsiaTheme="minorEastAsia"/>
            <w:sz w:val="28"/>
            <w:szCs w:val="28"/>
          </w:rPr>
          <w:t>Майкопа</w:t>
        </w:r>
      </w:hyperlink>
      <w:r w:rsidR="008A5BDF">
        <w:t xml:space="preserve"> </w:t>
      </w:r>
      <w:r w:rsidRPr="008A396E">
        <w:rPr>
          <w:rFonts w:eastAsiaTheme="minorEastAsia"/>
          <w:sz w:val="28"/>
          <w:szCs w:val="28"/>
        </w:rPr>
        <w:lastRenderedPageBreak/>
        <w:t>включительно является скоростным испытательным полигоном</w:t>
      </w:r>
      <w:r w:rsidR="008A5BDF">
        <w:rPr>
          <w:rFonts w:eastAsiaTheme="minorEastAsia"/>
          <w:sz w:val="28"/>
          <w:szCs w:val="28"/>
        </w:rPr>
        <w:t xml:space="preserve"> </w:t>
      </w:r>
      <w:hyperlink r:id="rId13" w:tooltip="ВНИИЖТ" w:history="1">
        <w:r w:rsidRPr="008A396E">
          <w:rPr>
            <w:rFonts w:eastAsiaTheme="minorEastAsia"/>
            <w:sz w:val="28"/>
            <w:szCs w:val="28"/>
          </w:rPr>
          <w:t>Всероссийского научно-исследовательского института железнодорожного транспорта</w:t>
        </w:r>
      </w:hyperlink>
      <w:r w:rsidR="008A5BDF">
        <w:t xml:space="preserve"> </w:t>
      </w:r>
      <w:r w:rsidRPr="008A396E">
        <w:rPr>
          <w:rFonts w:eastAsiaTheme="minorEastAsia"/>
          <w:sz w:val="28"/>
          <w:szCs w:val="28"/>
        </w:rPr>
        <w:t>и способен работать как на постоянном токе, так и на переменном. На нём тестируются пассажирские электровозы и скоростные электропоезда.</w:t>
      </w:r>
    </w:p>
    <w:p w14:paraId="37FBDC5D" w14:textId="77777777" w:rsidR="008A396E" w:rsidRPr="008A396E" w:rsidRDefault="008A396E" w:rsidP="008A396E">
      <w:pPr>
        <w:pStyle w:val="af5"/>
        <w:shd w:val="clear" w:color="auto" w:fill="FFFFFF"/>
        <w:spacing w:after="0" w:line="276" w:lineRule="auto"/>
        <w:rPr>
          <w:rFonts w:eastAsiaTheme="minorEastAsia"/>
          <w:sz w:val="28"/>
          <w:szCs w:val="28"/>
        </w:rPr>
      </w:pPr>
      <w:r w:rsidRPr="008A396E">
        <w:rPr>
          <w:rFonts w:eastAsiaTheme="minorEastAsia"/>
          <w:sz w:val="28"/>
          <w:szCs w:val="28"/>
        </w:rPr>
        <w:t xml:space="preserve">Белореченская – является </w:t>
      </w:r>
      <w:hyperlink r:id="rId14" w:tooltip="Станция стыкования" w:history="1">
        <w:r w:rsidRPr="008A396E">
          <w:rPr>
            <w:rFonts w:eastAsiaTheme="minorEastAsia"/>
            <w:sz w:val="28"/>
            <w:szCs w:val="28"/>
          </w:rPr>
          <w:t>станцией стыкования родов тока</w:t>
        </w:r>
      </w:hyperlink>
      <w:r w:rsidRPr="008A396E">
        <w:rPr>
          <w:rFonts w:eastAsiaTheme="minorEastAsia"/>
          <w:sz w:val="28"/>
          <w:szCs w:val="28"/>
        </w:rPr>
        <w:t xml:space="preserve"> (постоянного и переменного)</w:t>
      </w:r>
      <w:r w:rsidR="00D44A01">
        <w:rPr>
          <w:rFonts w:eastAsiaTheme="minorEastAsia"/>
          <w:sz w:val="28"/>
          <w:szCs w:val="28"/>
        </w:rPr>
        <w:t>,</w:t>
      </w:r>
      <w:r w:rsidRPr="008A396E">
        <w:rPr>
          <w:rFonts w:eastAsiaTheme="minorEastAsia"/>
          <w:sz w:val="28"/>
          <w:szCs w:val="28"/>
        </w:rPr>
        <w:t xml:space="preserve"> поэтому здесь останавливаются все поезда для смены локомотива. Однако большинство пассажирских поездов, курсирующих в сторону курортов на</w:t>
      </w:r>
      <w:r w:rsidR="00D44A01">
        <w:rPr>
          <w:rFonts w:eastAsiaTheme="minorEastAsia"/>
          <w:sz w:val="28"/>
          <w:szCs w:val="28"/>
        </w:rPr>
        <w:t xml:space="preserve"> </w:t>
      </w:r>
      <w:hyperlink r:id="rId15" w:tooltip="Черноморское побережье Кавказа" w:history="1">
        <w:r w:rsidRPr="008A396E">
          <w:rPr>
            <w:rFonts w:eastAsiaTheme="minorEastAsia"/>
            <w:sz w:val="28"/>
            <w:szCs w:val="28"/>
          </w:rPr>
          <w:t>Черноморском побережье Кавказа</w:t>
        </w:r>
      </w:hyperlink>
      <w:r w:rsidRPr="008A396E">
        <w:rPr>
          <w:rFonts w:eastAsiaTheme="minorEastAsia"/>
          <w:sz w:val="28"/>
          <w:szCs w:val="28"/>
        </w:rPr>
        <w:t xml:space="preserve">, в настоящее время следуют по более короткому маршруту через станции </w:t>
      </w:r>
      <w:hyperlink r:id="rId16" w:tooltip="Староминская-Тимашёвская" w:history="1">
        <w:r w:rsidRPr="008A396E">
          <w:rPr>
            <w:rFonts w:eastAsiaTheme="minorEastAsia"/>
            <w:sz w:val="28"/>
            <w:szCs w:val="28"/>
          </w:rPr>
          <w:t>Староминская-Тимашёвская</w:t>
        </w:r>
      </w:hyperlink>
      <w:r w:rsidRPr="008A396E">
        <w:rPr>
          <w:rFonts w:eastAsiaTheme="minorEastAsia"/>
          <w:sz w:val="28"/>
          <w:szCs w:val="28"/>
        </w:rPr>
        <w:t xml:space="preserve">, </w:t>
      </w:r>
      <w:hyperlink r:id="rId17" w:tooltip="Краснодар-1" w:history="1">
        <w:r w:rsidRPr="008A396E">
          <w:rPr>
            <w:rFonts w:eastAsiaTheme="minorEastAsia"/>
            <w:sz w:val="28"/>
            <w:szCs w:val="28"/>
          </w:rPr>
          <w:t>Краснодар-1</w:t>
        </w:r>
      </w:hyperlink>
      <w:r w:rsidRPr="008A396E">
        <w:rPr>
          <w:rFonts w:eastAsiaTheme="minorEastAsia"/>
          <w:sz w:val="28"/>
          <w:szCs w:val="28"/>
        </w:rPr>
        <w:t xml:space="preserve"> и </w:t>
      </w:r>
      <w:hyperlink r:id="rId18" w:tooltip="Горячий Ключ (станция)" w:history="1">
        <w:r w:rsidRPr="008A396E">
          <w:rPr>
            <w:rFonts w:eastAsiaTheme="minorEastAsia"/>
            <w:sz w:val="28"/>
            <w:szCs w:val="28"/>
          </w:rPr>
          <w:t>Горячий Ключ</w:t>
        </w:r>
      </w:hyperlink>
      <w:r w:rsidRPr="008A396E">
        <w:rPr>
          <w:rFonts w:eastAsiaTheme="minorEastAsia"/>
          <w:sz w:val="28"/>
          <w:szCs w:val="28"/>
        </w:rPr>
        <w:t>.</w:t>
      </w:r>
    </w:p>
    <w:p w14:paraId="5441A810" w14:textId="77777777" w:rsidR="00CD301A" w:rsidRPr="00CD301A" w:rsidRDefault="009D495D" w:rsidP="009D495D">
      <w:pPr>
        <w:pStyle w:val="af0"/>
        <w:ind w:left="0"/>
        <w:rPr>
          <w:rFonts w:asciiTheme="minorHAnsi" w:hAnsiTheme="minorHAnsi" w:cstheme="minorHAnsi"/>
          <w:lang w:eastAsia="ar-SA"/>
        </w:rPr>
      </w:pPr>
      <w:r w:rsidRPr="00CD301A">
        <w:rPr>
          <w:rFonts w:asciiTheme="minorHAnsi" w:hAnsiTheme="minorHAnsi" w:cstheme="minorHAnsi"/>
          <w:lang w:eastAsia="ar-SA"/>
        </w:rPr>
        <w:t xml:space="preserve">Здания (сооружения) и устройства железнодорожного транспорта на территории </w:t>
      </w:r>
      <w:r w:rsidR="008A396E" w:rsidRPr="00CD301A">
        <w:rPr>
          <w:rFonts w:asciiTheme="minorHAnsi" w:hAnsiTheme="minorHAnsi" w:cstheme="minorHAnsi"/>
          <w:lang w:eastAsia="ar-SA"/>
        </w:rPr>
        <w:t>Родниковского пос</w:t>
      </w:r>
      <w:r w:rsidR="00CD301A" w:rsidRPr="00CD301A">
        <w:rPr>
          <w:rFonts w:asciiTheme="minorHAnsi" w:hAnsiTheme="minorHAnsi" w:cstheme="minorHAnsi"/>
          <w:lang w:eastAsia="ar-SA"/>
        </w:rPr>
        <w:t>е</w:t>
      </w:r>
      <w:r w:rsidR="008A396E" w:rsidRPr="00CD301A">
        <w:rPr>
          <w:rFonts w:asciiTheme="minorHAnsi" w:hAnsiTheme="minorHAnsi" w:cstheme="minorHAnsi"/>
          <w:lang w:eastAsia="ar-SA"/>
        </w:rPr>
        <w:t>ления</w:t>
      </w:r>
      <w:r w:rsidRPr="00CD301A">
        <w:rPr>
          <w:rFonts w:asciiTheme="minorHAnsi" w:hAnsiTheme="minorHAnsi" w:cstheme="minorHAnsi"/>
          <w:lang w:eastAsia="ar-SA"/>
        </w:rPr>
        <w:t xml:space="preserve"> включают железнодорожные линии общего пользования</w:t>
      </w:r>
      <w:r w:rsidR="00CD301A" w:rsidRPr="00CD301A">
        <w:rPr>
          <w:rFonts w:asciiTheme="minorHAnsi" w:hAnsiTheme="minorHAnsi" w:cstheme="minorHAnsi"/>
          <w:lang w:eastAsia="ar-SA"/>
        </w:rPr>
        <w:t>.</w:t>
      </w:r>
    </w:p>
    <w:p w14:paraId="75D94434" w14:textId="77777777" w:rsidR="009D495D" w:rsidRPr="00FD7CE0" w:rsidRDefault="009D495D" w:rsidP="009D495D">
      <w:pPr>
        <w:pStyle w:val="af0"/>
        <w:ind w:left="0"/>
        <w:rPr>
          <w:rFonts w:asciiTheme="minorHAnsi" w:eastAsia="Arial Unicode MS" w:hAnsiTheme="minorHAnsi" w:cstheme="minorHAnsi"/>
        </w:rPr>
      </w:pPr>
      <w:r w:rsidRPr="00CD301A">
        <w:rPr>
          <w:rFonts w:asciiTheme="minorHAnsi" w:eastAsia="Arial Unicode MS" w:hAnsiTheme="minorHAnsi" w:cstheme="minorHAnsi"/>
        </w:rPr>
        <w:t xml:space="preserve">Перечень объектов железнодорожного транспорта </w:t>
      </w:r>
      <w:r w:rsidRPr="00FD7CE0">
        <w:rPr>
          <w:rFonts w:asciiTheme="minorHAnsi" w:eastAsia="Arial Unicode MS" w:hAnsiTheme="minorHAnsi" w:cstheme="minorHAnsi"/>
        </w:rPr>
        <w:t xml:space="preserve">приведен в таблице </w:t>
      </w:r>
      <w:r w:rsidR="00CE6364">
        <w:rPr>
          <w:rFonts w:asciiTheme="minorHAnsi" w:eastAsia="Arial Unicode MS" w:hAnsiTheme="minorHAnsi" w:cstheme="minorHAnsi"/>
        </w:rPr>
        <w:t>16</w:t>
      </w:r>
      <w:r w:rsidRPr="00FD7CE0">
        <w:rPr>
          <w:rFonts w:asciiTheme="minorHAnsi" w:eastAsia="Arial Unicode MS" w:hAnsiTheme="minorHAnsi" w:cstheme="minorHAnsi"/>
        </w:rPr>
        <w:t>.</w:t>
      </w:r>
    </w:p>
    <w:p w14:paraId="2B1A694A" w14:textId="77777777" w:rsidR="009D495D" w:rsidRPr="00FD7CE0" w:rsidRDefault="009D495D" w:rsidP="009D495D">
      <w:pPr>
        <w:pStyle w:val="af0"/>
        <w:ind w:left="0"/>
        <w:jc w:val="right"/>
        <w:rPr>
          <w:rFonts w:ascii="Times New Roman" w:hAnsi="Times New Roman"/>
          <w:lang w:eastAsia="ar-SA"/>
        </w:rPr>
      </w:pPr>
      <w:r w:rsidRPr="00FD7CE0">
        <w:rPr>
          <w:rFonts w:ascii="Times New Roman" w:eastAsia="Arial Unicode MS" w:hAnsi="Times New Roman"/>
        </w:rPr>
        <w:t xml:space="preserve">Таблица </w:t>
      </w:r>
      <w:r w:rsidR="00CE6364">
        <w:rPr>
          <w:rFonts w:ascii="Times New Roman" w:eastAsia="Arial Unicode MS" w:hAnsi="Times New Roman"/>
        </w:rPr>
        <w:t>16</w:t>
      </w:r>
    </w:p>
    <w:tbl>
      <w:tblPr>
        <w:tblW w:w="10349" w:type="dxa"/>
        <w:tblInd w:w="-244" w:type="dxa"/>
        <w:tblLayout w:type="fixed"/>
        <w:tblCellMar>
          <w:left w:w="40" w:type="dxa"/>
          <w:right w:w="40" w:type="dxa"/>
        </w:tblCellMar>
        <w:tblLook w:val="0000" w:firstRow="0" w:lastRow="0" w:firstColumn="0" w:lastColumn="0" w:noHBand="0" w:noVBand="0"/>
      </w:tblPr>
      <w:tblGrid>
        <w:gridCol w:w="851"/>
        <w:gridCol w:w="3544"/>
        <w:gridCol w:w="1985"/>
        <w:gridCol w:w="2126"/>
        <w:gridCol w:w="709"/>
        <w:gridCol w:w="1134"/>
      </w:tblGrid>
      <w:tr w:rsidR="009D495D" w:rsidRPr="00FD7CE0" w14:paraId="24F5EA0D" w14:textId="77777777" w:rsidTr="00996647">
        <w:trPr>
          <w:trHeight w:val="577"/>
          <w:tblHead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461307" w14:textId="77777777"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 xml:space="preserve">№ </w:t>
            </w:r>
            <w:r w:rsidR="002D3DC3" w:rsidRPr="00FD7CE0">
              <w:rPr>
                <w:sz w:val="24"/>
                <w:szCs w:val="24"/>
              </w:rPr>
              <w:t>на карте</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2E54B089" w14:textId="77777777" w:rsidR="009D495D" w:rsidRPr="00FD7CE0" w:rsidRDefault="009D495D" w:rsidP="00CD301A">
            <w:pPr>
              <w:shd w:val="clear" w:color="auto" w:fill="FFFFFF"/>
              <w:autoSpaceDE w:val="0"/>
              <w:autoSpaceDN w:val="0"/>
              <w:adjustRightInd w:val="0"/>
              <w:spacing w:line="240" w:lineRule="auto"/>
              <w:ind w:right="102" w:firstLine="0"/>
              <w:jc w:val="center"/>
              <w:rPr>
                <w:sz w:val="24"/>
                <w:szCs w:val="24"/>
              </w:rPr>
            </w:pPr>
            <w:r w:rsidRPr="00FD7CE0">
              <w:rPr>
                <w:sz w:val="24"/>
                <w:szCs w:val="24"/>
              </w:rPr>
              <w:t>Наименование объекта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2054C11" w14:textId="77777777" w:rsidR="009D495D" w:rsidRPr="00FD7CE0" w:rsidRDefault="009D495D" w:rsidP="00CD301A">
            <w:pPr>
              <w:shd w:val="clear" w:color="auto" w:fill="FFFFFF"/>
              <w:autoSpaceDE w:val="0"/>
              <w:autoSpaceDN w:val="0"/>
              <w:adjustRightInd w:val="0"/>
              <w:spacing w:line="240" w:lineRule="auto"/>
              <w:ind w:left="-40" w:right="-40" w:firstLine="0"/>
              <w:jc w:val="center"/>
              <w:rPr>
                <w:sz w:val="24"/>
                <w:szCs w:val="24"/>
              </w:rPr>
            </w:pPr>
            <w:r w:rsidRPr="00FD7CE0">
              <w:rPr>
                <w:sz w:val="24"/>
                <w:szCs w:val="24"/>
              </w:rPr>
              <w:t>Краткая характеристика, км</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2043E8EB" w14:textId="77777777"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84B3073" w14:textId="77777777"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78E9BA6" w14:textId="77777777" w:rsidR="009D495D" w:rsidRPr="00FD7CE0" w:rsidRDefault="009D495D" w:rsidP="00CD301A">
            <w:pPr>
              <w:shd w:val="clear" w:color="auto" w:fill="FFFFFF"/>
              <w:autoSpaceDE w:val="0"/>
              <w:autoSpaceDN w:val="0"/>
              <w:adjustRightInd w:val="0"/>
              <w:spacing w:line="240" w:lineRule="auto"/>
              <w:ind w:right="-40" w:firstLine="0"/>
              <w:jc w:val="center"/>
              <w:rPr>
                <w:sz w:val="24"/>
                <w:szCs w:val="24"/>
              </w:rPr>
            </w:pPr>
            <w:r w:rsidRPr="00FD7CE0">
              <w:rPr>
                <w:sz w:val="24"/>
                <w:szCs w:val="24"/>
              </w:rPr>
              <w:t>Статус объекта</w:t>
            </w:r>
          </w:p>
        </w:tc>
      </w:tr>
      <w:tr w:rsidR="009D495D" w:rsidRPr="00FD7CE0" w14:paraId="4737634D" w14:textId="77777777" w:rsidTr="00671DCF">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920B7CA" w14:textId="77777777" w:rsidR="009D495D" w:rsidRPr="00FD7CE0" w:rsidRDefault="009D495D" w:rsidP="00BE5620">
            <w:pPr>
              <w:pStyle w:val="af0"/>
              <w:numPr>
                <w:ilvl w:val="0"/>
                <w:numId w:val="27"/>
              </w:numPr>
              <w:shd w:val="clear" w:color="auto" w:fill="FFFFFF"/>
              <w:autoSpaceDE w:val="0"/>
              <w:autoSpaceDN w:val="0"/>
              <w:adjustRightInd w:val="0"/>
              <w:spacing w:line="240" w:lineRule="auto"/>
              <w:jc w:val="center"/>
              <w:rPr>
                <w:rFonts w:ascii="Times New Roman" w:hAnsi="Times New Roman"/>
                <w:b/>
                <w:sz w:val="24"/>
                <w:szCs w:val="24"/>
              </w:rPr>
            </w:pPr>
            <w:r w:rsidRPr="00FD7CE0">
              <w:rPr>
                <w:rFonts w:ascii="Times New Roman" w:eastAsiaTheme="minorEastAsia" w:hAnsi="Times New Roman"/>
                <w:b/>
                <w:sz w:val="24"/>
                <w:szCs w:val="24"/>
              </w:rPr>
              <w:t>Железнодорожные пути</w:t>
            </w:r>
          </w:p>
        </w:tc>
      </w:tr>
      <w:tr w:rsidR="00CD301A" w:rsidRPr="00FD7CE0" w14:paraId="2F27C2BF" w14:textId="77777777" w:rsidTr="00996647">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2E94D2D" w14:textId="77777777" w:rsidR="00CD301A" w:rsidRPr="00FD7CE0" w:rsidRDefault="00CD301A" w:rsidP="00CD301A">
            <w:pPr>
              <w:spacing w:line="240" w:lineRule="auto"/>
              <w:ind w:firstLine="0"/>
              <w:jc w:val="center"/>
            </w:pPr>
            <w:r w:rsidRPr="00FD7CE0">
              <w:rPr>
                <w:sz w:val="24"/>
                <w:szCs w:val="24"/>
              </w:rPr>
              <w:t>9.24</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3B4286C6" w14:textId="77777777" w:rsidR="00CD301A" w:rsidRPr="00FD7CE0" w:rsidRDefault="008A5BDF" w:rsidP="00A450AA">
            <w:pPr>
              <w:shd w:val="clear" w:color="auto" w:fill="FFFFFF"/>
              <w:autoSpaceDE w:val="0"/>
              <w:autoSpaceDN w:val="0"/>
              <w:adjustRightInd w:val="0"/>
              <w:spacing w:line="240" w:lineRule="auto"/>
              <w:ind w:firstLine="0"/>
              <w:jc w:val="left"/>
              <w:rPr>
                <w:sz w:val="24"/>
                <w:szCs w:val="24"/>
              </w:rPr>
            </w:pPr>
            <w:proofErr w:type="gramStart"/>
            <w:r w:rsidRPr="00D571B2">
              <w:rPr>
                <w:sz w:val="24"/>
                <w:szCs w:val="24"/>
              </w:rPr>
              <w:t>Железнодорожная  линия</w:t>
            </w:r>
            <w:proofErr w:type="gramEnd"/>
            <w:r w:rsidRPr="00D571B2">
              <w:rPr>
                <w:sz w:val="24"/>
                <w:szCs w:val="24"/>
              </w:rPr>
              <w:t xml:space="preserve"> общего пользования Белореченская—</w:t>
            </w:r>
            <w:proofErr w:type="spellStart"/>
            <w:r w:rsidRPr="00D571B2">
              <w:rPr>
                <w:sz w:val="24"/>
                <w:szCs w:val="24"/>
              </w:rPr>
              <w:t>Кривенковская</w:t>
            </w:r>
            <w:proofErr w:type="spellEnd"/>
            <w:r w:rsidRPr="00D571B2">
              <w:rPr>
                <w:sz w:val="24"/>
                <w:szCs w:val="24"/>
              </w:rPr>
              <w:t xml:space="preserve"> Северо-Кавказской железной дороги – филиала ОАО «РЖД»</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2392217" w14:textId="77777777" w:rsidR="00CD301A" w:rsidRPr="00FD7CE0" w:rsidRDefault="00FD7CE0" w:rsidP="00FD7CE0">
            <w:pPr>
              <w:shd w:val="clear" w:color="auto" w:fill="FFFFFF"/>
              <w:autoSpaceDE w:val="0"/>
              <w:autoSpaceDN w:val="0"/>
              <w:adjustRightInd w:val="0"/>
              <w:spacing w:line="240" w:lineRule="auto"/>
              <w:ind w:firstLine="0"/>
              <w:jc w:val="center"/>
              <w:rPr>
                <w:sz w:val="24"/>
                <w:szCs w:val="24"/>
              </w:rPr>
            </w:pPr>
            <w:r>
              <w:rPr>
                <w:sz w:val="24"/>
                <w:szCs w:val="24"/>
              </w:rPr>
              <w:t>8</w:t>
            </w:r>
            <w:r w:rsidR="00CD301A" w:rsidRPr="00FD7CE0">
              <w:rPr>
                <w:sz w:val="24"/>
                <w:szCs w:val="24"/>
              </w:rPr>
              <w:t>,</w:t>
            </w:r>
            <w:r>
              <w:rPr>
                <w:sz w:val="24"/>
                <w:szCs w:val="24"/>
              </w:rPr>
              <w:t>2</w:t>
            </w:r>
            <w:r w:rsidR="00CD301A" w:rsidRPr="00FD7CE0">
              <w:rPr>
                <w:sz w:val="24"/>
                <w:szCs w:val="24"/>
              </w:rPr>
              <w:t>00 км.</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64DD7CC2" w14:textId="77777777" w:rsidR="00CD301A" w:rsidRPr="00FD7CE0" w:rsidRDefault="00CD301A" w:rsidP="00CD301A">
            <w:pPr>
              <w:shd w:val="clear" w:color="auto" w:fill="FFFFFF"/>
              <w:autoSpaceDE w:val="0"/>
              <w:autoSpaceDN w:val="0"/>
              <w:adjustRightInd w:val="0"/>
              <w:spacing w:line="240" w:lineRule="auto"/>
              <w:ind w:firstLine="0"/>
              <w:jc w:val="center"/>
            </w:pPr>
            <w:r w:rsidRPr="00FD7CE0">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2008055C" w14:textId="77777777" w:rsidR="00CD301A" w:rsidRPr="00FD7CE0" w:rsidRDefault="00CD301A" w:rsidP="00CD301A">
            <w:pPr>
              <w:spacing w:line="240" w:lineRule="auto"/>
              <w:ind w:firstLine="0"/>
              <w:jc w:val="center"/>
              <w:rPr>
                <w:sz w:val="24"/>
                <w:szCs w:val="24"/>
              </w:rPr>
            </w:pPr>
            <w:r w:rsidRPr="00FD7CE0">
              <w:rPr>
                <w:sz w:val="24"/>
                <w:szCs w:val="24"/>
              </w:rPr>
              <w:t>Ф</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EC24D98" w14:textId="77777777" w:rsidR="00CD301A" w:rsidRPr="00FD7CE0" w:rsidRDefault="00FD7CE0" w:rsidP="00CD301A">
            <w:pPr>
              <w:spacing w:line="240" w:lineRule="auto"/>
              <w:ind w:firstLine="0"/>
              <w:jc w:val="center"/>
            </w:pPr>
            <w:r w:rsidRPr="00FD7CE0">
              <w:rPr>
                <w:sz w:val="24"/>
                <w:szCs w:val="24"/>
              </w:rPr>
              <w:t>Сущ.</w:t>
            </w:r>
          </w:p>
        </w:tc>
      </w:tr>
      <w:tr w:rsidR="00A450AA" w:rsidRPr="00F710D4" w14:paraId="0BA3BB32" w14:textId="77777777" w:rsidTr="00996647">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366DD0D" w14:textId="77777777" w:rsidR="00A450AA" w:rsidRPr="00FD7CE0" w:rsidRDefault="00A450AA" w:rsidP="00CD301A">
            <w:pPr>
              <w:spacing w:line="240" w:lineRule="auto"/>
              <w:ind w:firstLine="0"/>
              <w:jc w:val="center"/>
              <w:rPr>
                <w:sz w:val="24"/>
                <w:szCs w:val="24"/>
              </w:rPr>
            </w:pPr>
            <w:r w:rsidRPr="00FD7CE0">
              <w:rPr>
                <w:sz w:val="24"/>
                <w:szCs w:val="24"/>
              </w:rPr>
              <w:t>9.25</w:t>
            </w:r>
          </w:p>
        </w:tc>
        <w:tc>
          <w:tcPr>
            <w:tcW w:w="3544" w:type="dxa"/>
            <w:tcBorders>
              <w:top w:val="single" w:sz="6" w:space="0" w:color="auto"/>
              <w:left w:val="single" w:sz="6" w:space="0" w:color="auto"/>
              <w:bottom w:val="single" w:sz="6" w:space="0" w:color="auto"/>
              <w:right w:val="single" w:sz="6" w:space="0" w:color="auto"/>
            </w:tcBorders>
            <w:shd w:val="clear" w:color="auto" w:fill="FFFFFF"/>
            <w:vAlign w:val="center"/>
          </w:tcPr>
          <w:p w14:paraId="3C3AF006" w14:textId="77777777" w:rsidR="00A450AA" w:rsidRPr="00A450AA" w:rsidRDefault="00A450AA" w:rsidP="00A450AA">
            <w:pPr>
              <w:shd w:val="clear" w:color="auto" w:fill="FFFFFF"/>
              <w:autoSpaceDE w:val="0"/>
              <w:autoSpaceDN w:val="0"/>
              <w:adjustRightInd w:val="0"/>
              <w:spacing w:line="240" w:lineRule="auto"/>
              <w:ind w:firstLine="0"/>
              <w:jc w:val="left"/>
              <w:rPr>
                <w:sz w:val="24"/>
                <w:szCs w:val="24"/>
              </w:rPr>
            </w:pPr>
            <w:proofErr w:type="gramStart"/>
            <w:r w:rsidRPr="00A450AA">
              <w:rPr>
                <w:sz w:val="24"/>
                <w:szCs w:val="24"/>
              </w:rPr>
              <w:t>Железнодорожная  линия</w:t>
            </w:r>
            <w:proofErr w:type="gramEnd"/>
            <w:r w:rsidRPr="00A450AA">
              <w:rPr>
                <w:sz w:val="24"/>
                <w:szCs w:val="24"/>
              </w:rPr>
              <w:t xml:space="preserve"> общего пользования Белореченск-Майкоп Северо-Кавказской железной дороги – филиала ОАО «РЖД»</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C16E7C7" w14:textId="77777777" w:rsidR="00A450AA" w:rsidRPr="00FD7CE0" w:rsidRDefault="00A450AA" w:rsidP="00FD7CE0">
            <w:pPr>
              <w:shd w:val="clear" w:color="auto" w:fill="FFFFFF"/>
              <w:autoSpaceDE w:val="0"/>
              <w:autoSpaceDN w:val="0"/>
              <w:adjustRightInd w:val="0"/>
              <w:spacing w:line="240" w:lineRule="auto"/>
              <w:ind w:firstLine="0"/>
              <w:jc w:val="center"/>
              <w:rPr>
                <w:sz w:val="24"/>
                <w:szCs w:val="24"/>
              </w:rPr>
            </w:pPr>
            <w:r>
              <w:rPr>
                <w:sz w:val="24"/>
                <w:szCs w:val="24"/>
              </w:rPr>
              <w:t>3</w:t>
            </w:r>
            <w:r w:rsidRPr="00FD7CE0">
              <w:rPr>
                <w:sz w:val="24"/>
                <w:szCs w:val="24"/>
              </w:rPr>
              <w:t>,</w:t>
            </w:r>
            <w:r>
              <w:rPr>
                <w:sz w:val="24"/>
                <w:szCs w:val="24"/>
              </w:rPr>
              <w:t>85</w:t>
            </w:r>
            <w:r w:rsidRPr="00FD7CE0">
              <w:rPr>
                <w:sz w:val="24"/>
                <w:szCs w:val="24"/>
              </w:rPr>
              <w:t>0 км.</w:t>
            </w:r>
          </w:p>
        </w:tc>
        <w:tc>
          <w:tcPr>
            <w:tcW w:w="2126" w:type="dxa"/>
            <w:tcBorders>
              <w:top w:val="single" w:sz="6" w:space="0" w:color="auto"/>
              <w:left w:val="single" w:sz="6" w:space="0" w:color="auto"/>
              <w:bottom w:val="single" w:sz="6" w:space="0" w:color="auto"/>
              <w:right w:val="single" w:sz="6" w:space="0" w:color="auto"/>
            </w:tcBorders>
            <w:shd w:val="clear" w:color="auto" w:fill="FFFFFF"/>
            <w:vAlign w:val="center"/>
          </w:tcPr>
          <w:p w14:paraId="55C68FB7" w14:textId="77777777" w:rsidR="00A450AA" w:rsidRPr="00FD7CE0" w:rsidRDefault="00A450AA" w:rsidP="00CD301A">
            <w:pPr>
              <w:shd w:val="clear" w:color="auto" w:fill="FFFFFF"/>
              <w:autoSpaceDE w:val="0"/>
              <w:autoSpaceDN w:val="0"/>
              <w:adjustRightInd w:val="0"/>
              <w:spacing w:line="240" w:lineRule="auto"/>
              <w:ind w:firstLine="0"/>
              <w:jc w:val="center"/>
            </w:pPr>
            <w:r w:rsidRPr="00FD7CE0">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3D8431D4" w14:textId="77777777" w:rsidR="00A450AA" w:rsidRPr="00FD7CE0" w:rsidRDefault="00A450AA" w:rsidP="00CD301A">
            <w:pPr>
              <w:spacing w:line="240" w:lineRule="auto"/>
              <w:ind w:firstLine="0"/>
              <w:jc w:val="center"/>
              <w:rPr>
                <w:sz w:val="24"/>
                <w:szCs w:val="24"/>
              </w:rPr>
            </w:pPr>
            <w:r w:rsidRPr="00FD7CE0">
              <w:rPr>
                <w:sz w:val="24"/>
                <w:szCs w:val="24"/>
              </w:rPr>
              <w:t>Ф</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3785D66" w14:textId="77777777" w:rsidR="00A450AA" w:rsidRPr="007D16DC" w:rsidRDefault="00A450AA" w:rsidP="00CD301A">
            <w:pPr>
              <w:spacing w:line="240" w:lineRule="auto"/>
              <w:ind w:firstLine="0"/>
              <w:jc w:val="center"/>
              <w:rPr>
                <w:sz w:val="24"/>
                <w:szCs w:val="24"/>
              </w:rPr>
            </w:pPr>
            <w:r w:rsidRPr="00FD7CE0">
              <w:rPr>
                <w:sz w:val="24"/>
                <w:szCs w:val="24"/>
              </w:rPr>
              <w:t>Сущ.</w:t>
            </w:r>
          </w:p>
        </w:tc>
      </w:tr>
      <w:tr w:rsidR="00A450AA" w:rsidRPr="00F710D4" w14:paraId="78C2F7BE" w14:textId="77777777" w:rsidTr="00671DCF">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35115ED" w14:textId="77777777" w:rsidR="00A450AA" w:rsidRPr="00CD301A" w:rsidRDefault="00A450AA" w:rsidP="00BE5620">
            <w:pPr>
              <w:pStyle w:val="af0"/>
              <w:numPr>
                <w:ilvl w:val="0"/>
                <w:numId w:val="27"/>
              </w:numPr>
              <w:shd w:val="clear" w:color="auto" w:fill="FFFFFF"/>
              <w:autoSpaceDE w:val="0"/>
              <w:autoSpaceDN w:val="0"/>
              <w:adjustRightInd w:val="0"/>
              <w:spacing w:line="240" w:lineRule="auto"/>
              <w:ind w:firstLine="0"/>
              <w:jc w:val="center"/>
              <w:rPr>
                <w:rFonts w:ascii="Times New Roman" w:hAnsi="Times New Roman"/>
                <w:b/>
                <w:sz w:val="24"/>
                <w:szCs w:val="24"/>
              </w:rPr>
            </w:pPr>
            <w:r w:rsidRPr="00CD301A">
              <w:rPr>
                <w:rFonts w:ascii="Times New Roman" w:eastAsiaTheme="minorEastAsia" w:hAnsi="Times New Roman"/>
                <w:b/>
                <w:sz w:val="24"/>
                <w:szCs w:val="24"/>
              </w:rPr>
              <w:t>Объекты железнодорожного транспорта (отсутствуют)</w:t>
            </w:r>
          </w:p>
        </w:tc>
      </w:tr>
    </w:tbl>
    <w:p w14:paraId="6AA71B46" w14:textId="77777777" w:rsidR="00B6164D" w:rsidRDefault="00B6164D" w:rsidP="00B6164D">
      <w:pPr>
        <w:tabs>
          <w:tab w:val="left" w:pos="0"/>
        </w:tabs>
        <w:ind w:left="360" w:firstLine="0"/>
        <w:rPr>
          <w:sz w:val="24"/>
          <w:szCs w:val="24"/>
        </w:rPr>
      </w:pPr>
      <w:r w:rsidRPr="00CD301A">
        <w:rPr>
          <w:sz w:val="24"/>
          <w:szCs w:val="24"/>
        </w:rPr>
        <w:t>*Примечание: Ф – объекты федерального значения</w:t>
      </w:r>
      <w:r w:rsidR="00CD301A">
        <w:rPr>
          <w:sz w:val="24"/>
          <w:szCs w:val="24"/>
        </w:rPr>
        <w:t>.</w:t>
      </w:r>
    </w:p>
    <w:p w14:paraId="27CE31F6" w14:textId="77777777" w:rsidR="008748A2" w:rsidRPr="00CD301A" w:rsidRDefault="008748A2" w:rsidP="00B6164D">
      <w:pPr>
        <w:tabs>
          <w:tab w:val="left" w:pos="0"/>
        </w:tabs>
        <w:ind w:left="360" w:firstLine="0"/>
        <w:rPr>
          <w:sz w:val="24"/>
          <w:szCs w:val="24"/>
        </w:rPr>
      </w:pPr>
    </w:p>
    <w:p w14:paraId="2C5F6291" w14:textId="77777777" w:rsidR="009D495D" w:rsidRPr="00CD301A" w:rsidRDefault="009D495D" w:rsidP="009D495D">
      <w:pPr>
        <w:pStyle w:val="30"/>
        <w:tabs>
          <w:tab w:val="left" w:pos="-2835"/>
        </w:tabs>
        <w:ind w:left="0" w:firstLine="567"/>
        <w:rPr>
          <w:b/>
          <w:szCs w:val="28"/>
          <w:u w:val="none"/>
        </w:rPr>
      </w:pPr>
      <w:bookmarkStart w:id="53" w:name="_Toc190442712"/>
      <w:r w:rsidRPr="00CD301A">
        <w:rPr>
          <w:b/>
          <w:szCs w:val="28"/>
          <w:u w:val="none"/>
        </w:rPr>
        <w:t>2.</w:t>
      </w:r>
      <w:r w:rsidR="00D52490" w:rsidRPr="00CD301A">
        <w:rPr>
          <w:b/>
          <w:szCs w:val="28"/>
          <w:u w:val="none"/>
        </w:rPr>
        <w:t>1.</w:t>
      </w:r>
      <w:r w:rsidR="00AC1065">
        <w:rPr>
          <w:b/>
          <w:szCs w:val="28"/>
          <w:u w:val="none"/>
        </w:rPr>
        <w:t>6</w:t>
      </w:r>
      <w:r w:rsidRPr="00CD301A">
        <w:rPr>
          <w:b/>
          <w:szCs w:val="28"/>
          <w:u w:val="none"/>
        </w:rPr>
        <w:t>.2 Морской транспорт</w:t>
      </w:r>
      <w:bookmarkEnd w:id="53"/>
    </w:p>
    <w:p w14:paraId="625510FE" w14:textId="77777777" w:rsidR="009D495D" w:rsidRPr="00CD301A" w:rsidRDefault="009D495D" w:rsidP="009D495D">
      <w:pPr>
        <w:spacing w:before="57" w:after="57"/>
        <w:ind w:left="57" w:right="57" w:firstLine="567"/>
        <w:rPr>
          <w:i/>
        </w:rPr>
      </w:pPr>
      <w:r w:rsidRPr="00CD301A">
        <w:rPr>
          <w:i/>
        </w:rPr>
        <w:t xml:space="preserve">Морской транспорт на территории </w:t>
      </w:r>
      <w:r w:rsidR="00FF4D3D" w:rsidRPr="00CD301A">
        <w:rPr>
          <w:rFonts w:eastAsia="Arial Unicode MS"/>
          <w:lang w:eastAsia="en-US" w:bidi="en-US"/>
        </w:rPr>
        <w:t>Родниковского</w:t>
      </w:r>
      <w:r w:rsidR="00D44A01">
        <w:rPr>
          <w:rFonts w:eastAsia="Arial Unicode MS"/>
          <w:lang w:eastAsia="en-US" w:bidi="en-US"/>
        </w:rPr>
        <w:t xml:space="preserve"> </w:t>
      </w:r>
      <w:r w:rsidR="00FF4D3D" w:rsidRPr="00CD301A">
        <w:rPr>
          <w:rFonts w:eastAsia="Arial Unicode MS"/>
          <w:lang w:eastAsia="en-US" w:bidi="en-US"/>
        </w:rPr>
        <w:t>сельского</w:t>
      </w:r>
      <w:r w:rsidRPr="00CD301A">
        <w:rPr>
          <w:rFonts w:eastAsia="Arial Unicode MS"/>
          <w:lang w:eastAsia="en-US" w:bidi="en-US"/>
        </w:rPr>
        <w:t xml:space="preserve"> поселения </w:t>
      </w:r>
      <w:r w:rsidRPr="00CD301A">
        <w:rPr>
          <w:i/>
        </w:rPr>
        <w:t>отсутствует.</w:t>
      </w:r>
    </w:p>
    <w:p w14:paraId="7479C294" w14:textId="77777777" w:rsidR="009D495D" w:rsidRPr="00CD301A" w:rsidRDefault="009D495D" w:rsidP="009D495D">
      <w:pPr>
        <w:spacing w:before="57" w:after="57"/>
        <w:ind w:left="57" w:right="57" w:firstLine="567"/>
        <w:rPr>
          <w:i/>
        </w:rPr>
      </w:pPr>
    </w:p>
    <w:p w14:paraId="7E2A8D97" w14:textId="77777777" w:rsidR="009D495D" w:rsidRPr="00CD301A" w:rsidRDefault="009D495D" w:rsidP="009D495D">
      <w:pPr>
        <w:pStyle w:val="30"/>
        <w:tabs>
          <w:tab w:val="left" w:pos="-2835"/>
        </w:tabs>
        <w:ind w:left="0" w:firstLine="567"/>
      </w:pPr>
      <w:bookmarkStart w:id="54" w:name="_Toc190442713"/>
      <w:r w:rsidRPr="00CD301A">
        <w:rPr>
          <w:b/>
          <w:szCs w:val="28"/>
          <w:u w:val="none"/>
        </w:rPr>
        <w:t>2.</w:t>
      </w:r>
      <w:r w:rsidR="00D52490" w:rsidRPr="00CD301A">
        <w:rPr>
          <w:b/>
          <w:szCs w:val="28"/>
          <w:u w:val="none"/>
        </w:rPr>
        <w:t>1.</w:t>
      </w:r>
      <w:r w:rsidR="00AC1065">
        <w:rPr>
          <w:b/>
          <w:szCs w:val="28"/>
          <w:u w:val="none"/>
        </w:rPr>
        <w:t>6</w:t>
      </w:r>
      <w:r w:rsidRPr="00CD301A">
        <w:rPr>
          <w:b/>
          <w:szCs w:val="28"/>
          <w:u w:val="none"/>
        </w:rPr>
        <w:t>.3 Воздушный транспорт</w:t>
      </w:r>
      <w:bookmarkEnd w:id="54"/>
    </w:p>
    <w:p w14:paraId="4186D45D" w14:textId="77777777" w:rsidR="009D495D" w:rsidRPr="00CD301A" w:rsidRDefault="009D495D" w:rsidP="009D495D">
      <w:pPr>
        <w:spacing w:before="57" w:after="57"/>
        <w:ind w:left="57" w:right="57" w:firstLine="567"/>
        <w:rPr>
          <w:i/>
        </w:rPr>
      </w:pPr>
      <w:r w:rsidRPr="00CD301A">
        <w:rPr>
          <w:i/>
        </w:rPr>
        <w:t xml:space="preserve">Объекты воздушного транспорта на территории </w:t>
      </w:r>
      <w:proofErr w:type="gramStart"/>
      <w:r w:rsidR="00A63DC5">
        <w:rPr>
          <w:rFonts w:eastAsia="Arial Unicode MS"/>
          <w:lang w:eastAsia="en-US" w:bidi="en-US"/>
        </w:rPr>
        <w:t>Родниковского  сельского</w:t>
      </w:r>
      <w:proofErr w:type="gramEnd"/>
      <w:r w:rsidRPr="00CD301A">
        <w:rPr>
          <w:rFonts w:eastAsia="Arial Unicode MS"/>
          <w:lang w:eastAsia="en-US" w:bidi="en-US"/>
        </w:rPr>
        <w:t xml:space="preserve"> поселения </w:t>
      </w:r>
      <w:r w:rsidRPr="00CD301A">
        <w:rPr>
          <w:i/>
        </w:rPr>
        <w:t>отсутствуют.</w:t>
      </w:r>
    </w:p>
    <w:p w14:paraId="6C8DCD06" w14:textId="77777777" w:rsidR="009D495D" w:rsidRPr="00F710D4" w:rsidRDefault="009D495D" w:rsidP="009D495D">
      <w:pPr>
        <w:spacing w:before="57" w:after="57"/>
        <w:ind w:left="57" w:right="57" w:firstLine="567"/>
        <w:rPr>
          <w:i/>
          <w:highlight w:val="yellow"/>
        </w:rPr>
      </w:pPr>
    </w:p>
    <w:p w14:paraId="16FF45D6" w14:textId="77777777" w:rsidR="009D495D" w:rsidRPr="00CD301A" w:rsidRDefault="009D495D" w:rsidP="009D495D">
      <w:pPr>
        <w:pStyle w:val="30"/>
        <w:tabs>
          <w:tab w:val="left" w:pos="-2835"/>
        </w:tabs>
        <w:ind w:left="0" w:firstLine="567"/>
        <w:rPr>
          <w:b/>
          <w:szCs w:val="28"/>
          <w:u w:val="none"/>
        </w:rPr>
      </w:pPr>
      <w:bookmarkStart w:id="55" w:name="_Toc190442714"/>
      <w:r w:rsidRPr="00CD301A">
        <w:rPr>
          <w:b/>
          <w:szCs w:val="28"/>
          <w:u w:val="none"/>
        </w:rPr>
        <w:t>2.</w:t>
      </w:r>
      <w:r w:rsidR="00D52490" w:rsidRPr="00CD301A">
        <w:rPr>
          <w:b/>
          <w:szCs w:val="28"/>
          <w:u w:val="none"/>
        </w:rPr>
        <w:t>1.</w:t>
      </w:r>
      <w:r w:rsidR="00AC1065">
        <w:rPr>
          <w:b/>
          <w:szCs w:val="28"/>
          <w:u w:val="none"/>
        </w:rPr>
        <w:t>6</w:t>
      </w:r>
      <w:r w:rsidRPr="00CD301A">
        <w:rPr>
          <w:b/>
          <w:szCs w:val="28"/>
          <w:u w:val="none"/>
        </w:rPr>
        <w:t>.4 Автомобильный транспорт</w:t>
      </w:r>
      <w:bookmarkEnd w:id="55"/>
    </w:p>
    <w:p w14:paraId="5A26D086" w14:textId="77777777" w:rsidR="0056367A" w:rsidRPr="00FD7CE0" w:rsidRDefault="00ED64AB" w:rsidP="0056367A">
      <w:pPr>
        <w:tabs>
          <w:tab w:val="left" w:pos="993"/>
        </w:tabs>
        <w:rPr>
          <w:rFonts w:asciiTheme="minorHAnsi" w:hAnsiTheme="minorHAnsi" w:cstheme="minorHAnsi"/>
        </w:rPr>
      </w:pPr>
      <w:r w:rsidRPr="00ED64AB">
        <w:rPr>
          <w:rFonts w:asciiTheme="minorHAnsi" w:hAnsiTheme="minorHAnsi" w:cstheme="minorHAnsi"/>
        </w:rPr>
        <w:t xml:space="preserve">Автомобильная дорога общего пользования федерального значения А-160 «Майкоп - </w:t>
      </w:r>
      <w:proofErr w:type="spellStart"/>
      <w:r w:rsidRPr="00ED64AB">
        <w:rPr>
          <w:rFonts w:asciiTheme="minorHAnsi" w:hAnsiTheme="minorHAnsi" w:cstheme="minorHAnsi"/>
        </w:rPr>
        <w:t>Бжедугхабль</w:t>
      </w:r>
      <w:proofErr w:type="spellEnd"/>
      <w:r w:rsidRPr="00ED64AB">
        <w:rPr>
          <w:rFonts w:asciiTheme="minorHAnsi" w:hAnsiTheme="minorHAnsi" w:cstheme="minorHAnsi"/>
        </w:rPr>
        <w:t xml:space="preserve"> – Адыгейск - Усть-Лабинск – Кореновск», категория II</w:t>
      </w:r>
      <w:r w:rsidR="0056367A" w:rsidRPr="00ED64AB">
        <w:rPr>
          <w:rFonts w:asciiTheme="minorHAnsi" w:hAnsiTheme="minorHAnsi" w:cstheme="minorHAnsi"/>
        </w:rPr>
        <w:t xml:space="preserve"> </w:t>
      </w:r>
      <w:r w:rsidR="0056367A" w:rsidRPr="00ED64AB">
        <w:rPr>
          <w:rFonts w:asciiTheme="minorHAnsi" w:hAnsiTheme="minorHAnsi" w:cstheme="minorHAnsi"/>
        </w:rPr>
        <w:lastRenderedPageBreak/>
        <w:t xml:space="preserve">пересекает Родниковское сельское поселение в направлении север-юг </w:t>
      </w:r>
      <w:r w:rsidR="0056367A" w:rsidRPr="00FD7CE0">
        <w:rPr>
          <w:rFonts w:asciiTheme="minorHAnsi" w:hAnsiTheme="minorHAnsi" w:cstheme="minorHAnsi"/>
        </w:rPr>
        <w:t xml:space="preserve">на протяжении </w:t>
      </w:r>
      <w:r w:rsidR="00FD7CE0" w:rsidRPr="00FD7CE0">
        <w:rPr>
          <w:rFonts w:asciiTheme="minorHAnsi" w:hAnsiTheme="minorHAnsi" w:cstheme="minorHAnsi"/>
        </w:rPr>
        <w:t>11</w:t>
      </w:r>
      <w:r w:rsidR="0056367A" w:rsidRPr="00FD7CE0">
        <w:rPr>
          <w:rFonts w:asciiTheme="minorHAnsi" w:hAnsiTheme="minorHAnsi" w:cstheme="minorHAnsi"/>
        </w:rPr>
        <w:t>,</w:t>
      </w:r>
      <w:r w:rsidR="00FD7CE0" w:rsidRPr="00FD7CE0">
        <w:rPr>
          <w:rFonts w:asciiTheme="minorHAnsi" w:hAnsiTheme="minorHAnsi" w:cstheme="minorHAnsi"/>
        </w:rPr>
        <w:t>0</w:t>
      </w:r>
      <w:r w:rsidR="0056367A" w:rsidRPr="00FD7CE0">
        <w:rPr>
          <w:rFonts w:asciiTheme="minorHAnsi" w:hAnsiTheme="minorHAnsi" w:cstheme="minorHAnsi"/>
        </w:rPr>
        <w:t xml:space="preserve"> км. </w:t>
      </w:r>
    </w:p>
    <w:p w14:paraId="1E1A7DD9" w14:textId="77777777" w:rsidR="0056367A" w:rsidRDefault="004276CF" w:rsidP="0056367A">
      <w:pPr>
        <w:ind w:right="-143"/>
        <w:rPr>
          <w:color w:val="000000"/>
        </w:rPr>
      </w:pPr>
      <w:r w:rsidRPr="0056367A">
        <w:rPr>
          <w:rFonts w:asciiTheme="minorHAnsi" w:hAnsiTheme="minorHAnsi" w:cstheme="minorHAnsi"/>
        </w:rPr>
        <w:t xml:space="preserve">Населенные пункты </w:t>
      </w:r>
      <w:r w:rsidR="00FF4D3D" w:rsidRPr="0056367A">
        <w:rPr>
          <w:rFonts w:asciiTheme="minorHAnsi" w:hAnsiTheme="minorHAnsi" w:cstheme="minorHAnsi"/>
        </w:rPr>
        <w:t>Родниковского</w:t>
      </w:r>
      <w:r w:rsidR="00ED64AB">
        <w:rPr>
          <w:rFonts w:asciiTheme="minorHAnsi" w:hAnsiTheme="minorHAnsi" w:cstheme="minorHAnsi"/>
        </w:rPr>
        <w:t xml:space="preserve"> </w:t>
      </w:r>
      <w:r w:rsidR="00FF4D3D" w:rsidRPr="0056367A">
        <w:rPr>
          <w:rFonts w:asciiTheme="minorHAnsi" w:hAnsiTheme="minorHAnsi" w:cstheme="minorHAnsi"/>
        </w:rPr>
        <w:t>сельского</w:t>
      </w:r>
      <w:r w:rsidRPr="0056367A">
        <w:rPr>
          <w:rFonts w:asciiTheme="minorHAnsi" w:hAnsiTheme="minorHAnsi" w:cstheme="minorHAnsi"/>
        </w:rPr>
        <w:t xml:space="preserve"> поселения связаны с районным центром </w:t>
      </w:r>
      <w:r w:rsidR="0056367A" w:rsidRPr="0056367A">
        <w:rPr>
          <w:rFonts w:asciiTheme="minorHAnsi" w:hAnsiTheme="minorHAnsi" w:cstheme="minorHAnsi"/>
        </w:rPr>
        <w:t>городом</w:t>
      </w:r>
      <w:r w:rsidR="005F61FB">
        <w:rPr>
          <w:rFonts w:asciiTheme="minorHAnsi" w:hAnsiTheme="minorHAnsi" w:cstheme="minorHAnsi"/>
        </w:rPr>
        <w:t xml:space="preserve"> </w:t>
      </w:r>
      <w:r w:rsidR="00442492" w:rsidRPr="0056367A">
        <w:rPr>
          <w:rFonts w:asciiTheme="minorHAnsi" w:hAnsiTheme="minorHAnsi" w:cstheme="minorHAnsi"/>
        </w:rPr>
        <w:t>Белореченск</w:t>
      </w:r>
      <w:r w:rsidR="005F61FB">
        <w:rPr>
          <w:rFonts w:asciiTheme="minorHAnsi" w:hAnsiTheme="minorHAnsi" w:cstheme="minorHAnsi"/>
        </w:rPr>
        <w:t xml:space="preserve">ом </w:t>
      </w:r>
      <w:r w:rsidR="0062118C" w:rsidRPr="0056367A">
        <w:rPr>
          <w:rFonts w:asciiTheme="minorHAnsi" w:hAnsiTheme="minorHAnsi" w:cstheme="minorHAnsi"/>
        </w:rPr>
        <w:t xml:space="preserve">и другими населенными пунктами района </w:t>
      </w:r>
      <w:r w:rsidRPr="0056367A">
        <w:rPr>
          <w:rFonts w:asciiTheme="minorHAnsi" w:hAnsiTheme="minorHAnsi" w:cstheme="minorHAnsi"/>
        </w:rPr>
        <w:t>асфальтированн</w:t>
      </w:r>
      <w:r w:rsidR="0056367A" w:rsidRPr="0056367A">
        <w:rPr>
          <w:rFonts w:asciiTheme="minorHAnsi" w:hAnsiTheme="minorHAnsi" w:cstheme="minorHAnsi"/>
        </w:rPr>
        <w:t>ыми</w:t>
      </w:r>
      <w:r w:rsidR="005F61FB">
        <w:rPr>
          <w:rFonts w:asciiTheme="minorHAnsi" w:hAnsiTheme="minorHAnsi" w:cstheme="minorHAnsi"/>
        </w:rPr>
        <w:t xml:space="preserve"> </w:t>
      </w:r>
      <w:r w:rsidRPr="0056367A">
        <w:rPr>
          <w:rFonts w:asciiTheme="minorHAnsi" w:hAnsiTheme="minorHAnsi" w:cstheme="minorHAnsi"/>
        </w:rPr>
        <w:t>автодорог</w:t>
      </w:r>
      <w:r w:rsidR="0056367A" w:rsidRPr="0056367A">
        <w:rPr>
          <w:rFonts w:asciiTheme="minorHAnsi" w:hAnsiTheme="minorHAnsi" w:cstheme="minorHAnsi"/>
        </w:rPr>
        <w:t>ами</w:t>
      </w:r>
      <w:r w:rsidR="00ED64AB">
        <w:rPr>
          <w:rFonts w:asciiTheme="minorHAnsi" w:hAnsiTheme="minorHAnsi" w:cstheme="minorHAnsi"/>
        </w:rPr>
        <w:t xml:space="preserve"> </w:t>
      </w:r>
      <w:r w:rsidR="0056367A" w:rsidRPr="0056367A">
        <w:rPr>
          <w:rFonts w:asciiTheme="minorHAnsi" w:hAnsiTheme="minorHAnsi" w:cstheme="minorHAnsi"/>
        </w:rPr>
        <w:t>регион</w:t>
      </w:r>
      <w:r w:rsidRPr="0056367A">
        <w:rPr>
          <w:rFonts w:asciiTheme="minorHAnsi" w:hAnsiTheme="minorHAnsi" w:cstheme="minorHAnsi"/>
        </w:rPr>
        <w:t xml:space="preserve">ального </w:t>
      </w:r>
      <w:r w:rsidR="005F61FB">
        <w:rPr>
          <w:rFonts w:asciiTheme="minorHAnsi" w:hAnsiTheme="minorHAnsi" w:cstheme="minorHAnsi"/>
        </w:rPr>
        <w:t xml:space="preserve">или межмуниципального </w:t>
      </w:r>
      <w:r w:rsidRPr="0056367A">
        <w:rPr>
          <w:rFonts w:asciiTheme="minorHAnsi" w:hAnsiTheme="minorHAnsi" w:cstheme="minorHAnsi"/>
        </w:rPr>
        <w:t xml:space="preserve">значения </w:t>
      </w:r>
      <w:r w:rsidR="0056367A" w:rsidRPr="0056367A">
        <w:t xml:space="preserve">г. Белореченск – пос. Родники, г. Белореченск – </w:t>
      </w:r>
      <w:proofErr w:type="spellStart"/>
      <w:r w:rsidR="0056367A" w:rsidRPr="0056367A">
        <w:t>ст-ца</w:t>
      </w:r>
      <w:proofErr w:type="spellEnd"/>
      <w:r w:rsidR="0056367A" w:rsidRPr="0056367A">
        <w:t xml:space="preserve"> Ханская, Белореченск –</w:t>
      </w:r>
      <w:r w:rsidR="0056367A" w:rsidRPr="00CA15F9">
        <w:t xml:space="preserve"> пос. </w:t>
      </w:r>
      <w:proofErr w:type="spellStart"/>
      <w:r w:rsidR="0056367A" w:rsidRPr="00CA15F9">
        <w:t>Нижневеденеевский</w:t>
      </w:r>
      <w:proofErr w:type="spellEnd"/>
      <w:r w:rsidR="0056367A">
        <w:t xml:space="preserve">, Белореченск-Гиагинская, Белореченск-Грушевый, </w:t>
      </w:r>
      <w:r w:rsidR="0056367A" w:rsidRPr="00CA15F9">
        <w:t xml:space="preserve">пос. Родники – </w:t>
      </w:r>
      <w:proofErr w:type="spellStart"/>
      <w:r w:rsidR="0056367A" w:rsidRPr="00CA15F9">
        <w:t>хут</w:t>
      </w:r>
      <w:proofErr w:type="spellEnd"/>
      <w:r w:rsidR="0056367A" w:rsidRPr="00CA15F9">
        <w:t>. Приречный</w:t>
      </w:r>
      <w:r w:rsidR="0056367A">
        <w:t xml:space="preserve">, </w:t>
      </w:r>
      <w:r w:rsidR="0056367A" w:rsidRPr="00CA15F9">
        <w:t xml:space="preserve">г. Белореченск – </w:t>
      </w:r>
      <w:proofErr w:type="spellStart"/>
      <w:r w:rsidR="0056367A" w:rsidRPr="00CA15F9">
        <w:t>хут</w:t>
      </w:r>
      <w:proofErr w:type="spellEnd"/>
      <w:r w:rsidR="0056367A" w:rsidRPr="00CA15F9">
        <w:t>. Грушевый</w:t>
      </w:r>
      <w:r w:rsidR="0056367A">
        <w:t>, подъезд к п. Восточный</w:t>
      </w:r>
      <w:r w:rsidR="0056367A" w:rsidRPr="00E8767C">
        <w:rPr>
          <w:color w:val="000000"/>
        </w:rPr>
        <w:t>.</w:t>
      </w:r>
    </w:p>
    <w:p w14:paraId="795AA726" w14:textId="77777777" w:rsidR="00C2024F" w:rsidRPr="00C2024F" w:rsidRDefault="00C2024F" w:rsidP="00E45214">
      <w:pPr>
        <w:tabs>
          <w:tab w:val="left" w:pos="993"/>
        </w:tabs>
        <w:rPr>
          <w:rFonts w:asciiTheme="minorHAnsi" w:hAnsiTheme="minorHAnsi" w:cstheme="minorHAnsi"/>
        </w:rPr>
      </w:pPr>
      <w:r w:rsidRPr="00C2024F">
        <w:rPr>
          <w:rFonts w:asciiTheme="minorHAnsi" w:hAnsiTheme="minorHAnsi" w:cstheme="minorHAnsi"/>
        </w:rPr>
        <w:t>На территории поселения функционирует два автозаправочных комплекса</w:t>
      </w:r>
      <w:r>
        <w:rPr>
          <w:rFonts w:asciiTheme="minorHAnsi" w:hAnsiTheme="minorHAnsi" w:cstheme="minorHAnsi"/>
        </w:rPr>
        <w:t xml:space="preserve"> для обслуживания автотранс</w:t>
      </w:r>
      <w:r w:rsidR="00ED64AB">
        <w:rPr>
          <w:rFonts w:asciiTheme="minorHAnsi" w:hAnsiTheme="minorHAnsi" w:cstheme="minorHAnsi"/>
        </w:rPr>
        <w:t>п</w:t>
      </w:r>
      <w:r>
        <w:rPr>
          <w:rFonts w:asciiTheme="minorHAnsi" w:hAnsiTheme="minorHAnsi" w:cstheme="minorHAnsi"/>
        </w:rPr>
        <w:t>ортных средств</w:t>
      </w:r>
      <w:r w:rsidRPr="00C2024F">
        <w:rPr>
          <w:rFonts w:asciiTheme="minorHAnsi" w:hAnsiTheme="minorHAnsi" w:cstheme="minorHAnsi"/>
        </w:rPr>
        <w:t xml:space="preserve">, расположенных вдоль федеральной автодороги. </w:t>
      </w:r>
    </w:p>
    <w:p w14:paraId="25CB5B49" w14:textId="77777777" w:rsidR="00E45214" w:rsidRPr="00C2024F" w:rsidRDefault="00E45214" w:rsidP="00E45214">
      <w:pPr>
        <w:tabs>
          <w:tab w:val="left" w:pos="993"/>
        </w:tabs>
        <w:rPr>
          <w:rFonts w:asciiTheme="minorHAnsi" w:hAnsiTheme="minorHAnsi" w:cstheme="minorHAnsi"/>
        </w:rPr>
      </w:pPr>
      <w:r w:rsidRPr="00C2024F">
        <w:rPr>
          <w:rFonts w:asciiTheme="minorHAnsi" w:hAnsiTheme="minorHAnsi" w:cstheme="minorHAnsi"/>
        </w:rPr>
        <w:t xml:space="preserve">В настоящее время прослеживается тенденция развития дорожного сервиса, происходит увеличение числа введенных в эксплуатацию автозаправочных и </w:t>
      </w:r>
      <w:proofErr w:type="spellStart"/>
      <w:r w:rsidRPr="00C2024F">
        <w:rPr>
          <w:rFonts w:asciiTheme="minorHAnsi" w:hAnsiTheme="minorHAnsi" w:cstheme="minorHAnsi"/>
        </w:rPr>
        <w:t>автогазозаправочных</w:t>
      </w:r>
      <w:proofErr w:type="spellEnd"/>
      <w:r w:rsidRPr="00C2024F">
        <w:rPr>
          <w:rFonts w:asciiTheme="minorHAnsi" w:hAnsiTheme="minorHAnsi" w:cstheme="minorHAnsi"/>
        </w:rPr>
        <w:t xml:space="preserve"> станций, а также объектов придорожного обслуживания.</w:t>
      </w:r>
    </w:p>
    <w:p w14:paraId="0579CA60" w14:textId="77777777"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xml:space="preserve">Проблемными вопросами на данном этапе развития автомобильного транспорта являются: </w:t>
      </w:r>
    </w:p>
    <w:p w14:paraId="2C5589F6" w14:textId="77777777"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высокий процент износа дорожной сети;</w:t>
      </w:r>
    </w:p>
    <w:p w14:paraId="689A67F9" w14:textId="77777777"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xml:space="preserve">- малая пропускная способность существующих автодорог в условиях возрастающего </w:t>
      </w:r>
      <w:proofErr w:type="spellStart"/>
      <w:r w:rsidRPr="0056367A">
        <w:rPr>
          <w:rFonts w:asciiTheme="minorHAnsi" w:hAnsiTheme="minorHAnsi" w:cstheme="minorHAnsi"/>
        </w:rPr>
        <w:t>автомобилепотока</w:t>
      </w:r>
      <w:proofErr w:type="spellEnd"/>
      <w:r w:rsidRPr="0056367A">
        <w:rPr>
          <w:rFonts w:asciiTheme="minorHAnsi" w:hAnsiTheme="minorHAnsi" w:cstheme="minorHAnsi"/>
        </w:rPr>
        <w:t>;</w:t>
      </w:r>
    </w:p>
    <w:p w14:paraId="0693B1D9" w14:textId="77777777" w:rsidR="00E45214" w:rsidRPr="0056367A" w:rsidRDefault="00E45214" w:rsidP="00E45214">
      <w:pPr>
        <w:tabs>
          <w:tab w:val="left" w:pos="993"/>
        </w:tabs>
        <w:rPr>
          <w:rFonts w:asciiTheme="minorHAnsi" w:hAnsiTheme="minorHAnsi" w:cstheme="minorHAnsi"/>
        </w:rPr>
      </w:pPr>
      <w:r w:rsidRPr="0056367A">
        <w:rPr>
          <w:rFonts w:asciiTheme="minorHAnsi" w:hAnsiTheme="minorHAnsi" w:cstheme="minorHAnsi"/>
        </w:rPr>
        <w:t>- малое количество и низкий уровень обслуживания объектов придорожного сервиса, в том числе станций технического обслуживания.</w:t>
      </w:r>
    </w:p>
    <w:p w14:paraId="6B1A8501" w14:textId="77777777" w:rsidR="00FE10A9" w:rsidRDefault="00FE10A9">
      <w:pPr>
        <w:rPr>
          <w:rFonts w:asciiTheme="minorHAnsi" w:hAnsiTheme="minorHAnsi" w:cstheme="minorHAnsi"/>
          <w:highlight w:val="yellow"/>
        </w:rPr>
      </w:pPr>
    </w:p>
    <w:p w14:paraId="736D79E3" w14:textId="77777777" w:rsidR="0062118C" w:rsidRPr="008256DE" w:rsidRDefault="0062118C" w:rsidP="00EB4EBE">
      <w:pPr>
        <w:pStyle w:val="af0"/>
        <w:ind w:left="0"/>
        <w:jc w:val="center"/>
        <w:rPr>
          <w:rFonts w:asciiTheme="minorHAnsi" w:eastAsia="Arial Unicode MS" w:hAnsiTheme="minorHAnsi" w:cstheme="minorHAnsi"/>
        </w:rPr>
      </w:pPr>
      <w:r w:rsidRPr="008256DE">
        <w:rPr>
          <w:rFonts w:asciiTheme="minorHAnsi" w:eastAsiaTheme="minorEastAsia" w:hAnsiTheme="minorHAnsi" w:cstheme="minorHAnsi"/>
        </w:rPr>
        <w:t xml:space="preserve">Перечень </w:t>
      </w:r>
      <w:r w:rsidR="00765216" w:rsidRPr="008256DE">
        <w:rPr>
          <w:rFonts w:asciiTheme="minorHAnsi" w:eastAsiaTheme="minorEastAsia" w:hAnsiTheme="minorHAnsi" w:cstheme="minorHAnsi"/>
        </w:rPr>
        <w:t xml:space="preserve">существующих </w:t>
      </w:r>
      <w:r w:rsidRPr="008256DE">
        <w:rPr>
          <w:rFonts w:asciiTheme="minorHAnsi" w:eastAsiaTheme="minorEastAsia" w:hAnsiTheme="minorHAnsi" w:cstheme="minorHAnsi"/>
        </w:rPr>
        <w:t>автомобильных дорог</w:t>
      </w:r>
      <w:r w:rsidR="001046B0" w:rsidRPr="008256DE">
        <w:rPr>
          <w:rFonts w:asciiTheme="minorHAnsi" w:eastAsiaTheme="minorEastAsia" w:hAnsiTheme="minorHAnsi" w:cstheme="minorHAnsi"/>
        </w:rPr>
        <w:t>, объектов автомобильного</w:t>
      </w:r>
      <w:r w:rsidR="001046B0" w:rsidRPr="008256DE">
        <w:rPr>
          <w:rFonts w:asciiTheme="minorHAnsi" w:eastAsia="Arial Unicode MS" w:hAnsiTheme="minorHAnsi" w:cstheme="minorHAnsi"/>
        </w:rPr>
        <w:t xml:space="preserve"> транспорта</w:t>
      </w:r>
      <w:r w:rsidRPr="008256DE">
        <w:rPr>
          <w:rFonts w:asciiTheme="minorHAnsi" w:eastAsia="Arial Unicode MS" w:hAnsiTheme="minorHAnsi" w:cstheme="minorHAnsi"/>
        </w:rPr>
        <w:t xml:space="preserve"> и улично-дорожной сети поселения</w:t>
      </w:r>
    </w:p>
    <w:p w14:paraId="49E9E37D" w14:textId="77777777" w:rsidR="00230BD2" w:rsidRPr="008256DE" w:rsidRDefault="0062118C" w:rsidP="007B19E2">
      <w:pPr>
        <w:pStyle w:val="af0"/>
        <w:ind w:left="1701"/>
        <w:jc w:val="right"/>
        <w:rPr>
          <w:b/>
          <w:sz w:val="32"/>
          <w:szCs w:val="32"/>
        </w:rPr>
      </w:pPr>
      <w:r w:rsidRPr="008256DE">
        <w:rPr>
          <w:rFonts w:asciiTheme="minorHAnsi" w:eastAsia="Arial Unicode MS" w:hAnsiTheme="minorHAnsi" w:cstheme="minorHAnsi"/>
        </w:rPr>
        <w:t xml:space="preserve">Таблица </w:t>
      </w:r>
      <w:r w:rsidR="00CE6364">
        <w:rPr>
          <w:rFonts w:asciiTheme="minorHAnsi" w:eastAsia="Arial Unicode MS" w:hAnsiTheme="minorHAnsi" w:cstheme="minorHAnsi"/>
        </w:rPr>
        <w:t>17</w:t>
      </w:r>
    </w:p>
    <w:tbl>
      <w:tblPr>
        <w:tblW w:w="10349" w:type="dxa"/>
        <w:tblInd w:w="-244" w:type="dxa"/>
        <w:tblLayout w:type="fixed"/>
        <w:tblCellMar>
          <w:left w:w="40" w:type="dxa"/>
          <w:right w:w="40" w:type="dxa"/>
        </w:tblCellMar>
        <w:tblLook w:val="0000" w:firstRow="0" w:lastRow="0" w:firstColumn="0" w:lastColumn="0" w:noHBand="0" w:noVBand="0"/>
      </w:tblPr>
      <w:tblGrid>
        <w:gridCol w:w="851"/>
        <w:gridCol w:w="2835"/>
        <w:gridCol w:w="1985"/>
        <w:gridCol w:w="2551"/>
        <w:gridCol w:w="993"/>
        <w:gridCol w:w="1134"/>
      </w:tblGrid>
      <w:tr w:rsidR="00230BD2" w:rsidRPr="008256DE" w14:paraId="07A23C5A" w14:textId="77777777" w:rsidTr="00B43853">
        <w:trPr>
          <w:trHeight w:val="577"/>
          <w:tblHead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CC90D26" w14:textId="77777777" w:rsidR="00230BD2" w:rsidRPr="008256DE"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 п/п</w:t>
            </w:r>
            <w:r w:rsidR="007B19E2" w:rsidRPr="008256DE">
              <w:rPr>
                <w:rFonts w:asciiTheme="minorHAnsi" w:hAnsiTheme="minorHAnsi" w:cstheme="minorHAnsi"/>
                <w:sz w:val="24"/>
                <w:szCs w:val="24"/>
              </w:rPr>
              <w:t>*</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80A435F" w14:textId="77777777" w:rsidR="00230BD2" w:rsidRPr="008256DE" w:rsidRDefault="00230BD2" w:rsidP="00996647">
            <w:pPr>
              <w:shd w:val="clear" w:color="auto" w:fill="FFFFFF"/>
              <w:autoSpaceDE w:val="0"/>
              <w:autoSpaceDN w:val="0"/>
              <w:adjustRightInd w:val="0"/>
              <w:spacing w:line="240" w:lineRule="auto"/>
              <w:ind w:right="102" w:firstLine="0"/>
              <w:jc w:val="center"/>
              <w:rPr>
                <w:rFonts w:asciiTheme="minorHAnsi" w:hAnsiTheme="minorHAnsi" w:cstheme="minorHAnsi"/>
                <w:sz w:val="24"/>
                <w:szCs w:val="24"/>
              </w:rPr>
            </w:pPr>
            <w:r w:rsidRPr="008256DE">
              <w:rPr>
                <w:rFonts w:asciiTheme="minorHAnsi" w:hAnsiTheme="minorHAnsi" w:cstheme="minorHAnsi"/>
                <w:sz w:val="24"/>
                <w:szCs w:val="24"/>
              </w:rPr>
              <w:t>Наименование объекта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CC761CF" w14:textId="77777777" w:rsidR="00230BD2" w:rsidRPr="008256DE" w:rsidRDefault="00230BD2" w:rsidP="00996647">
            <w:pPr>
              <w:shd w:val="clear" w:color="auto" w:fill="FFFFFF"/>
              <w:autoSpaceDE w:val="0"/>
              <w:autoSpaceDN w:val="0"/>
              <w:adjustRightInd w:val="0"/>
              <w:spacing w:line="240" w:lineRule="auto"/>
              <w:ind w:left="-40" w:right="-40" w:firstLine="0"/>
              <w:jc w:val="center"/>
              <w:rPr>
                <w:rFonts w:asciiTheme="minorHAnsi" w:hAnsiTheme="minorHAnsi" w:cstheme="minorHAnsi"/>
                <w:sz w:val="24"/>
                <w:szCs w:val="24"/>
              </w:rPr>
            </w:pPr>
            <w:r w:rsidRPr="008256DE">
              <w:rPr>
                <w:rFonts w:asciiTheme="minorHAnsi" w:hAnsiTheme="minorHAnsi" w:cstheme="minorHAnsi"/>
                <w:sz w:val="24"/>
                <w:szCs w:val="24"/>
              </w:rPr>
              <w:t>Краткая характеристика,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8003B49" w14:textId="77777777" w:rsidR="00230BD2" w:rsidRPr="008256DE"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Местоположение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BEF2761" w14:textId="77777777" w:rsidR="00230BD2" w:rsidRPr="008256DE"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proofErr w:type="spellStart"/>
            <w:r w:rsidRPr="008256DE">
              <w:rPr>
                <w:rFonts w:asciiTheme="minorHAnsi" w:hAnsiTheme="minorHAnsi" w:cstheme="minorHAnsi"/>
                <w:sz w:val="24"/>
                <w:szCs w:val="24"/>
              </w:rPr>
              <w:t>Значе-ние</w:t>
            </w:r>
            <w:proofErr w:type="spellEnd"/>
            <w:r w:rsidRPr="008256DE">
              <w:rPr>
                <w:rFonts w:asciiTheme="minorHAnsi" w:hAnsiTheme="minorHAnsi" w:cstheme="minorHAnsi"/>
                <w:sz w:val="24"/>
                <w:szCs w:val="24"/>
              </w:rPr>
              <w:t>*</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0C66F21" w14:textId="77777777" w:rsidR="00230BD2" w:rsidRPr="008256DE"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8256DE">
              <w:rPr>
                <w:rFonts w:asciiTheme="minorHAnsi" w:hAnsiTheme="minorHAnsi" w:cstheme="minorHAnsi"/>
                <w:sz w:val="24"/>
                <w:szCs w:val="24"/>
              </w:rPr>
              <w:t>Статус объекта</w:t>
            </w:r>
          </w:p>
        </w:tc>
      </w:tr>
      <w:tr w:rsidR="00230BD2" w:rsidRPr="008256DE" w14:paraId="616F1E1E" w14:textId="77777777" w:rsidTr="00B43853">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5F209CE" w14:textId="77777777" w:rsidR="00230BD2" w:rsidRPr="008256DE"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b/>
                <w:sz w:val="24"/>
                <w:szCs w:val="24"/>
              </w:rPr>
            </w:pPr>
            <w:r w:rsidRPr="008256DE">
              <w:rPr>
                <w:rFonts w:asciiTheme="minorHAnsi" w:hAnsiTheme="minorHAnsi" w:cstheme="minorHAnsi"/>
                <w:b/>
                <w:sz w:val="24"/>
                <w:szCs w:val="24"/>
              </w:rPr>
              <w:t>2. Автомобильные дороги</w:t>
            </w:r>
          </w:p>
        </w:tc>
      </w:tr>
      <w:tr w:rsidR="00AC1065" w:rsidRPr="008256DE" w14:paraId="3A728738"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E34F85" w14:textId="77777777" w:rsidR="00AC1065" w:rsidRPr="008256DE" w:rsidRDefault="00AC1065"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16E8D5C"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14:paraId="3931FFED"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07 </w:t>
            </w:r>
          </w:p>
          <w:p w14:paraId="4E340A87"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п. Степной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D84B84E"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1,010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79F6B51"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 xml:space="preserve">от км 9+544 слева а/д г. Белореченск - </w:t>
            </w:r>
            <w:proofErr w:type="spellStart"/>
            <w:r w:rsidRPr="00AC1065">
              <w:rPr>
                <w:sz w:val="24"/>
                <w:szCs w:val="24"/>
              </w:rPr>
              <w:t>ст-ца</w:t>
            </w:r>
            <w:proofErr w:type="spellEnd"/>
            <w:r w:rsidRPr="00AC1065">
              <w:rPr>
                <w:sz w:val="24"/>
                <w:szCs w:val="24"/>
              </w:rPr>
              <w:t xml:space="preserve"> Гиагинская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9E4DA3E" w14:textId="77777777"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9551DE" w14:textId="77777777"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14:paraId="300D219D"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6BA3374" w14:textId="77777777" w:rsidR="00AC1065" w:rsidRPr="008256DE" w:rsidRDefault="00AC1065"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054C740"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14:paraId="0F6CC17D"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08 </w:t>
            </w:r>
          </w:p>
          <w:p w14:paraId="5A4786B7"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п. Восточный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507FE10"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2,025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EAA6EA7"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 xml:space="preserve">от км 0+879 а/д подъезд к </w:t>
            </w:r>
            <w:proofErr w:type="spellStart"/>
            <w:r w:rsidRPr="00AC1065">
              <w:rPr>
                <w:sz w:val="24"/>
                <w:szCs w:val="24"/>
              </w:rPr>
              <w:t>п.Восточный</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B63B10C" w14:textId="77777777"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A8BCB91" w14:textId="77777777"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14:paraId="34B2C3C9"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2CF56C3" w14:textId="77777777" w:rsidR="00AC1065" w:rsidRPr="008256DE" w:rsidRDefault="00AC1065"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7401855"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Автомобильная дорога</w:t>
            </w:r>
          </w:p>
          <w:p w14:paraId="20F25624"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 03 208 ОП МР 09 </w:t>
            </w:r>
          </w:p>
          <w:p w14:paraId="0BDF64B8"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от городской черты до пос. Садовый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4279ED1"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0,996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F0485B3"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от городской черты до пос.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B8A12B1" w14:textId="77777777"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AFC1B5D" w14:textId="77777777"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14:paraId="61BDB24E"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90DB961" w14:textId="77777777" w:rsidR="00AC1065" w:rsidRPr="00230BD2" w:rsidRDefault="00AC1065"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E8DA365"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14:paraId="0AC2156A"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34 </w:t>
            </w:r>
          </w:p>
          <w:p w14:paraId="52BC2E11"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Подъезд к п. МТФ №1 </w:t>
            </w:r>
            <w:r w:rsidRPr="00AC1065">
              <w:rPr>
                <w:sz w:val="24"/>
                <w:szCs w:val="24"/>
              </w:rPr>
              <w:lastRenderedPageBreak/>
              <w:t>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840229C"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lastRenderedPageBreak/>
              <w:t>0,201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F7C8BBE"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 xml:space="preserve">от а/д г. Белореченск - </w:t>
            </w:r>
            <w:proofErr w:type="spellStart"/>
            <w:r w:rsidRPr="00AC1065">
              <w:rPr>
                <w:sz w:val="24"/>
                <w:szCs w:val="24"/>
              </w:rPr>
              <w:t>ст-ца</w:t>
            </w:r>
            <w:proofErr w:type="spellEnd"/>
            <w:r w:rsidRPr="00AC1065">
              <w:rPr>
                <w:sz w:val="24"/>
                <w:szCs w:val="24"/>
              </w:rPr>
              <w:t xml:space="preserve"> Гиагинская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809E665" w14:textId="77777777"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ED87999" w14:textId="77777777"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14:paraId="78EE54E1"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56E3E5D" w14:textId="77777777" w:rsidR="00AC1065" w:rsidRPr="00230BD2" w:rsidRDefault="00AC1065"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15B626F"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14:paraId="19DBFE57"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35 </w:t>
            </w:r>
          </w:p>
          <w:p w14:paraId="27B9040F"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п. МТФ №2 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FDD6C9E"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0,203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C9CD9F0"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 xml:space="preserve">от а/д г. Белореченск – </w:t>
            </w:r>
            <w:proofErr w:type="spellStart"/>
            <w:r w:rsidRPr="00AC1065">
              <w:rPr>
                <w:sz w:val="24"/>
                <w:szCs w:val="24"/>
              </w:rPr>
              <w:t>хут</w:t>
            </w:r>
            <w:proofErr w:type="spellEnd"/>
            <w:r w:rsidRPr="00AC1065">
              <w:rPr>
                <w:sz w:val="24"/>
                <w:szCs w:val="24"/>
              </w:rPr>
              <w:t>.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861C5CC" w14:textId="77777777"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EDF575" w14:textId="77777777"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14:paraId="6D44732E"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A3B3199" w14:textId="77777777" w:rsidR="00AC1065" w:rsidRPr="00230BD2" w:rsidRDefault="00AC1065"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BEAB024"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14:paraId="7574550D"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10 </w:t>
            </w:r>
          </w:p>
          <w:p w14:paraId="0AEFDD38"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п. Родники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F066CCF"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0,431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4891545"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от а/</w:t>
            </w:r>
            <w:proofErr w:type="gramStart"/>
            <w:r w:rsidRPr="00AC1065">
              <w:rPr>
                <w:sz w:val="24"/>
                <w:szCs w:val="24"/>
              </w:rPr>
              <w:t>д  Белореченск</w:t>
            </w:r>
            <w:proofErr w:type="gramEnd"/>
            <w:r w:rsidRPr="00AC1065">
              <w:rPr>
                <w:sz w:val="24"/>
                <w:szCs w:val="24"/>
              </w:rPr>
              <w:t xml:space="preserve"> - Ханская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A01CA43" w14:textId="77777777"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1B95024" w14:textId="77777777"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14:paraId="28BD4E66"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603A085" w14:textId="77777777" w:rsidR="00AC1065" w:rsidRPr="00230BD2" w:rsidRDefault="00AC1065"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432156B"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Автомобильная дорога </w:t>
            </w:r>
          </w:p>
          <w:p w14:paraId="106C4A2B"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 xml:space="preserve">03 208 ОП МР 18 </w:t>
            </w:r>
          </w:p>
          <w:p w14:paraId="2566121D" w14:textId="77777777" w:rsidR="00AC1065" w:rsidRPr="00AC1065" w:rsidRDefault="00AC1065" w:rsidP="00996647">
            <w:pPr>
              <w:shd w:val="clear" w:color="auto" w:fill="FFFFFF"/>
              <w:autoSpaceDE w:val="0"/>
              <w:autoSpaceDN w:val="0"/>
              <w:adjustRightInd w:val="0"/>
              <w:spacing w:line="240" w:lineRule="auto"/>
              <w:ind w:firstLine="0"/>
              <w:jc w:val="left"/>
              <w:rPr>
                <w:sz w:val="24"/>
                <w:szCs w:val="24"/>
              </w:rPr>
            </w:pPr>
            <w:r w:rsidRPr="00AC1065">
              <w:rPr>
                <w:sz w:val="24"/>
                <w:szCs w:val="24"/>
              </w:rPr>
              <w:t>Подъезд к межмуниципальному полигону ТБО</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7D1A8BE"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2,130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143626F" w14:textId="77777777" w:rsidR="00AC1065" w:rsidRPr="00AC1065" w:rsidRDefault="00AC1065" w:rsidP="00996647">
            <w:pPr>
              <w:shd w:val="clear" w:color="auto" w:fill="FFFFFF"/>
              <w:autoSpaceDE w:val="0"/>
              <w:autoSpaceDN w:val="0"/>
              <w:adjustRightInd w:val="0"/>
              <w:spacing w:line="240" w:lineRule="auto"/>
              <w:ind w:firstLine="0"/>
              <w:jc w:val="center"/>
              <w:rPr>
                <w:sz w:val="24"/>
                <w:szCs w:val="24"/>
              </w:rPr>
            </w:pPr>
            <w:r w:rsidRPr="00AC1065">
              <w:rPr>
                <w:sz w:val="24"/>
                <w:szCs w:val="24"/>
              </w:rPr>
              <w:t>слева от автодороги Белореченск-Гиагинская км 1+750</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123F4E5" w14:textId="77777777" w:rsidR="00AC1065" w:rsidRPr="00AC1065" w:rsidRDefault="00AC1065" w:rsidP="00996647">
            <w:pPr>
              <w:spacing w:line="240" w:lineRule="auto"/>
              <w:ind w:right="-40" w:firstLine="0"/>
              <w:jc w:val="center"/>
              <w:rPr>
                <w:sz w:val="24"/>
                <w:szCs w:val="24"/>
              </w:rPr>
            </w:pPr>
            <w:r w:rsidRPr="00AC1065">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76D45A" w14:textId="77777777" w:rsidR="00AC1065" w:rsidRPr="00AC1065" w:rsidRDefault="00AC1065" w:rsidP="00996647">
            <w:pPr>
              <w:spacing w:line="240" w:lineRule="auto"/>
              <w:ind w:firstLine="0"/>
              <w:jc w:val="center"/>
              <w:rPr>
                <w:sz w:val="24"/>
                <w:szCs w:val="24"/>
              </w:rPr>
            </w:pPr>
            <w:r w:rsidRPr="00AC1065">
              <w:rPr>
                <w:sz w:val="24"/>
                <w:szCs w:val="24"/>
              </w:rPr>
              <w:t>Сущ.</w:t>
            </w:r>
          </w:p>
        </w:tc>
      </w:tr>
      <w:tr w:rsidR="00AC1065" w:rsidRPr="008256DE" w14:paraId="103E1B4B"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756065" w14:textId="77777777" w:rsidR="00AC1065" w:rsidRPr="008256DE" w:rsidRDefault="00AC1065"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w:t>
            </w:r>
            <w:r>
              <w:rPr>
                <w:rFonts w:asciiTheme="minorHAnsi" w:hAnsiTheme="minorHAnsi" w:cstheme="minorHAnsi"/>
                <w:sz w:val="24"/>
                <w:szCs w:val="24"/>
              </w:rPr>
              <w:t>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EFFC528" w14:textId="77777777" w:rsidR="00AC1065" w:rsidRPr="00AC1065" w:rsidRDefault="00AC1065"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 xml:space="preserve">г. Белореченск – </w:t>
            </w:r>
            <w:proofErr w:type="spellStart"/>
            <w:r w:rsidRPr="00AC1065">
              <w:rPr>
                <w:rFonts w:asciiTheme="minorHAnsi" w:hAnsiTheme="minorHAnsi" w:cstheme="minorHAnsi"/>
                <w:sz w:val="24"/>
                <w:szCs w:val="24"/>
              </w:rPr>
              <w:t>ст-ца</w:t>
            </w:r>
            <w:proofErr w:type="spellEnd"/>
            <w:r w:rsidRPr="00AC1065">
              <w:rPr>
                <w:rFonts w:asciiTheme="minorHAnsi" w:hAnsiTheme="minorHAnsi" w:cstheme="minorHAnsi"/>
                <w:sz w:val="24"/>
                <w:szCs w:val="24"/>
              </w:rPr>
              <w:t xml:space="preserve"> Гиагинская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53B476F" w14:textId="77777777" w:rsidR="00AC1065" w:rsidRPr="00AC1065" w:rsidRDefault="00AC1065"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8,65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E301945" w14:textId="77777777" w:rsidR="00AC1065" w:rsidRPr="00AC1065" w:rsidRDefault="00AC1065"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6464725" w14:textId="77777777" w:rsidR="00AC1065" w:rsidRPr="00AC1065" w:rsidRDefault="00AC1065"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12414C7" w14:textId="77777777" w:rsidR="00AC1065" w:rsidRPr="00AC1065" w:rsidRDefault="00AC1065"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8256DE" w14:paraId="2D793D8F"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A9CF9B" w14:textId="77777777" w:rsidR="00765216" w:rsidRPr="008256DE" w:rsidRDefault="00765216"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w:t>
            </w:r>
            <w:r w:rsidR="00AC1065">
              <w:rPr>
                <w:rFonts w:asciiTheme="minorHAnsi" w:hAnsiTheme="minorHAnsi" w:cstheme="minorHAnsi"/>
                <w:sz w:val="24"/>
                <w:szCs w:val="24"/>
              </w:rPr>
              <w:t>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28E5276" w14:textId="77777777"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 xml:space="preserve">г. Белореченск – </w:t>
            </w:r>
            <w:proofErr w:type="spellStart"/>
            <w:r w:rsidRPr="00AC1065">
              <w:rPr>
                <w:rFonts w:asciiTheme="minorHAnsi" w:hAnsiTheme="minorHAnsi" w:cstheme="minorHAnsi"/>
                <w:sz w:val="24"/>
                <w:szCs w:val="24"/>
              </w:rPr>
              <w:t>ст-ца</w:t>
            </w:r>
            <w:proofErr w:type="spellEnd"/>
            <w:r w:rsidRPr="00AC1065">
              <w:rPr>
                <w:rFonts w:asciiTheme="minorHAnsi" w:hAnsiTheme="minorHAnsi" w:cstheme="minorHAnsi"/>
                <w:sz w:val="24"/>
                <w:szCs w:val="24"/>
              </w:rPr>
              <w:t xml:space="preserve"> Ханская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8FE5AF2"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2,85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0F3ED34"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8DF9DF6"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5BBB771"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8256DE" w14:paraId="00E09138"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3B6E6E" w14:textId="77777777" w:rsidR="00765216" w:rsidRPr="008256DE" w:rsidRDefault="00765216" w:rsidP="00996647">
            <w:pPr>
              <w:spacing w:line="240" w:lineRule="auto"/>
              <w:ind w:firstLine="0"/>
              <w:jc w:val="center"/>
              <w:rPr>
                <w:rFonts w:asciiTheme="minorHAnsi" w:hAnsiTheme="minorHAnsi" w:cstheme="minorHAnsi"/>
                <w:sz w:val="24"/>
                <w:szCs w:val="24"/>
              </w:rPr>
            </w:pPr>
            <w:r w:rsidRPr="008256DE">
              <w:rPr>
                <w:rFonts w:asciiTheme="minorHAnsi" w:hAnsiTheme="minorHAnsi" w:cstheme="minorHAnsi"/>
                <w:sz w:val="24"/>
                <w:szCs w:val="24"/>
              </w:rPr>
              <w:t>2.</w:t>
            </w:r>
            <w:r w:rsidR="00AC1065">
              <w:rPr>
                <w:rFonts w:asciiTheme="minorHAnsi" w:hAnsiTheme="minorHAnsi" w:cstheme="minorHAnsi"/>
                <w:sz w:val="24"/>
                <w:szCs w:val="24"/>
              </w:rPr>
              <w:t>10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6083B21" w14:textId="77777777"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 xml:space="preserve">г. Белореченск – </w:t>
            </w:r>
          </w:p>
          <w:p w14:paraId="44D135EB" w14:textId="77777777"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 xml:space="preserve">п. </w:t>
            </w:r>
            <w:proofErr w:type="spellStart"/>
            <w:r w:rsidRPr="00AC1065">
              <w:rPr>
                <w:rFonts w:asciiTheme="minorHAnsi" w:hAnsiTheme="minorHAnsi" w:cstheme="minorHAnsi"/>
                <w:sz w:val="24"/>
                <w:szCs w:val="24"/>
              </w:rPr>
              <w:t>Нижневеденеевский</w:t>
            </w:r>
            <w:proofErr w:type="spellEnd"/>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90E611F"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4,23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7B0B98E"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1CB4784"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835F02"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DC2F17" w14:paraId="6D6C04BF"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22FBB61" w14:textId="77777777" w:rsidR="00765216" w:rsidRPr="00230BD2" w:rsidRDefault="00765216"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C344E42" w14:textId="77777777"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г. Белореченск – п. Родники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DAB0CFF"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2,</w:t>
            </w:r>
            <w:r w:rsidR="00712308" w:rsidRPr="00AC1065">
              <w:rPr>
                <w:rFonts w:asciiTheme="minorHAnsi" w:hAnsiTheme="minorHAnsi" w:cstheme="minorHAnsi"/>
                <w:sz w:val="24"/>
                <w:szCs w:val="24"/>
              </w:rPr>
              <w:t xml:space="preserve">30 </w:t>
            </w:r>
            <w:r w:rsidRPr="00AC1065">
              <w:rPr>
                <w:rFonts w:asciiTheme="minorHAnsi" w:hAnsiTheme="minorHAnsi" w:cstheme="minorHAnsi"/>
                <w:sz w:val="24"/>
                <w:szCs w:val="24"/>
              </w:rPr>
              <w:t>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61E765D"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9AFC4EC"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722643B"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DC2F17" w14:paraId="3D65BE98"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FF0101" w14:textId="77777777" w:rsidR="00765216" w:rsidRPr="00230BD2" w:rsidRDefault="00765216"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8D679AD" w14:textId="77777777"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Подъезд к п. Восточный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706B46B" w14:textId="77777777" w:rsidR="00765216" w:rsidRPr="00AC1065" w:rsidRDefault="00537CB9" w:rsidP="00537CB9">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537CB9">
              <w:rPr>
                <w:rFonts w:asciiTheme="minorHAnsi" w:hAnsiTheme="minorHAnsi" w:cstheme="minorHAnsi"/>
                <w:sz w:val="24"/>
                <w:szCs w:val="24"/>
              </w:rPr>
              <w:t>2</w:t>
            </w:r>
            <w:r w:rsidR="00712308" w:rsidRPr="00537CB9">
              <w:rPr>
                <w:rFonts w:asciiTheme="minorHAnsi" w:hAnsiTheme="minorHAnsi" w:cstheme="minorHAnsi"/>
                <w:sz w:val="24"/>
                <w:szCs w:val="24"/>
              </w:rPr>
              <w:t>,</w:t>
            </w:r>
            <w:r w:rsidRPr="00537CB9">
              <w:rPr>
                <w:rFonts w:asciiTheme="minorHAnsi" w:hAnsiTheme="minorHAnsi" w:cstheme="minorHAnsi"/>
                <w:sz w:val="24"/>
                <w:szCs w:val="24"/>
              </w:rPr>
              <w:t xml:space="preserve">90 </w:t>
            </w:r>
            <w:r w:rsidR="00765216" w:rsidRPr="00537CB9">
              <w:rPr>
                <w:rFonts w:asciiTheme="minorHAnsi" w:hAnsiTheme="minorHAnsi" w:cstheme="minorHAnsi"/>
                <w:sz w:val="24"/>
                <w:szCs w:val="24"/>
              </w:rPr>
              <w:t>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7444D28"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250BAAA"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E16025E"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DC2F17" w14:paraId="4ADD8C27"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4D9D05" w14:textId="77777777" w:rsidR="00765216" w:rsidRPr="00230BD2" w:rsidRDefault="00765216"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38D8D73" w14:textId="77777777"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п. Родники – х. Приречный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8785D4D"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3,</w:t>
            </w:r>
            <w:r w:rsidR="00712308" w:rsidRPr="00AC1065">
              <w:rPr>
                <w:rFonts w:asciiTheme="minorHAnsi" w:hAnsiTheme="minorHAnsi" w:cstheme="minorHAnsi"/>
                <w:sz w:val="24"/>
                <w:szCs w:val="24"/>
              </w:rPr>
              <w:t>10</w:t>
            </w:r>
            <w:r w:rsidRPr="00AC1065">
              <w:rPr>
                <w:rFonts w:asciiTheme="minorHAnsi" w:hAnsiTheme="minorHAnsi" w:cstheme="minorHAnsi"/>
                <w:sz w:val="24"/>
                <w:szCs w:val="24"/>
              </w:rPr>
              <w:t xml:space="preserve">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CA052BA"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D9277DE"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70D78BC"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765216" w:rsidRPr="00DC2F17" w14:paraId="2FB8D5CF"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56956D" w14:textId="77777777" w:rsidR="00765216" w:rsidRPr="00230BD2" w:rsidRDefault="00765216"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4AF4799" w14:textId="77777777" w:rsidR="00765216" w:rsidRPr="00AC1065" w:rsidRDefault="00765216" w:rsidP="00996647">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AC1065">
              <w:rPr>
                <w:rFonts w:asciiTheme="minorHAnsi" w:hAnsiTheme="minorHAnsi" w:cstheme="minorHAnsi"/>
                <w:sz w:val="24"/>
                <w:szCs w:val="24"/>
              </w:rPr>
              <w:t>г. Белореченск – х. Грушевый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35A799E"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6,</w:t>
            </w:r>
            <w:r w:rsidR="00712308" w:rsidRPr="00AC1065">
              <w:rPr>
                <w:rFonts w:asciiTheme="minorHAnsi" w:hAnsiTheme="minorHAnsi" w:cstheme="minorHAnsi"/>
                <w:sz w:val="24"/>
                <w:szCs w:val="24"/>
              </w:rPr>
              <w:t xml:space="preserve">20 </w:t>
            </w:r>
            <w:r w:rsidRPr="00AC1065">
              <w:rPr>
                <w:rFonts w:asciiTheme="minorHAnsi" w:hAnsiTheme="minorHAnsi" w:cstheme="minorHAnsi"/>
                <w:sz w:val="24"/>
                <w:szCs w:val="24"/>
              </w:rPr>
              <w:t>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0F895B6" w14:textId="77777777" w:rsidR="00765216" w:rsidRPr="00AC1065" w:rsidRDefault="00765216"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B9455DC"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4AEC498" w14:textId="77777777" w:rsidR="00765216"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2AF609DE" w14:textId="77777777" w:rsidTr="00B43853">
        <w:trPr>
          <w:trHeight w:val="455"/>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0EF30D3" w14:textId="77777777" w:rsidR="00230BD2" w:rsidRPr="00230BD2" w:rsidRDefault="00230BD2" w:rsidP="00996647">
            <w:pPr>
              <w:shd w:val="clear" w:color="auto" w:fill="FFFFFF"/>
              <w:autoSpaceDE w:val="0"/>
              <w:autoSpaceDN w:val="0"/>
              <w:adjustRightInd w:val="0"/>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2.</w:t>
            </w:r>
            <w:r w:rsidR="00AC1065">
              <w:rPr>
                <w:rFonts w:asciiTheme="minorHAnsi" w:hAnsiTheme="minorHAnsi" w:cstheme="minorHAnsi"/>
                <w:sz w:val="24"/>
                <w:szCs w:val="24"/>
              </w:rPr>
              <w:t>15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3310B8F" w14:textId="77777777" w:rsidR="00230BD2" w:rsidRPr="00AC1065" w:rsidRDefault="00712308" w:rsidP="00996647">
            <w:pPr>
              <w:widowControl w:val="0"/>
              <w:spacing w:line="240" w:lineRule="auto"/>
              <w:ind w:firstLine="0"/>
              <w:jc w:val="left"/>
              <w:rPr>
                <w:rFonts w:asciiTheme="minorHAnsi" w:hAnsiTheme="minorHAnsi" w:cstheme="minorHAnsi"/>
                <w:sz w:val="24"/>
                <w:szCs w:val="24"/>
              </w:rPr>
            </w:pPr>
            <w:r w:rsidRPr="00AC1065">
              <w:rPr>
                <w:sz w:val="24"/>
                <w:szCs w:val="24"/>
              </w:rPr>
              <w:t>Автомобильная дорога</w:t>
            </w:r>
            <w:r w:rsidR="00914963" w:rsidRPr="00AC1065">
              <w:rPr>
                <w:sz w:val="24"/>
                <w:szCs w:val="24"/>
              </w:rPr>
              <w:t xml:space="preserve"> общего </w:t>
            </w:r>
            <w:proofErr w:type="gramStart"/>
            <w:r w:rsidR="00914963" w:rsidRPr="00AC1065">
              <w:rPr>
                <w:sz w:val="24"/>
                <w:szCs w:val="24"/>
              </w:rPr>
              <w:t xml:space="preserve">пользования </w:t>
            </w:r>
            <w:r w:rsidRPr="00AC1065">
              <w:rPr>
                <w:sz w:val="24"/>
                <w:szCs w:val="24"/>
              </w:rPr>
              <w:t xml:space="preserve"> А</w:t>
            </w:r>
            <w:proofErr w:type="gramEnd"/>
            <w:r w:rsidRPr="00AC1065">
              <w:rPr>
                <w:sz w:val="24"/>
                <w:szCs w:val="24"/>
              </w:rPr>
              <w:t xml:space="preserve">-160 Майкоп - </w:t>
            </w:r>
            <w:proofErr w:type="spellStart"/>
            <w:r w:rsidRPr="00AC1065">
              <w:rPr>
                <w:sz w:val="24"/>
                <w:szCs w:val="24"/>
              </w:rPr>
              <w:t>Бжедугхабль</w:t>
            </w:r>
            <w:proofErr w:type="spellEnd"/>
            <w:r w:rsidRPr="00AC1065">
              <w:rPr>
                <w:sz w:val="24"/>
                <w:szCs w:val="24"/>
              </w:rPr>
              <w:t xml:space="preserve"> – Адыгейск - Усть-Лабинск – Кореновск, категория </w:t>
            </w:r>
            <w:r w:rsidRPr="00AC1065">
              <w:rPr>
                <w:sz w:val="24"/>
                <w:szCs w:val="24"/>
                <w:lang w:val="en-US"/>
              </w:rPr>
              <w:t>II</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B953EEC" w14:textId="77777777" w:rsidR="00230BD2" w:rsidRPr="00AC1065" w:rsidRDefault="00230BD2" w:rsidP="00996647">
            <w:pPr>
              <w:widowControl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11,00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79BB2A2"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B20D4F5"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Ф</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5968841" w14:textId="77777777" w:rsidR="00230BD2" w:rsidRPr="00AC1065" w:rsidRDefault="00765216"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6A60017E" w14:textId="77777777" w:rsidTr="00B43853">
        <w:trPr>
          <w:trHeight w:val="455"/>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BE564FD"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b/>
                <w:sz w:val="24"/>
                <w:szCs w:val="24"/>
              </w:rPr>
            </w:pPr>
            <w:r w:rsidRPr="00AC1065">
              <w:rPr>
                <w:rFonts w:asciiTheme="minorHAnsi" w:hAnsiTheme="minorHAnsi" w:cstheme="minorHAnsi"/>
                <w:b/>
                <w:sz w:val="24"/>
                <w:szCs w:val="24"/>
              </w:rPr>
              <w:t>3. Улично-дорожная сеть сельских населенных пунктов</w:t>
            </w:r>
          </w:p>
        </w:tc>
      </w:tr>
      <w:tr w:rsidR="00230BD2" w:rsidRPr="00DC2F17" w14:paraId="1F1EA112"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02638D6"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55F1919"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 xml:space="preserve">Главная улица </w:t>
            </w:r>
          </w:p>
          <w:p w14:paraId="3C52A621"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Центральная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9BC243E"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1C739B6"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2FDD721"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F32E8ED"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35ADF218"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515E243"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396236B"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Лесная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1D99C1C"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1,420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446A8A6"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5C0D747"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20F72A4"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2AE67E75"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D2D4780"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D1CEFF5"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 xml:space="preserve">Ул. </w:t>
            </w:r>
            <w:proofErr w:type="spellStart"/>
            <w:r w:rsidRPr="00AC1065">
              <w:rPr>
                <w:rFonts w:asciiTheme="minorHAnsi" w:hAnsiTheme="minorHAnsi" w:cstheme="minorHAnsi"/>
                <w:sz w:val="24"/>
                <w:szCs w:val="24"/>
              </w:rPr>
              <w:t>Келермесская</w:t>
            </w:r>
            <w:proofErr w:type="spellEnd"/>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A2E90F3"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0,523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77B995C"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BB74B84"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1D8F2C6"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5DEA48A6"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78E10F7"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02DB1FD"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Садовая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4122416"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1,200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6FF060E"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0982B6A"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8C663AA"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13031A9B"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FF1E49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DDC52D8"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Полевая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8631365"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0,610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BEBC4F5"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EEFDED7"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344D743"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2544AF9C"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9206A0C"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B9141F9"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Пер. Узкий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E9CD1C9"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0,180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128EE41"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A48EC1C"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A96C65D"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2DB056C3"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711B4A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D4B9732"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Пер. Прямой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7F44C08"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0,180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21593D7"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0D57D25"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92EA659"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486670DB"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0FD3F2E"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E6DC314"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Ул. Парковая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3E1C610"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0,350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7780797"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2C7F30A"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BC38F89"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3286EA37"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D046597"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CBA1823"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Пер. Школьный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A3CDF18"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0,230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C47502C"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6DB6128"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92B05B5"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0147E900"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CD40450"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CB66413" w14:textId="77777777" w:rsidR="00230BD2" w:rsidRPr="00AC1065"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AC1065">
              <w:rPr>
                <w:rFonts w:asciiTheme="minorHAnsi" w:hAnsiTheme="minorHAnsi" w:cstheme="minorHAnsi"/>
                <w:sz w:val="24"/>
                <w:szCs w:val="24"/>
              </w:rPr>
              <w:t xml:space="preserve">Ул. </w:t>
            </w:r>
            <w:proofErr w:type="spellStart"/>
            <w:r w:rsidRPr="00AC1065">
              <w:rPr>
                <w:rFonts w:asciiTheme="minorHAnsi" w:hAnsiTheme="minorHAnsi" w:cstheme="minorHAnsi"/>
                <w:sz w:val="24"/>
                <w:szCs w:val="24"/>
              </w:rPr>
              <w:t>Последова</w:t>
            </w:r>
            <w:proofErr w:type="spellEnd"/>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C2A2636"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0,580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808C274" w14:textId="77777777" w:rsidR="00230BD2" w:rsidRPr="00AC1065"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318B801"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657CC5D" w14:textId="77777777" w:rsidR="00230BD2" w:rsidRPr="00AC1065" w:rsidRDefault="00230BD2" w:rsidP="00996647">
            <w:pPr>
              <w:spacing w:line="240" w:lineRule="auto"/>
              <w:ind w:firstLine="0"/>
              <w:jc w:val="center"/>
              <w:rPr>
                <w:rFonts w:asciiTheme="minorHAnsi" w:hAnsiTheme="minorHAnsi" w:cstheme="minorHAnsi"/>
                <w:sz w:val="24"/>
                <w:szCs w:val="24"/>
              </w:rPr>
            </w:pPr>
            <w:r w:rsidRPr="00AC1065">
              <w:rPr>
                <w:rFonts w:asciiTheme="minorHAnsi" w:hAnsiTheme="minorHAnsi" w:cstheme="minorHAnsi"/>
                <w:sz w:val="24"/>
                <w:szCs w:val="24"/>
              </w:rPr>
              <w:t>Сущ.</w:t>
            </w:r>
          </w:p>
        </w:tc>
      </w:tr>
      <w:tr w:rsidR="00230BD2" w:rsidRPr="00DC2F17" w14:paraId="3C948087"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C256F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08F9495"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Проточная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F43DC50"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967CE24"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E5C163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DCC2AD9"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4871A781"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8138FA4"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lastRenderedPageBreak/>
              <w:t>3.12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17A3CD4"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Широкий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97C57FA"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247C5D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67CE56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07876C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362833F1"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B33D954"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F2540B6"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Ключевая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3304DBF"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F238B1B"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19C41E2"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29841FC"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48EE6993"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F5D84C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1BAE903"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Урожайная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A89C618"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28174CB"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B6A53B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91A16EE"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FA28F78"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D55005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0FA346A"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Тихий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9B98C44"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E46EAA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1A54D0E"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D89EEFE"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B32C158"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A66B88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1C2B76A"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Короткий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6032E35"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0,160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31072C9"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910401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F779F9A"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BAEFCE6"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530241C"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2E62986"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Пер. Кривой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2D3F457"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8516E59"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702FD69"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8C07E03"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4723959D"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28EC27"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3F883E3"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Береговая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FE86EA2"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0,732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2E92E84"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6AA6CD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31E9415"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0E5A1597"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B2F736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3.19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66B9003"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Новая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7808927"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91A4A46"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0A0469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FC186B9"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43EC2FBB"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FB060B"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92392B6"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Яблоневая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4C02B3B"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B474B7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927676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7B5C8F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58934C1"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6EFFE03"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FF09434"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Ореховая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B7263EF"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E70A7E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2E55DB2"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448524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AE592E4"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BB9841E"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70E289F"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Виноградная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5393EAB"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025F6F7"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B80618E"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72B804C"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DF78884"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440FFE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CA64146"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Малиновый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122D3AC"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01F6500"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F72599D"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0E4A0C0"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479FD75E"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C3D1494"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E4B7B42"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Грушевая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0C478CE"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0,697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C5B4AE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555787A"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AFBC42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2F1D353"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15FF86"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8F8915F"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Вишневая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2EDAD40"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31C2B85"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ABE5AC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3ADF08A"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3263A8C4"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244CDE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49CCE79"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Казачья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EA9B579"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FA3C1AB"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8498760"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7DB47F0"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F4297EF"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44E344E"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7396AA7"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Тополиная Аллея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0BD6C19"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DE8D65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873D0F4"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23D22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48B248D"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8CB7D46"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191AAEB"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Березовая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C56AD98"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0,494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44E9136"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5259B2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EBE45DD"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CA6C70A"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905F30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3.29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4499ADA"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Шоссейная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6C67D55"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7C2DB15"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95B66C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281E7CF"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37EFB743"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52EB87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C68053F"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Озерная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D9E356D"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974740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394442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A075FB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73C4CCCD"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2565FA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69F789B"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Солнечная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EE2B956"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AECFFB9"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11B09D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5554855"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43E1DDC"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FF1D233"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B19E6F0"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Свободная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BBD5B0F"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A5B0811"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151682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B15F3FD"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0321EEBB"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E0C389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5E3F77C"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Рождественская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59A28D6"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61D7CF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44F3CA2"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ED60245"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637C3CD"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7D0315B"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9025D75"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Офицерская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AC8237B"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B05CE3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8C51E72"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D2DEF0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06A5B3CF"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45F447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5D1B35E"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Российская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8DACAA1"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C9C6624"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707633E"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1773E80"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CA43140"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DEFB0B1"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F5A3B63"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Благодатная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3A50A94"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1,320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D93796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DA62423"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9C52EE0"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3416D76"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20230F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91DC0A9"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Верхняя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574E511"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0,840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084969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99106E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BC297A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CD658A6"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01128C1"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D552244"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Зеленая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61086B6"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30CBF46"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B129B0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3D210AC"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31578D84"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6139AB0"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3.39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9224F98"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Проезд Промышленный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4544525"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0,177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FED8EDB"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78E4F69"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9893F8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8D93061"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6DCC883"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F050EF9"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highlight w:val="cyan"/>
              </w:rPr>
            </w:pPr>
            <w:r w:rsidRPr="00230BD2">
              <w:rPr>
                <w:rFonts w:asciiTheme="minorHAnsi" w:hAnsiTheme="minorHAnsi" w:cstheme="minorHAnsi"/>
                <w:sz w:val="24"/>
                <w:szCs w:val="24"/>
              </w:rPr>
              <w:t>Ул. Приречная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01C47F0" w14:textId="77777777" w:rsidR="00230BD2" w:rsidRPr="00230BD2" w:rsidRDefault="00230BD2" w:rsidP="00996647">
            <w:pPr>
              <w:spacing w:line="240" w:lineRule="auto"/>
              <w:ind w:firstLine="0"/>
              <w:jc w:val="center"/>
              <w:rPr>
                <w:rFonts w:asciiTheme="minorHAnsi" w:hAnsiTheme="minorHAnsi" w:cstheme="minorHAnsi"/>
                <w:highlight w:val="cyan"/>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800A817"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п.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C3D5566" w14:textId="77777777" w:rsidR="00230BD2" w:rsidRPr="00230BD2" w:rsidRDefault="00230BD2" w:rsidP="00996647">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801D1C5" w14:textId="77777777" w:rsidR="00230BD2" w:rsidRPr="00230BD2" w:rsidRDefault="00230BD2" w:rsidP="00996647">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14:paraId="3C149FF0"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F21F3D2"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4939F6D"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Светлая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E57CDE0"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981C37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234BC2C"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C2394EA"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E6E372B"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489D3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2C5324F"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Терновая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227D200"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CB0008C"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711DDB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372994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71000AB4"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5473D53"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9083E52"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Юности</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C4B86DC"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881932B"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х. Приречный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DF7AC2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194B56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EFF97AA"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9A796F3"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D56AFFC"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14:paraId="21AA29DF"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Центральная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81502E4"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0,710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91CA51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AF743E4" w14:textId="77777777" w:rsidR="00230BD2" w:rsidRPr="00230BD2" w:rsidRDefault="00230BD2" w:rsidP="00996647">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AF4737E"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E4F6995"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E6A4E5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F4D3E7F"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Полевая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1635984"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0,260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B6DEC74"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314ED43"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4DF1C5A"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0E15487"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7925E81"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54071ED"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Луговая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45F5CB3"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974236E"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7801C1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8C24BC2"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908FDE9"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F748D0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3.49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553BC34"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Школьная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8681598"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C1147FB"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E0320E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9122B03"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C2C1779"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901BC1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299C680"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Комарова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060F7EA"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0,560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313968F"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183E1E4"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B7D978F"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0733639"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28D700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7105633"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Дачная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8C7B433"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058E1EA"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CDFC299"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F39335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4B201B23"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EF3E33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lastRenderedPageBreak/>
              <w:t>3.52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D60FC97"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Крестьянская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CC7027F"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9B7B394"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7710EE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755A17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EEF50AB"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9BDDD71"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3E4F5B7"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Благовещенская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1B35A21"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8956626"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67CA88E"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75B26E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6E244D9"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DF67C2C"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4068BD6"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Янтарная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A2F6125"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6AE7819"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E421EA4"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99E3EF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B218AEA"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1781EB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83FED56"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Изобильная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780CA51"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2DE699C"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986338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C73A22E"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76C11B55"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0DB026E"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CF9247C"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Южная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CF95987"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4EC5787"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9E6947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DDA321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2F495D7"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94290CD"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9B9EB4E"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Приречная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C84D937"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0,320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F8DF090"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352BF80"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889364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23E94B1"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C254B9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3.58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DD1F50A"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Вишневая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AB24CEA"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53D5D09"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Садовый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E270CA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B1DD344"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07E31CAF"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5DB44F6"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7F1521C"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14:paraId="1FE7AD41"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Свободная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5EE491E"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0,680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177C7B5"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B35535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7CB9369"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FD3BCD3"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ED00A84"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3.61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E30327B"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Степная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A0D924B"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0,470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5B2199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C8CA798" w14:textId="77777777" w:rsidR="00230BD2" w:rsidRPr="00230BD2" w:rsidRDefault="00230BD2" w:rsidP="00996647">
            <w:pPr>
              <w:spacing w:line="240" w:lineRule="auto"/>
              <w:ind w:right="-40"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B066814" w14:textId="77777777" w:rsidR="00230BD2" w:rsidRPr="00230BD2" w:rsidRDefault="00230BD2" w:rsidP="00996647">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14:paraId="75A6AA3A"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8FFEAB5"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CDBE590"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Проточная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B02ADEA"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0D6B35D"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7ABC9F4"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46F874E"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4F04C949"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5DD6CAF"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A9F218E"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Солнечная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5D73653"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C4C0403"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B42DCA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17CC4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79C020F1"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5AADB5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6ADB968"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Молодежная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1AE769D"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2D0948D7"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83C37D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9374E3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EC9F287"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BCA7A6"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2786CF0"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Спортивная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0F800AA"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53E4C8E"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20BB269"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5C84349"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0062605B"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46A08EC"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2E52486"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Тракторная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BB6D38A"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0,400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FDE2B15"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92775DC"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9E1395C"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942FC56"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917460B"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CE6FCAC"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Зеленая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4783131"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204156B"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1B68403"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1F32E4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931E685"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9D73EF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1976DC3"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Парковая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95A981F"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0,090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38AC5A3"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DCCD90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6AEC113"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79BF499D"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A655661"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3.69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CAFADD1"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Веселая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AABF7F5"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2541AFE"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Восточный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F9C4375"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8D4E0C2"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0346A3A3"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A7815C1"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BE7618F"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Речная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696799F"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0,868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5C4BE53"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7C64FC4"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DEEF555"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435A549B"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8004B1A"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E4E08B3"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Лесная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2B0AD38"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1,600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EF21049"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767C3A5"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2C965FC"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11E3926"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6C92E6"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3.72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F4C8488"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Пер. Родниковский</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5851C5E"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E9DF626"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CF8EBE4" w14:textId="77777777" w:rsidR="00230BD2" w:rsidRPr="00230BD2" w:rsidRDefault="00230BD2" w:rsidP="00996647">
            <w:pPr>
              <w:spacing w:line="240" w:lineRule="auto"/>
              <w:ind w:right="-40"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47E6CBC" w14:textId="77777777" w:rsidR="00230BD2" w:rsidRPr="00230BD2" w:rsidRDefault="00230BD2" w:rsidP="00996647">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14:paraId="64FB5881"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F8319E8"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3.73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385AE7B"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Мостовая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A8345F4"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0,350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91F6DFE"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5CB86A3" w14:textId="77777777" w:rsidR="00230BD2" w:rsidRPr="00230BD2" w:rsidRDefault="00230BD2" w:rsidP="00996647">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BF8DB22"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7AB01C2D"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97F2CB3"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EE28EB7"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Сиреневая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489EB75"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A1AAD57"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C78A12C"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ACBE228"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7C504E59"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135F018"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D48AB67"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Рябиновая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7E44A5D"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0,510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C05913F"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CA2185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18BD3FC"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C44109D"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DAAA70"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2C95922"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Весенняя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16D7460"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0,355км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F1646A3"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4A0CB29"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79EA59B"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7E79ACC1"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A3E20B0"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3.77</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C78EEFB"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Солнечная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674F45D"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0,930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FCF842D"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70E9DDF"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6CB4097"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C25C850"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CE56865"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7E29CF8"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Благодатная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BACAB5D"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0,900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A36DD62"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5D7E732"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6CD46E6"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2E54D6A"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08267F9" w14:textId="77777777" w:rsidR="00230BD2" w:rsidRPr="00230BD2" w:rsidRDefault="00230BD2" w:rsidP="00996647">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3.79</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5DB9D2A" w14:textId="77777777" w:rsidR="00230BD2" w:rsidRPr="00230BD2" w:rsidRDefault="00230BD2" w:rsidP="00996647">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Ул. Полевая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52928B3"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1,100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70B5010" w14:textId="77777777" w:rsidR="00230BD2" w:rsidRPr="00230BD2" w:rsidRDefault="00230BD2" w:rsidP="00996647">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80B6B6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231B91" w14:textId="77777777" w:rsidR="00230BD2" w:rsidRPr="00230BD2" w:rsidRDefault="00230BD2" w:rsidP="00996647">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0BEAFD2C"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1D796C8"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46C01DC5" w14:textId="77777777"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Подгорная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342E15D"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47CC929D"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E21651C"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2308F02"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42680372"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0FF325D"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93BE828" w14:textId="77777777"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Ул. Короткая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A464696"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0,187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50EAC3A"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EF20EB5"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72ADCDD"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688DE0C"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B58FB51"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FAE102C"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Журавлиная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3AF0EE0"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0,190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DDA6545"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0E6BBCE5"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63A52D7"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FC68FD8"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BBB20F8"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74EC7CD1"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Сосновая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2F7D5D01"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0,270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765CB99"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7409D6D"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4E4275B"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09F3CC9D"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F893DBD"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2F12678F"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Березовая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01BA200"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0,233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F22DE05"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7AC681E"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C231BF2"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713D6039"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8FD5144"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59237A50"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Ясная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1183C62"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0,230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9D155F7"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х. Грушевый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EDBC0D1"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F80F4D4"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AC8A7F3"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A16A89"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3.87</w:t>
            </w:r>
          </w:p>
        </w:tc>
        <w:tc>
          <w:tcPr>
            <w:tcW w:w="2835" w:type="dxa"/>
            <w:tcBorders>
              <w:top w:val="single" w:sz="6" w:space="0" w:color="auto"/>
              <w:left w:val="single" w:sz="6" w:space="0" w:color="auto"/>
              <w:bottom w:val="single" w:sz="6" w:space="0" w:color="auto"/>
              <w:right w:val="single" w:sz="6" w:space="0" w:color="auto"/>
            </w:tcBorders>
            <w:shd w:val="clear" w:color="auto" w:fill="FFFFFF"/>
          </w:tcPr>
          <w:p w14:paraId="7D80DF1C"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 xml:space="preserve">Главная улица </w:t>
            </w:r>
          </w:p>
          <w:p w14:paraId="53FC311A"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Энгельса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CF49D12"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0,530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1F3A813A"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 xml:space="preserve">п. Степной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27C3EB3"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37E2E73"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FE5A1C9"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EDFFBA1"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3.88</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1C52E1F"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Мира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48744E9"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0,700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46B7CD5"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AA0B738"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2A1AFE5"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F5A73FF"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77C5B56" w14:textId="77777777" w:rsidR="00230BD2" w:rsidRPr="00230BD2" w:rsidRDefault="00230BD2" w:rsidP="00230BD2">
            <w:pPr>
              <w:spacing w:line="240" w:lineRule="auto"/>
              <w:ind w:firstLine="0"/>
              <w:jc w:val="center"/>
              <w:rPr>
                <w:rFonts w:asciiTheme="minorHAnsi" w:hAnsiTheme="minorHAnsi" w:cstheme="minorHAnsi"/>
                <w:highlight w:val="cyan"/>
              </w:rPr>
            </w:pPr>
            <w:r w:rsidRPr="00230BD2">
              <w:rPr>
                <w:rFonts w:asciiTheme="minorHAnsi" w:hAnsiTheme="minorHAnsi" w:cstheme="minorHAnsi"/>
                <w:sz w:val="24"/>
                <w:szCs w:val="24"/>
              </w:rPr>
              <w:t>3.90</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8C8B861"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highlight w:val="cyan"/>
              </w:rPr>
            </w:pPr>
            <w:r w:rsidRPr="00230BD2">
              <w:rPr>
                <w:rFonts w:asciiTheme="minorHAnsi" w:hAnsiTheme="minorHAnsi" w:cstheme="minorHAnsi"/>
                <w:sz w:val="24"/>
                <w:szCs w:val="24"/>
              </w:rPr>
              <w:t>Ул. Школьная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67561550"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0,800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C7C811E"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 xml:space="preserve">п. Степной </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F723AAE" w14:textId="77777777" w:rsidR="00230BD2" w:rsidRPr="00230BD2" w:rsidRDefault="00230BD2" w:rsidP="00230BD2">
            <w:pPr>
              <w:spacing w:line="240" w:lineRule="auto"/>
              <w:ind w:right="-40"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C421CDF" w14:textId="77777777" w:rsidR="00230BD2" w:rsidRPr="00230BD2" w:rsidRDefault="00230BD2" w:rsidP="00230BD2">
            <w:pPr>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Сущ.</w:t>
            </w:r>
          </w:p>
        </w:tc>
      </w:tr>
      <w:tr w:rsidR="00230BD2" w:rsidRPr="00DC2F17" w14:paraId="6FF19F14"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C20E76F"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55B7973" w14:textId="77777777" w:rsidR="00230BD2" w:rsidRPr="00230BD2" w:rsidRDefault="00230BD2" w:rsidP="00086559">
            <w:pPr>
              <w:spacing w:line="240" w:lineRule="auto"/>
              <w:ind w:firstLine="0"/>
              <w:jc w:val="left"/>
              <w:rPr>
                <w:rFonts w:asciiTheme="minorHAnsi" w:hAnsiTheme="minorHAnsi" w:cstheme="minorHAnsi"/>
              </w:rPr>
            </w:pPr>
            <w:r w:rsidRPr="00230BD2">
              <w:rPr>
                <w:rFonts w:asciiTheme="minorHAnsi" w:hAnsiTheme="minorHAnsi" w:cstheme="minorHAnsi"/>
                <w:sz w:val="24"/>
                <w:szCs w:val="24"/>
              </w:rPr>
              <w:t>Ул. Спортивная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714EE872"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0,700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B385C0A"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C2FEAF0" w14:textId="77777777"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554C40B"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0B8DEE8"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370AE3D"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lastRenderedPageBreak/>
              <w:t>3.92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4D92A42"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Полевая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A37067D"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0,550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C009B16"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3E4A853E" w14:textId="77777777"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E664E1"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3D809064"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4C5BF3"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F7041CF"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Набережная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30997572"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0,300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A3B68B0"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Степной</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42BEC59" w14:textId="77777777"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416E5F4"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0EDAA9F"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8302280"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3.95</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9A837A1"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МТФ №1 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056AFEFF"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cyan"/>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74C53880"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МТФ №1 колхоза им. Ленина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D158BB9" w14:textId="77777777"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E9E108C"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11984A05"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8B74E7B"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3.96</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B4AB1C8" w14:textId="77777777" w:rsidR="00230BD2" w:rsidRPr="00230BD2" w:rsidRDefault="00230BD2" w:rsidP="00086559">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Ул. МТФ №2 колхоза им. Ленина</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B930B1D"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0,150 км.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31E3FFC"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МТФ №2 колхоза им. Ленина</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1A898855" w14:textId="77777777" w:rsidR="00230BD2" w:rsidRPr="00230BD2" w:rsidRDefault="00230BD2" w:rsidP="00230BD2">
            <w:pPr>
              <w:spacing w:line="240" w:lineRule="auto"/>
              <w:ind w:right="-40"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93FD9EE"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61B721A2" w14:textId="77777777" w:rsidTr="00B43853">
        <w:trPr>
          <w:trHeight w:val="357"/>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A5C4B08" w14:textId="77777777" w:rsidR="00230BD2" w:rsidRPr="00230BD2" w:rsidRDefault="00230BD2" w:rsidP="00230BD2">
            <w:pPr>
              <w:spacing w:line="240" w:lineRule="auto"/>
              <w:ind w:firstLine="0"/>
              <w:jc w:val="center"/>
              <w:rPr>
                <w:rFonts w:asciiTheme="minorHAnsi" w:hAnsiTheme="minorHAnsi" w:cstheme="minorHAnsi"/>
                <w:b/>
                <w:sz w:val="24"/>
                <w:szCs w:val="24"/>
                <w:highlight w:val="yellow"/>
              </w:rPr>
            </w:pPr>
            <w:r w:rsidRPr="00230BD2">
              <w:rPr>
                <w:rFonts w:asciiTheme="minorHAnsi" w:hAnsiTheme="minorHAnsi" w:cstheme="minorHAnsi"/>
                <w:b/>
                <w:sz w:val="24"/>
                <w:szCs w:val="24"/>
              </w:rPr>
              <w:t>4. Объекты автомобильного пассажирского транспорта</w:t>
            </w:r>
          </w:p>
        </w:tc>
      </w:tr>
      <w:tr w:rsidR="00230BD2" w:rsidRPr="00DC2F17" w14:paraId="1C6FB65E"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99238BD"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4.1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997924A" w14:textId="77777777" w:rsidR="00230BD2" w:rsidRPr="00230BD2" w:rsidRDefault="00230BD2"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rPr>
            </w:pPr>
            <w:r w:rsidRPr="00230BD2">
              <w:rPr>
                <w:rFonts w:asciiTheme="minorHAnsi" w:hAnsiTheme="minorHAnsi" w:cstheme="minorHAnsi"/>
                <w:sz w:val="24"/>
                <w:szCs w:val="24"/>
              </w:rPr>
              <w:t xml:space="preserve">АЗС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6D3DC61"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8BA3141"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п. МТФ №2</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7A007768" w14:textId="77777777" w:rsidR="00230BD2" w:rsidRPr="00230BD2" w:rsidRDefault="00230BD2" w:rsidP="00230BD2">
            <w:pPr>
              <w:spacing w:line="240" w:lineRule="auto"/>
              <w:ind w:firstLine="0"/>
              <w:jc w:val="center"/>
              <w:rPr>
                <w:rFonts w:asciiTheme="minorHAnsi" w:hAnsiTheme="minorHAnsi"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EF1C717"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2E4DC2AD"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4B3F51D"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4.2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6CF1F86" w14:textId="77777777" w:rsidR="00230BD2" w:rsidRPr="00230BD2" w:rsidRDefault="00230BD2"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highlight w:val="cyan"/>
              </w:rPr>
            </w:pPr>
            <w:r w:rsidRPr="00230BD2">
              <w:rPr>
                <w:rFonts w:asciiTheme="minorHAnsi" w:hAnsiTheme="minorHAnsi" w:cstheme="minorHAnsi"/>
                <w:sz w:val="24"/>
                <w:szCs w:val="24"/>
              </w:rPr>
              <w:t>АГЗС</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52F8FDD1"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52E2639"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467D36BE" w14:textId="77777777" w:rsidR="00230BD2" w:rsidRPr="00230BD2" w:rsidRDefault="00230BD2" w:rsidP="00230BD2">
            <w:pPr>
              <w:spacing w:line="240" w:lineRule="auto"/>
              <w:ind w:firstLine="0"/>
              <w:jc w:val="center"/>
              <w:rPr>
                <w:rFonts w:asciiTheme="minorHAnsi" w:hAnsiTheme="minorHAnsi"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CA9EF4A"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380DC8" w:rsidRPr="00DC2F17" w14:paraId="0EFCB508"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83223B0" w14:textId="77777777" w:rsidR="00380DC8" w:rsidRPr="00380DC8" w:rsidRDefault="00380DC8" w:rsidP="00380DC8">
            <w:pPr>
              <w:spacing w:line="240" w:lineRule="auto"/>
              <w:ind w:firstLine="0"/>
              <w:jc w:val="center"/>
              <w:rPr>
                <w:rFonts w:asciiTheme="minorHAnsi" w:hAnsiTheme="minorHAnsi" w:cstheme="minorHAnsi"/>
                <w:sz w:val="24"/>
                <w:szCs w:val="24"/>
              </w:rPr>
            </w:pPr>
            <w:r w:rsidRPr="00380DC8">
              <w:rPr>
                <w:rFonts w:asciiTheme="minorHAnsi" w:hAnsiTheme="minorHAnsi" w:cstheme="minorHAnsi"/>
                <w:sz w:val="24"/>
                <w:szCs w:val="24"/>
              </w:rPr>
              <w:t>4.3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69003A9" w14:textId="77777777" w:rsidR="00380DC8" w:rsidRPr="00380DC8" w:rsidRDefault="00380DC8" w:rsidP="00380DC8">
            <w:pPr>
              <w:shd w:val="clear" w:color="auto" w:fill="FFFFFF"/>
              <w:autoSpaceDE w:val="0"/>
              <w:autoSpaceDN w:val="0"/>
              <w:adjustRightInd w:val="0"/>
              <w:spacing w:line="240" w:lineRule="auto"/>
              <w:ind w:firstLine="0"/>
              <w:rPr>
                <w:rFonts w:asciiTheme="minorHAnsi" w:hAnsiTheme="minorHAnsi" w:cstheme="minorHAnsi"/>
                <w:sz w:val="24"/>
                <w:szCs w:val="24"/>
              </w:rPr>
            </w:pPr>
            <w:r w:rsidRPr="00380DC8">
              <w:rPr>
                <w:rFonts w:asciiTheme="minorHAnsi" w:hAnsiTheme="minorHAnsi" w:cstheme="minorHAnsi"/>
                <w:sz w:val="24"/>
                <w:szCs w:val="24"/>
              </w:rPr>
              <w:t xml:space="preserve">АЗС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DE93373" w14:textId="77777777" w:rsidR="00380DC8" w:rsidRPr="00380DC8" w:rsidRDefault="00380DC8" w:rsidP="00380DC8">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0667A071" w14:textId="77777777" w:rsidR="00380DC8" w:rsidRPr="00380DC8" w:rsidRDefault="00380DC8" w:rsidP="00380DC8">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380DC8">
              <w:rPr>
                <w:rFonts w:asciiTheme="minorHAnsi" w:hAnsiTheme="minorHAnsi" w:cstheme="minorHAnsi"/>
                <w:sz w:val="24"/>
                <w:szCs w:val="24"/>
              </w:rPr>
              <w:t>Родниковское сельское поселение</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082C479" w14:textId="77777777" w:rsidR="00380DC8" w:rsidRPr="00380DC8" w:rsidRDefault="00380DC8" w:rsidP="00380DC8">
            <w:pPr>
              <w:spacing w:line="240" w:lineRule="auto"/>
              <w:ind w:firstLine="0"/>
              <w:jc w:val="center"/>
              <w:rPr>
                <w:rFonts w:asciiTheme="minorHAnsi" w:hAnsiTheme="minorHAnsi" w:cstheme="minorHAnsi"/>
                <w:sz w:val="24"/>
                <w:szCs w:val="24"/>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3B8435A" w14:textId="77777777" w:rsidR="00380DC8" w:rsidRPr="00380DC8" w:rsidRDefault="00380DC8" w:rsidP="00380DC8">
            <w:pPr>
              <w:spacing w:line="240" w:lineRule="auto"/>
              <w:ind w:firstLine="0"/>
              <w:jc w:val="center"/>
              <w:rPr>
                <w:rFonts w:asciiTheme="minorHAnsi" w:hAnsiTheme="minorHAnsi" w:cstheme="minorHAnsi"/>
                <w:sz w:val="24"/>
                <w:szCs w:val="24"/>
              </w:rPr>
            </w:pPr>
            <w:r w:rsidRPr="00380DC8">
              <w:rPr>
                <w:rFonts w:asciiTheme="minorHAnsi" w:hAnsiTheme="minorHAnsi" w:cstheme="minorHAnsi"/>
                <w:sz w:val="24"/>
                <w:szCs w:val="24"/>
              </w:rPr>
              <w:t>Сущ.</w:t>
            </w:r>
          </w:p>
        </w:tc>
      </w:tr>
      <w:tr w:rsidR="00230BD2" w:rsidRPr="00DC2F17" w14:paraId="15DCFCB3"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FB9A583" w14:textId="77777777" w:rsidR="00230BD2" w:rsidRPr="00230BD2" w:rsidRDefault="00230BD2" w:rsidP="00230BD2">
            <w:pPr>
              <w:spacing w:line="240" w:lineRule="auto"/>
              <w:ind w:firstLine="0"/>
              <w:jc w:val="center"/>
              <w:rPr>
                <w:rFonts w:asciiTheme="minorHAnsi" w:hAnsiTheme="minorHAnsi" w:cstheme="minorHAnsi"/>
                <w:sz w:val="24"/>
                <w:szCs w:val="24"/>
                <w:highlight w:val="green"/>
              </w:rPr>
            </w:pPr>
            <w:r w:rsidRPr="00230BD2">
              <w:rPr>
                <w:rFonts w:asciiTheme="minorHAnsi" w:hAnsiTheme="minorHAnsi" w:cstheme="minorHAnsi"/>
                <w:sz w:val="24"/>
                <w:szCs w:val="24"/>
              </w:rPr>
              <w:t>4.4</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600F4F81" w14:textId="77777777" w:rsidR="00230BD2" w:rsidRPr="00230BD2" w:rsidRDefault="00230BD2" w:rsidP="007B19E2">
            <w:pPr>
              <w:shd w:val="clear" w:color="auto" w:fill="FFFFFF"/>
              <w:autoSpaceDE w:val="0"/>
              <w:autoSpaceDN w:val="0"/>
              <w:adjustRightInd w:val="0"/>
              <w:spacing w:line="240" w:lineRule="auto"/>
              <w:ind w:firstLine="0"/>
              <w:jc w:val="left"/>
              <w:rPr>
                <w:rFonts w:asciiTheme="minorHAnsi" w:hAnsiTheme="minorHAnsi" w:cstheme="minorHAnsi"/>
                <w:sz w:val="24"/>
                <w:szCs w:val="24"/>
                <w:highlight w:val="yellow"/>
              </w:rPr>
            </w:pPr>
            <w:r w:rsidRPr="00230BD2">
              <w:rPr>
                <w:rFonts w:asciiTheme="minorHAnsi" w:hAnsiTheme="minorHAnsi" w:cstheme="minorHAnsi"/>
                <w:sz w:val="24"/>
                <w:szCs w:val="24"/>
              </w:rPr>
              <w:t>Станция технического обслуживания</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669FB8D"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highlight w:val="yellow"/>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6AE43B71" w14:textId="77777777" w:rsidR="00230BD2" w:rsidRPr="00230BD2" w:rsidRDefault="00230BD2" w:rsidP="00230BD2">
            <w:pPr>
              <w:shd w:val="clear" w:color="auto" w:fill="FFFFFF"/>
              <w:autoSpaceDE w:val="0"/>
              <w:autoSpaceDN w:val="0"/>
              <w:adjustRightInd w:val="0"/>
              <w:spacing w:line="240" w:lineRule="auto"/>
              <w:ind w:left="-40" w:right="-40" w:firstLine="0"/>
              <w:jc w:val="center"/>
              <w:rPr>
                <w:rFonts w:asciiTheme="minorHAnsi" w:hAnsiTheme="minorHAnsi" w:cstheme="minorHAnsi"/>
                <w:sz w:val="24"/>
                <w:szCs w:val="24"/>
                <w:highlight w:val="yellow"/>
              </w:rPr>
            </w:pPr>
            <w:r w:rsidRPr="00230BD2">
              <w:rPr>
                <w:rFonts w:asciiTheme="minorHAnsi" w:hAnsiTheme="minorHAnsi" w:cstheme="minorHAnsi"/>
                <w:sz w:val="24"/>
                <w:szCs w:val="24"/>
              </w:rPr>
              <w:t>п. Родники</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50C95B7B" w14:textId="77777777" w:rsidR="00230BD2" w:rsidRPr="00230BD2" w:rsidRDefault="00230BD2" w:rsidP="00230BD2">
            <w:pPr>
              <w:spacing w:line="240" w:lineRule="auto"/>
              <w:ind w:firstLine="0"/>
              <w:jc w:val="center"/>
              <w:rPr>
                <w:rFonts w:asciiTheme="minorHAnsi" w:hAnsiTheme="minorHAnsi" w:cstheme="minorHAnsi"/>
                <w:sz w:val="24"/>
                <w:szCs w:val="24"/>
                <w:highlight w:val="yellow"/>
              </w:rPr>
            </w:pP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7C75A38"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Сущ.</w:t>
            </w:r>
          </w:p>
        </w:tc>
      </w:tr>
      <w:tr w:rsidR="00230BD2" w:rsidRPr="00DC2F17" w14:paraId="2B9FE885" w14:textId="77777777" w:rsidTr="00B43853">
        <w:trPr>
          <w:trHeight w:val="357"/>
        </w:trPr>
        <w:tc>
          <w:tcPr>
            <w:tcW w:w="10349"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9D71726" w14:textId="77777777" w:rsidR="00230BD2" w:rsidRPr="00230BD2" w:rsidRDefault="00230BD2" w:rsidP="00230BD2">
            <w:pPr>
              <w:spacing w:line="240" w:lineRule="auto"/>
              <w:ind w:firstLine="0"/>
              <w:jc w:val="center"/>
              <w:rPr>
                <w:rFonts w:asciiTheme="minorHAnsi" w:hAnsiTheme="minorHAnsi" w:cstheme="minorHAnsi"/>
                <w:b/>
                <w:sz w:val="24"/>
                <w:szCs w:val="24"/>
                <w:highlight w:val="yellow"/>
              </w:rPr>
            </w:pPr>
            <w:r w:rsidRPr="00230BD2">
              <w:rPr>
                <w:rFonts w:asciiTheme="minorHAnsi" w:hAnsiTheme="minorHAnsi" w:cstheme="minorHAnsi"/>
                <w:b/>
                <w:sz w:val="24"/>
                <w:szCs w:val="24"/>
              </w:rPr>
              <w:t>5. Искусственные дорожные сооружения</w:t>
            </w:r>
          </w:p>
        </w:tc>
      </w:tr>
      <w:tr w:rsidR="00230BD2" w:rsidRPr="00DC2F17" w14:paraId="5A42E704"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A7F662"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5.1</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36A3CCB1" w14:textId="77777777"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Пешеходный мост через реку </w:t>
            </w:r>
            <w:proofErr w:type="spellStart"/>
            <w:r w:rsidRPr="00230BD2">
              <w:rPr>
                <w:rFonts w:asciiTheme="minorHAnsi" w:hAnsiTheme="minorHAnsi" w:cstheme="minorHAnsi"/>
                <w:sz w:val="24"/>
                <w:szCs w:val="24"/>
              </w:rPr>
              <w:t>Келермес</w:t>
            </w:r>
            <w:proofErr w:type="spellEnd"/>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4F079E4"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12х1,5 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88106A1"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 xml:space="preserve">ул. </w:t>
            </w:r>
            <w:proofErr w:type="spellStart"/>
            <w:r w:rsidRPr="00230BD2">
              <w:rPr>
                <w:rFonts w:asciiTheme="minorHAnsi" w:hAnsiTheme="minorHAnsi" w:cstheme="minorHAnsi"/>
                <w:sz w:val="24"/>
                <w:szCs w:val="24"/>
              </w:rPr>
              <w:t>Келермесская</w:t>
            </w:r>
            <w:proofErr w:type="spellEnd"/>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8E8306B"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966239"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0EC2290A"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3A57B23"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5.2</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0E71E321" w14:textId="77777777"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Автомобильный мост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422334AB"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6х2 м.</w:t>
            </w: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5BA84921"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ул. Парковая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620A5BFD"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277F36B"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r w:rsidR="00230BD2" w:rsidRPr="00DC2F17" w14:paraId="582FAF07" w14:textId="77777777" w:rsidTr="00B43853">
        <w:trPr>
          <w:trHeight w:val="357"/>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9AD1DF4" w14:textId="77777777" w:rsidR="00230BD2" w:rsidRPr="00230BD2" w:rsidRDefault="00230BD2" w:rsidP="00230BD2">
            <w:pPr>
              <w:spacing w:line="240" w:lineRule="auto"/>
              <w:ind w:firstLine="0"/>
              <w:jc w:val="center"/>
              <w:rPr>
                <w:rFonts w:asciiTheme="minorHAnsi" w:hAnsiTheme="minorHAnsi" w:cstheme="minorHAnsi"/>
              </w:rPr>
            </w:pPr>
            <w:r w:rsidRPr="00230BD2">
              <w:rPr>
                <w:rFonts w:asciiTheme="minorHAnsi" w:hAnsiTheme="minorHAnsi" w:cstheme="minorHAnsi"/>
                <w:sz w:val="24"/>
                <w:szCs w:val="24"/>
              </w:rPr>
              <w:t>5.3</w:t>
            </w:r>
          </w:p>
        </w:tc>
        <w:tc>
          <w:tcPr>
            <w:tcW w:w="2835" w:type="dxa"/>
            <w:tcBorders>
              <w:top w:val="single" w:sz="6" w:space="0" w:color="auto"/>
              <w:left w:val="single" w:sz="6" w:space="0" w:color="auto"/>
              <w:bottom w:val="single" w:sz="6" w:space="0" w:color="auto"/>
              <w:right w:val="single" w:sz="6" w:space="0" w:color="auto"/>
            </w:tcBorders>
            <w:shd w:val="clear" w:color="auto" w:fill="FFFFFF"/>
            <w:vAlign w:val="center"/>
          </w:tcPr>
          <w:p w14:paraId="1162F1C2" w14:textId="77777777" w:rsidR="00230BD2" w:rsidRPr="00230BD2" w:rsidRDefault="00230BD2" w:rsidP="00230BD2">
            <w:pPr>
              <w:shd w:val="clear" w:color="auto" w:fill="FFFFFF"/>
              <w:autoSpaceDE w:val="0"/>
              <w:autoSpaceDN w:val="0"/>
              <w:adjustRightInd w:val="0"/>
              <w:spacing w:line="240" w:lineRule="auto"/>
              <w:ind w:firstLine="0"/>
              <w:rPr>
                <w:rFonts w:asciiTheme="minorHAnsi" w:hAnsiTheme="minorHAnsi" w:cstheme="minorHAnsi"/>
                <w:sz w:val="24"/>
                <w:szCs w:val="24"/>
              </w:rPr>
            </w:pPr>
            <w:r w:rsidRPr="00230BD2">
              <w:rPr>
                <w:rFonts w:asciiTheme="minorHAnsi" w:hAnsiTheme="minorHAnsi" w:cstheme="minorHAnsi"/>
                <w:sz w:val="24"/>
                <w:szCs w:val="24"/>
              </w:rPr>
              <w:t xml:space="preserve">Автомобильный мост </w:t>
            </w:r>
          </w:p>
        </w:tc>
        <w:tc>
          <w:tcPr>
            <w:tcW w:w="1985" w:type="dxa"/>
            <w:tcBorders>
              <w:top w:val="single" w:sz="6" w:space="0" w:color="auto"/>
              <w:left w:val="single" w:sz="6" w:space="0" w:color="auto"/>
              <w:bottom w:val="single" w:sz="6" w:space="0" w:color="auto"/>
              <w:right w:val="single" w:sz="6" w:space="0" w:color="auto"/>
            </w:tcBorders>
            <w:shd w:val="clear" w:color="auto" w:fill="FFFFFF"/>
            <w:vAlign w:val="center"/>
          </w:tcPr>
          <w:p w14:paraId="1BE16A55"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p>
        </w:tc>
        <w:tc>
          <w:tcPr>
            <w:tcW w:w="2551" w:type="dxa"/>
            <w:tcBorders>
              <w:top w:val="single" w:sz="6" w:space="0" w:color="auto"/>
              <w:left w:val="single" w:sz="6" w:space="0" w:color="auto"/>
              <w:bottom w:val="single" w:sz="6" w:space="0" w:color="auto"/>
              <w:right w:val="single" w:sz="6" w:space="0" w:color="auto"/>
            </w:tcBorders>
            <w:shd w:val="clear" w:color="auto" w:fill="FFFFFF"/>
            <w:vAlign w:val="center"/>
          </w:tcPr>
          <w:p w14:paraId="31B903F7" w14:textId="77777777" w:rsidR="00230BD2" w:rsidRPr="00230BD2" w:rsidRDefault="00230BD2" w:rsidP="00230BD2">
            <w:pPr>
              <w:shd w:val="clear" w:color="auto" w:fill="FFFFFF"/>
              <w:autoSpaceDE w:val="0"/>
              <w:autoSpaceDN w:val="0"/>
              <w:adjustRightInd w:val="0"/>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ул. Зеленая</w:t>
            </w:r>
          </w:p>
        </w:tc>
        <w:tc>
          <w:tcPr>
            <w:tcW w:w="993" w:type="dxa"/>
            <w:tcBorders>
              <w:top w:val="single" w:sz="6" w:space="0" w:color="auto"/>
              <w:left w:val="single" w:sz="6" w:space="0" w:color="auto"/>
              <w:bottom w:val="single" w:sz="6" w:space="0" w:color="auto"/>
              <w:right w:val="single" w:sz="6" w:space="0" w:color="auto"/>
            </w:tcBorders>
            <w:shd w:val="clear" w:color="auto" w:fill="FFFFFF"/>
            <w:vAlign w:val="center"/>
          </w:tcPr>
          <w:p w14:paraId="21D9E057"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E8039A1" w14:textId="77777777" w:rsidR="00230BD2" w:rsidRPr="00230BD2" w:rsidRDefault="00230BD2" w:rsidP="00230BD2">
            <w:pPr>
              <w:spacing w:line="240" w:lineRule="auto"/>
              <w:ind w:firstLine="0"/>
              <w:jc w:val="center"/>
              <w:rPr>
                <w:rFonts w:asciiTheme="minorHAnsi" w:hAnsiTheme="minorHAnsi" w:cstheme="minorHAnsi"/>
                <w:sz w:val="24"/>
                <w:szCs w:val="24"/>
              </w:rPr>
            </w:pPr>
            <w:r w:rsidRPr="00230BD2">
              <w:rPr>
                <w:rFonts w:asciiTheme="minorHAnsi" w:hAnsiTheme="minorHAnsi" w:cstheme="minorHAnsi"/>
                <w:sz w:val="24"/>
                <w:szCs w:val="24"/>
              </w:rPr>
              <w:t>Сущ.</w:t>
            </w:r>
          </w:p>
        </w:tc>
      </w:tr>
    </w:tbl>
    <w:p w14:paraId="385A7BB5" w14:textId="77777777" w:rsidR="002D3DC3" w:rsidRPr="00C2024F" w:rsidRDefault="002D3DC3" w:rsidP="005C2C92">
      <w:pPr>
        <w:pStyle w:val="af0"/>
        <w:tabs>
          <w:tab w:val="left" w:pos="0"/>
        </w:tabs>
        <w:spacing w:line="240" w:lineRule="auto"/>
        <w:ind w:left="0"/>
        <w:rPr>
          <w:rFonts w:ascii="Times New Roman" w:eastAsiaTheme="minorEastAsia" w:hAnsi="Times New Roman"/>
          <w:sz w:val="24"/>
          <w:szCs w:val="24"/>
        </w:rPr>
      </w:pPr>
      <w:r w:rsidRPr="00C2024F">
        <w:rPr>
          <w:rFonts w:ascii="Times New Roman" w:eastAsiaTheme="minorEastAsia" w:hAnsi="Times New Roman"/>
          <w:sz w:val="24"/>
          <w:szCs w:val="24"/>
        </w:rPr>
        <w:t>*Примечание</w:t>
      </w:r>
      <w:r w:rsidR="00082045" w:rsidRPr="00C2024F">
        <w:rPr>
          <w:rFonts w:ascii="Times New Roman" w:eastAsiaTheme="minorEastAsia" w:hAnsi="Times New Roman"/>
          <w:sz w:val="24"/>
          <w:szCs w:val="24"/>
        </w:rPr>
        <w:t xml:space="preserve"> </w:t>
      </w:r>
      <w:proofErr w:type="gramStart"/>
      <w:r w:rsidR="00082045" w:rsidRPr="00C2024F">
        <w:rPr>
          <w:rFonts w:ascii="Times New Roman" w:eastAsiaTheme="minorEastAsia" w:hAnsi="Times New Roman"/>
          <w:sz w:val="24"/>
          <w:szCs w:val="24"/>
        </w:rPr>
        <w:t>1</w:t>
      </w:r>
      <w:r w:rsidRPr="00C2024F">
        <w:rPr>
          <w:rFonts w:ascii="Times New Roman" w:eastAsiaTheme="minorEastAsia" w:hAnsi="Times New Roman"/>
          <w:sz w:val="24"/>
          <w:szCs w:val="24"/>
        </w:rPr>
        <w:t xml:space="preserve">:   </w:t>
      </w:r>
      <w:proofErr w:type="gramEnd"/>
      <w:r w:rsidRPr="00C2024F">
        <w:rPr>
          <w:rFonts w:ascii="Times New Roman" w:eastAsiaTheme="minorEastAsia" w:hAnsi="Times New Roman"/>
          <w:sz w:val="24"/>
          <w:szCs w:val="24"/>
        </w:rPr>
        <w:t xml:space="preserve">  М – объекты местного значения;</w:t>
      </w:r>
    </w:p>
    <w:p w14:paraId="02489245" w14:textId="77777777" w:rsidR="002D3DC3" w:rsidRPr="00C2024F" w:rsidRDefault="002D3DC3" w:rsidP="005C2C92">
      <w:pPr>
        <w:pStyle w:val="af0"/>
        <w:spacing w:line="240" w:lineRule="auto"/>
        <w:ind w:left="1701"/>
        <w:rPr>
          <w:rFonts w:ascii="Times New Roman" w:eastAsiaTheme="minorEastAsia" w:hAnsi="Times New Roman"/>
          <w:sz w:val="24"/>
          <w:szCs w:val="24"/>
        </w:rPr>
      </w:pPr>
      <w:r w:rsidRPr="00C2024F">
        <w:rPr>
          <w:rFonts w:ascii="Times New Roman" w:eastAsiaTheme="minorEastAsia" w:hAnsi="Times New Roman"/>
          <w:sz w:val="24"/>
          <w:szCs w:val="24"/>
        </w:rPr>
        <w:t xml:space="preserve"> Р - объекты регионального значения;</w:t>
      </w:r>
    </w:p>
    <w:p w14:paraId="3520076E" w14:textId="77777777" w:rsidR="002D3DC3" w:rsidRPr="00C2024F" w:rsidRDefault="002D3DC3" w:rsidP="005C2C92">
      <w:pPr>
        <w:pStyle w:val="af0"/>
        <w:spacing w:line="240" w:lineRule="auto"/>
        <w:ind w:left="1701"/>
        <w:rPr>
          <w:rFonts w:ascii="Times New Roman" w:eastAsiaTheme="minorEastAsia" w:hAnsi="Times New Roman"/>
          <w:sz w:val="24"/>
          <w:szCs w:val="24"/>
        </w:rPr>
      </w:pPr>
      <w:r w:rsidRPr="00C2024F">
        <w:rPr>
          <w:rFonts w:ascii="Times New Roman" w:eastAsiaTheme="minorEastAsia" w:hAnsi="Times New Roman"/>
          <w:sz w:val="24"/>
          <w:szCs w:val="24"/>
        </w:rPr>
        <w:t>Ф – объекты федерального значения.</w:t>
      </w:r>
    </w:p>
    <w:p w14:paraId="28C9E0CE" w14:textId="77777777" w:rsidR="00082045" w:rsidRPr="00C2024F" w:rsidRDefault="00082045" w:rsidP="005C2C92">
      <w:pPr>
        <w:pStyle w:val="af0"/>
        <w:spacing w:line="240" w:lineRule="auto"/>
        <w:ind w:left="709" w:firstLine="0"/>
        <w:rPr>
          <w:rFonts w:ascii="Times New Roman" w:eastAsiaTheme="minorEastAsia" w:hAnsi="Times New Roman"/>
          <w:sz w:val="24"/>
          <w:szCs w:val="24"/>
        </w:rPr>
      </w:pPr>
      <w:r w:rsidRPr="00C2024F">
        <w:rPr>
          <w:rFonts w:ascii="Times New Roman" w:eastAsiaTheme="minorEastAsia" w:hAnsi="Times New Roman"/>
          <w:sz w:val="24"/>
          <w:szCs w:val="24"/>
        </w:rPr>
        <w:t>** Примечание 2: Номер на карте транспортной инфраструктуры.</w:t>
      </w:r>
    </w:p>
    <w:p w14:paraId="63C20125" w14:textId="77777777" w:rsidR="0062118C" w:rsidRPr="00F710D4" w:rsidRDefault="0062118C" w:rsidP="001046B0">
      <w:pPr>
        <w:pStyle w:val="af0"/>
        <w:ind w:left="0"/>
        <w:rPr>
          <w:rFonts w:asciiTheme="minorHAnsi" w:eastAsia="Arial Unicode MS" w:hAnsiTheme="minorHAnsi" w:cstheme="minorHAnsi"/>
          <w:highlight w:val="yellow"/>
        </w:rPr>
      </w:pPr>
    </w:p>
    <w:p w14:paraId="24B2DF21" w14:textId="77777777" w:rsidR="001046B0" w:rsidRPr="005210CA" w:rsidRDefault="00CF6FD3" w:rsidP="00B43853">
      <w:pPr>
        <w:tabs>
          <w:tab w:val="left" w:pos="993"/>
        </w:tabs>
        <w:rPr>
          <w:rFonts w:asciiTheme="minorHAnsi" w:hAnsiTheme="minorHAnsi" w:cstheme="minorHAnsi"/>
        </w:rPr>
      </w:pPr>
      <w:r w:rsidRPr="005210CA">
        <w:rPr>
          <w:rFonts w:asciiTheme="minorHAnsi" w:hAnsiTheme="minorHAnsi" w:cstheme="minorHAnsi"/>
        </w:rPr>
        <w:t xml:space="preserve">Общая протяженность </w:t>
      </w:r>
      <w:r>
        <w:rPr>
          <w:rFonts w:asciiTheme="minorHAnsi" w:hAnsiTheme="minorHAnsi" w:cstheme="minorHAnsi"/>
        </w:rPr>
        <w:t xml:space="preserve">автомобильных дорог местного значения в </w:t>
      </w:r>
      <w:proofErr w:type="gramStart"/>
      <w:r>
        <w:rPr>
          <w:rFonts w:asciiTheme="minorHAnsi" w:hAnsiTheme="minorHAnsi" w:cstheme="minorHAnsi"/>
        </w:rPr>
        <w:t>поселении  -</w:t>
      </w:r>
      <w:proofErr w:type="gramEnd"/>
      <w:r>
        <w:rPr>
          <w:rFonts w:asciiTheme="minorHAnsi" w:hAnsiTheme="minorHAnsi" w:cstheme="minorHAnsi"/>
        </w:rPr>
        <w:t xml:space="preserve"> 6,996 км. </w:t>
      </w:r>
      <w:r w:rsidR="001046B0" w:rsidRPr="005210CA">
        <w:rPr>
          <w:rFonts w:asciiTheme="minorHAnsi" w:hAnsiTheme="minorHAnsi" w:cstheme="minorHAnsi"/>
        </w:rPr>
        <w:t xml:space="preserve">Общая протяженность существующих </w:t>
      </w:r>
      <w:r w:rsidR="002928EC" w:rsidRPr="005210CA">
        <w:rPr>
          <w:rFonts w:asciiTheme="minorHAnsi" w:hAnsiTheme="minorHAnsi" w:cstheme="minorHAnsi"/>
        </w:rPr>
        <w:t xml:space="preserve">дорог, </w:t>
      </w:r>
      <w:r w:rsidR="0000232A" w:rsidRPr="005210CA">
        <w:rPr>
          <w:rFonts w:asciiTheme="minorHAnsi" w:hAnsiTheme="minorHAnsi" w:cstheme="minorHAnsi"/>
        </w:rPr>
        <w:t xml:space="preserve">главных улиц, </w:t>
      </w:r>
      <w:r w:rsidR="001046B0" w:rsidRPr="005210CA">
        <w:rPr>
          <w:rFonts w:asciiTheme="minorHAnsi" w:hAnsiTheme="minorHAnsi" w:cstheme="minorHAnsi"/>
        </w:rPr>
        <w:t xml:space="preserve">улиц </w:t>
      </w:r>
      <w:r w:rsidR="0000232A" w:rsidRPr="005210CA">
        <w:rPr>
          <w:rFonts w:asciiTheme="minorHAnsi" w:hAnsiTheme="minorHAnsi" w:cstheme="minorHAnsi"/>
        </w:rPr>
        <w:t xml:space="preserve">и переулков улично-дорожной сети </w:t>
      </w:r>
      <w:r w:rsidR="002928EC" w:rsidRPr="005210CA">
        <w:rPr>
          <w:rFonts w:asciiTheme="minorHAnsi" w:hAnsiTheme="minorHAnsi" w:cstheme="minorHAnsi"/>
        </w:rPr>
        <w:t xml:space="preserve">местного значения </w:t>
      </w:r>
      <w:r w:rsidR="001046B0" w:rsidRPr="005210CA">
        <w:rPr>
          <w:rFonts w:asciiTheme="minorHAnsi" w:hAnsiTheme="minorHAnsi" w:cstheme="minorHAnsi"/>
        </w:rPr>
        <w:t xml:space="preserve">в </w:t>
      </w:r>
      <w:r w:rsidR="00C2024F" w:rsidRPr="005210CA">
        <w:rPr>
          <w:rFonts w:asciiTheme="minorHAnsi" w:hAnsiTheme="minorHAnsi" w:cstheme="minorHAnsi"/>
        </w:rPr>
        <w:t>Родников</w:t>
      </w:r>
      <w:r w:rsidR="001046B0" w:rsidRPr="005210CA">
        <w:rPr>
          <w:rFonts w:asciiTheme="minorHAnsi" w:hAnsiTheme="minorHAnsi" w:cstheme="minorHAnsi"/>
        </w:rPr>
        <w:t xml:space="preserve">ском </w:t>
      </w:r>
      <w:r w:rsidR="00C2024F" w:rsidRPr="005210CA">
        <w:rPr>
          <w:rFonts w:asciiTheme="minorHAnsi" w:hAnsiTheme="minorHAnsi" w:cstheme="minorHAnsi"/>
        </w:rPr>
        <w:t>сель</w:t>
      </w:r>
      <w:r w:rsidR="001046B0" w:rsidRPr="005210CA">
        <w:rPr>
          <w:rFonts w:asciiTheme="minorHAnsi" w:hAnsiTheme="minorHAnsi" w:cstheme="minorHAnsi"/>
        </w:rPr>
        <w:t xml:space="preserve">ском поселении составляет – </w:t>
      </w:r>
      <w:r w:rsidR="005210CA">
        <w:rPr>
          <w:rFonts w:asciiTheme="minorHAnsi" w:hAnsiTheme="minorHAnsi" w:cstheme="minorHAnsi"/>
        </w:rPr>
        <w:t>42</w:t>
      </w:r>
      <w:r w:rsidR="001046B0" w:rsidRPr="005210CA">
        <w:rPr>
          <w:rFonts w:asciiTheme="minorHAnsi" w:hAnsiTheme="minorHAnsi" w:cstheme="minorHAnsi"/>
        </w:rPr>
        <w:t>,</w:t>
      </w:r>
      <w:r w:rsidR="005210CA">
        <w:rPr>
          <w:rFonts w:asciiTheme="minorHAnsi" w:hAnsiTheme="minorHAnsi" w:cstheme="minorHAnsi"/>
        </w:rPr>
        <w:t>796</w:t>
      </w:r>
      <w:r w:rsidR="001046B0" w:rsidRPr="005210CA">
        <w:rPr>
          <w:rFonts w:asciiTheme="minorHAnsi" w:hAnsiTheme="minorHAnsi" w:cstheme="minorHAnsi"/>
        </w:rPr>
        <w:t xml:space="preserve"> км. </w:t>
      </w:r>
      <w:r w:rsidR="00CC0ADF">
        <w:rPr>
          <w:rFonts w:asciiTheme="minorHAnsi" w:hAnsiTheme="minorHAnsi" w:cstheme="minorHAnsi"/>
        </w:rPr>
        <w:t>Всего протяженность местных дорог – 49,792 км.</w:t>
      </w:r>
    </w:p>
    <w:p w14:paraId="7D26C409" w14:textId="77777777" w:rsidR="00C2024F" w:rsidRPr="00842D97" w:rsidRDefault="001046B0" w:rsidP="00B43853">
      <w:pPr>
        <w:tabs>
          <w:tab w:val="left" w:pos="993"/>
        </w:tabs>
        <w:rPr>
          <w:rFonts w:asciiTheme="minorHAnsi" w:hAnsiTheme="minorHAnsi" w:cstheme="minorHAnsi"/>
        </w:rPr>
      </w:pPr>
      <w:r w:rsidRPr="00842D97">
        <w:rPr>
          <w:rFonts w:asciiTheme="minorHAnsi" w:hAnsiTheme="minorHAnsi" w:cstheme="minorHAnsi"/>
        </w:rPr>
        <w:t xml:space="preserve">Общая протяженность существующих </w:t>
      </w:r>
      <w:r w:rsidR="008F1F90" w:rsidRPr="00842D97">
        <w:rPr>
          <w:rFonts w:asciiTheme="minorHAnsi" w:hAnsiTheme="minorHAnsi" w:cstheme="minorHAnsi"/>
        </w:rPr>
        <w:t xml:space="preserve">улиц и переулков улично-дорожной сети </w:t>
      </w:r>
      <w:r w:rsidRPr="00842D97">
        <w:rPr>
          <w:rFonts w:asciiTheme="minorHAnsi" w:hAnsiTheme="minorHAnsi" w:cstheme="minorHAnsi"/>
        </w:rPr>
        <w:t xml:space="preserve">составляет: </w:t>
      </w:r>
    </w:p>
    <w:p w14:paraId="533B7F4F" w14:textId="77777777" w:rsidR="00C2024F" w:rsidRPr="005210CA" w:rsidRDefault="00C2024F" w:rsidP="00B43853">
      <w:pPr>
        <w:tabs>
          <w:tab w:val="left" w:pos="993"/>
        </w:tabs>
        <w:rPr>
          <w:rFonts w:asciiTheme="minorHAnsi" w:hAnsiTheme="minorHAnsi" w:cstheme="minorHAnsi"/>
        </w:rPr>
      </w:pPr>
      <w:r w:rsidRPr="005210CA">
        <w:t>поселок Родники</w:t>
      </w:r>
      <w:r w:rsidR="001046B0" w:rsidRPr="005210CA">
        <w:rPr>
          <w:rFonts w:asciiTheme="minorHAnsi" w:hAnsiTheme="minorHAnsi" w:cstheme="minorHAnsi"/>
        </w:rPr>
        <w:t xml:space="preserve">– </w:t>
      </w:r>
      <w:r w:rsidR="005210CA" w:rsidRPr="005210CA">
        <w:rPr>
          <w:rFonts w:asciiTheme="minorHAnsi" w:hAnsiTheme="minorHAnsi" w:cstheme="minorHAnsi"/>
        </w:rPr>
        <w:t>29</w:t>
      </w:r>
      <w:r w:rsidR="001046B0" w:rsidRPr="005210CA">
        <w:rPr>
          <w:rFonts w:asciiTheme="minorHAnsi" w:hAnsiTheme="minorHAnsi" w:cstheme="minorHAnsi"/>
        </w:rPr>
        <w:t>,</w:t>
      </w:r>
      <w:r w:rsidR="005210CA" w:rsidRPr="005210CA">
        <w:rPr>
          <w:rFonts w:asciiTheme="minorHAnsi" w:hAnsiTheme="minorHAnsi" w:cstheme="minorHAnsi"/>
        </w:rPr>
        <w:t>383</w:t>
      </w:r>
      <w:r w:rsidR="001046B0" w:rsidRPr="005210CA">
        <w:rPr>
          <w:rFonts w:asciiTheme="minorHAnsi" w:hAnsiTheme="minorHAnsi" w:cstheme="minorHAnsi"/>
        </w:rPr>
        <w:t xml:space="preserve"> км,</w:t>
      </w:r>
    </w:p>
    <w:p w14:paraId="2C8FE539" w14:textId="77777777" w:rsidR="00C2024F" w:rsidRPr="005210CA" w:rsidRDefault="00C2024F" w:rsidP="00B43853">
      <w:pPr>
        <w:tabs>
          <w:tab w:val="left" w:pos="993"/>
        </w:tabs>
        <w:rPr>
          <w:rFonts w:asciiTheme="minorHAnsi" w:hAnsiTheme="minorHAnsi" w:cstheme="minorHAnsi"/>
        </w:rPr>
      </w:pPr>
      <w:r w:rsidRPr="005210CA">
        <w:t>поселок Восточный</w:t>
      </w:r>
      <w:r w:rsidR="001046B0" w:rsidRPr="005210CA">
        <w:rPr>
          <w:rFonts w:asciiTheme="minorHAnsi" w:hAnsiTheme="minorHAnsi" w:cstheme="minorHAnsi"/>
        </w:rPr>
        <w:t xml:space="preserve"> – </w:t>
      </w:r>
      <w:r w:rsidR="005210CA" w:rsidRPr="005210CA">
        <w:rPr>
          <w:rFonts w:asciiTheme="minorHAnsi" w:hAnsiTheme="minorHAnsi" w:cstheme="minorHAnsi"/>
        </w:rPr>
        <w:t>3</w:t>
      </w:r>
      <w:r w:rsidR="001046B0" w:rsidRPr="005210CA">
        <w:rPr>
          <w:rFonts w:asciiTheme="minorHAnsi" w:hAnsiTheme="minorHAnsi" w:cstheme="minorHAnsi"/>
        </w:rPr>
        <w:t>,</w:t>
      </w:r>
      <w:r w:rsidR="005210CA" w:rsidRPr="005210CA">
        <w:rPr>
          <w:rFonts w:asciiTheme="minorHAnsi" w:hAnsiTheme="minorHAnsi" w:cstheme="minorHAnsi"/>
        </w:rPr>
        <w:t>510</w:t>
      </w:r>
      <w:r w:rsidR="001046B0" w:rsidRPr="005210CA">
        <w:rPr>
          <w:rFonts w:asciiTheme="minorHAnsi" w:hAnsiTheme="minorHAnsi" w:cstheme="minorHAnsi"/>
        </w:rPr>
        <w:t xml:space="preserve"> км, </w:t>
      </w:r>
    </w:p>
    <w:p w14:paraId="27598849" w14:textId="77777777" w:rsidR="00842D97" w:rsidRPr="005210CA" w:rsidRDefault="00842D97" w:rsidP="00B43853">
      <w:pPr>
        <w:tabs>
          <w:tab w:val="left" w:pos="993"/>
        </w:tabs>
        <w:rPr>
          <w:rFonts w:asciiTheme="minorHAnsi" w:hAnsiTheme="minorHAnsi" w:cstheme="minorHAnsi"/>
        </w:rPr>
      </w:pPr>
      <w:r w:rsidRPr="005210CA">
        <w:t>поселок Садовый</w:t>
      </w:r>
      <w:r w:rsidR="001046B0" w:rsidRPr="005210CA">
        <w:rPr>
          <w:rFonts w:asciiTheme="minorHAnsi" w:hAnsiTheme="minorHAnsi" w:cstheme="minorHAnsi"/>
        </w:rPr>
        <w:t>– 3,</w:t>
      </w:r>
      <w:r w:rsidR="005210CA" w:rsidRPr="005210CA">
        <w:rPr>
          <w:rFonts w:asciiTheme="minorHAnsi" w:hAnsiTheme="minorHAnsi" w:cstheme="minorHAnsi"/>
        </w:rPr>
        <w:t>94</w:t>
      </w:r>
      <w:r w:rsidR="00EC72A7" w:rsidRPr="005210CA">
        <w:rPr>
          <w:rFonts w:asciiTheme="minorHAnsi" w:hAnsiTheme="minorHAnsi" w:cstheme="minorHAnsi"/>
        </w:rPr>
        <w:t>0</w:t>
      </w:r>
      <w:r w:rsidR="001046B0" w:rsidRPr="005210CA">
        <w:rPr>
          <w:rFonts w:asciiTheme="minorHAnsi" w:hAnsiTheme="minorHAnsi" w:cstheme="minorHAnsi"/>
        </w:rPr>
        <w:t xml:space="preserve"> км,</w:t>
      </w:r>
    </w:p>
    <w:p w14:paraId="30CE246C" w14:textId="77777777" w:rsidR="00842D97" w:rsidRPr="005210CA" w:rsidRDefault="00842D97" w:rsidP="00B43853">
      <w:pPr>
        <w:tabs>
          <w:tab w:val="left" w:pos="993"/>
        </w:tabs>
        <w:rPr>
          <w:rFonts w:asciiTheme="minorHAnsi" w:hAnsiTheme="minorHAnsi" w:cstheme="minorHAnsi"/>
        </w:rPr>
      </w:pPr>
      <w:r w:rsidRPr="005210CA">
        <w:t>поселок Степной</w:t>
      </w:r>
      <w:r w:rsidR="001046B0" w:rsidRPr="005210CA">
        <w:rPr>
          <w:rFonts w:asciiTheme="minorHAnsi" w:hAnsiTheme="minorHAnsi" w:cstheme="minorHAnsi"/>
        </w:rPr>
        <w:t xml:space="preserve">– </w:t>
      </w:r>
      <w:r w:rsidR="005210CA" w:rsidRPr="005210CA">
        <w:rPr>
          <w:rFonts w:asciiTheme="minorHAnsi" w:hAnsiTheme="minorHAnsi" w:cstheme="minorHAnsi"/>
        </w:rPr>
        <w:t>4</w:t>
      </w:r>
      <w:r w:rsidR="001046B0" w:rsidRPr="005210CA">
        <w:rPr>
          <w:rFonts w:asciiTheme="minorHAnsi" w:hAnsiTheme="minorHAnsi" w:cstheme="minorHAnsi"/>
        </w:rPr>
        <w:t>,</w:t>
      </w:r>
      <w:r w:rsidR="005210CA" w:rsidRPr="005210CA">
        <w:rPr>
          <w:rFonts w:asciiTheme="minorHAnsi" w:hAnsiTheme="minorHAnsi" w:cstheme="minorHAnsi"/>
        </w:rPr>
        <w:t>31</w:t>
      </w:r>
      <w:r w:rsidR="00EC72A7" w:rsidRPr="005210CA">
        <w:rPr>
          <w:rFonts w:asciiTheme="minorHAnsi" w:hAnsiTheme="minorHAnsi" w:cstheme="minorHAnsi"/>
        </w:rPr>
        <w:t>0</w:t>
      </w:r>
      <w:r w:rsidR="001046B0" w:rsidRPr="005210CA">
        <w:rPr>
          <w:rFonts w:asciiTheme="minorHAnsi" w:hAnsiTheme="minorHAnsi" w:cstheme="minorHAnsi"/>
        </w:rPr>
        <w:t xml:space="preserve"> км, </w:t>
      </w:r>
    </w:p>
    <w:p w14:paraId="6F581D25" w14:textId="77777777" w:rsidR="00842D97" w:rsidRPr="005210CA" w:rsidRDefault="00842D97" w:rsidP="00B43853">
      <w:pPr>
        <w:tabs>
          <w:tab w:val="left" w:pos="993"/>
        </w:tabs>
        <w:rPr>
          <w:rFonts w:asciiTheme="minorHAnsi" w:hAnsiTheme="minorHAnsi" w:cstheme="minorHAnsi"/>
        </w:rPr>
      </w:pPr>
      <w:r w:rsidRPr="005210CA">
        <w:t xml:space="preserve">поселок </w:t>
      </w:r>
      <w:r w:rsidR="003E7446" w:rsidRPr="005210CA">
        <w:t xml:space="preserve">МТФ №1 </w:t>
      </w:r>
      <w:r w:rsidR="00C63579" w:rsidRPr="005210CA">
        <w:t>колхоза им. Ленина</w:t>
      </w:r>
      <w:r w:rsidR="001046B0" w:rsidRPr="005210CA">
        <w:rPr>
          <w:rFonts w:asciiTheme="minorHAnsi" w:hAnsiTheme="minorHAnsi" w:cstheme="minorHAnsi"/>
        </w:rPr>
        <w:t>– 0,</w:t>
      </w:r>
      <w:r w:rsidR="005210CA" w:rsidRPr="005210CA">
        <w:rPr>
          <w:rFonts w:asciiTheme="minorHAnsi" w:hAnsiTheme="minorHAnsi" w:cstheme="minorHAnsi"/>
        </w:rPr>
        <w:t>1</w:t>
      </w:r>
      <w:r w:rsidR="00EC72A7" w:rsidRPr="005210CA">
        <w:rPr>
          <w:rFonts w:asciiTheme="minorHAnsi" w:hAnsiTheme="minorHAnsi" w:cstheme="minorHAnsi"/>
        </w:rPr>
        <w:t>50</w:t>
      </w:r>
      <w:r w:rsidR="001046B0" w:rsidRPr="005210CA">
        <w:rPr>
          <w:rFonts w:asciiTheme="minorHAnsi" w:hAnsiTheme="minorHAnsi" w:cstheme="minorHAnsi"/>
        </w:rPr>
        <w:t xml:space="preserve"> км,</w:t>
      </w:r>
    </w:p>
    <w:p w14:paraId="22631372" w14:textId="77777777" w:rsidR="001046B0" w:rsidRPr="005210CA" w:rsidRDefault="00842D97" w:rsidP="00B43853">
      <w:pPr>
        <w:tabs>
          <w:tab w:val="left" w:pos="993"/>
        </w:tabs>
        <w:rPr>
          <w:rFonts w:asciiTheme="minorHAnsi" w:hAnsiTheme="minorHAnsi" w:cstheme="minorHAnsi"/>
        </w:rPr>
      </w:pPr>
      <w:r w:rsidRPr="005210CA">
        <w:t xml:space="preserve">поселок </w:t>
      </w:r>
      <w:r w:rsidR="002F73F8" w:rsidRPr="005210CA">
        <w:t>П. МТФ №2 колхоза им. Ленина</w:t>
      </w:r>
      <w:r w:rsidR="001046B0" w:rsidRPr="005210CA">
        <w:rPr>
          <w:rFonts w:asciiTheme="minorHAnsi" w:hAnsiTheme="minorHAnsi" w:cstheme="minorHAnsi"/>
        </w:rPr>
        <w:t xml:space="preserve">– </w:t>
      </w:r>
      <w:r w:rsidR="005210CA" w:rsidRPr="005210CA">
        <w:rPr>
          <w:rFonts w:asciiTheme="minorHAnsi" w:hAnsiTheme="minorHAnsi" w:cstheme="minorHAnsi"/>
        </w:rPr>
        <w:t>0</w:t>
      </w:r>
      <w:r w:rsidR="001046B0" w:rsidRPr="005210CA">
        <w:rPr>
          <w:rFonts w:asciiTheme="minorHAnsi" w:hAnsiTheme="minorHAnsi" w:cstheme="minorHAnsi"/>
        </w:rPr>
        <w:t>,</w:t>
      </w:r>
      <w:r w:rsidR="00EC72A7" w:rsidRPr="005210CA">
        <w:rPr>
          <w:rFonts w:asciiTheme="minorHAnsi" w:hAnsiTheme="minorHAnsi" w:cstheme="minorHAnsi"/>
        </w:rPr>
        <w:t>1</w:t>
      </w:r>
      <w:r w:rsidR="005210CA" w:rsidRPr="005210CA">
        <w:rPr>
          <w:rFonts w:asciiTheme="minorHAnsi" w:hAnsiTheme="minorHAnsi" w:cstheme="minorHAnsi"/>
        </w:rPr>
        <w:t>5</w:t>
      </w:r>
      <w:r w:rsidR="00EC72A7" w:rsidRPr="005210CA">
        <w:rPr>
          <w:rFonts w:asciiTheme="minorHAnsi" w:hAnsiTheme="minorHAnsi" w:cstheme="minorHAnsi"/>
        </w:rPr>
        <w:t>0</w:t>
      </w:r>
      <w:r w:rsidR="001046B0" w:rsidRPr="005210CA">
        <w:rPr>
          <w:rFonts w:asciiTheme="minorHAnsi" w:hAnsiTheme="minorHAnsi" w:cstheme="minorHAnsi"/>
        </w:rPr>
        <w:t xml:space="preserve"> км</w:t>
      </w:r>
      <w:r w:rsidRPr="005210CA">
        <w:rPr>
          <w:rFonts w:asciiTheme="minorHAnsi" w:hAnsiTheme="minorHAnsi" w:cstheme="minorHAnsi"/>
        </w:rPr>
        <w:t>,</w:t>
      </w:r>
    </w:p>
    <w:p w14:paraId="4DEDD1C2" w14:textId="77777777" w:rsidR="00842D97" w:rsidRPr="005210CA" w:rsidRDefault="00842D97" w:rsidP="00B43853">
      <w:pPr>
        <w:tabs>
          <w:tab w:val="left" w:pos="993"/>
        </w:tabs>
        <w:rPr>
          <w:rFonts w:asciiTheme="minorHAnsi" w:hAnsiTheme="minorHAnsi" w:cstheme="minorHAnsi"/>
        </w:rPr>
      </w:pPr>
      <w:r w:rsidRPr="005210CA">
        <w:t>хутор Грушевый</w:t>
      </w:r>
      <w:r w:rsidRPr="005210CA">
        <w:rPr>
          <w:rFonts w:asciiTheme="minorHAnsi" w:hAnsiTheme="minorHAnsi" w:cstheme="minorHAnsi"/>
        </w:rPr>
        <w:t xml:space="preserve"> – </w:t>
      </w:r>
      <w:r w:rsidR="005210CA" w:rsidRPr="005210CA">
        <w:rPr>
          <w:rFonts w:asciiTheme="minorHAnsi" w:hAnsiTheme="minorHAnsi" w:cstheme="minorHAnsi"/>
        </w:rPr>
        <w:t>8</w:t>
      </w:r>
      <w:r w:rsidRPr="005210CA">
        <w:rPr>
          <w:rFonts w:asciiTheme="minorHAnsi" w:hAnsiTheme="minorHAnsi" w:cstheme="minorHAnsi"/>
        </w:rPr>
        <w:t>,</w:t>
      </w:r>
      <w:r w:rsidR="005210CA" w:rsidRPr="005210CA">
        <w:rPr>
          <w:rFonts w:asciiTheme="minorHAnsi" w:hAnsiTheme="minorHAnsi" w:cstheme="minorHAnsi"/>
        </w:rPr>
        <w:t>723</w:t>
      </w:r>
      <w:r w:rsidRPr="005210CA">
        <w:rPr>
          <w:rFonts w:asciiTheme="minorHAnsi" w:hAnsiTheme="minorHAnsi" w:cstheme="minorHAnsi"/>
        </w:rPr>
        <w:t xml:space="preserve"> км, </w:t>
      </w:r>
    </w:p>
    <w:p w14:paraId="3794D50C" w14:textId="77777777" w:rsidR="00842D97" w:rsidRPr="005210CA" w:rsidRDefault="00842D97" w:rsidP="00B43853">
      <w:pPr>
        <w:tabs>
          <w:tab w:val="left" w:pos="993"/>
        </w:tabs>
        <w:rPr>
          <w:rFonts w:asciiTheme="minorHAnsi" w:hAnsiTheme="minorHAnsi" w:cstheme="minorHAnsi"/>
        </w:rPr>
      </w:pPr>
      <w:r w:rsidRPr="005210CA">
        <w:t>хутор Подгорный</w:t>
      </w:r>
      <w:r w:rsidRPr="005210CA">
        <w:rPr>
          <w:rFonts w:asciiTheme="minorHAnsi" w:hAnsiTheme="minorHAnsi" w:cstheme="minorHAnsi"/>
        </w:rPr>
        <w:t xml:space="preserve"> – 0,</w:t>
      </w:r>
      <w:r w:rsidR="005210CA" w:rsidRPr="005210CA">
        <w:rPr>
          <w:rFonts w:asciiTheme="minorHAnsi" w:hAnsiTheme="minorHAnsi" w:cstheme="minorHAnsi"/>
        </w:rPr>
        <w:t>0</w:t>
      </w:r>
      <w:r w:rsidRPr="005210CA">
        <w:rPr>
          <w:rFonts w:asciiTheme="minorHAnsi" w:hAnsiTheme="minorHAnsi" w:cstheme="minorHAnsi"/>
        </w:rPr>
        <w:t xml:space="preserve">0 км, </w:t>
      </w:r>
    </w:p>
    <w:p w14:paraId="63BDF178" w14:textId="77777777" w:rsidR="00842D97" w:rsidRDefault="00842D97" w:rsidP="00B43853">
      <w:pPr>
        <w:tabs>
          <w:tab w:val="left" w:pos="993"/>
        </w:tabs>
        <w:rPr>
          <w:rFonts w:asciiTheme="minorHAnsi" w:hAnsiTheme="minorHAnsi" w:cstheme="minorHAnsi"/>
        </w:rPr>
      </w:pPr>
      <w:r w:rsidRPr="005210CA">
        <w:t>хутор Приречный</w:t>
      </w:r>
      <w:r w:rsidRPr="005210CA">
        <w:rPr>
          <w:rFonts w:asciiTheme="minorHAnsi" w:hAnsiTheme="minorHAnsi" w:cstheme="minorHAnsi"/>
        </w:rPr>
        <w:t xml:space="preserve"> – </w:t>
      </w:r>
      <w:r w:rsidR="005210CA" w:rsidRPr="005210CA">
        <w:rPr>
          <w:rFonts w:asciiTheme="minorHAnsi" w:hAnsiTheme="minorHAnsi" w:cstheme="minorHAnsi"/>
        </w:rPr>
        <w:t>1</w:t>
      </w:r>
      <w:r w:rsidRPr="005210CA">
        <w:rPr>
          <w:rFonts w:asciiTheme="minorHAnsi" w:hAnsiTheme="minorHAnsi" w:cstheme="minorHAnsi"/>
        </w:rPr>
        <w:t>,</w:t>
      </w:r>
      <w:r w:rsidR="005210CA" w:rsidRPr="005210CA">
        <w:rPr>
          <w:rFonts w:asciiTheme="minorHAnsi" w:hAnsiTheme="minorHAnsi" w:cstheme="minorHAnsi"/>
        </w:rPr>
        <w:t>2</w:t>
      </w:r>
      <w:r w:rsidRPr="005210CA">
        <w:rPr>
          <w:rFonts w:asciiTheme="minorHAnsi" w:hAnsiTheme="minorHAnsi" w:cstheme="minorHAnsi"/>
        </w:rPr>
        <w:t xml:space="preserve">60 км. </w:t>
      </w:r>
    </w:p>
    <w:p w14:paraId="08E566B5" w14:textId="77777777" w:rsidR="00CF6FD3" w:rsidRPr="005210CA" w:rsidRDefault="00CF6FD3" w:rsidP="00B43853">
      <w:pPr>
        <w:tabs>
          <w:tab w:val="left" w:pos="993"/>
        </w:tabs>
        <w:rPr>
          <w:rFonts w:asciiTheme="minorHAnsi" w:hAnsiTheme="minorHAnsi" w:cstheme="minorHAnsi"/>
        </w:rPr>
      </w:pPr>
      <w:r>
        <w:rPr>
          <w:rFonts w:asciiTheme="minorHAnsi" w:hAnsiTheme="minorHAnsi" w:cstheme="minorHAnsi"/>
        </w:rPr>
        <w:lastRenderedPageBreak/>
        <w:t>О</w:t>
      </w:r>
      <w:r w:rsidRPr="005210CA">
        <w:rPr>
          <w:rFonts w:asciiTheme="minorHAnsi" w:hAnsiTheme="minorHAnsi" w:cstheme="minorHAnsi"/>
        </w:rPr>
        <w:t xml:space="preserve">бщая протяженность </w:t>
      </w:r>
      <w:r>
        <w:rPr>
          <w:rFonts w:asciiTheme="minorHAnsi" w:hAnsiTheme="minorHAnsi" w:cstheme="minorHAnsi"/>
        </w:rPr>
        <w:t xml:space="preserve">автомобильных дорог регионального значения в </w:t>
      </w:r>
      <w:proofErr w:type="gramStart"/>
      <w:r>
        <w:rPr>
          <w:rFonts w:asciiTheme="minorHAnsi" w:hAnsiTheme="minorHAnsi" w:cstheme="minorHAnsi"/>
        </w:rPr>
        <w:t>поселении  -</w:t>
      </w:r>
      <w:proofErr w:type="gramEnd"/>
      <w:r>
        <w:rPr>
          <w:rFonts w:asciiTheme="minorHAnsi" w:hAnsiTheme="minorHAnsi" w:cstheme="minorHAnsi"/>
        </w:rPr>
        <w:t xml:space="preserve"> </w:t>
      </w:r>
      <w:r w:rsidR="00CC0ADF">
        <w:rPr>
          <w:rFonts w:asciiTheme="minorHAnsi" w:hAnsiTheme="minorHAnsi" w:cstheme="minorHAnsi"/>
        </w:rPr>
        <w:t>27</w:t>
      </w:r>
      <w:r>
        <w:rPr>
          <w:rFonts w:asciiTheme="minorHAnsi" w:hAnsiTheme="minorHAnsi" w:cstheme="minorHAnsi"/>
        </w:rPr>
        <w:t>,9</w:t>
      </w:r>
      <w:r w:rsidR="00CC0ADF">
        <w:rPr>
          <w:rFonts w:asciiTheme="minorHAnsi" w:hAnsiTheme="minorHAnsi" w:cstheme="minorHAnsi"/>
        </w:rPr>
        <w:t>70</w:t>
      </w:r>
      <w:r>
        <w:rPr>
          <w:rFonts w:asciiTheme="minorHAnsi" w:hAnsiTheme="minorHAnsi" w:cstheme="minorHAnsi"/>
        </w:rPr>
        <w:t xml:space="preserve"> км.</w:t>
      </w:r>
      <w:r w:rsidR="00CC0ADF">
        <w:rPr>
          <w:rFonts w:asciiTheme="minorHAnsi" w:hAnsiTheme="minorHAnsi" w:cstheme="minorHAnsi"/>
        </w:rPr>
        <w:t>, федерального – 11,00 км. Всего протяженность объектов автомобильного транспорта в поселении составляет 88,762 км.</w:t>
      </w:r>
    </w:p>
    <w:p w14:paraId="63A1E69F" w14:textId="77777777" w:rsidR="004276CF" w:rsidRPr="00F710D4" w:rsidRDefault="004276CF" w:rsidP="00227B96">
      <w:pPr>
        <w:ind w:firstLine="720"/>
        <w:jc w:val="center"/>
        <w:rPr>
          <w:rFonts w:asciiTheme="minorHAnsi" w:hAnsiTheme="minorHAnsi" w:cstheme="minorHAnsi"/>
          <w:i/>
          <w:sz w:val="24"/>
          <w:highlight w:val="yellow"/>
          <w:lang w:eastAsia="ar-SA"/>
        </w:rPr>
      </w:pPr>
    </w:p>
    <w:p w14:paraId="55195CCB" w14:textId="77777777" w:rsidR="004276CF" w:rsidRPr="00842D97" w:rsidRDefault="009D495D" w:rsidP="009D495D">
      <w:pPr>
        <w:pStyle w:val="30"/>
        <w:rPr>
          <w:rFonts w:asciiTheme="minorHAnsi" w:hAnsiTheme="minorHAnsi" w:cstheme="minorHAnsi"/>
          <w:b/>
        </w:rPr>
      </w:pPr>
      <w:bookmarkStart w:id="56" w:name="_Toc190442715"/>
      <w:r w:rsidRPr="00842D97">
        <w:rPr>
          <w:rFonts w:asciiTheme="minorHAnsi" w:hAnsiTheme="minorHAnsi" w:cstheme="minorHAnsi"/>
          <w:b/>
        </w:rPr>
        <w:t>2.</w:t>
      </w:r>
      <w:r w:rsidR="00D52490" w:rsidRPr="00842D97">
        <w:rPr>
          <w:rFonts w:asciiTheme="minorHAnsi" w:hAnsiTheme="minorHAnsi" w:cstheme="minorHAnsi"/>
          <w:b/>
        </w:rPr>
        <w:t>1.</w:t>
      </w:r>
      <w:r w:rsidR="00CC0ADF">
        <w:rPr>
          <w:rFonts w:asciiTheme="minorHAnsi" w:hAnsiTheme="minorHAnsi" w:cstheme="minorHAnsi"/>
          <w:b/>
        </w:rPr>
        <w:t>6</w:t>
      </w:r>
      <w:r w:rsidRPr="00842D97">
        <w:rPr>
          <w:rFonts w:asciiTheme="minorHAnsi" w:hAnsiTheme="minorHAnsi" w:cstheme="minorHAnsi"/>
          <w:b/>
        </w:rPr>
        <w:t xml:space="preserve">.5 </w:t>
      </w:r>
      <w:r w:rsidR="004276CF" w:rsidRPr="00842D97">
        <w:rPr>
          <w:rFonts w:asciiTheme="minorHAnsi" w:hAnsiTheme="minorHAnsi" w:cstheme="minorHAnsi"/>
          <w:b/>
        </w:rPr>
        <w:t>Трубопроводный транспорт</w:t>
      </w:r>
      <w:bookmarkEnd w:id="56"/>
    </w:p>
    <w:p w14:paraId="4909BB53" w14:textId="77777777" w:rsidR="004276CF" w:rsidRPr="0092774F" w:rsidRDefault="0092774F" w:rsidP="0092774F">
      <w:pPr>
        <w:ind w:right="-143"/>
        <w:rPr>
          <w:rFonts w:asciiTheme="minorHAnsi" w:hAnsiTheme="minorHAnsi" w:cstheme="minorHAnsi"/>
        </w:rPr>
      </w:pPr>
      <w:r w:rsidRPr="0092774F">
        <w:rPr>
          <w:rFonts w:asciiTheme="minorHAnsi" w:hAnsiTheme="minorHAnsi" w:cstheme="minorHAnsi"/>
        </w:rPr>
        <w:t>По территории Родников</w:t>
      </w:r>
      <w:r w:rsidR="004276CF" w:rsidRPr="0092774F">
        <w:rPr>
          <w:rFonts w:asciiTheme="minorHAnsi" w:hAnsiTheme="minorHAnsi" w:cstheme="minorHAnsi"/>
        </w:rPr>
        <w:t>ско</w:t>
      </w:r>
      <w:r w:rsidRPr="0092774F">
        <w:rPr>
          <w:rFonts w:asciiTheme="minorHAnsi" w:hAnsiTheme="minorHAnsi" w:cstheme="minorHAnsi"/>
        </w:rPr>
        <w:t>го</w:t>
      </w:r>
      <w:r w:rsidR="00C82AB7">
        <w:rPr>
          <w:rFonts w:asciiTheme="minorHAnsi" w:hAnsiTheme="minorHAnsi" w:cstheme="minorHAnsi"/>
        </w:rPr>
        <w:t xml:space="preserve"> </w:t>
      </w:r>
      <w:r w:rsidRPr="0092774F">
        <w:rPr>
          <w:rFonts w:asciiTheme="minorHAnsi" w:hAnsiTheme="minorHAnsi" w:cstheme="minorHAnsi"/>
        </w:rPr>
        <w:t>сель</w:t>
      </w:r>
      <w:r w:rsidR="004276CF" w:rsidRPr="0092774F">
        <w:rPr>
          <w:rFonts w:asciiTheme="minorHAnsi" w:hAnsiTheme="minorHAnsi" w:cstheme="minorHAnsi"/>
        </w:rPr>
        <w:t>ско</w:t>
      </w:r>
      <w:r w:rsidRPr="0092774F">
        <w:rPr>
          <w:rFonts w:asciiTheme="minorHAnsi" w:hAnsiTheme="minorHAnsi" w:cstheme="minorHAnsi"/>
        </w:rPr>
        <w:t>го</w:t>
      </w:r>
      <w:r w:rsidR="004276CF" w:rsidRPr="0092774F">
        <w:rPr>
          <w:rFonts w:asciiTheme="minorHAnsi" w:hAnsiTheme="minorHAnsi" w:cstheme="minorHAnsi"/>
        </w:rPr>
        <w:t xml:space="preserve"> поселени</w:t>
      </w:r>
      <w:r w:rsidRPr="0092774F">
        <w:rPr>
          <w:rFonts w:asciiTheme="minorHAnsi" w:hAnsiTheme="minorHAnsi" w:cstheme="minorHAnsi"/>
        </w:rPr>
        <w:t>я</w:t>
      </w:r>
      <w:r w:rsidR="004276CF" w:rsidRPr="0092774F">
        <w:rPr>
          <w:rFonts w:asciiTheme="minorHAnsi" w:hAnsiTheme="minorHAnsi" w:cstheme="minorHAnsi"/>
        </w:rPr>
        <w:t xml:space="preserve"> проходят магистральные и подводящие газопроводы высокого давления </w:t>
      </w:r>
      <w:r w:rsidR="00AD5A15" w:rsidRPr="0092774F">
        <w:rPr>
          <w:rFonts w:asciiTheme="minorHAnsi" w:hAnsiTheme="minorHAnsi" w:cstheme="minorHAnsi"/>
        </w:rPr>
        <w:t xml:space="preserve">регионального значения, </w:t>
      </w:r>
      <w:r w:rsidRPr="0092774F">
        <w:rPr>
          <w:rFonts w:asciiTheme="minorHAnsi" w:hAnsiTheme="minorHAnsi" w:cstheme="minorHAnsi"/>
        </w:rPr>
        <w:t>это</w:t>
      </w:r>
      <w:r w:rsidR="00AD5A15" w:rsidRPr="0092774F">
        <w:rPr>
          <w:rFonts w:asciiTheme="minorHAnsi" w:hAnsiTheme="minorHAnsi" w:cstheme="minorHAnsi"/>
        </w:rPr>
        <w:t xml:space="preserve"> - </w:t>
      </w:r>
      <w:r w:rsidR="004276CF" w:rsidRPr="0092774F">
        <w:rPr>
          <w:rFonts w:asciiTheme="minorHAnsi" w:hAnsiTheme="minorHAnsi" w:cstheme="minorHAnsi"/>
        </w:rPr>
        <w:t>«</w:t>
      </w:r>
      <w:r w:rsidRPr="0092774F">
        <w:rPr>
          <w:rFonts w:asciiTheme="minorHAnsi" w:hAnsiTheme="minorHAnsi" w:cstheme="minorHAnsi"/>
        </w:rPr>
        <w:t xml:space="preserve">Газопровод-отвод к АГРС «Гарда» от газопровода «Майкоп-Самурская» до </w:t>
      </w:r>
      <w:proofErr w:type="spellStart"/>
      <w:r w:rsidRPr="0092774F">
        <w:rPr>
          <w:rFonts w:asciiTheme="minorHAnsi" w:hAnsiTheme="minorHAnsi" w:cstheme="minorHAnsi"/>
        </w:rPr>
        <w:t>г.Белореченск</w:t>
      </w:r>
      <w:proofErr w:type="spellEnd"/>
      <w:r w:rsidR="004276CF" w:rsidRPr="0092774F">
        <w:rPr>
          <w:rFonts w:asciiTheme="minorHAnsi" w:hAnsiTheme="minorHAnsi" w:cstheme="minorHAnsi"/>
        </w:rPr>
        <w:t>» Ду</w:t>
      </w:r>
      <w:r w:rsidRPr="0092774F">
        <w:rPr>
          <w:rFonts w:asciiTheme="minorHAnsi" w:hAnsiTheme="minorHAnsi" w:cstheme="minorHAnsi"/>
        </w:rPr>
        <w:t>159</w:t>
      </w:r>
      <w:r w:rsidR="004276CF" w:rsidRPr="0092774F">
        <w:rPr>
          <w:rFonts w:asciiTheme="minorHAnsi" w:hAnsiTheme="minorHAnsi" w:cstheme="minorHAnsi"/>
        </w:rPr>
        <w:t xml:space="preserve"> (</w:t>
      </w:r>
      <w:r w:rsidRPr="0092774F">
        <w:rPr>
          <w:rFonts w:asciiTheme="minorHAnsi" w:hAnsiTheme="minorHAnsi" w:cstheme="minorHAnsi"/>
        </w:rPr>
        <w:t>1,282</w:t>
      </w:r>
      <w:r w:rsidR="004276CF" w:rsidRPr="0092774F">
        <w:rPr>
          <w:rFonts w:asciiTheme="minorHAnsi" w:hAnsiTheme="minorHAnsi" w:cstheme="minorHAnsi"/>
        </w:rPr>
        <w:t xml:space="preserve"> км), «</w:t>
      </w:r>
      <w:r w:rsidRPr="0092774F">
        <w:rPr>
          <w:rFonts w:asciiTheme="minorHAnsi" w:hAnsiTheme="minorHAnsi" w:cstheme="minorHAnsi"/>
        </w:rPr>
        <w:t xml:space="preserve">Газопровод-отвод к ОАО «ЕвроХим-БМУ» и ГРС </w:t>
      </w:r>
      <w:proofErr w:type="spellStart"/>
      <w:r w:rsidRPr="0092774F">
        <w:rPr>
          <w:rFonts w:asciiTheme="minorHAnsi" w:hAnsiTheme="minorHAnsi" w:cstheme="minorHAnsi"/>
        </w:rPr>
        <w:t>Долгогусевская</w:t>
      </w:r>
      <w:proofErr w:type="spellEnd"/>
      <w:r w:rsidR="004276CF" w:rsidRPr="0092774F">
        <w:rPr>
          <w:rFonts w:asciiTheme="minorHAnsi" w:hAnsiTheme="minorHAnsi" w:cstheme="minorHAnsi"/>
        </w:rPr>
        <w:t>» Ду</w:t>
      </w:r>
      <w:r w:rsidRPr="0092774F">
        <w:rPr>
          <w:rFonts w:asciiTheme="minorHAnsi" w:hAnsiTheme="minorHAnsi" w:cstheme="minorHAnsi"/>
        </w:rPr>
        <w:t>1</w:t>
      </w:r>
      <w:r w:rsidR="004276CF" w:rsidRPr="0092774F">
        <w:rPr>
          <w:rFonts w:asciiTheme="minorHAnsi" w:hAnsiTheme="minorHAnsi" w:cstheme="minorHAnsi"/>
        </w:rPr>
        <w:t>5</w:t>
      </w:r>
      <w:r w:rsidRPr="0092774F">
        <w:rPr>
          <w:rFonts w:asciiTheme="minorHAnsi" w:hAnsiTheme="minorHAnsi" w:cstheme="minorHAnsi"/>
        </w:rPr>
        <w:t>9</w:t>
      </w:r>
      <w:r w:rsidR="004276CF" w:rsidRPr="0092774F">
        <w:rPr>
          <w:rFonts w:asciiTheme="minorHAnsi" w:hAnsiTheme="minorHAnsi" w:cstheme="minorHAnsi"/>
        </w:rPr>
        <w:t xml:space="preserve"> (</w:t>
      </w:r>
      <w:r w:rsidRPr="0092774F">
        <w:rPr>
          <w:rFonts w:asciiTheme="minorHAnsi" w:hAnsiTheme="minorHAnsi" w:cstheme="minorHAnsi"/>
        </w:rPr>
        <w:t>16</w:t>
      </w:r>
      <w:r w:rsidR="004276CF" w:rsidRPr="0092774F">
        <w:rPr>
          <w:rFonts w:asciiTheme="minorHAnsi" w:hAnsiTheme="minorHAnsi" w:cstheme="minorHAnsi"/>
        </w:rPr>
        <w:t>,</w:t>
      </w:r>
      <w:r w:rsidRPr="0092774F">
        <w:rPr>
          <w:rFonts w:asciiTheme="minorHAnsi" w:hAnsiTheme="minorHAnsi" w:cstheme="minorHAnsi"/>
        </w:rPr>
        <w:t>78</w:t>
      </w:r>
      <w:r w:rsidR="004276CF" w:rsidRPr="0092774F">
        <w:rPr>
          <w:rFonts w:asciiTheme="minorHAnsi" w:hAnsiTheme="minorHAnsi" w:cstheme="minorHAnsi"/>
        </w:rPr>
        <w:t xml:space="preserve"> км), а также магистральный нефтепровод</w:t>
      </w:r>
      <w:r w:rsidR="00C95B66">
        <w:rPr>
          <w:rFonts w:asciiTheme="minorHAnsi" w:hAnsiTheme="minorHAnsi" w:cstheme="minorHAnsi"/>
        </w:rPr>
        <w:t xml:space="preserve"> </w:t>
      </w:r>
      <w:r w:rsidRPr="0092774F">
        <w:rPr>
          <w:rFonts w:asciiTheme="minorHAnsi" w:hAnsiTheme="minorHAnsi" w:cstheme="minorHAnsi"/>
        </w:rPr>
        <w:t>регионального значения «Тихорецк – Туапсе»</w:t>
      </w:r>
      <w:r w:rsidR="004276CF" w:rsidRPr="0092774F">
        <w:rPr>
          <w:rFonts w:asciiTheme="minorHAnsi" w:hAnsiTheme="minorHAnsi" w:cstheme="minorHAnsi"/>
        </w:rPr>
        <w:t>» Ду</w:t>
      </w:r>
      <w:r w:rsidRPr="0092774F">
        <w:rPr>
          <w:rFonts w:asciiTheme="minorHAnsi" w:hAnsiTheme="minorHAnsi" w:cstheme="minorHAnsi"/>
        </w:rPr>
        <w:t>5</w:t>
      </w:r>
      <w:r w:rsidR="004276CF" w:rsidRPr="0092774F">
        <w:rPr>
          <w:rFonts w:asciiTheme="minorHAnsi" w:hAnsiTheme="minorHAnsi" w:cstheme="minorHAnsi"/>
        </w:rPr>
        <w:t>00 (</w:t>
      </w:r>
      <w:r w:rsidRPr="0092774F">
        <w:rPr>
          <w:rFonts w:asciiTheme="minorHAnsi" w:hAnsiTheme="minorHAnsi" w:cstheme="minorHAnsi"/>
        </w:rPr>
        <w:t>9</w:t>
      </w:r>
      <w:r w:rsidR="004276CF" w:rsidRPr="0092774F">
        <w:rPr>
          <w:rFonts w:asciiTheme="minorHAnsi" w:hAnsiTheme="minorHAnsi" w:cstheme="minorHAnsi"/>
        </w:rPr>
        <w:t>,</w:t>
      </w:r>
      <w:r w:rsidRPr="0092774F">
        <w:rPr>
          <w:rFonts w:asciiTheme="minorHAnsi" w:hAnsiTheme="minorHAnsi" w:cstheme="minorHAnsi"/>
        </w:rPr>
        <w:t>9</w:t>
      </w:r>
      <w:r w:rsidR="004276CF" w:rsidRPr="0092774F">
        <w:rPr>
          <w:rFonts w:asciiTheme="minorHAnsi" w:hAnsiTheme="minorHAnsi" w:cstheme="minorHAnsi"/>
        </w:rPr>
        <w:t>2 км)</w:t>
      </w:r>
      <w:r w:rsidRPr="0092774F">
        <w:rPr>
          <w:rFonts w:asciiTheme="minorHAnsi" w:hAnsiTheme="minorHAnsi" w:cstheme="minorHAnsi"/>
        </w:rPr>
        <w:t xml:space="preserve"> и </w:t>
      </w:r>
      <w:r>
        <w:rPr>
          <w:rFonts w:asciiTheme="minorHAnsi" w:hAnsiTheme="minorHAnsi" w:cstheme="minorHAnsi"/>
        </w:rPr>
        <w:t xml:space="preserve">строящийся нефтепровод </w:t>
      </w:r>
      <w:r w:rsidRPr="0092774F">
        <w:rPr>
          <w:rFonts w:asciiTheme="minorHAnsi" w:hAnsiTheme="minorHAnsi" w:cstheme="minorHAnsi"/>
        </w:rPr>
        <w:t>«Тихорецк – Туапсе-2»</w:t>
      </w:r>
      <w:r w:rsidR="00993EE1">
        <w:rPr>
          <w:rFonts w:asciiTheme="minorHAnsi" w:hAnsiTheme="minorHAnsi" w:cstheme="minorHAnsi"/>
        </w:rPr>
        <w:t>,</w:t>
      </w:r>
      <w:r w:rsidRPr="0092774F">
        <w:rPr>
          <w:rFonts w:asciiTheme="minorHAnsi" w:hAnsiTheme="minorHAnsi" w:cstheme="minorHAnsi"/>
        </w:rPr>
        <w:t xml:space="preserve"> </w:t>
      </w:r>
      <w:r w:rsidR="00993EE1">
        <w:rPr>
          <w:rFonts w:asciiTheme="minorHAnsi" w:hAnsiTheme="minorHAnsi" w:cstheme="minorHAnsi"/>
        </w:rPr>
        <w:t>у</w:t>
      </w:r>
      <w:r w:rsidRPr="0092774F">
        <w:rPr>
          <w:rFonts w:asciiTheme="minorHAnsi" w:hAnsiTheme="minorHAnsi" w:cstheme="minorHAnsi"/>
        </w:rPr>
        <w:t>часток Тихорецк – Заречье»</w:t>
      </w:r>
      <w:r w:rsidR="004276CF" w:rsidRPr="0092774F">
        <w:rPr>
          <w:rFonts w:asciiTheme="minorHAnsi" w:hAnsiTheme="minorHAnsi" w:cstheme="minorHAnsi"/>
        </w:rPr>
        <w:t>.</w:t>
      </w:r>
    </w:p>
    <w:p w14:paraId="1564485B" w14:textId="77777777" w:rsidR="0066327F" w:rsidRPr="00765216" w:rsidRDefault="0066327F" w:rsidP="0092774F">
      <w:pPr>
        <w:pStyle w:val="af0"/>
        <w:ind w:left="0" w:right="-143"/>
        <w:rPr>
          <w:rFonts w:asciiTheme="minorHAnsi" w:eastAsia="Arial Unicode MS" w:hAnsiTheme="minorHAnsi" w:cstheme="minorHAnsi"/>
        </w:rPr>
      </w:pPr>
      <w:r w:rsidRPr="0092774F">
        <w:rPr>
          <w:rFonts w:asciiTheme="minorHAnsi" w:eastAsia="Arial Unicode MS" w:hAnsiTheme="minorHAnsi" w:cstheme="minorHAnsi"/>
        </w:rPr>
        <w:t xml:space="preserve">Перечень магистральных линий и объектов трубопроводного транспорта </w:t>
      </w:r>
      <w:r w:rsidRPr="00765216">
        <w:rPr>
          <w:rFonts w:asciiTheme="minorHAnsi" w:eastAsia="Arial Unicode MS" w:hAnsiTheme="minorHAnsi" w:cstheme="minorHAnsi"/>
        </w:rPr>
        <w:t>приведен в таблице.</w:t>
      </w:r>
    </w:p>
    <w:p w14:paraId="43387F6F" w14:textId="77777777" w:rsidR="003E7C60" w:rsidRPr="00765216" w:rsidRDefault="003E7C60" w:rsidP="00765216">
      <w:pPr>
        <w:spacing w:line="240" w:lineRule="auto"/>
        <w:rPr>
          <w:rFonts w:asciiTheme="minorHAnsi" w:hAnsiTheme="minorHAnsi" w:cstheme="minorHAnsi"/>
          <w:b/>
          <w:i/>
        </w:rPr>
      </w:pPr>
    </w:p>
    <w:p w14:paraId="697D9DE3" w14:textId="77777777" w:rsidR="0066327F" w:rsidRPr="00765216" w:rsidRDefault="0066327F" w:rsidP="00765216">
      <w:pPr>
        <w:spacing w:line="240" w:lineRule="auto"/>
        <w:jc w:val="center"/>
        <w:rPr>
          <w:rFonts w:asciiTheme="minorHAnsi" w:eastAsia="Arial Unicode MS" w:hAnsiTheme="minorHAnsi" w:cstheme="minorHAnsi"/>
        </w:rPr>
      </w:pPr>
      <w:r w:rsidRPr="00765216">
        <w:rPr>
          <w:rFonts w:asciiTheme="minorHAnsi" w:eastAsia="Arial Unicode MS" w:hAnsiTheme="minorHAnsi" w:cstheme="minorHAnsi"/>
        </w:rPr>
        <w:t>Действующие объекты магистральных нефтепроводов</w:t>
      </w:r>
    </w:p>
    <w:p w14:paraId="131F0222" w14:textId="77777777" w:rsidR="007F22EC" w:rsidRPr="00765216" w:rsidRDefault="00A271E2" w:rsidP="00765216">
      <w:pPr>
        <w:spacing w:line="240" w:lineRule="auto"/>
        <w:jc w:val="right"/>
        <w:rPr>
          <w:rFonts w:asciiTheme="minorHAnsi" w:eastAsia="Arial Unicode MS" w:hAnsiTheme="minorHAnsi" w:cstheme="minorHAnsi"/>
        </w:rPr>
      </w:pPr>
      <w:r w:rsidRPr="00765216">
        <w:rPr>
          <w:rFonts w:asciiTheme="minorHAnsi" w:eastAsia="Arial Unicode MS" w:hAnsiTheme="minorHAnsi" w:cstheme="minorHAnsi"/>
        </w:rPr>
        <w:t xml:space="preserve">Таблица </w:t>
      </w:r>
      <w:r w:rsidR="00CE6364">
        <w:rPr>
          <w:rFonts w:asciiTheme="minorHAnsi" w:eastAsia="Arial Unicode MS" w:hAnsiTheme="minorHAnsi" w:cstheme="minorHAnsi"/>
        </w:rPr>
        <w:t>18</w:t>
      </w:r>
    </w:p>
    <w:tbl>
      <w:tblPr>
        <w:tblW w:w="10490" w:type="dxa"/>
        <w:tblInd w:w="-244" w:type="dxa"/>
        <w:tblLayout w:type="fixed"/>
        <w:tblCellMar>
          <w:left w:w="40" w:type="dxa"/>
          <w:right w:w="40" w:type="dxa"/>
        </w:tblCellMar>
        <w:tblLook w:val="0000" w:firstRow="0" w:lastRow="0" w:firstColumn="0" w:lastColumn="0" w:noHBand="0" w:noVBand="0"/>
      </w:tblPr>
      <w:tblGrid>
        <w:gridCol w:w="710"/>
        <w:gridCol w:w="3969"/>
        <w:gridCol w:w="1701"/>
        <w:gridCol w:w="2409"/>
        <w:gridCol w:w="709"/>
        <w:gridCol w:w="992"/>
      </w:tblGrid>
      <w:tr w:rsidR="00602EFF" w:rsidRPr="00F710D4" w14:paraId="185EABAF" w14:textId="77777777" w:rsidTr="0092774F">
        <w:trPr>
          <w:trHeight w:val="577"/>
          <w:tblHeader/>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7A17EB6" w14:textId="77777777"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 на карте</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986D3F8" w14:textId="77777777" w:rsidR="00602EFF" w:rsidRPr="0092774F" w:rsidRDefault="00602EFF" w:rsidP="00602EFF">
            <w:pPr>
              <w:shd w:val="clear" w:color="auto" w:fill="FFFFFF"/>
              <w:autoSpaceDE w:val="0"/>
              <w:autoSpaceDN w:val="0"/>
              <w:adjustRightInd w:val="0"/>
              <w:ind w:right="102" w:firstLine="0"/>
              <w:jc w:val="center"/>
              <w:rPr>
                <w:sz w:val="24"/>
                <w:szCs w:val="24"/>
              </w:rPr>
            </w:pPr>
            <w:r w:rsidRPr="0092774F">
              <w:rPr>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47ED8B7" w14:textId="77777777" w:rsidR="00602EFF" w:rsidRPr="0092774F" w:rsidRDefault="00602EFF" w:rsidP="00602EFF">
            <w:pPr>
              <w:shd w:val="clear" w:color="auto" w:fill="FFFFFF"/>
              <w:autoSpaceDE w:val="0"/>
              <w:autoSpaceDN w:val="0"/>
              <w:adjustRightInd w:val="0"/>
              <w:ind w:left="-40" w:right="-40" w:firstLine="0"/>
              <w:jc w:val="center"/>
              <w:rPr>
                <w:sz w:val="24"/>
                <w:szCs w:val="24"/>
              </w:rPr>
            </w:pPr>
            <w:r w:rsidRPr="0092774F">
              <w:rPr>
                <w:sz w:val="24"/>
                <w:szCs w:val="24"/>
              </w:rPr>
              <w:t>Краткая характеристика</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14CB5A1" w14:textId="77777777"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Местоположение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6E0B077" w14:textId="77777777" w:rsidR="00602EFF" w:rsidRPr="0092774F" w:rsidRDefault="00602EFF" w:rsidP="00602EFF">
            <w:pPr>
              <w:shd w:val="clear" w:color="auto" w:fill="FFFFFF"/>
              <w:autoSpaceDE w:val="0"/>
              <w:autoSpaceDN w:val="0"/>
              <w:adjustRightInd w:val="0"/>
              <w:ind w:right="-40" w:firstLine="0"/>
              <w:jc w:val="center"/>
              <w:rPr>
                <w:sz w:val="24"/>
                <w:szCs w:val="24"/>
              </w:rPr>
            </w:pPr>
            <w:proofErr w:type="spellStart"/>
            <w:r w:rsidRPr="0092774F">
              <w:rPr>
                <w:sz w:val="24"/>
                <w:szCs w:val="24"/>
              </w:rPr>
              <w:t>Значе-ние</w:t>
            </w:r>
            <w:proofErr w:type="spellEnd"/>
            <w:r w:rsidRPr="0092774F">
              <w:rPr>
                <w:sz w:val="24"/>
                <w:szCs w:val="24"/>
              </w:rPr>
              <w:t>*</w:t>
            </w:r>
          </w:p>
        </w:tc>
        <w:tc>
          <w:tcPr>
            <w:tcW w:w="992" w:type="dxa"/>
            <w:tcBorders>
              <w:top w:val="single" w:sz="6" w:space="0" w:color="auto"/>
              <w:left w:val="single" w:sz="6" w:space="0" w:color="auto"/>
              <w:bottom w:val="single" w:sz="6" w:space="0" w:color="auto"/>
              <w:right w:val="single" w:sz="6" w:space="0" w:color="auto"/>
            </w:tcBorders>
            <w:shd w:val="clear" w:color="auto" w:fill="FFFFFF"/>
          </w:tcPr>
          <w:p w14:paraId="74DE89F0" w14:textId="77777777" w:rsidR="00602EFF" w:rsidRPr="0092774F" w:rsidRDefault="00602EFF" w:rsidP="00602EFF">
            <w:pPr>
              <w:shd w:val="clear" w:color="auto" w:fill="FFFFFF"/>
              <w:autoSpaceDE w:val="0"/>
              <w:autoSpaceDN w:val="0"/>
              <w:adjustRightInd w:val="0"/>
              <w:ind w:right="-40" w:firstLine="0"/>
              <w:jc w:val="center"/>
              <w:rPr>
                <w:sz w:val="24"/>
                <w:szCs w:val="24"/>
              </w:rPr>
            </w:pPr>
            <w:r w:rsidRPr="0092774F">
              <w:rPr>
                <w:sz w:val="24"/>
                <w:szCs w:val="24"/>
              </w:rPr>
              <w:t>Статус объекта</w:t>
            </w:r>
          </w:p>
        </w:tc>
      </w:tr>
      <w:tr w:rsidR="00602EFF" w:rsidRPr="00F710D4" w14:paraId="5C920DC5" w14:textId="77777777" w:rsidTr="0092774F">
        <w:trPr>
          <w:trHeight w:val="357"/>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2ED16D8" w14:textId="77777777" w:rsidR="00602EFF" w:rsidRPr="0092774F" w:rsidRDefault="00602EFF" w:rsidP="00C45CC5">
            <w:pPr>
              <w:jc w:val="center"/>
            </w:pPr>
            <w:r w:rsidRPr="0092774F">
              <w:rPr>
                <w:b/>
              </w:rPr>
              <w:t>16. Объекты трубопроводного транспорта</w:t>
            </w:r>
          </w:p>
        </w:tc>
      </w:tr>
      <w:tr w:rsidR="00DA0B84" w:rsidRPr="00F710D4" w14:paraId="211B11A4" w14:textId="77777777"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A272C56" w14:textId="77777777" w:rsidR="00DA0B84" w:rsidRPr="00FF5A9C" w:rsidRDefault="00DA0B84" w:rsidP="0092774F">
            <w:pPr>
              <w:ind w:firstLine="0"/>
              <w:jc w:val="center"/>
              <w:rPr>
                <w:sz w:val="24"/>
                <w:szCs w:val="24"/>
              </w:rPr>
            </w:pPr>
            <w:r w:rsidRPr="00FF5A9C">
              <w:rPr>
                <w:sz w:val="24"/>
                <w:szCs w:val="24"/>
              </w:rPr>
              <w:t>16.1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BDCD40D" w14:textId="77777777" w:rsidR="00DA0B84" w:rsidRPr="00BB50F3" w:rsidRDefault="00DA0B84" w:rsidP="00993EE1">
            <w:pPr>
              <w:spacing w:line="240" w:lineRule="auto"/>
              <w:ind w:firstLine="0"/>
              <w:jc w:val="left"/>
              <w:rPr>
                <w:sz w:val="27"/>
                <w:szCs w:val="27"/>
              </w:rPr>
            </w:pPr>
            <w:r w:rsidRPr="00BB50F3">
              <w:rPr>
                <w:sz w:val="24"/>
                <w:szCs w:val="24"/>
              </w:rPr>
              <w:t>Магистральный нефтепровод «Тихорецк – Туапсе»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1BFFDBE" w14:textId="77777777"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 xml:space="preserve">Ду500 </w:t>
            </w:r>
          </w:p>
          <w:p w14:paraId="1D764827" w14:textId="77777777"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9,92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5DBAC9BF" w14:textId="77777777" w:rsidR="00DA0B84" w:rsidRPr="00DC2F17" w:rsidRDefault="00DA0B84" w:rsidP="00DA0B84">
            <w:pPr>
              <w:shd w:val="clear" w:color="auto" w:fill="FFFFFF"/>
              <w:autoSpaceDE w:val="0"/>
              <w:autoSpaceDN w:val="0"/>
              <w:adjustRightInd w:val="0"/>
              <w:spacing w:line="240" w:lineRule="auto"/>
              <w:ind w:firstLine="0"/>
              <w:jc w:val="center"/>
              <w:rPr>
                <w:sz w:val="24"/>
                <w:szCs w:val="24"/>
                <w:highlight w:val="yellow"/>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1DA8C76" w14:textId="77777777"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184B702C" w14:textId="77777777" w:rsidR="00DA0B84" w:rsidRDefault="00DA0B84" w:rsidP="00DA0B84">
            <w:pPr>
              <w:spacing w:line="240" w:lineRule="auto"/>
              <w:ind w:firstLine="0"/>
              <w:jc w:val="center"/>
            </w:pPr>
            <w:r w:rsidRPr="00731297">
              <w:rPr>
                <w:sz w:val="24"/>
                <w:szCs w:val="24"/>
              </w:rPr>
              <w:t>Сущ.</w:t>
            </w:r>
          </w:p>
        </w:tc>
      </w:tr>
      <w:tr w:rsidR="00DA0B84" w:rsidRPr="00F710D4" w14:paraId="4FE02953" w14:textId="77777777"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6808943" w14:textId="77777777" w:rsidR="00DA0B84" w:rsidRPr="00FF5A9C" w:rsidRDefault="00DA0B84" w:rsidP="0092774F">
            <w:pPr>
              <w:ind w:firstLine="0"/>
              <w:jc w:val="center"/>
              <w:rPr>
                <w:sz w:val="24"/>
                <w:szCs w:val="24"/>
              </w:rPr>
            </w:pPr>
            <w:r w:rsidRPr="00FF5A9C">
              <w:rPr>
                <w:sz w:val="24"/>
                <w:szCs w:val="24"/>
              </w:rPr>
              <w:t>16.</w:t>
            </w:r>
            <w:r>
              <w:rPr>
                <w:sz w:val="24"/>
                <w:szCs w:val="24"/>
              </w:rPr>
              <w:t>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C1E8A29" w14:textId="77777777" w:rsidR="00DA0B84" w:rsidRPr="00BB50F3" w:rsidRDefault="00DA0B84" w:rsidP="00993EE1">
            <w:pPr>
              <w:spacing w:line="240" w:lineRule="auto"/>
              <w:ind w:firstLine="0"/>
              <w:jc w:val="left"/>
              <w:rPr>
                <w:sz w:val="24"/>
                <w:szCs w:val="24"/>
              </w:rPr>
            </w:pPr>
            <w:r w:rsidRPr="00BB50F3">
              <w:rPr>
                <w:sz w:val="24"/>
                <w:szCs w:val="24"/>
              </w:rPr>
              <w:t>Магистральный нефтепровод «Тихорецк – Туапсе-2». Участок Тихорецк – Заречье»</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AA710ED" w14:textId="77777777"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11,90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66411941" w14:textId="77777777" w:rsidR="00DA0B84" w:rsidRPr="00DC2F17" w:rsidRDefault="00DA0B84" w:rsidP="00DA0B84">
            <w:pPr>
              <w:shd w:val="clear" w:color="auto" w:fill="FFFFFF"/>
              <w:autoSpaceDE w:val="0"/>
              <w:autoSpaceDN w:val="0"/>
              <w:adjustRightInd w:val="0"/>
              <w:spacing w:line="240" w:lineRule="auto"/>
              <w:ind w:firstLine="0"/>
              <w:jc w:val="center"/>
              <w:rPr>
                <w:sz w:val="24"/>
                <w:szCs w:val="24"/>
                <w:highlight w:val="yellow"/>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6A72C58D" w14:textId="77777777"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5011A47D" w14:textId="77777777" w:rsidR="00DA0B84" w:rsidRDefault="00DA0B84" w:rsidP="00DA0B84">
            <w:pPr>
              <w:spacing w:line="240" w:lineRule="auto"/>
              <w:ind w:firstLine="0"/>
              <w:jc w:val="center"/>
            </w:pPr>
            <w:proofErr w:type="spellStart"/>
            <w:r>
              <w:rPr>
                <w:sz w:val="24"/>
                <w:szCs w:val="24"/>
              </w:rPr>
              <w:t>Строящ</w:t>
            </w:r>
            <w:proofErr w:type="spellEnd"/>
            <w:r>
              <w:rPr>
                <w:sz w:val="24"/>
                <w:szCs w:val="24"/>
              </w:rPr>
              <w:t>.</w:t>
            </w:r>
          </w:p>
        </w:tc>
      </w:tr>
      <w:tr w:rsidR="00DA0B84" w:rsidRPr="00F710D4" w14:paraId="7BE7DE52" w14:textId="77777777"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659E2DCA" w14:textId="77777777" w:rsidR="00DA0B84" w:rsidRPr="00230D07" w:rsidRDefault="00DA0B84" w:rsidP="0092774F">
            <w:pPr>
              <w:ind w:firstLine="0"/>
              <w:jc w:val="center"/>
              <w:rPr>
                <w:sz w:val="24"/>
                <w:szCs w:val="24"/>
              </w:rPr>
            </w:pPr>
            <w:r w:rsidRPr="00230D07">
              <w:rPr>
                <w:sz w:val="24"/>
                <w:szCs w:val="24"/>
              </w:rPr>
              <w:t>16.</w:t>
            </w:r>
            <w:r>
              <w:rPr>
                <w:sz w:val="24"/>
                <w:szCs w:val="24"/>
              </w:rPr>
              <w:t>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04F9A05" w14:textId="77777777" w:rsidR="00DA0B84" w:rsidRPr="00BB50F3" w:rsidRDefault="00DA0B84" w:rsidP="00993EE1">
            <w:pPr>
              <w:spacing w:line="240" w:lineRule="auto"/>
              <w:ind w:firstLine="0"/>
              <w:jc w:val="left"/>
              <w:rPr>
                <w:sz w:val="24"/>
                <w:szCs w:val="24"/>
              </w:rPr>
            </w:pPr>
            <w:r w:rsidRPr="00BB50F3">
              <w:rPr>
                <w:sz w:val="24"/>
                <w:szCs w:val="24"/>
              </w:rPr>
              <w:t xml:space="preserve">Газопровод-отвод к АГРС «Гарда» от газопровода-отвода к ОАО «ЕвроХим-БМУ» и ГРС </w:t>
            </w:r>
            <w:proofErr w:type="spellStart"/>
            <w:r w:rsidRPr="00BB50F3">
              <w:rPr>
                <w:sz w:val="24"/>
                <w:szCs w:val="24"/>
              </w:rPr>
              <w:t>Долгогусевская</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8D45A0E" w14:textId="77777777"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Д 159 мм,</w:t>
            </w:r>
          </w:p>
          <w:p w14:paraId="558F9351" w14:textId="77777777"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1,282 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0013768B" w14:textId="77777777" w:rsidR="00DA0B84" w:rsidRPr="00DC2F17" w:rsidRDefault="00DA0B84" w:rsidP="00DA0B84">
            <w:pPr>
              <w:shd w:val="clear" w:color="auto" w:fill="FFFFFF"/>
              <w:autoSpaceDE w:val="0"/>
              <w:autoSpaceDN w:val="0"/>
              <w:adjustRightInd w:val="0"/>
              <w:spacing w:line="240" w:lineRule="auto"/>
              <w:ind w:firstLine="0"/>
              <w:jc w:val="center"/>
              <w:rPr>
                <w:sz w:val="24"/>
                <w:szCs w:val="24"/>
                <w:highlight w:val="yellow"/>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5B75AD0" w14:textId="77777777"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66238666" w14:textId="77777777" w:rsidR="00DA0B84" w:rsidRPr="00C32A46" w:rsidRDefault="00DA0B84" w:rsidP="00DA0B84">
            <w:pPr>
              <w:spacing w:line="240" w:lineRule="auto"/>
              <w:ind w:firstLine="0"/>
              <w:jc w:val="center"/>
              <w:rPr>
                <w:sz w:val="24"/>
                <w:szCs w:val="24"/>
              </w:rPr>
            </w:pPr>
            <w:r w:rsidRPr="00C32A46">
              <w:rPr>
                <w:sz w:val="24"/>
                <w:szCs w:val="24"/>
              </w:rPr>
              <w:t>Сущ.</w:t>
            </w:r>
          </w:p>
        </w:tc>
      </w:tr>
      <w:tr w:rsidR="00DA0B84" w:rsidRPr="00F710D4" w14:paraId="29FB58A0" w14:textId="77777777"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0948F3AB" w14:textId="77777777" w:rsidR="00DA0B84" w:rsidRPr="00230D07" w:rsidRDefault="00DA0B84" w:rsidP="0092774F">
            <w:pPr>
              <w:ind w:firstLine="0"/>
              <w:jc w:val="center"/>
              <w:rPr>
                <w:sz w:val="24"/>
                <w:szCs w:val="24"/>
              </w:rPr>
            </w:pPr>
            <w:r>
              <w:rPr>
                <w:sz w:val="24"/>
                <w:szCs w:val="24"/>
              </w:rPr>
              <w:t>16.4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EB88E9C" w14:textId="77777777" w:rsidR="00DA0B84" w:rsidRPr="00BB50F3" w:rsidRDefault="00DA0B84" w:rsidP="00993EE1">
            <w:pPr>
              <w:spacing w:line="240" w:lineRule="auto"/>
              <w:ind w:firstLine="0"/>
              <w:jc w:val="left"/>
              <w:rPr>
                <w:sz w:val="24"/>
                <w:szCs w:val="24"/>
              </w:rPr>
            </w:pPr>
            <w:r w:rsidRPr="00BB50F3">
              <w:rPr>
                <w:sz w:val="24"/>
                <w:szCs w:val="24"/>
              </w:rPr>
              <w:t xml:space="preserve">Газопровод-отвод к ОАО «ЕвроХим-БМУ» и ГРС </w:t>
            </w:r>
            <w:proofErr w:type="spellStart"/>
            <w:r w:rsidRPr="00BB50F3">
              <w:rPr>
                <w:sz w:val="24"/>
                <w:szCs w:val="24"/>
              </w:rPr>
              <w:t>Долгогусевская</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943C5F3" w14:textId="77777777" w:rsidR="00DA0B84" w:rsidRPr="00BB50F3" w:rsidRDefault="00DA0B84" w:rsidP="00DA0B84">
            <w:pPr>
              <w:shd w:val="clear" w:color="auto" w:fill="FFFFFF"/>
              <w:autoSpaceDE w:val="0"/>
              <w:autoSpaceDN w:val="0"/>
              <w:adjustRightInd w:val="0"/>
              <w:spacing w:line="240" w:lineRule="auto"/>
              <w:ind w:firstLine="0"/>
              <w:jc w:val="center"/>
              <w:rPr>
                <w:sz w:val="24"/>
                <w:szCs w:val="24"/>
              </w:rPr>
            </w:pPr>
            <w:r w:rsidRPr="00BB50F3">
              <w:rPr>
                <w:sz w:val="24"/>
                <w:szCs w:val="24"/>
                <w:lang w:val="en-US"/>
              </w:rPr>
              <w:t>d</w:t>
            </w:r>
            <w:r w:rsidRPr="00BB50F3">
              <w:rPr>
                <w:sz w:val="24"/>
                <w:szCs w:val="24"/>
              </w:rPr>
              <w:t>=426 мм,</w:t>
            </w:r>
          </w:p>
          <w:p w14:paraId="580DB57F" w14:textId="77777777"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r w:rsidRPr="00BB50F3">
              <w:rPr>
                <w:sz w:val="24"/>
                <w:szCs w:val="24"/>
              </w:rPr>
              <w:t>16,78км</w:t>
            </w: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20F8A826" w14:textId="77777777" w:rsidR="00DA0B84" w:rsidRPr="00E46B97" w:rsidRDefault="00DA0B84" w:rsidP="00DA0B84">
            <w:pPr>
              <w:shd w:val="clear" w:color="auto" w:fill="FFFFFF"/>
              <w:autoSpaceDE w:val="0"/>
              <w:autoSpaceDN w:val="0"/>
              <w:adjustRightInd w:val="0"/>
              <w:spacing w:line="240" w:lineRule="auto"/>
              <w:ind w:firstLine="0"/>
              <w:jc w:val="center"/>
              <w:rPr>
                <w:sz w:val="24"/>
                <w:szCs w:val="24"/>
              </w:rPr>
            </w:pPr>
            <w:r w:rsidRPr="00E46B97">
              <w:rPr>
                <w:sz w:val="24"/>
                <w:szCs w:val="24"/>
              </w:rPr>
              <w:t>Родниковское сельское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7E577991" w14:textId="77777777" w:rsidR="00DA0B84" w:rsidRPr="00C32A46" w:rsidRDefault="00DA0B84" w:rsidP="00DA0B84">
            <w:pPr>
              <w:spacing w:line="240" w:lineRule="auto"/>
              <w:ind w:firstLine="0"/>
              <w:jc w:val="center"/>
              <w:rPr>
                <w:sz w:val="24"/>
                <w:szCs w:val="24"/>
              </w:rPr>
            </w:pPr>
            <w:r w:rsidRPr="00C32A46">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7CDF9F9E" w14:textId="77777777" w:rsidR="00DA0B84" w:rsidRPr="00C32A46" w:rsidRDefault="00DA0B84" w:rsidP="00DA0B84">
            <w:pPr>
              <w:spacing w:line="240" w:lineRule="auto"/>
              <w:ind w:firstLine="0"/>
              <w:jc w:val="center"/>
              <w:rPr>
                <w:sz w:val="24"/>
                <w:szCs w:val="24"/>
              </w:rPr>
            </w:pPr>
            <w:r w:rsidRPr="00C32A46">
              <w:rPr>
                <w:sz w:val="24"/>
                <w:szCs w:val="24"/>
              </w:rPr>
              <w:t>Сущ.</w:t>
            </w:r>
          </w:p>
        </w:tc>
      </w:tr>
      <w:tr w:rsidR="00DA0B84" w:rsidRPr="00F710D4" w14:paraId="01CC88CE" w14:textId="77777777" w:rsidTr="0092774F">
        <w:trPr>
          <w:trHeight w:val="357"/>
        </w:trPr>
        <w:tc>
          <w:tcPr>
            <w:tcW w:w="710" w:type="dxa"/>
            <w:tcBorders>
              <w:top w:val="single" w:sz="6" w:space="0" w:color="auto"/>
              <w:left w:val="single" w:sz="6" w:space="0" w:color="auto"/>
              <w:bottom w:val="single" w:sz="6" w:space="0" w:color="auto"/>
              <w:right w:val="single" w:sz="6" w:space="0" w:color="auto"/>
            </w:tcBorders>
            <w:shd w:val="clear" w:color="auto" w:fill="FFFFFF"/>
            <w:vAlign w:val="center"/>
          </w:tcPr>
          <w:p w14:paraId="2A83BF14" w14:textId="77777777" w:rsidR="00DA0B84" w:rsidRDefault="00DA0B84" w:rsidP="0092774F">
            <w:pPr>
              <w:ind w:firstLine="0"/>
              <w:jc w:val="center"/>
              <w:rPr>
                <w:sz w:val="24"/>
                <w:szCs w:val="24"/>
              </w:rPr>
            </w:pPr>
            <w:r>
              <w:rPr>
                <w:sz w:val="24"/>
                <w:szCs w:val="24"/>
              </w:rPr>
              <w:t>16.5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B462AA6" w14:textId="77777777" w:rsidR="00DA0B84" w:rsidRPr="00BB50F3" w:rsidRDefault="00DA0B84" w:rsidP="00993EE1">
            <w:pPr>
              <w:spacing w:line="240" w:lineRule="auto"/>
              <w:ind w:firstLine="0"/>
              <w:jc w:val="left"/>
              <w:rPr>
                <w:sz w:val="24"/>
                <w:szCs w:val="24"/>
              </w:rPr>
            </w:pPr>
            <w:r w:rsidRPr="00BB50F3">
              <w:rPr>
                <w:sz w:val="24"/>
                <w:szCs w:val="24"/>
              </w:rPr>
              <w:t>«Камера пуска СОД, резервная нитка р. Белая 134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DDEE79C" w14:textId="77777777" w:rsidR="00DA0B84" w:rsidRPr="00BB50F3" w:rsidRDefault="00DA0B84" w:rsidP="00DA0B84">
            <w:pPr>
              <w:shd w:val="clear" w:color="auto" w:fill="FFFFFF"/>
              <w:autoSpaceDE w:val="0"/>
              <w:autoSpaceDN w:val="0"/>
              <w:adjustRightInd w:val="0"/>
              <w:spacing w:line="240" w:lineRule="auto"/>
              <w:ind w:left="-40" w:right="-40" w:firstLine="0"/>
              <w:jc w:val="center"/>
              <w:rPr>
                <w:sz w:val="24"/>
                <w:szCs w:val="24"/>
              </w:rPr>
            </w:pPr>
          </w:p>
        </w:tc>
        <w:tc>
          <w:tcPr>
            <w:tcW w:w="2409" w:type="dxa"/>
            <w:tcBorders>
              <w:top w:val="single" w:sz="6" w:space="0" w:color="auto"/>
              <w:left w:val="single" w:sz="6" w:space="0" w:color="auto"/>
              <w:bottom w:val="single" w:sz="6" w:space="0" w:color="auto"/>
              <w:right w:val="single" w:sz="6" w:space="0" w:color="auto"/>
            </w:tcBorders>
            <w:shd w:val="clear" w:color="auto" w:fill="FFFFFF"/>
            <w:vAlign w:val="center"/>
          </w:tcPr>
          <w:p w14:paraId="1B684C8D" w14:textId="77777777" w:rsidR="00DA0B84" w:rsidRDefault="00DA0B84" w:rsidP="00DA0B84">
            <w:pPr>
              <w:shd w:val="clear" w:color="auto" w:fill="FFFFFF"/>
              <w:autoSpaceDE w:val="0"/>
              <w:autoSpaceDN w:val="0"/>
              <w:adjustRightInd w:val="0"/>
              <w:spacing w:line="240" w:lineRule="auto"/>
              <w:ind w:firstLine="0"/>
              <w:jc w:val="center"/>
              <w:rPr>
                <w:sz w:val="24"/>
                <w:szCs w:val="24"/>
              </w:rPr>
            </w:pPr>
            <w:r>
              <w:rPr>
                <w:sz w:val="24"/>
                <w:szCs w:val="24"/>
              </w:rPr>
              <w:t>Родников</w:t>
            </w:r>
            <w:r w:rsidRPr="00CB75B7">
              <w:rPr>
                <w:sz w:val="24"/>
                <w:szCs w:val="24"/>
              </w:rPr>
              <w:t xml:space="preserve">ское </w:t>
            </w:r>
            <w:r>
              <w:rPr>
                <w:sz w:val="24"/>
                <w:szCs w:val="24"/>
              </w:rPr>
              <w:t>сельс</w:t>
            </w:r>
            <w:r w:rsidRPr="00CB75B7">
              <w:rPr>
                <w:sz w:val="24"/>
                <w:szCs w:val="24"/>
              </w:rPr>
              <w:t>кое поселение</w:t>
            </w:r>
          </w:p>
        </w:tc>
        <w:tc>
          <w:tcPr>
            <w:tcW w:w="709" w:type="dxa"/>
            <w:tcBorders>
              <w:top w:val="single" w:sz="6" w:space="0" w:color="auto"/>
              <w:left w:val="single" w:sz="6" w:space="0" w:color="auto"/>
              <w:bottom w:val="single" w:sz="6" w:space="0" w:color="auto"/>
              <w:right w:val="single" w:sz="6" w:space="0" w:color="auto"/>
            </w:tcBorders>
            <w:shd w:val="clear" w:color="auto" w:fill="FFFFFF"/>
            <w:vAlign w:val="center"/>
          </w:tcPr>
          <w:p w14:paraId="0B4D80E3" w14:textId="77777777" w:rsidR="00DA0B84" w:rsidRPr="00C32A46" w:rsidRDefault="00DA0B84" w:rsidP="00DA0B84">
            <w:pPr>
              <w:spacing w:line="240" w:lineRule="auto"/>
              <w:ind w:firstLine="0"/>
              <w:jc w:val="center"/>
              <w:rPr>
                <w:sz w:val="24"/>
                <w:szCs w:val="24"/>
              </w:rPr>
            </w:pPr>
            <w:r>
              <w:rPr>
                <w:sz w:val="24"/>
                <w:szCs w:val="24"/>
              </w:rPr>
              <w:t>Р</w:t>
            </w:r>
          </w:p>
        </w:tc>
        <w:tc>
          <w:tcPr>
            <w:tcW w:w="992" w:type="dxa"/>
            <w:tcBorders>
              <w:top w:val="single" w:sz="6" w:space="0" w:color="auto"/>
              <w:left w:val="single" w:sz="6" w:space="0" w:color="auto"/>
              <w:bottom w:val="single" w:sz="6" w:space="0" w:color="auto"/>
              <w:right w:val="single" w:sz="6" w:space="0" w:color="auto"/>
            </w:tcBorders>
            <w:shd w:val="clear" w:color="auto" w:fill="FFFFFF"/>
            <w:vAlign w:val="center"/>
          </w:tcPr>
          <w:p w14:paraId="375638C4" w14:textId="77777777" w:rsidR="00DA0B84" w:rsidRDefault="00DA0B84" w:rsidP="00DA0B84">
            <w:pPr>
              <w:spacing w:line="240" w:lineRule="auto"/>
              <w:ind w:firstLine="0"/>
              <w:jc w:val="center"/>
            </w:pPr>
            <w:r w:rsidRPr="00731297">
              <w:rPr>
                <w:sz w:val="24"/>
                <w:szCs w:val="24"/>
              </w:rPr>
              <w:t>Сущ.</w:t>
            </w:r>
          </w:p>
        </w:tc>
      </w:tr>
    </w:tbl>
    <w:p w14:paraId="1EA8F2E5" w14:textId="77777777" w:rsidR="00B6164D" w:rsidRDefault="00B6164D" w:rsidP="00B6164D">
      <w:pPr>
        <w:tabs>
          <w:tab w:val="left" w:pos="0"/>
        </w:tabs>
        <w:ind w:left="360" w:firstLine="0"/>
        <w:rPr>
          <w:sz w:val="24"/>
          <w:szCs w:val="24"/>
        </w:rPr>
      </w:pPr>
      <w:r w:rsidRPr="0075151C">
        <w:rPr>
          <w:sz w:val="24"/>
          <w:szCs w:val="24"/>
        </w:rPr>
        <w:t>*</w:t>
      </w:r>
      <w:proofErr w:type="gramStart"/>
      <w:r w:rsidRPr="0075151C">
        <w:rPr>
          <w:sz w:val="24"/>
          <w:szCs w:val="24"/>
        </w:rPr>
        <w:t xml:space="preserve">Примечание:   </w:t>
      </w:r>
      <w:proofErr w:type="gramEnd"/>
      <w:r w:rsidRPr="0075151C">
        <w:rPr>
          <w:sz w:val="24"/>
          <w:szCs w:val="24"/>
        </w:rPr>
        <w:t xml:space="preserve">   Р - объекты регионального значения</w:t>
      </w:r>
      <w:r w:rsidR="0075151C">
        <w:rPr>
          <w:sz w:val="24"/>
          <w:szCs w:val="24"/>
        </w:rPr>
        <w:t>.</w:t>
      </w:r>
    </w:p>
    <w:p w14:paraId="527B0D8A" w14:textId="77777777" w:rsidR="00DA0B84" w:rsidRPr="0075151C" w:rsidRDefault="00DA0B84" w:rsidP="00B6164D">
      <w:pPr>
        <w:tabs>
          <w:tab w:val="left" w:pos="0"/>
        </w:tabs>
        <w:ind w:left="360" w:firstLine="0"/>
        <w:rPr>
          <w:sz w:val="24"/>
          <w:szCs w:val="24"/>
        </w:rPr>
      </w:pPr>
    </w:p>
    <w:p w14:paraId="55C34983" w14:textId="77777777" w:rsidR="00696C41" w:rsidRPr="004069AE" w:rsidRDefault="005E0594" w:rsidP="005E0594">
      <w:pPr>
        <w:pStyle w:val="20"/>
        <w:rPr>
          <w:b/>
          <w:bCs/>
          <w:szCs w:val="28"/>
        </w:rPr>
      </w:pPr>
      <w:bookmarkStart w:id="57" w:name="_Toc190442716"/>
      <w:r w:rsidRPr="004069AE">
        <w:rPr>
          <w:b/>
          <w:bCs/>
        </w:rPr>
        <w:t>2</w:t>
      </w:r>
      <w:r w:rsidR="00696C41" w:rsidRPr="004069AE">
        <w:rPr>
          <w:b/>
          <w:bCs/>
          <w:szCs w:val="28"/>
        </w:rPr>
        <w:t>.</w:t>
      </w:r>
      <w:r w:rsidR="00C3337B" w:rsidRPr="004069AE">
        <w:rPr>
          <w:b/>
          <w:bCs/>
        </w:rPr>
        <w:t>1</w:t>
      </w:r>
      <w:r w:rsidR="00696C41" w:rsidRPr="004069AE">
        <w:rPr>
          <w:b/>
          <w:bCs/>
          <w:szCs w:val="28"/>
        </w:rPr>
        <w:t>.</w:t>
      </w:r>
      <w:r w:rsidR="00CC0ADF">
        <w:rPr>
          <w:b/>
          <w:bCs/>
          <w:szCs w:val="28"/>
        </w:rPr>
        <w:t>7</w:t>
      </w:r>
      <w:r w:rsidR="003E4EA7" w:rsidRPr="004069AE">
        <w:rPr>
          <w:b/>
          <w:bCs/>
          <w:szCs w:val="28"/>
        </w:rPr>
        <w:t>.</w:t>
      </w:r>
      <w:r w:rsidR="00696C41" w:rsidRPr="004069AE">
        <w:rPr>
          <w:b/>
          <w:bCs/>
          <w:szCs w:val="28"/>
        </w:rPr>
        <w:t xml:space="preserve"> Баланс современного использования земель</w:t>
      </w:r>
      <w:r w:rsidR="007450FA" w:rsidRPr="004069AE">
        <w:rPr>
          <w:b/>
          <w:bCs/>
          <w:szCs w:val="28"/>
        </w:rPr>
        <w:t>ного фонда</w:t>
      </w:r>
      <w:r w:rsidR="007F3FAC">
        <w:rPr>
          <w:b/>
          <w:bCs/>
          <w:szCs w:val="28"/>
        </w:rPr>
        <w:t xml:space="preserve"> </w:t>
      </w:r>
      <w:proofErr w:type="gramStart"/>
      <w:r w:rsidR="00A63DC5">
        <w:rPr>
          <w:b/>
          <w:bCs/>
        </w:rPr>
        <w:t>Родниковского  сельского</w:t>
      </w:r>
      <w:proofErr w:type="gramEnd"/>
      <w:r w:rsidR="003E0701" w:rsidRPr="004069AE">
        <w:rPr>
          <w:b/>
          <w:bCs/>
          <w:szCs w:val="28"/>
        </w:rPr>
        <w:t xml:space="preserve"> поселения</w:t>
      </w:r>
      <w:bookmarkEnd w:id="57"/>
    </w:p>
    <w:p w14:paraId="3FE81363" w14:textId="77777777" w:rsidR="00696C41" w:rsidRPr="004069AE" w:rsidRDefault="00696C41" w:rsidP="00696C41">
      <w:pPr>
        <w:widowControl w:val="0"/>
        <w:autoSpaceDE w:val="0"/>
        <w:autoSpaceDN w:val="0"/>
        <w:adjustRightInd w:val="0"/>
        <w:ind w:right="-142" w:firstLine="0"/>
        <w:jc w:val="center"/>
        <w:rPr>
          <w:rFonts w:eastAsia="Times New Roman"/>
          <w:b/>
          <w:bCs/>
          <w:u w:val="single"/>
        </w:rPr>
      </w:pPr>
    </w:p>
    <w:p w14:paraId="453C8CEA" w14:textId="77777777" w:rsidR="00696C41" w:rsidRPr="00062177" w:rsidRDefault="00696C41" w:rsidP="00696C41">
      <w:pPr>
        <w:ind w:firstLine="0"/>
        <w:jc w:val="right"/>
      </w:pPr>
      <w:r w:rsidRPr="00062177">
        <w:t xml:space="preserve">Таблица </w:t>
      </w:r>
      <w:r w:rsidR="00CE6364">
        <w:t>19</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71"/>
        <w:gridCol w:w="2268"/>
      </w:tblGrid>
      <w:tr w:rsidR="000D0674" w:rsidRPr="00F710D4" w14:paraId="469DC2DC" w14:textId="77777777" w:rsidTr="00CE4409">
        <w:trPr>
          <w:trHeight w:val="452"/>
          <w:tblHeader/>
        </w:trPr>
        <w:tc>
          <w:tcPr>
            <w:tcW w:w="7371" w:type="dxa"/>
            <w:vAlign w:val="center"/>
          </w:tcPr>
          <w:p w14:paraId="3EF6BF94" w14:textId="77777777" w:rsidR="000D0674" w:rsidRPr="00062177" w:rsidRDefault="000D0674" w:rsidP="00696C41">
            <w:pPr>
              <w:ind w:right="-142" w:firstLine="0"/>
              <w:jc w:val="center"/>
            </w:pPr>
            <w:r w:rsidRPr="00062177">
              <w:t>Категория земель</w:t>
            </w:r>
          </w:p>
        </w:tc>
        <w:tc>
          <w:tcPr>
            <w:tcW w:w="2268" w:type="dxa"/>
          </w:tcPr>
          <w:p w14:paraId="1B20710D" w14:textId="77777777" w:rsidR="000D0674" w:rsidRPr="00F710D4" w:rsidRDefault="00F8171D" w:rsidP="00696C41">
            <w:pPr>
              <w:ind w:left="-108" w:right="-142" w:firstLine="0"/>
              <w:jc w:val="center"/>
              <w:rPr>
                <w:highlight w:val="yellow"/>
              </w:rPr>
            </w:pPr>
            <w:r w:rsidRPr="00062177">
              <w:t>Площадь</w:t>
            </w:r>
            <w:r w:rsidR="000D0674" w:rsidRPr="00062177">
              <w:t>, га</w:t>
            </w:r>
          </w:p>
        </w:tc>
      </w:tr>
      <w:tr w:rsidR="00963ECF" w:rsidRPr="00F710D4" w14:paraId="33980DFA" w14:textId="77777777" w:rsidTr="00B62426">
        <w:tc>
          <w:tcPr>
            <w:tcW w:w="7371" w:type="dxa"/>
          </w:tcPr>
          <w:p w14:paraId="2D49422C" w14:textId="77777777" w:rsidR="00963ECF" w:rsidRPr="00062177" w:rsidRDefault="00963ECF" w:rsidP="00CE6805">
            <w:pPr>
              <w:tabs>
                <w:tab w:val="left" w:pos="3081"/>
              </w:tabs>
              <w:ind w:firstLine="0"/>
            </w:pPr>
            <w:r w:rsidRPr="00062177">
              <w:rPr>
                <w:b/>
              </w:rPr>
              <w:t>Всего земель</w:t>
            </w:r>
            <w:r w:rsidRPr="00062177">
              <w:t xml:space="preserve"> в границах муниципального образования </w:t>
            </w:r>
            <w:r>
              <w:t>Родников</w:t>
            </w:r>
            <w:r w:rsidRPr="00062177">
              <w:t>ское сельское поселение, в т.ч.</w:t>
            </w:r>
          </w:p>
        </w:tc>
        <w:tc>
          <w:tcPr>
            <w:tcW w:w="2268" w:type="dxa"/>
            <w:vAlign w:val="center"/>
          </w:tcPr>
          <w:p w14:paraId="6E7C5A10" w14:textId="77777777" w:rsidR="00963ECF" w:rsidRPr="00B16778" w:rsidRDefault="00963ECF" w:rsidP="00963ECF">
            <w:pPr>
              <w:ind w:right="-108" w:firstLine="34"/>
              <w:jc w:val="center"/>
              <w:rPr>
                <w:b/>
              </w:rPr>
            </w:pPr>
            <w:r w:rsidRPr="00B16778">
              <w:rPr>
                <w:b/>
              </w:rPr>
              <w:t>16812,28</w:t>
            </w:r>
          </w:p>
        </w:tc>
      </w:tr>
      <w:tr w:rsidR="00BC2AA2" w:rsidRPr="00F710D4" w14:paraId="5A894266" w14:textId="77777777" w:rsidTr="00B62426">
        <w:tc>
          <w:tcPr>
            <w:tcW w:w="7371" w:type="dxa"/>
          </w:tcPr>
          <w:p w14:paraId="6B5CF487" w14:textId="77777777" w:rsidR="00BC2AA2" w:rsidRPr="00062177" w:rsidRDefault="00BC2AA2" w:rsidP="00F8171D">
            <w:pPr>
              <w:tabs>
                <w:tab w:val="left" w:pos="3081"/>
              </w:tabs>
              <w:ind w:firstLine="0"/>
            </w:pPr>
            <w:r w:rsidRPr="00062177">
              <w:t xml:space="preserve">1.Земли населенных пунктов </w:t>
            </w:r>
          </w:p>
        </w:tc>
        <w:tc>
          <w:tcPr>
            <w:tcW w:w="2268" w:type="dxa"/>
            <w:vAlign w:val="center"/>
          </w:tcPr>
          <w:p w14:paraId="681DCE89" w14:textId="77777777" w:rsidR="00BC2AA2" w:rsidRPr="00BC2AA2" w:rsidRDefault="00BC2AA2" w:rsidP="00BC2AA2">
            <w:pPr>
              <w:ind w:right="-108" w:firstLine="34"/>
              <w:jc w:val="center"/>
              <w:rPr>
                <w:b/>
              </w:rPr>
            </w:pPr>
            <w:r w:rsidRPr="00BC2AA2">
              <w:rPr>
                <w:b/>
              </w:rPr>
              <w:t>2202,74</w:t>
            </w:r>
          </w:p>
        </w:tc>
      </w:tr>
      <w:tr w:rsidR="00BC2AA2" w:rsidRPr="00F710D4" w14:paraId="4ECE4ED8" w14:textId="77777777" w:rsidTr="00B62426">
        <w:tc>
          <w:tcPr>
            <w:tcW w:w="7371" w:type="dxa"/>
          </w:tcPr>
          <w:p w14:paraId="5EC51AB8" w14:textId="77777777" w:rsidR="00BC2AA2" w:rsidRPr="00CE6805" w:rsidRDefault="00BC2AA2" w:rsidP="0039273C">
            <w:pPr>
              <w:tabs>
                <w:tab w:val="left" w:pos="3081"/>
              </w:tabs>
              <w:ind w:firstLine="0"/>
            </w:pPr>
            <w:r w:rsidRPr="00CE6805">
              <w:lastRenderedPageBreak/>
              <w:t>1.1. поселок Родники</w:t>
            </w:r>
          </w:p>
        </w:tc>
        <w:tc>
          <w:tcPr>
            <w:tcW w:w="2268" w:type="dxa"/>
            <w:vAlign w:val="center"/>
          </w:tcPr>
          <w:p w14:paraId="4A9EF29D" w14:textId="77777777" w:rsidR="00BC2AA2" w:rsidRPr="00BC2AA2" w:rsidRDefault="00BC2AA2" w:rsidP="00BC2AA2">
            <w:pPr>
              <w:ind w:right="-108" w:firstLine="34"/>
              <w:jc w:val="center"/>
            </w:pPr>
            <w:r w:rsidRPr="00BC2AA2">
              <w:t>663,36</w:t>
            </w:r>
          </w:p>
        </w:tc>
      </w:tr>
      <w:tr w:rsidR="00BC2AA2" w:rsidRPr="00F710D4" w14:paraId="70204CB8" w14:textId="77777777" w:rsidTr="00B62426">
        <w:tc>
          <w:tcPr>
            <w:tcW w:w="7371" w:type="dxa"/>
          </w:tcPr>
          <w:p w14:paraId="5BB39E31" w14:textId="77777777" w:rsidR="00BC2AA2" w:rsidRPr="00CE6805" w:rsidRDefault="00BC2AA2" w:rsidP="00F8171D">
            <w:pPr>
              <w:tabs>
                <w:tab w:val="left" w:pos="3081"/>
              </w:tabs>
              <w:ind w:firstLine="0"/>
            </w:pPr>
            <w:r w:rsidRPr="00CE6805">
              <w:t>1.2. поселок Восточный</w:t>
            </w:r>
          </w:p>
        </w:tc>
        <w:tc>
          <w:tcPr>
            <w:tcW w:w="2268" w:type="dxa"/>
            <w:vAlign w:val="center"/>
          </w:tcPr>
          <w:p w14:paraId="14C8A2F5" w14:textId="77777777" w:rsidR="00BC2AA2" w:rsidRPr="00BC2AA2" w:rsidRDefault="00BC2AA2" w:rsidP="00BC2AA2">
            <w:pPr>
              <w:ind w:right="-108" w:firstLine="34"/>
              <w:jc w:val="center"/>
            </w:pPr>
            <w:r w:rsidRPr="00BC2AA2">
              <w:t>238,04</w:t>
            </w:r>
          </w:p>
        </w:tc>
      </w:tr>
      <w:tr w:rsidR="00BC2AA2" w:rsidRPr="00F710D4" w14:paraId="5C7A204E" w14:textId="77777777" w:rsidTr="00B62426">
        <w:tc>
          <w:tcPr>
            <w:tcW w:w="7371" w:type="dxa"/>
          </w:tcPr>
          <w:p w14:paraId="222C2622" w14:textId="77777777" w:rsidR="00BC2AA2" w:rsidRPr="00CE6805" w:rsidRDefault="00BC2AA2" w:rsidP="00F8171D">
            <w:pPr>
              <w:tabs>
                <w:tab w:val="left" w:pos="3081"/>
              </w:tabs>
              <w:ind w:firstLine="0"/>
            </w:pPr>
            <w:r w:rsidRPr="00CE6805">
              <w:t>1.3. поселок Садовый</w:t>
            </w:r>
          </w:p>
        </w:tc>
        <w:tc>
          <w:tcPr>
            <w:tcW w:w="2268" w:type="dxa"/>
            <w:vAlign w:val="center"/>
          </w:tcPr>
          <w:p w14:paraId="12BFA06D" w14:textId="77777777" w:rsidR="00BC2AA2" w:rsidRPr="00BC2AA2" w:rsidRDefault="00BC2AA2" w:rsidP="00BC2AA2">
            <w:pPr>
              <w:ind w:right="-108" w:firstLine="34"/>
              <w:jc w:val="center"/>
            </w:pPr>
            <w:r w:rsidRPr="00BC2AA2">
              <w:t>378,26</w:t>
            </w:r>
          </w:p>
        </w:tc>
      </w:tr>
      <w:tr w:rsidR="00BC2AA2" w:rsidRPr="00F710D4" w14:paraId="516F393F" w14:textId="77777777" w:rsidTr="00B62426">
        <w:tc>
          <w:tcPr>
            <w:tcW w:w="7371" w:type="dxa"/>
          </w:tcPr>
          <w:p w14:paraId="54363EB4" w14:textId="77777777" w:rsidR="00BC2AA2" w:rsidRPr="00CE6805" w:rsidRDefault="00BC2AA2" w:rsidP="00F8171D">
            <w:pPr>
              <w:tabs>
                <w:tab w:val="left" w:pos="3081"/>
              </w:tabs>
              <w:ind w:firstLine="0"/>
            </w:pPr>
            <w:r w:rsidRPr="00CE6805">
              <w:t>1.4. поселок Степной</w:t>
            </w:r>
          </w:p>
        </w:tc>
        <w:tc>
          <w:tcPr>
            <w:tcW w:w="2268" w:type="dxa"/>
            <w:vAlign w:val="center"/>
          </w:tcPr>
          <w:p w14:paraId="40106E96" w14:textId="77777777" w:rsidR="00BC2AA2" w:rsidRPr="00BC2AA2" w:rsidRDefault="00BC2AA2" w:rsidP="00BC2AA2">
            <w:pPr>
              <w:ind w:right="-108" w:firstLine="34"/>
              <w:jc w:val="center"/>
            </w:pPr>
            <w:r w:rsidRPr="00BC2AA2">
              <w:t>347,95</w:t>
            </w:r>
          </w:p>
        </w:tc>
      </w:tr>
      <w:tr w:rsidR="00BC2AA2" w:rsidRPr="00F710D4" w14:paraId="2F83A908" w14:textId="77777777" w:rsidTr="00B62426">
        <w:tc>
          <w:tcPr>
            <w:tcW w:w="7371" w:type="dxa"/>
          </w:tcPr>
          <w:p w14:paraId="32F40E0A" w14:textId="77777777" w:rsidR="00BC2AA2" w:rsidRPr="00CE6805" w:rsidRDefault="00BC2AA2" w:rsidP="0039273C">
            <w:pPr>
              <w:tabs>
                <w:tab w:val="left" w:pos="3081"/>
              </w:tabs>
              <w:ind w:firstLine="0"/>
            </w:pPr>
            <w:r w:rsidRPr="00CE6805">
              <w:t>1.5. поселок МТФ №1 колхоза им. Ленина</w:t>
            </w:r>
          </w:p>
        </w:tc>
        <w:tc>
          <w:tcPr>
            <w:tcW w:w="2268" w:type="dxa"/>
            <w:vAlign w:val="center"/>
          </w:tcPr>
          <w:p w14:paraId="57CB5B8A" w14:textId="77777777" w:rsidR="00BC2AA2" w:rsidRPr="00BC2AA2" w:rsidRDefault="00BC2AA2" w:rsidP="00BC2AA2">
            <w:pPr>
              <w:ind w:right="-108" w:firstLine="34"/>
              <w:jc w:val="center"/>
            </w:pPr>
            <w:r w:rsidRPr="00BC2AA2">
              <w:t>66,81</w:t>
            </w:r>
          </w:p>
        </w:tc>
      </w:tr>
      <w:tr w:rsidR="00BC2AA2" w:rsidRPr="00F710D4" w14:paraId="47C43754" w14:textId="77777777" w:rsidTr="00CE4409">
        <w:tc>
          <w:tcPr>
            <w:tcW w:w="7371" w:type="dxa"/>
          </w:tcPr>
          <w:p w14:paraId="68F860F6" w14:textId="77777777" w:rsidR="00BC2AA2" w:rsidRPr="00CE6805" w:rsidRDefault="00BC2AA2" w:rsidP="0039273C">
            <w:pPr>
              <w:tabs>
                <w:tab w:val="left" w:pos="3081"/>
              </w:tabs>
              <w:ind w:firstLine="0"/>
            </w:pPr>
            <w:r w:rsidRPr="00CE6805">
              <w:t>1.6. поселок МТФ №2 колхоза им. Ленина</w:t>
            </w:r>
          </w:p>
        </w:tc>
        <w:tc>
          <w:tcPr>
            <w:tcW w:w="2268" w:type="dxa"/>
            <w:vAlign w:val="center"/>
          </w:tcPr>
          <w:p w14:paraId="1BAC9B08" w14:textId="77777777" w:rsidR="00BC2AA2" w:rsidRPr="00BC2AA2" w:rsidRDefault="00BC2AA2" w:rsidP="00BC2AA2">
            <w:pPr>
              <w:ind w:right="-108" w:firstLine="34"/>
              <w:jc w:val="center"/>
            </w:pPr>
            <w:r w:rsidRPr="00BC2AA2">
              <w:t>34,94</w:t>
            </w:r>
          </w:p>
        </w:tc>
      </w:tr>
      <w:tr w:rsidR="00CE6805" w:rsidRPr="00F710D4" w14:paraId="743CFBC9" w14:textId="77777777" w:rsidTr="00CE4409">
        <w:tc>
          <w:tcPr>
            <w:tcW w:w="7371" w:type="dxa"/>
          </w:tcPr>
          <w:p w14:paraId="4D8B7EE9" w14:textId="77777777" w:rsidR="00CE6805" w:rsidRPr="00CE6805" w:rsidRDefault="00CE6805" w:rsidP="00F8171D">
            <w:pPr>
              <w:tabs>
                <w:tab w:val="left" w:pos="3081"/>
              </w:tabs>
              <w:ind w:firstLine="0"/>
            </w:pPr>
            <w:r w:rsidRPr="00CE6805">
              <w:t>1.7. хутор Грушевый</w:t>
            </w:r>
          </w:p>
        </w:tc>
        <w:tc>
          <w:tcPr>
            <w:tcW w:w="2268" w:type="dxa"/>
            <w:vAlign w:val="center"/>
          </w:tcPr>
          <w:p w14:paraId="7B9091F9" w14:textId="77777777" w:rsidR="00CE6805" w:rsidRPr="00BC2AA2" w:rsidRDefault="00BC2AA2" w:rsidP="00963ECF">
            <w:pPr>
              <w:ind w:right="-108" w:firstLine="34"/>
              <w:jc w:val="center"/>
            </w:pPr>
            <w:r w:rsidRPr="00BC2AA2">
              <w:t>221,94</w:t>
            </w:r>
          </w:p>
        </w:tc>
      </w:tr>
      <w:tr w:rsidR="00CE6805" w:rsidRPr="00F710D4" w14:paraId="49F1167C" w14:textId="77777777" w:rsidTr="00CE4409">
        <w:tc>
          <w:tcPr>
            <w:tcW w:w="7371" w:type="dxa"/>
          </w:tcPr>
          <w:p w14:paraId="62943173" w14:textId="77777777" w:rsidR="00CE6805" w:rsidRPr="00CE6805" w:rsidRDefault="00CE6805" w:rsidP="00F8171D">
            <w:pPr>
              <w:tabs>
                <w:tab w:val="left" w:pos="3081"/>
              </w:tabs>
              <w:ind w:firstLine="0"/>
            </w:pPr>
            <w:r w:rsidRPr="00CE6805">
              <w:t>1.8. хутор Подгорный</w:t>
            </w:r>
          </w:p>
        </w:tc>
        <w:tc>
          <w:tcPr>
            <w:tcW w:w="2268" w:type="dxa"/>
            <w:vAlign w:val="center"/>
          </w:tcPr>
          <w:p w14:paraId="6A39E41D" w14:textId="77777777" w:rsidR="00CE6805" w:rsidRPr="00BC2AA2" w:rsidRDefault="00863D5D" w:rsidP="00BC2AA2">
            <w:pPr>
              <w:ind w:right="-108" w:firstLine="34"/>
              <w:jc w:val="center"/>
            </w:pPr>
            <w:r w:rsidRPr="00BC2AA2">
              <w:t>7</w:t>
            </w:r>
            <w:r w:rsidR="00BC2AA2" w:rsidRPr="00BC2AA2">
              <w:t>2</w:t>
            </w:r>
            <w:r w:rsidRPr="00BC2AA2">
              <w:t>,</w:t>
            </w:r>
            <w:r w:rsidR="00BC2AA2" w:rsidRPr="00BC2AA2">
              <w:t>61</w:t>
            </w:r>
          </w:p>
        </w:tc>
      </w:tr>
      <w:tr w:rsidR="00CE6805" w:rsidRPr="00F710D4" w14:paraId="1B14B713" w14:textId="77777777" w:rsidTr="00CE4409">
        <w:tc>
          <w:tcPr>
            <w:tcW w:w="7371" w:type="dxa"/>
          </w:tcPr>
          <w:p w14:paraId="40F866BE" w14:textId="77777777" w:rsidR="00CE6805" w:rsidRPr="00CE6805" w:rsidRDefault="00CE6805" w:rsidP="00F8171D">
            <w:pPr>
              <w:tabs>
                <w:tab w:val="left" w:pos="3081"/>
              </w:tabs>
              <w:ind w:firstLine="0"/>
            </w:pPr>
            <w:r w:rsidRPr="00CE6805">
              <w:t>1.9. хутор Приречный</w:t>
            </w:r>
          </w:p>
        </w:tc>
        <w:tc>
          <w:tcPr>
            <w:tcW w:w="2268" w:type="dxa"/>
            <w:vAlign w:val="center"/>
          </w:tcPr>
          <w:p w14:paraId="148A5CBF" w14:textId="77777777" w:rsidR="00CE6805" w:rsidRPr="00BC2AA2" w:rsidRDefault="00863D5D" w:rsidP="000301A7">
            <w:pPr>
              <w:ind w:right="-108" w:firstLine="34"/>
              <w:jc w:val="center"/>
            </w:pPr>
            <w:r w:rsidRPr="00BC2AA2">
              <w:t>1</w:t>
            </w:r>
            <w:r w:rsidR="000301A7" w:rsidRPr="00BC2AA2">
              <w:t>78</w:t>
            </w:r>
            <w:r w:rsidRPr="00BC2AA2">
              <w:t>,8</w:t>
            </w:r>
            <w:r w:rsidR="000301A7" w:rsidRPr="00BC2AA2">
              <w:t>3</w:t>
            </w:r>
          </w:p>
        </w:tc>
      </w:tr>
      <w:tr w:rsidR="00EE3C7D" w:rsidRPr="00F710D4" w14:paraId="67D808D4" w14:textId="77777777" w:rsidTr="00CE4409">
        <w:tc>
          <w:tcPr>
            <w:tcW w:w="7371" w:type="dxa"/>
          </w:tcPr>
          <w:p w14:paraId="04C00369" w14:textId="77777777" w:rsidR="00EE3C7D" w:rsidRPr="00062177" w:rsidRDefault="00EE3C7D" w:rsidP="00CE6364">
            <w:pPr>
              <w:tabs>
                <w:tab w:val="left" w:pos="3081"/>
              </w:tabs>
              <w:ind w:firstLine="0"/>
            </w:pPr>
            <w:r w:rsidRPr="00062177">
              <w:t xml:space="preserve">2. </w:t>
            </w:r>
            <w:r w:rsidRPr="00C21FD8">
              <w:t>Земли сельскохозяйственного назначения,</w:t>
            </w:r>
            <w:r>
              <w:t xml:space="preserve"> в</w:t>
            </w:r>
            <w:r w:rsidRPr="00062177">
              <w:t xml:space="preserve"> том числе</w:t>
            </w:r>
            <w:r>
              <w:t>:</w:t>
            </w:r>
          </w:p>
        </w:tc>
        <w:tc>
          <w:tcPr>
            <w:tcW w:w="2268" w:type="dxa"/>
            <w:vAlign w:val="center"/>
          </w:tcPr>
          <w:p w14:paraId="554F8CC3" w14:textId="77777777" w:rsidR="00EE3C7D" w:rsidRPr="00E50B8D" w:rsidRDefault="00E50B8D" w:rsidP="00EE3C7D">
            <w:pPr>
              <w:ind w:right="-108" w:firstLine="34"/>
              <w:jc w:val="center"/>
              <w:rPr>
                <w:b/>
              </w:rPr>
            </w:pPr>
            <w:r w:rsidRPr="00E50B8D">
              <w:rPr>
                <w:b/>
              </w:rPr>
              <w:t>12251,64</w:t>
            </w:r>
          </w:p>
        </w:tc>
      </w:tr>
      <w:tr w:rsidR="000D0674" w:rsidRPr="00F710D4" w14:paraId="70502BC3" w14:textId="77777777" w:rsidTr="00CE4409">
        <w:tc>
          <w:tcPr>
            <w:tcW w:w="7371" w:type="dxa"/>
          </w:tcPr>
          <w:p w14:paraId="65D78DBF" w14:textId="77777777" w:rsidR="000D0674" w:rsidRPr="00062177" w:rsidRDefault="000D0674" w:rsidP="00F8171D">
            <w:pPr>
              <w:tabs>
                <w:tab w:val="left" w:pos="3081"/>
              </w:tabs>
              <w:ind w:firstLine="0"/>
            </w:pPr>
            <w:r w:rsidRPr="00062177">
              <w:t xml:space="preserve">3. </w:t>
            </w:r>
            <w:r w:rsidRPr="00C21FD8">
              <w:t>Земли промышленности, транспорта, энергетики, связи и иного специального назначения</w:t>
            </w:r>
          </w:p>
        </w:tc>
        <w:tc>
          <w:tcPr>
            <w:tcW w:w="2268" w:type="dxa"/>
            <w:vAlign w:val="center"/>
          </w:tcPr>
          <w:p w14:paraId="1965C556" w14:textId="77777777" w:rsidR="000D0674" w:rsidRPr="00E50B8D" w:rsidRDefault="00E50B8D" w:rsidP="00E50B8D">
            <w:pPr>
              <w:ind w:firstLine="0"/>
              <w:jc w:val="center"/>
              <w:rPr>
                <w:b/>
              </w:rPr>
            </w:pPr>
            <w:r w:rsidRPr="00E50B8D">
              <w:rPr>
                <w:b/>
              </w:rPr>
              <w:t>109</w:t>
            </w:r>
            <w:r>
              <w:rPr>
                <w:b/>
              </w:rPr>
              <w:t>0</w:t>
            </w:r>
            <w:r w:rsidRPr="00E50B8D">
              <w:rPr>
                <w:b/>
              </w:rPr>
              <w:t>,</w:t>
            </w:r>
            <w:r>
              <w:rPr>
                <w:b/>
              </w:rPr>
              <w:t>3</w:t>
            </w:r>
            <w:r w:rsidRPr="00E50B8D">
              <w:rPr>
                <w:b/>
              </w:rPr>
              <w:t>5</w:t>
            </w:r>
          </w:p>
        </w:tc>
      </w:tr>
      <w:tr w:rsidR="000D0674" w:rsidRPr="00F710D4" w14:paraId="3586AD25" w14:textId="77777777" w:rsidTr="00CE4409">
        <w:tc>
          <w:tcPr>
            <w:tcW w:w="7371" w:type="dxa"/>
          </w:tcPr>
          <w:p w14:paraId="4EABC888" w14:textId="77777777" w:rsidR="000D0674" w:rsidRPr="00062177" w:rsidRDefault="000D0674" w:rsidP="007130E0">
            <w:pPr>
              <w:tabs>
                <w:tab w:val="left" w:pos="3081"/>
              </w:tabs>
              <w:ind w:left="34" w:firstLine="0"/>
            </w:pPr>
            <w:r w:rsidRPr="00062177">
              <w:t xml:space="preserve">4. </w:t>
            </w:r>
            <w:r w:rsidR="007130E0">
              <w:t>Поверхностные водные объекты (земли</w:t>
            </w:r>
            <w:r w:rsidRPr="00062177">
              <w:t xml:space="preserve"> водного фонда</w:t>
            </w:r>
            <w:r w:rsidR="007130E0">
              <w:t>)</w:t>
            </w:r>
          </w:p>
        </w:tc>
        <w:tc>
          <w:tcPr>
            <w:tcW w:w="2268" w:type="dxa"/>
            <w:vAlign w:val="center"/>
          </w:tcPr>
          <w:p w14:paraId="2F38EA71" w14:textId="77777777" w:rsidR="000D0674" w:rsidRPr="00342A42" w:rsidRDefault="00863D5D" w:rsidP="00CE4409">
            <w:pPr>
              <w:ind w:firstLine="0"/>
              <w:jc w:val="center"/>
              <w:rPr>
                <w:highlight w:val="cyan"/>
              </w:rPr>
            </w:pPr>
            <w:r w:rsidRPr="003F6639">
              <w:rPr>
                <w:b/>
              </w:rPr>
              <w:t>59,62</w:t>
            </w:r>
          </w:p>
        </w:tc>
      </w:tr>
      <w:tr w:rsidR="00D47B9E" w:rsidRPr="00F710D4" w14:paraId="7CE4F18D" w14:textId="77777777" w:rsidTr="00CE4409">
        <w:tc>
          <w:tcPr>
            <w:tcW w:w="7371" w:type="dxa"/>
          </w:tcPr>
          <w:p w14:paraId="0AAD31D9" w14:textId="77777777" w:rsidR="00D47B9E" w:rsidRPr="00D47B9E" w:rsidRDefault="00D47B9E" w:rsidP="00D47B9E">
            <w:pPr>
              <w:pStyle w:val="af0"/>
              <w:tabs>
                <w:tab w:val="left" w:pos="3081"/>
              </w:tabs>
              <w:spacing w:line="240" w:lineRule="auto"/>
              <w:ind w:left="34" w:firstLine="0"/>
              <w:rPr>
                <w:rFonts w:ascii="Times New Roman" w:eastAsiaTheme="minorEastAsia" w:hAnsi="Times New Roman"/>
              </w:rPr>
            </w:pPr>
            <w:r>
              <w:rPr>
                <w:rFonts w:ascii="Times New Roman" w:eastAsiaTheme="minorEastAsia" w:hAnsi="Times New Roman"/>
              </w:rPr>
              <w:t>5.</w:t>
            </w:r>
            <w:r w:rsidRPr="00D47B9E">
              <w:rPr>
                <w:rFonts w:ascii="Times New Roman" w:eastAsiaTheme="minorEastAsia" w:hAnsi="Times New Roman"/>
              </w:rPr>
              <w:t>Земли особо охраняемых</w:t>
            </w:r>
            <w:r w:rsidR="00E50B8D">
              <w:rPr>
                <w:rFonts w:ascii="Times New Roman" w:eastAsiaTheme="minorEastAsia" w:hAnsi="Times New Roman"/>
              </w:rPr>
              <w:t xml:space="preserve"> </w:t>
            </w:r>
            <w:r w:rsidRPr="00D47B9E">
              <w:rPr>
                <w:rFonts w:ascii="Times New Roman" w:eastAsiaTheme="minorEastAsia" w:hAnsi="Times New Roman"/>
              </w:rPr>
              <w:t>территорий</w:t>
            </w:r>
          </w:p>
        </w:tc>
        <w:tc>
          <w:tcPr>
            <w:tcW w:w="2268" w:type="dxa"/>
            <w:vAlign w:val="center"/>
          </w:tcPr>
          <w:p w14:paraId="315DF74C" w14:textId="77777777" w:rsidR="00D47B9E" w:rsidRPr="003F6639" w:rsidRDefault="00E50B8D" w:rsidP="00CE4409">
            <w:pPr>
              <w:ind w:firstLine="0"/>
              <w:jc w:val="center"/>
              <w:rPr>
                <w:b/>
              </w:rPr>
            </w:pPr>
            <w:r>
              <w:rPr>
                <w:b/>
              </w:rPr>
              <w:t>1</w:t>
            </w:r>
            <w:r w:rsidR="00EE3C7D">
              <w:rPr>
                <w:b/>
              </w:rPr>
              <w:t>0</w:t>
            </w:r>
            <w:r>
              <w:rPr>
                <w:b/>
              </w:rPr>
              <w:t>,72</w:t>
            </w:r>
          </w:p>
        </w:tc>
      </w:tr>
      <w:tr w:rsidR="000D0674" w:rsidRPr="00F710D4" w14:paraId="2421DB03" w14:textId="77777777" w:rsidTr="00CE4409">
        <w:tc>
          <w:tcPr>
            <w:tcW w:w="7371" w:type="dxa"/>
          </w:tcPr>
          <w:p w14:paraId="7613B158" w14:textId="77777777" w:rsidR="000D0674" w:rsidRPr="00062177" w:rsidRDefault="00D47B9E" w:rsidP="00D47B9E">
            <w:pPr>
              <w:tabs>
                <w:tab w:val="left" w:pos="3081"/>
              </w:tabs>
              <w:ind w:left="34" w:firstLine="0"/>
            </w:pPr>
            <w:r>
              <w:t>6</w:t>
            </w:r>
            <w:r w:rsidR="000D0674" w:rsidRPr="00062177">
              <w:t>. Земли лесного фонда</w:t>
            </w:r>
          </w:p>
        </w:tc>
        <w:tc>
          <w:tcPr>
            <w:tcW w:w="2268" w:type="dxa"/>
            <w:vAlign w:val="center"/>
          </w:tcPr>
          <w:p w14:paraId="6C877860" w14:textId="77777777" w:rsidR="000D0674" w:rsidRPr="00863D5D" w:rsidRDefault="00480D82" w:rsidP="00C24071">
            <w:pPr>
              <w:ind w:firstLine="0"/>
              <w:jc w:val="center"/>
              <w:rPr>
                <w:b/>
                <w:highlight w:val="cyan"/>
              </w:rPr>
            </w:pPr>
            <w:r w:rsidRPr="00863D5D">
              <w:rPr>
                <w:b/>
              </w:rPr>
              <w:t>1</w:t>
            </w:r>
            <w:r w:rsidR="00C24071">
              <w:rPr>
                <w:b/>
              </w:rPr>
              <w:t>197</w:t>
            </w:r>
            <w:r w:rsidRPr="00863D5D">
              <w:rPr>
                <w:b/>
              </w:rPr>
              <w:t>,2</w:t>
            </w:r>
            <w:r w:rsidR="00C24071">
              <w:rPr>
                <w:b/>
              </w:rPr>
              <w:t>1</w:t>
            </w:r>
          </w:p>
        </w:tc>
      </w:tr>
    </w:tbl>
    <w:p w14:paraId="41DBB75D" w14:textId="77777777" w:rsidR="00D53D57" w:rsidRDefault="00D53D57">
      <w:pPr>
        <w:rPr>
          <w:sz w:val="24"/>
          <w:szCs w:val="24"/>
        </w:rPr>
      </w:pPr>
    </w:p>
    <w:p w14:paraId="25164A3F" w14:textId="77777777" w:rsidR="007F3FAC" w:rsidRPr="003F6639" w:rsidRDefault="007F3FAC" w:rsidP="007F3FAC">
      <w:pPr>
        <w:widowControl w:val="0"/>
        <w:autoSpaceDE w:val="0"/>
        <w:autoSpaceDN w:val="0"/>
        <w:adjustRightInd w:val="0"/>
        <w:ind w:right="284"/>
        <w:jc w:val="center"/>
        <w:rPr>
          <w:b/>
          <w:bCs/>
        </w:rPr>
      </w:pPr>
      <w:r w:rsidRPr="003F6639">
        <w:rPr>
          <w:b/>
          <w:bCs/>
        </w:rPr>
        <w:t xml:space="preserve">Баланс современного использования </w:t>
      </w:r>
      <w:r>
        <w:rPr>
          <w:b/>
          <w:bCs/>
        </w:rPr>
        <w:t>функциональных зон поселения</w:t>
      </w:r>
    </w:p>
    <w:p w14:paraId="632B1618" w14:textId="77777777" w:rsidR="007F3FAC" w:rsidRPr="00062177" w:rsidRDefault="007F3FAC" w:rsidP="007F3FAC">
      <w:pPr>
        <w:ind w:firstLine="0"/>
        <w:jc w:val="right"/>
      </w:pPr>
      <w:r w:rsidRPr="00062177">
        <w:t xml:space="preserve">Таблица </w:t>
      </w:r>
      <w:r>
        <w:t>2</w:t>
      </w:r>
      <w:r w:rsidR="00C21FD8">
        <w:t>0</w:t>
      </w:r>
    </w:p>
    <w:tbl>
      <w:tblPr>
        <w:tblStyle w:val="aff0"/>
        <w:tblW w:w="10209" w:type="dxa"/>
        <w:tblLook w:val="04A0" w:firstRow="1" w:lastRow="0" w:firstColumn="1" w:lastColumn="0" w:noHBand="0" w:noVBand="1"/>
      </w:tblPr>
      <w:tblGrid>
        <w:gridCol w:w="959"/>
        <w:gridCol w:w="7229"/>
        <w:gridCol w:w="2021"/>
      </w:tblGrid>
      <w:tr w:rsidR="007F3FAC" w:rsidRPr="00955FF9" w14:paraId="08149744" w14:textId="77777777" w:rsidTr="007F3FAC">
        <w:trPr>
          <w:trHeight w:val="547"/>
          <w:tblHeader/>
        </w:trPr>
        <w:tc>
          <w:tcPr>
            <w:tcW w:w="959" w:type="dxa"/>
            <w:tcBorders>
              <w:top w:val="single" w:sz="4" w:space="0" w:color="auto"/>
              <w:left w:val="single" w:sz="4" w:space="0" w:color="auto"/>
              <w:bottom w:val="single" w:sz="4" w:space="0" w:color="auto"/>
              <w:right w:val="single" w:sz="4" w:space="0" w:color="auto"/>
            </w:tcBorders>
            <w:vAlign w:val="center"/>
            <w:hideMark/>
          </w:tcPr>
          <w:p w14:paraId="06FB944D" w14:textId="77777777" w:rsidR="007F3FAC" w:rsidRPr="00955FF9" w:rsidRDefault="007F3FAC" w:rsidP="007F3FAC">
            <w:pPr>
              <w:tabs>
                <w:tab w:val="left" w:pos="7635"/>
              </w:tabs>
              <w:ind w:firstLine="0"/>
              <w:jc w:val="center"/>
              <w:rPr>
                <w:lang w:eastAsia="ar-SA"/>
              </w:rPr>
            </w:pPr>
            <w:r w:rsidRPr="00955FF9">
              <w:rPr>
                <w:lang w:eastAsia="ar-SA"/>
              </w:rPr>
              <w:t xml:space="preserve">№ </w:t>
            </w:r>
            <w:proofErr w:type="spellStart"/>
            <w:r w:rsidRPr="00955FF9">
              <w:rPr>
                <w:lang w:eastAsia="ar-SA"/>
              </w:rPr>
              <w:t>пп</w:t>
            </w:r>
            <w:proofErr w:type="spellEnd"/>
          </w:p>
        </w:tc>
        <w:tc>
          <w:tcPr>
            <w:tcW w:w="7229" w:type="dxa"/>
            <w:tcBorders>
              <w:top w:val="single" w:sz="4" w:space="0" w:color="auto"/>
              <w:left w:val="single" w:sz="4" w:space="0" w:color="auto"/>
              <w:bottom w:val="single" w:sz="4" w:space="0" w:color="auto"/>
              <w:right w:val="single" w:sz="4" w:space="0" w:color="auto"/>
            </w:tcBorders>
            <w:vAlign w:val="center"/>
            <w:hideMark/>
          </w:tcPr>
          <w:p w14:paraId="7C7511EE" w14:textId="77777777" w:rsidR="007F3FAC" w:rsidRPr="00955FF9" w:rsidRDefault="007F3FAC" w:rsidP="007F3FAC">
            <w:pPr>
              <w:tabs>
                <w:tab w:val="left" w:pos="7635"/>
              </w:tabs>
              <w:ind w:right="282" w:firstLine="0"/>
              <w:jc w:val="center"/>
              <w:rPr>
                <w:lang w:eastAsia="ar-SA"/>
              </w:rPr>
            </w:pPr>
            <w:r w:rsidRPr="00955FF9">
              <w:t>Функциональная зона, территория</w:t>
            </w:r>
          </w:p>
        </w:tc>
        <w:tc>
          <w:tcPr>
            <w:tcW w:w="2021" w:type="dxa"/>
            <w:tcBorders>
              <w:top w:val="single" w:sz="4" w:space="0" w:color="auto"/>
              <w:left w:val="single" w:sz="4" w:space="0" w:color="auto"/>
              <w:bottom w:val="single" w:sz="4" w:space="0" w:color="auto"/>
              <w:right w:val="single" w:sz="4" w:space="0" w:color="auto"/>
            </w:tcBorders>
            <w:vAlign w:val="center"/>
            <w:hideMark/>
          </w:tcPr>
          <w:p w14:paraId="323DCE00" w14:textId="77777777" w:rsidR="007F3FAC" w:rsidRPr="00955FF9" w:rsidRDefault="007F3FAC" w:rsidP="007F3FAC">
            <w:pPr>
              <w:tabs>
                <w:tab w:val="left" w:pos="7635"/>
              </w:tabs>
              <w:ind w:left="-108" w:firstLine="0"/>
              <w:jc w:val="center"/>
              <w:rPr>
                <w:lang w:eastAsia="ar-SA"/>
              </w:rPr>
            </w:pPr>
            <w:r w:rsidRPr="00955FF9">
              <w:t>Площадь земель, га</w:t>
            </w:r>
          </w:p>
        </w:tc>
      </w:tr>
      <w:tr w:rsidR="007F3FAC" w:rsidRPr="00955FF9" w14:paraId="1C436D32" w14:textId="77777777" w:rsidTr="007F3FAC">
        <w:tc>
          <w:tcPr>
            <w:tcW w:w="959" w:type="dxa"/>
            <w:tcBorders>
              <w:top w:val="single" w:sz="4" w:space="0" w:color="auto"/>
              <w:left w:val="single" w:sz="4" w:space="0" w:color="auto"/>
              <w:bottom w:val="single" w:sz="4" w:space="0" w:color="auto"/>
              <w:right w:val="single" w:sz="4" w:space="0" w:color="auto"/>
            </w:tcBorders>
          </w:tcPr>
          <w:p w14:paraId="18FBC733" w14:textId="77777777" w:rsidR="007F3FAC" w:rsidRPr="00955FF9" w:rsidRDefault="007F3FAC" w:rsidP="007F3FAC">
            <w:pPr>
              <w:snapToGrid w:val="0"/>
              <w:ind w:right="-1" w:firstLine="0"/>
              <w:jc w:val="center"/>
              <w:rPr>
                <w:b/>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0E15AB8C" w14:textId="77777777" w:rsidR="007F3FAC" w:rsidRPr="00955FF9" w:rsidRDefault="007F3FAC" w:rsidP="007F3FAC">
            <w:pPr>
              <w:snapToGrid w:val="0"/>
              <w:ind w:right="-1" w:firstLine="0"/>
              <w:rPr>
                <w:b/>
                <w:lang w:eastAsia="ar-SA"/>
              </w:rPr>
            </w:pPr>
            <w:r w:rsidRPr="00955FF9">
              <w:rPr>
                <w:b/>
                <w:lang w:eastAsia="ar-SA"/>
              </w:rPr>
              <w:t>Общая площадь земель поселения в установленных границах, всего:</w:t>
            </w:r>
          </w:p>
        </w:tc>
        <w:tc>
          <w:tcPr>
            <w:tcW w:w="2021" w:type="dxa"/>
            <w:tcBorders>
              <w:top w:val="single" w:sz="4" w:space="0" w:color="auto"/>
              <w:left w:val="single" w:sz="4" w:space="0" w:color="auto"/>
              <w:bottom w:val="single" w:sz="4" w:space="0" w:color="auto"/>
              <w:right w:val="single" w:sz="4" w:space="0" w:color="auto"/>
            </w:tcBorders>
            <w:vAlign w:val="center"/>
          </w:tcPr>
          <w:p w14:paraId="7062E04A" w14:textId="77777777" w:rsidR="007F3FAC" w:rsidRPr="00955FF9" w:rsidRDefault="007F3FAC" w:rsidP="007F3FAC">
            <w:pPr>
              <w:ind w:firstLine="0"/>
              <w:jc w:val="center"/>
              <w:rPr>
                <w:b/>
                <w:highlight w:val="yellow"/>
                <w:lang w:eastAsia="ar-SA"/>
              </w:rPr>
            </w:pPr>
            <w:r w:rsidRPr="00B16778">
              <w:rPr>
                <w:b/>
              </w:rPr>
              <w:t>16812,28</w:t>
            </w:r>
          </w:p>
        </w:tc>
      </w:tr>
      <w:tr w:rsidR="007F3FAC" w:rsidRPr="00955FF9" w14:paraId="6E6FA527"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61C0E9CF" w14:textId="77777777" w:rsidR="007F3FAC" w:rsidRPr="00955FF9" w:rsidRDefault="007F3FAC" w:rsidP="007F3FAC">
            <w:pPr>
              <w:snapToGrid w:val="0"/>
              <w:ind w:right="-1" w:firstLine="0"/>
              <w:jc w:val="center"/>
              <w:rPr>
                <w:b/>
                <w:lang w:eastAsia="ar-SA"/>
              </w:rPr>
            </w:pPr>
            <w:r w:rsidRPr="00955FF9">
              <w:rPr>
                <w:b/>
                <w:lang w:eastAsia="ar-SA"/>
              </w:rPr>
              <w:t>1.</w:t>
            </w:r>
          </w:p>
        </w:tc>
        <w:tc>
          <w:tcPr>
            <w:tcW w:w="7229" w:type="dxa"/>
            <w:tcBorders>
              <w:top w:val="single" w:sz="4" w:space="0" w:color="auto"/>
              <w:left w:val="single" w:sz="4" w:space="0" w:color="auto"/>
              <w:bottom w:val="single" w:sz="4" w:space="0" w:color="auto"/>
              <w:right w:val="single" w:sz="4" w:space="0" w:color="auto"/>
            </w:tcBorders>
            <w:hideMark/>
          </w:tcPr>
          <w:p w14:paraId="40D69173" w14:textId="77777777" w:rsidR="007F3FAC" w:rsidRPr="00955FF9" w:rsidRDefault="007F3FAC" w:rsidP="007F3FAC">
            <w:pPr>
              <w:snapToGrid w:val="0"/>
              <w:ind w:right="-1" w:firstLine="0"/>
              <w:rPr>
                <w:lang w:eastAsia="ar-SA"/>
              </w:rPr>
            </w:pPr>
            <w:r w:rsidRPr="00955FF9">
              <w:rPr>
                <w:b/>
                <w:lang w:eastAsia="ar-SA"/>
              </w:rPr>
              <w:t>Жилая зона,</w:t>
            </w:r>
            <w:r w:rsidRPr="00955FF9">
              <w:rPr>
                <w:lang w:eastAsia="ar-SA"/>
              </w:rPr>
              <w:t xml:space="preserve"> 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14:paraId="0296CE29" w14:textId="77777777" w:rsidR="007F3FAC" w:rsidRPr="000660D9" w:rsidRDefault="007F3FAC" w:rsidP="007F3FAC">
            <w:pPr>
              <w:ind w:firstLine="0"/>
              <w:jc w:val="center"/>
              <w:rPr>
                <w:b/>
                <w:lang w:eastAsia="ar-SA"/>
              </w:rPr>
            </w:pPr>
            <w:r w:rsidRPr="000660D9">
              <w:rPr>
                <w:b/>
                <w:lang w:eastAsia="ar-SA"/>
              </w:rPr>
              <w:t>55</w:t>
            </w:r>
            <w:r>
              <w:rPr>
                <w:b/>
                <w:lang w:eastAsia="ar-SA"/>
              </w:rPr>
              <w:t>4</w:t>
            </w:r>
            <w:r w:rsidRPr="000660D9">
              <w:rPr>
                <w:b/>
                <w:lang w:eastAsia="ar-SA"/>
              </w:rPr>
              <w:t>,</w:t>
            </w:r>
            <w:r>
              <w:rPr>
                <w:b/>
                <w:lang w:eastAsia="ar-SA"/>
              </w:rPr>
              <w:t>74</w:t>
            </w:r>
          </w:p>
        </w:tc>
      </w:tr>
      <w:tr w:rsidR="007F3FAC" w:rsidRPr="00955FF9" w14:paraId="2B33654E"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4C1FB418" w14:textId="77777777" w:rsidR="007F3FAC" w:rsidRPr="00955FF9" w:rsidRDefault="007F3FAC" w:rsidP="007F3FAC">
            <w:pPr>
              <w:snapToGrid w:val="0"/>
              <w:ind w:right="-1" w:firstLine="0"/>
              <w:jc w:val="center"/>
              <w:rPr>
                <w:lang w:eastAsia="ar-SA"/>
              </w:rPr>
            </w:pPr>
            <w:r w:rsidRPr="00955FF9">
              <w:rPr>
                <w:lang w:eastAsia="ar-SA"/>
              </w:rPr>
              <w:t>1.1</w:t>
            </w:r>
          </w:p>
        </w:tc>
        <w:tc>
          <w:tcPr>
            <w:tcW w:w="7229" w:type="dxa"/>
            <w:tcBorders>
              <w:top w:val="single" w:sz="4" w:space="0" w:color="auto"/>
              <w:left w:val="single" w:sz="4" w:space="0" w:color="auto"/>
              <w:bottom w:val="single" w:sz="4" w:space="0" w:color="auto"/>
              <w:right w:val="single" w:sz="4" w:space="0" w:color="auto"/>
            </w:tcBorders>
            <w:hideMark/>
          </w:tcPr>
          <w:p w14:paraId="774CCEE9" w14:textId="77777777" w:rsidR="007F3FAC" w:rsidRPr="00955FF9" w:rsidRDefault="007F3FAC" w:rsidP="007F3FAC">
            <w:pPr>
              <w:snapToGrid w:val="0"/>
              <w:ind w:right="-1" w:firstLine="0"/>
              <w:rPr>
                <w:lang w:eastAsia="ar-SA"/>
              </w:rPr>
            </w:pPr>
            <w:r w:rsidRPr="00955FF9">
              <w:t>Зона застройки индивидуальными жилыми домами</w:t>
            </w:r>
          </w:p>
        </w:tc>
        <w:tc>
          <w:tcPr>
            <w:tcW w:w="2021" w:type="dxa"/>
            <w:tcBorders>
              <w:top w:val="single" w:sz="4" w:space="0" w:color="auto"/>
              <w:left w:val="single" w:sz="4" w:space="0" w:color="auto"/>
              <w:bottom w:val="single" w:sz="4" w:space="0" w:color="auto"/>
              <w:right w:val="single" w:sz="4" w:space="0" w:color="auto"/>
            </w:tcBorders>
            <w:vAlign w:val="center"/>
          </w:tcPr>
          <w:p w14:paraId="58AACAD0" w14:textId="77777777" w:rsidR="007F3FAC" w:rsidRPr="000660D9" w:rsidRDefault="007F3FAC" w:rsidP="007F3FAC">
            <w:pPr>
              <w:ind w:firstLine="0"/>
              <w:jc w:val="center"/>
              <w:rPr>
                <w:lang w:eastAsia="ar-SA"/>
              </w:rPr>
            </w:pPr>
            <w:r w:rsidRPr="000660D9">
              <w:rPr>
                <w:lang w:eastAsia="ar-SA"/>
              </w:rPr>
              <w:t>53</w:t>
            </w:r>
            <w:r>
              <w:rPr>
                <w:lang w:eastAsia="ar-SA"/>
              </w:rPr>
              <w:t>2</w:t>
            </w:r>
            <w:r w:rsidRPr="000660D9">
              <w:rPr>
                <w:lang w:eastAsia="ar-SA"/>
              </w:rPr>
              <w:t>,2</w:t>
            </w:r>
            <w:r>
              <w:rPr>
                <w:lang w:eastAsia="ar-SA"/>
              </w:rPr>
              <w:t>1</w:t>
            </w:r>
          </w:p>
        </w:tc>
      </w:tr>
      <w:tr w:rsidR="007F3FAC" w:rsidRPr="00955FF9" w14:paraId="0DFB6BE0"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6DC22FB5" w14:textId="77777777" w:rsidR="007F3FAC" w:rsidRPr="00955FF9" w:rsidRDefault="007F3FAC" w:rsidP="007F3FAC">
            <w:pPr>
              <w:snapToGrid w:val="0"/>
              <w:ind w:right="-1" w:firstLine="0"/>
              <w:jc w:val="center"/>
              <w:rPr>
                <w:lang w:eastAsia="ar-SA"/>
              </w:rPr>
            </w:pPr>
            <w:r w:rsidRPr="00955FF9">
              <w:rPr>
                <w:lang w:eastAsia="ar-SA"/>
              </w:rPr>
              <w:t>1.2</w:t>
            </w:r>
          </w:p>
        </w:tc>
        <w:tc>
          <w:tcPr>
            <w:tcW w:w="7229" w:type="dxa"/>
            <w:tcBorders>
              <w:top w:val="single" w:sz="4" w:space="0" w:color="auto"/>
              <w:left w:val="single" w:sz="4" w:space="0" w:color="auto"/>
              <w:bottom w:val="single" w:sz="4" w:space="0" w:color="auto"/>
              <w:right w:val="single" w:sz="4" w:space="0" w:color="auto"/>
            </w:tcBorders>
            <w:hideMark/>
          </w:tcPr>
          <w:p w14:paraId="4DAD32CE" w14:textId="77777777" w:rsidR="007F3FAC" w:rsidRPr="00955FF9" w:rsidRDefault="007F3FAC" w:rsidP="007F3FAC">
            <w:pPr>
              <w:widowControl w:val="0"/>
              <w:snapToGrid w:val="0"/>
              <w:ind w:right="-1" w:firstLine="0"/>
            </w:pPr>
            <w:r w:rsidRPr="00955FF9">
              <w:t>Зона застройки малоэтажными жилыми домами</w:t>
            </w:r>
          </w:p>
          <w:p w14:paraId="0882F303" w14:textId="77777777" w:rsidR="007F3FAC" w:rsidRPr="00955FF9" w:rsidRDefault="007F3FAC" w:rsidP="007F3FAC">
            <w:pPr>
              <w:widowControl w:val="0"/>
              <w:snapToGrid w:val="0"/>
              <w:ind w:right="-1" w:firstLine="0"/>
            </w:pPr>
            <w:r w:rsidRPr="00955FF9">
              <w:t>(до 4 этажей, включая мансардный)</w:t>
            </w:r>
          </w:p>
        </w:tc>
        <w:tc>
          <w:tcPr>
            <w:tcW w:w="2021" w:type="dxa"/>
            <w:tcBorders>
              <w:top w:val="single" w:sz="4" w:space="0" w:color="auto"/>
              <w:left w:val="single" w:sz="4" w:space="0" w:color="auto"/>
              <w:bottom w:val="single" w:sz="4" w:space="0" w:color="auto"/>
              <w:right w:val="single" w:sz="4" w:space="0" w:color="auto"/>
            </w:tcBorders>
            <w:vAlign w:val="center"/>
          </w:tcPr>
          <w:p w14:paraId="22B17C54" w14:textId="77777777" w:rsidR="007F3FAC" w:rsidRPr="000660D9" w:rsidRDefault="007F3FAC" w:rsidP="007F3FAC">
            <w:pPr>
              <w:ind w:firstLine="0"/>
              <w:jc w:val="center"/>
              <w:rPr>
                <w:lang w:eastAsia="ar-SA"/>
              </w:rPr>
            </w:pPr>
            <w:r>
              <w:rPr>
                <w:lang w:eastAsia="ar-SA"/>
              </w:rPr>
              <w:t>22,53</w:t>
            </w:r>
          </w:p>
        </w:tc>
      </w:tr>
      <w:tr w:rsidR="007F3FAC" w:rsidRPr="00955FF9" w14:paraId="48546847"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01661D30" w14:textId="77777777" w:rsidR="007F3FAC" w:rsidRPr="00955FF9" w:rsidRDefault="007F3FAC" w:rsidP="007F3FAC">
            <w:pPr>
              <w:snapToGrid w:val="0"/>
              <w:ind w:right="-1" w:firstLine="0"/>
              <w:jc w:val="center"/>
              <w:rPr>
                <w:b/>
                <w:lang w:eastAsia="ar-SA"/>
              </w:rPr>
            </w:pPr>
            <w:r w:rsidRPr="00955FF9">
              <w:rPr>
                <w:b/>
                <w:lang w:eastAsia="ar-SA"/>
              </w:rPr>
              <w:t>2.</w:t>
            </w:r>
          </w:p>
        </w:tc>
        <w:tc>
          <w:tcPr>
            <w:tcW w:w="7229" w:type="dxa"/>
            <w:tcBorders>
              <w:top w:val="single" w:sz="4" w:space="0" w:color="auto"/>
              <w:left w:val="single" w:sz="4" w:space="0" w:color="auto"/>
              <w:bottom w:val="single" w:sz="4" w:space="0" w:color="auto"/>
              <w:right w:val="single" w:sz="4" w:space="0" w:color="auto"/>
            </w:tcBorders>
            <w:hideMark/>
          </w:tcPr>
          <w:p w14:paraId="457A5F61" w14:textId="77777777" w:rsidR="007F3FAC" w:rsidRPr="00955FF9" w:rsidRDefault="007F3FAC" w:rsidP="007F3FAC">
            <w:pPr>
              <w:snapToGrid w:val="0"/>
              <w:ind w:right="-1" w:firstLine="0"/>
              <w:rPr>
                <w:b/>
              </w:rPr>
            </w:pPr>
            <w:r w:rsidRPr="00955FF9">
              <w:rPr>
                <w:b/>
              </w:rPr>
              <w:t>Общественно-деловая зона</w:t>
            </w:r>
          </w:p>
        </w:tc>
        <w:tc>
          <w:tcPr>
            <w:tcW w:w="2021" w:type="dxa"/>
            <w:tcBorders>
              <w:top w:val="single" w:sz="4" w:space="0" w:color="auto"/>
              <w:left w:val="single" w:sz="4" w:space="0" w:color="auto"/>
              <w:bottom w:val="single" w:sz="4" w:space="0" w:color="auto"/>
              <w:right w:val="single" w:sz="4" w:space="0" w:color="auto"/>
            </w:tcBorders>
            <w:vAlign w:val="center"/>
          </w:tcPr>
          <w:p w14:paraId="02A9D4C6" w14:textId="77777777" w:rsidR="007F3FAC" w:rsidRPr="000660D9" w:rsidRDefault="00C21FD8" w:rsidP="00C21FD8">
            <w:pPr>
              <w:ind w:firstLine="0"/>
              <w:jc w:val="center"/>
              <w:rPr>
                <w:b/>
                <w:lang w:eastAsia="ar-SA"/>
              </w:rPr>
            </w:pPr>
            <w:r>
              <w:rPr>
                <w:b/>
                <w:lang w:eastAsia="ar-SA"/>
              </w:rPr>
              <w:t>21</w:t>
            </w:r>
            <w:r w:rsidR="007F3FAC">
              <w:rPr>
                <w:b/>
                <w:lang w:eastAsia="ar-SA"/>
              </w:rPr>
              <w:t>,</w:t>
            </w:r>
            <w:r>
              <w:rPr>
                <w:b/>
                <w:lang w:eastAsia="ar-SA"/>
              </w:rPr>
              <w:t>74</w:t>
            </w:r>
          </w:p>
        </w:tc>
      </w:tr>
      <w:tr w:rsidR="007F3FAC" w:rsidRPr="00955FF9" w14:paraId="6F7FFA05"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6931360C" w14:textId="77777777" w:rsidR="007F3FAC" w:rsidRPr="00955FF9" w:rsidRDefault="007F3FAC" w:rsidP="007F3FAC">
            <w:pPr>
              <w:snapToGrid w:val="0"/>
              <w:ind w:right="-1" w:firstLine="0"/>
              <w:jc w:val="center"/>
              <w:rPr>
                <w:lang w:eastAsia="ar-SA"/>
              </w:rPr>
            </w:pPr>
            <w:r w:rsidRPr="00955FF9">
              <w:rPr>
                <w:lang w:eastAsia="ar-SA"/>
              </w:rPr>
              <w:t>2.1</w:t>
            </w:r>
          </w:p>
        </w:tc>
        <w:tc>
          <w:tcPr>
            <w:tcW w:w="7229" w:type="dxa"/>
            <w:tcBorders>
              <w:top w:val="single" w:sz="4" w:space="0" w:color="auto"/>
              <w:left w:val="single" w:sz="4" w:space="0" w:color="auto"/>
              <w:bottom w:val="single" w:sz="4" w:space="0" w:color="auto"/>
              <w:right w:val="single" w:sz="4" w:space="0" w:color="auto"/>
            </w:tcBorders>
            <w:hideMark/>
          </w:tcPr>
          <w:p w14:paraId="1FF35B6E" w14:textId="77777777" w:rsidR="007F3FAC" w:rsidRPr="00955FF9" w:rsidRDefault="007F3FAC" w:rsidP="007F3FAC">
            <w:pPr>
              <w:snapToGrid w:val="0"/>
              <w:ind w:right="-1" w:firstLine="0"/>
              <w:rPr>
                <w:lang w:eastAsia="ar-SA"/>
              </w:rPr>
            </w:pPr>
            <w:r w:rsidRPr="00955FF9">
              <w:t xml:space="preserve">Зона специализированной общественной застройки, </w:t>
            </w:r>
            <w:r w:rsidRPr="00955FF9">
              <w:rPr>
                <w:lang w:eastAsia="ar-SA"/>
              </w:rPr>
              <w:t>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14:paraId="5607421B" w14:textId="77777777" w:rsidR="007F3FAC" w:rsidRPr="000660D9" w:rsidRDefault="007F3FAC" w:rsidP="007F3FAC">
            <w:pPr>
              <w:ind w:firstLine="0"/>
              <w:jc w:val="center"/>
              <w:rPr>
                <w:lang w:eastAsia="ar-SA"/>
              </w:rPr>
            </w:pPr>
            <w:r>
              <w:rPr>
                <w:lang w:eastAsia="ar-SA"/>
              </w:rPr>
              <w:t>19,17</w:t>
            </w:r>
          </w:p>
        </w:tc>
      </w:tr>
      <w:tr w:rsidR="007F3FAC" w:rsidRPr="00955FF9" w14:paraId="6C2AA4E3" w14:textId="77777777" w:rsidTr="007F3FAC">
        <w:tc>
          <w:tcPr>
            <w:tcW w:w="959" w:type="dxa"/>
            <w:tcBorders>
              <w:top w:val="single" w:sz="4" w:space="0" w:color="auto"/>
              <w:left w:val="single" w:sz="4" w:space="0" w:color="auto"/>
              <w:bottom w:val="single" w:sz="4" w:space="0" w:color="auto"/>
              <w:right w:val="single" w:sz="4" w:space="0" w:color="auto"/>
            </w:tcBorders>
          </w:tcPr>
          <w:p w14:paraId="1BA78775" w14:textId="77777777"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05044DE1" w14:textId="77777777" w:rsidR="007F3FAC" w:rsidRPr="00955FF9" w:rsidRDefault="007F3FAC" w:rsidP="007F3FAC">
            <w:pPr>
              <w:snapToGrid w:val="0"/>
              <w:ind w:right="-1" w:firstLine="0"/>
            </w:pPr>
            <w:r w:rsidRPr="00955FF9">
              <w:t>Зона дошкольных образовательных организаций</w:t>
            </w:r>
          </w:p>
        </w:tc>
        <w:tc>
          <w:tcPr>
            <w:tcW w:w="2021" w:type="dxa"/>
            <w:tcBorders>
              <w:top w:val="single" w:sz="4" w:space="0" w:color="auto"/>
              <w:left w:val="single" w:sz="4" w:space="0" w:color="auto"/>
              <w:bottom w:val="single" w:sz="4" w:space="0" w:color="auto"/>
              <w:right w:val="single" w:sz="4" w:space="0" w:color="auto"/>
            </w:tcBorders>
            <w:vAlign w:val="center"/>
          </w:tcPr>
          <w:p w14:paraId="112C50F6" w14:textId="77777777" w:rsidR="007F3FAC" w:rsidRPr="000660D9" w:rsidRDefault="007F3FAC" w:rsidP="007F3FAC">
            <w:pPr>
              <w:ind w:firstLine="0"/>
              <w:jc w:val="center"/>
              <w:rPr>
                <w:lang w:eastAsia="ar-SA"/>
              </w:rPr>
            </w:pPr>
            <w:r>
              <w:rPr>
                <w:lang w:eastAsia="ar-SA"/>
              </w:rPr>
              <w:t>2,86</w:t>
            </w:r>
          </w:p>
        </w:tc>
      </w:tr>
      <w:tr w:rsidR="007F3FAC" w:rsidRPr="00955FF9" w14:paraId="42C5F4F8" w14:textId="77777777" w:rsidTr="007F3FAC">
        <w:tc>
          <w:tcPr>
            <w:tcW w:w="959" w:type="dxa"/>
            <w:tcBorders>
              <w:top w:val="single" w:sz="4" w:space="0" w:color="auto"/>
              <w:left w:val="single" w:sz="4" w:space="0" w:color="auto"/>
              <w:bottom w:val="single" w:sz="4" w:space="0" w:color="auto"/>
              <w:right w:val="single" w:sz="4" w:space="0" w:color="auto"/>
            </w:tcBorders>
          </w:tcPr>
          <w:p w14:paraId="3B048928" w14:textId="77777777"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380EA490" w14:textId="77777777" w:rsidR="007F3FAC" w:rsidRPr="00955FF9" w:rsidRDefault="007F3FAC" w:rsidP="007F3FAC">
            <w:pPr>
              <w:snapToGrid w:val="0"/>
              <w:ind w:right="-1" w:firstLine="0"/>
            </w:pPr>
            <w:r w:rsidRPr="00955FF9">
              <w:t>Зона общеобразовательных организаций</w:t>
            </w:r>
          </w:p>
        </w:tc>
        <w:tc>
          <w:tcPr>
            <w:tcW w:w="2021" w:type="dxa"/>
            <w:tcBorders>
              <w:top w:val="single" w:sz="4" w:space="0" w:color="auto"/>
              <w:left w:val="single" w:sz="4" w:space="0" w:color="auto"/>
              <w:bottom w:val="single" w:sz="4" w:space="0" w:color="auto"/>
              <w:right w:val="single" w:sz="4" w:space="0" w:color="auto"/>
            </w:tcBorders>
            <w:vAlign w:val="center"/>
          </w:tcPr>
          <w:p w14:paraId="24CC0AC5" w14:textId="77777777" w:rsidR="007F3FAC" w:rsidRPr="000660D9" w:rsidRDefault="007F3FAC" w:rsidP="007F3FAC">
            <w:pPr>
              <w:ind w:firstLine="0"/>
              <w:jc w:val="center"/>
              <w:rPr>
                <w:lang w:eastAsia="ar-SA"/>
              </w:rPr>
            </w:pPr>
            <w:r>
              <w:rPr>
                <w:lang w:eastAsia="ar-SA"/>
              </w:rPr>
              <w:t>9,23</w:t>
            </w:r>
          </w:p>
        </w:tc>
      </w:tr>
      <w:tr w:rsidR="007F3FAC" w:rsidRPr="00955FF9" w14:paraId="2340A55A" w14:textId="77777777" w:rsidTr="007F3FAC">
        <w:tc>
          <w:tcPr>
            <w:tcW w:w="959" w:type="dxa"/>
            <w:tcBorders>
              <w:top w:val="single" w:sz="4" w:space="0" w:color="auto"/>
              <w:left w:val="single" w:sz="4" w:space="0" w:color="auto"/>
              <w:bottom w:val="single" w:sz="4" w:space="0" w:color="auto"/>
              <w:right w:val="single" w:sz="4" w:space="0" w:color="auto"/>
            </w:tcBorders>
          </w:tcPr>
          <w:p w14:paraId="3F5399EC" w14:textId="77777777"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0544C5AF" w14:textId="77777777" w:rsidR="007F3FAC" w:rsidRPr="00955FF9" w:rsidRDefault="007F3FAC" w:rsidP="007F3FAC">
            <w:pPr>
              <w:snapToGrid w:val="0"/>
              <w:ind w:right="-1" w:firstLine="0"/>
            </w:pPr>
            <w:r w:rsidRPr="00955FF9">
              <w:t>Зона объектов культуры и искусства</w:t>
            </w:r>
          </w:p>
        </w:tc>
        <w:tc>
          <w:tcPr>
            <w:tcW w:w="2021" w:type="dxa"/>
            <w:tcBorders>
              <w:top w:val="single" w:sz="4" w:space="0" w:color="auto"/>
              <w:left w:val="single" w:sz="4" w:space="0" w:color="auto"/>
              <w:bottom w:val="single" w:sz="4" w:space="0" w:color="auto"/>
              <w:right w:val="single" w:sz="4" w:space="0" w:color="auto"/>
            </w:tcBorders>
            <w:vAlign w:val="center"/>
          </w:tcPr>
          <w:p w14:paraId="3A6080F9" w14:textId="77777777" w:rsidR="007F3FAC" w:rsidRPr="000660D9" w:rsidRDefault="007F3FAC" w:rsidP="007F3FAC">
            <w:pPr>
              <w:ind w:firstLine="0"/>
              <w:jc w:val="center"/>
              <w:rPr>
                <w:lang w:eastAsia="ar-SA"/>
              </w:rPr>
            </w:pPr>
            <w:r>
              <w:rPr>
                <w:lang w:eastAsia="ar-SA"/>
              </w:rPr>
              <w:t>2,53</w:t>
            </w:r>
          </w:p>
        </w:tc>
      </w:tr>
      <w:tr w:rsidR="007F3FAC" w:rsidRPr="00955FF9" w14:paraId="46AC7B65" w14:textId="77777777" w:rsidTr="007F3FAC">
        <w:tc>
          <w:tcPr>
            <w:tcW w:w="959" w:type="dxa"/>
            <w:tcBorders>
              <w:top w:val="single" w:sz="4" w:space="0" w:color="auto"/>
              <w:left w:val="single" w:sz="4" w:space="0" w:color="auto"/>
              <w:bottom w:val="single" w:sz="4" w:space="0" w:color="auto"/>
              <w:right w:val="single" w:sz="4" w:space="0" w:color="auto"/>
            </w:tcBorders>
          </w:tcPr>
          <w:p w14:paraId="02143FD2" w14:textId="77777777"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5DE111C3" w14:textId="77777777" w:rsidR="007F3FAC" w:rsidRPr="00955FF9" w:rsidRDefault="007F3FAC" w:rsidP="007F3FAC">
            <w:pPr>
              <w:snapToGrid w:val="0"/>
              <w:ind w:right="-1" w:firstLine="0"/>
            </w:pPr>
            <w:r w:rsidRPr="00955FF9">
              <w:t>Зона объектов здравоохранения</w:t>
            </w:r>
          </w:p>
        </w:tc>
        <w:tc>
          <w:tcPr>
            <w:tcW w:w="2021" w:type="dxa"/>
            <w:tcBorders>
              <w:top w:val="single" w:sz="4" w:space="0" w:color="auto"/>
              <w:left w:val="single" w:sz="4" w:space="0" w:color="auto"/>
              <w:bottom w:val="single" w:sz="4" w:space="0" w:color="auto"/>
              <w:right w:val="single" w:sz="4" w:space="0" w:color="auto"/>
            </w:tcBorders>
            <w:vAlign w:val="center"/>
          </w:tcPr>
          <w:p w14:paraId="1E7341B5" w14:textId="77777777" w:rsidR="007F3FAC" w:rsidRPr="000660D9" w:rsidRDefault="007F3FAC" w:rsidP="007F3FAC">
            <w:pPr>
              <w:ind w:firstLine="0"/>
              <w:jc w:val="center"/>
              <w:rPr>
                <w:lang w:eastAsia="ar-SA"/>
              </w:rPr>
            </w:pPr>
            <w:r>
              <w:rPr>
                <w:lang w:eastAsia="ar-SA"/>
              </w:rPr>
              <w:t>0,62</w:t>
            </w:r>
          </w:p>
        </w:tc>
      </w:tr>
      <w:tr w:rsidR="007F3FAC" w:rsidRPr="00955FF9" w14:paraId="3CC105D9" w14:textId="77777777" w:rsidTr="007F3FAC">
        <w:tc>
          <w:tcPr>
            <w:tcW w:w="959" w:type="dxa"/>
            <w:tcBorders>
              <w:top w:val="single" w:sz="4" w:space="0" w:color="auto"/>
              <w:left w:val="single" w:sz="4" w:space="0" w:color="auto"/>
              <w:bottom w:val="single" w:sz="4" w:space="0" w:color="auto"/>
              <w:right w:val="single" w:sz="4" w:space="0" w:color="auto"/>
            </w:tcBorders>
          </w:tcPr>
          <w:p w14:paraId="6206A5D6" w14:textId="77777777" w:rsidR="007F3FAC" w:rsidRPr="00955FF9" w:rsidRDefault="007F3FAC" w:rsidP="007F3FAC">
            <w:pPr>
              <w:snapToGrid w:val="0"/>
              <w:ind w:right="-1"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3414DBE8" w14:textId="77777777" w:rsidR="007F3FAC" w:rsidRPr="00955FF9" w:rsidRDefault="007F3FAC" w:rsidP="007F3FAC">
            <w:pPr>
              <w:snapToGrid w:val="0"/>
              <w:ind w:right="-1" w:firstLine="0"/>
            </w:pPr>
            <w:r w:rsidRPr="00955FF9">
              <w:t>Зона объектов физической культуры и массового спорта</w:t>
            </w:r>
          </w:p>
        </w:tc>
        <w:tc>
          <w:tcPr>
            <w:tcW w:w="2021" w:type="dxa"/>
            <w:tcBorders>
              <w:top w:val="single" w:sz="4" w:space="0" w:color="auto"/>
              <w:left w:val="single" w:sz="4" w:space="0" w:color="auto"/>
              <w:bottom w:val="single" w:sz="4" w:space="0" w:color="auto"/>
              <w:right w:val="single" w:sz="4" w:space="0" w:color="auto"/>
            </w:tcBorders>
            <w:vAlign w:val="center"/>
          </w:tcPr>
          <w:p w14:paraId="1F4532F8" w14:textId="77777777" w:rsidR="007F3FAC" w:rsidRPr="000660D9" w:rsidRDefault="007F3FAC" w:rsidP="007F3FAC">
            <w:pPr>
              <w:ind w:firstLine="0"/>
              <w:jc w:val="center"/>
              <w:rPr>
                <w:lang w:eastAsia="ar-SA"/>
              </w:rPr>
            </w:pPr>
            <w:r>
              <w:rPr>
                <w:lang w:eastAsia="ar-SA"/>
              </w:rPr>
              <w:t>3,93</w:t>
            </w:r>
          </w:p>
        </w:tc>
      </w:tr>
      <w:tr w:rsidR="007F3FAC" w:rsidRPr="00955FF9" w14:paraId="36C3E168"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540A20AF" w14:textId="77777777" w:rsidR="007F3FAC" w:rsidRPr="00955FF9" w:rsidRDefault="007F3FAC" w:rsidP="007F3FAC">
            <w:pPr>
              <w:snapToGrid w:val="0"/>
              <w:ind w:right="-1" w:firstLine="0"/>
              <w:jc w:val="center"/>
              <w:rPr>
                <w:lang w:eastAsia="ar-SA"/>
              </w:rPr>
            </w:pPr>
            <w:r w:rsidRPr="00955FF9">
              <w:rPr>
                <w:lang w:eastAsia="ar-SA"/>
              </w:rPr>
              <w:t>2.2</w:t>
            </w:r>
          </w:p>
        </w:tc>
        <w:tc>
          <w:tcPr>
            <w:tcW w:w="7229" w:type="dxa"/>
            <w:tcBorders>
              <w:top w:val="single" w:sz="4" w:space="0" w:color="auto"/>
              <w:left w:val="single" w:sz="4" w:space="0" w:color="auto"/>
              <w:bottom w:val="single" w:sz="4" w:space="0" w:color="auto"/>
              <w:right w:val="single" w:sz="4" w:space="0" w:color="auto"/>
            </w:tcBorders>
            <w:hideMark/>
          </w:tcPr>
          <w:p w14:paraId="2394C506" w14:textId="77777777" w:rsidR="007F3FAC" w:rsidRPr="00955FF9" w:rsidRDefault="007F3FAC" w:rsidP="007F3FAC">
            <w:pPr>
              <w:snapToGrid w:val="0"/>
              <w:ind w:right="-1" w:firstLine="0"/>
            </w:pPr>
            <w:r w:rsidRPr="00955FF9">
              <w:t>Многофункциональная общественно-деловая зона</w:t>
            </w:r>
          </w:p>
        </w:tc>
        <w:tc>
          <w:tcPr>
            <w:tcW w:w="2021" w:type="dxa"/>
            <w:tcBorders>
              <w:top w:val="single" w:sz="4" w:space="0" w:color="auto"/>
              <w:left w:val="single" w:sz="4" w:space="0" w:color="auto"/>
              <w:bottom w:val="single" w:sz="4" w:space="0" w:color="auto"/>
              <w:right w:val="single" w:sz="4" w:space="0" w:color="auto"/>
            </w:tcBorders>
            <w:vAlign w:val="center"/>
          </w:tcPr>
          <w:p w14:paraId="1D573CCA" w14:textId="77777777" w:rsidR="007F3FAC" w:rsidRPr="000660D9" w:rsidRDefault="007F3FAC" w:rsidP="00C21FD8">
            <w:pPr>
              <w:ind w:firstLine="0"/>
              <w:jc w:val="center"/>
              <w:rPr>
                <w:lang w:eastAsia="ar-SA"/>
              </w:rPr>
            </w:pPr>
            <w:r>
              <w:rPr>
                <w:lang w:eastAsia="ar-SA"/>
              </w:rPr>
              <w:t>2,</w:t>
            </w:r>
            <w:r w:rsidR="00C21FD8">
              <w:rPr>
                <w:lang w:eastAsia="ar-SA"/>
              </w:rPr>
              <w:t>57</w:t>
            </w:r>
          </w:p>
        </w:tc>
      </w:tr>
      <w:tr w:rsidR="007F3FAC" w:rsidRPr="00955FF9" w14:paraId="213D11E6"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13AB2C53" w14:textId="77777777" w:rsidR="007F3FAC" w:rsidRPr="00955FF9" w:rsidRDefault="007F3FAC" w:rsidP="007F3FAC">
            <w:pPr>
              <w:snapToGrid w:val="0"/>
              <w:ind w:right="-1" w:firstLine="0"/>
              <w:jc w:val="center"/>
              <w:rPr>
                <w:b/>
                <w:lang w:eastAsia="ar-SA"/>
              </w:rPr>
            </w:pPr>
            <w:r w:rsidRPr="00955FF9">
              <w:rPr>
                <w:b/>
                <w:lang w:eastAsia="ar-SA"/>
              </w:rPr>
              <w:t>3.</w:t>
            </w:r>
          </w:p>
        </w:tc>
        <w:tc>
          <w:tcPr>
            <w:tcW w:w="7229" w:type="dxa"/>
            <w:tcBorders>
              <w:top w:val="single" w:sz="4" w:space="0" w:color="auto"/>
              <w:left w:val="single" w:sz="4" w:space="0" w:color="auto"/>
              <w:bottom w:val="single" w:sz="4" w:space="0" w:color="auto"/>
              <w:right w:val="single" w:sz="4" w:space="0" w:color="auto"/>
            </w:tcBorders>
            <w:hideMark/>
          </w:tcPr>
          <w:p w14:paraId="28D021F4" w14:textId="77777777" w:rsidR="007F3FAC" w:rsidRPr="00955FF9" w:rsidRDefault="007F3FAC" w:rsidP="007F3FAC">
            <w:pPr>
              <w:snapToGrid w:val="0"/>
              <w:ind w:right="-1" w:firstLine="0"/>
              <w:rPr>
                <w:lang w:eastAsia="ar-SA"/>
              </w:rPr>
            </w:pPr>
            <w:r w:rsidRPr="00955FF9">
              <w:rPr>
                <w:b/>
                <w:lang w:eastAsia="ar-SA"/>
              </w:rPr>
              <w:t>Производственная зона</w:t>
            </w:r>
          </w:p>
        </w:tc>
        <w:tc>
          <w:tcPr>
            <w:tcW w:w="2021" w:type="dxa"/>
            <w:tcBorders>
              <w:top w:val="single" w:sz="4" w:space="0" w:color="auto"/>
              <w:left w:val="single" w:sz="4" w:space="0" w:color="auto"/>
              <w:bottom w:val="single" w:sz="4" w:space="0" w:color="auto"/>
              <w:right w:val="single" w:sz="4" w:space="0" w:color="auto"/>
            </w:tcBorders>
            <w:vAlign w:val="center"/>
          </w:tcPr>
          <w:p w14:paraId="53B35126" w14:textId="77777777" w:rsidR="007F3FAC" w:rsidRPr="000660D9" w:rsidRDefault="007F3FAC" w:rsidP="007F3FAC">
            <w:pPr>
              <w:ind w:firstLine="0"/>
              <w:jc w:val="center"/>
              <w:rPr>
                <w:b/>
                <w:lang w:eastAsia="ar-SA"/>
              </w:rPr>
            </w:pPr>
            <w:r>
              <w:rPr>
                <w:b/>
                <w:lang w:eastAsia="ar-SA"/>
              </w:rPr>
              <w:t>386,61</w:t>
            </w:r>
          </w:p>
        </w:tc>
      </w:tr>
      <w:tr w:rsidR="007F3FAC" w:rsidRPr="00955FF9" w14:paraId="640133C1"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3EE45808" w14:textId="77777777" w:rsidR="007F3FAC" w:rsidRPr="00955FF9" w:rsidRDefault="007F3FAC" w:rsidP="007F3FAC">
            <w:pPr>
              <w:snapToGrid w:val="0"/>
              <w:ind w:right="-1" w:firstLine="0"/>
              <w:jc w:val="center"/>
              <w:rPr>
                <w:b/>
                <w:lang w:eastAsia="ar-SA"/>
              </w:rPr>
            </w:pPr>
            <w:r w:rsidRPr="00955FF9">
              <w:rPr>
                <w:b/>
                <w:lang w:eastAsia="ar-SA"/>
              </w:rPr>
              <w:t>4.</w:t>
            </w:r>
          </w:p>
        </w:tc>
        <w:tc>
          <w:tcPr>
            <w:tcW w:w="7229" w:type="dxa"/>
            <w:tcBorders>
              <w:top w:val="single" w:sz="4" w:space="0" w:color="auto"/>
              <w:left w:val="single" w:sz="4" w:space="0" w:color="auto"/>
              <w:bottom w:val="single" w:sz="4" w:space="0" w:color="auto"/>
              <w:right w:val="single" w:sz="4" w:space="0" w:color="auto"/>
            </w:tcBorders>
            <w:hideMark/>
          </w:tcPr>
          <w:p w14:paraId="5911FC94" w14:textId="77777777" w:rsidR="007F3FAC" w:rsidRPr="00955FF9" w:rsidRDefault="007F3FAC" w:rsidP="007F3FAC">
            <w:pPr>
              <w:snapToGrid w:val="0"/>
              <w:ind w:right="-1" w:firstLine="0"/>
              <w:rPr>
                <w:b/>
                <w:lang w:eastAsia="ar-SA"/>
              </w:rPr>
            </w:pPr>
            <w:r w:rsidRPr="00955FF9">
              <w:rPr>
                <w:b/>
                <w:lang w:eastAsia="ar-SA"/>
              </w:rPr>
              <w:t>Коммунально-складская зона</w:t>
            </w:r>
          </w:p>
        </w:tc>
        <w:tc>
          <w:tcPr>
            <w:tcW w:w="2021" w:type="dxa"/>
            <w:tcBorders>
              <w:top w:val="single" w:sz="4" w:space="0" w:color="auto"/>
              <w:left w:val="single" w:sz="4" w:space="0" w:color="auto"/>
              <w:bottom w:val="single" w:sz="4" w:space="0" w:color="auto"/>
              <w:right w:val="single" w:sz="4" w:space="0" w:color="auto"/>
            </w:tcBorders>
            <w:vAlign w:val="center"/>
          </w:tcPr>
          <w:p w14:paraId="22139328" w14:textId="77777777" w:rsidR="007F3FAC" w:rsidRPr="000660D9" w:rsidRDefault="007F3FAC" w:rsidP="007F3FAC">
            <w:pPr>
              <w:ind w:firstLine="0"/>
              <w:jc w:val="center"/>
              <w:rPr>
                <w:b/>
                <w:lang w:eastAsia="ar-SA"/>
              </w:rPr>
            </w:pPr>
            <w:r>
              <w:rPr>
                <w:b/>
                <w:lang w:eastAsia="ar-SA"/>
              </w:rPr>
              <w:t>2,85</w:t>
            </w:r>
          </w:p>
        </w:tc>
      </w:tr>
      <w:tr w:rsidR="007F3FAC" w:rsidRPr="00955FF9" w14:paraId="45D5DE10"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1D2B653B" w14:textId="77777777" w:rsidR="007F3FAC" w:rsidRPr="00955FF9" w:rsidRDefault="007F3FAC" w:rsidP="007F3FAC">
            <w:pPr>
              <w:snapToGrid w:val="0"/>
              <w:ind w:right="-1" w:firstLine="0"/>
              <w:jc w:val="center"/>
              <w:rPr>
                <w:b/>
                <w:lang w:eastAsia="ar-SA"/>
              </w:rPr>
            </w:pPr>
            <w:r w:rsidRPr="00955FF9">
              <w:rPr>
                <w:b/>
                <w:lang w:eastAsia="ar-SA"/>
              </w:rPr>
              <w:t>5.</w:t>
            </w:r>
          </w:p>
        </w:tc>
        <w:tc>
          <w:tcPr>
            <w:tcW w:w="7229" w:type="dxa"/>
            <w:tcBorders>
              <w:top w:val="single" w:sz="4" w:space="0" w:color="auto"/>
              <w:left w:val="single" w:sz="4" w:space="0" w:color="auto"/>
              <w:bottom w:val="single" w:sz="4" w:space="0" w:color="auto"/>
              <w:right w:val="single" w:sz="4" w:space="0" w:color="auto"/>
            </w:tcBorders>
            <w:hideMark/>
          </w:tcPr>
          <w:p w14:paraId="24D7546A" w14:textId="77777777" w:rsidR="007F3FAC" w:rsidRPr="00955FF9" w:rsidRDefault="007F3FAC" w:rsidP="007F3FAC">
            <w:pPr>
              <w:snapToGrid w:val="0"/>
              <w:ind w:right="-1" w:firstLine="0"/>
              <w:rPr>
                <w:lang w:eastAsia="ar-SA"/>
              </w:rPr>
            </w:pPr>
            <w:r w:rsidRPr="00955FF9">
              <w:rPr>
                <w:b/>
                <w:lang w:eastAsia="ar-SA"/>
              </w:rPr>
              <w:t>Зона инженерной инфраструктуры</w:t>
            </w:r>
          </w:p>
        </w:tc>
        <w:tc>
          <w:tcPr>
            <w:tcW w:w="2021" w:type="dxa"/>
            <w:tcBorders>
              <w:top w:val="single" w:sz="4" w:space="0" w:color="auto"/>
              <w:left w:val="single" w:sz="4" w:space="0" w:color="auto"/>
              <w:bottom w:val="single" w:sz="4" w:space="0" w:color="auto"/>
              <w:right w:val="single" w:sz="4" w:space="0" w:color="auto"/>
            </w:tcBorders>
            <w:vAlign w:val="center"/>
          </w:tcPr>
          <w:p w14:paraId="73CE2106" w14:textId="77777777" w:rsidR="007F3FAC" w:rsidRPr="000660D9" w:rsidRDefault="007F3FAC" w:rsidP="007F3FAC">
            <w:pPr>
              <w:ind w:firstLine="0"/>
              <w:jc w:val="center"/>
              <w:rPr>
                <w:b/>
                <w:lang w:eastAsia="ar-SA"/>
              </w:rPr>
            </w:pPr>
            <w:r>
              <w:rPr>
                <w:b/>
                <w:lang w:eastAsia="ar-SA"/>
              </w:rPr>
              <w:t>47,48</w:t>
            </w:r>
          </w:p>
        </w:tc>
      </w:tr>
      <w:tr w:rsidR="007F3FAC" w:rsidRPr="00955FF9" w14:paraId="2913A482"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38B4E175" w14:textId="77777777" w:rsidR="007F3FAC" w:rsidRPr="00955FF9" w:rsidRDefault="007F3FAC" w:rsidP="007F3FAC">
            <w:pPr>
              <w:snapToGrid w:val="0"/>
              <w:ind w:right="-1" w:firstLine="0"/>
              <w:jc w:val="center"/>
              <w:rPr>
                <w:b/>
                <w:lang w:eastAsia="ar-SA"/>
              </w:rPr>
            </w:pPr>
            <w:r w:rsidRPr="00955FF9">
              <w:rPr>
                <w:b/>
                <w:lang w:eastAsia="ar-SA"/>
              </w:rPr>
              <w:t>6.</w:t>
            </w:r>
          </w:p>
        </w:tc>
        <w:tc>
          <w:tcPr>
            <w:tcW w:w="7229" w:type="dxa"/>
            <w:tcBorders>
              <w:top w:val="single" w:sz="4" w:space="0" w:color="auto"/>
              <w:left w:val="single" w:sz="4" w:space="0" w:color="auto"/>
              <w:bottom w:val="single" w:sz="4" w:space="0" w:color="auto"/>
              <w:right w:val="single" w:sz="4" w:space="0" w:color="auto"/>
            </w:tcBorders>
            <w:hideMark/>
          </w:tcPr>
          <w:p w14:paraId="0E3A1096" w14:textId="77777777" w:rsidR="007F3FAC" w:rsidRPr="00955FF9" w:rsidRDefault="007F3FAC" w:rsidP="007F3FAC">
            <w:pPr>
              <w:snapToGrid w:val="0"/>
              <w:ind w:right="-1" w:firstLine="0"/>
              <w:rPr>
                <w:b/>
                <w:lang w:eastAsia="ar-SA"/>
              </w:rPr>
            </w:pPr>
            <w:r w:rsidRPr="00955FF9">
              <w:rPr>
                <w:b/>
                <w:lang w:eastAsia="ar-SA"/>
              </w:rPr>
              <w:t>Зона транспортной инфраструктуры</w:t>
            </w:r>
          </w:p>
        </w:tc>
        <w:tc>
          <w:tcPr>
            <w:tcW w:w="2021" w:type="dxa"/>
            <w:tcBorders>
              <w:top w:val="single" w:sz="4" w:space="0" w:color="auto"/>
              <w:left w:val="single" w:sz="4" w:space="0" w:color="auto"/>
              <w:bottom w:val="single" w:sz="4" w:space="0" w:color="auto"/>
              <w:right w:val="single" w:sz="4" w:space="0" w:color="auto"/>
            </w:tcBorders>
            <w:vAlign w:val="center"/>
          </w:tcPr>
          <w:p w14:paraId="649AFE1E" w14:textId="77777777" w:rsidR="007F3FAC" w:rsidRPr="000660D9" w:rsidRDefault="007F3FAC" w:rsidP="00C21FD8">
            <w:pPr>
              <w:ind w:firstLine="0"/>
              <w:jc w:val="center"/>
              <w:rPr>
                <w:b/>
                <w:lang w:eastAsia="ar-SA"/>
              </w:rPr>
            </w:pPr>
            <w:r>
              <w:rPr>
                <w:b/>
                <w:lang w:eastAsia="ar-SA"/>
              </w:rPr>
              <w:t>4</w:t>
            </w:r>
            <w:r w:rsidR="00C21FD8">
              <w:rPr>
                <w:b/>
                <w:lang w:eastAsia="ar-SA"/>
              </w:rPr>
              <w:t>43</w:t>
            </w:r>
            <w:r>
              <w:rPr>
                <w:b/>
                <w:lang w:eastAsia="ar-SA"/>
              </w:rPr>
              <w:t>,</w:t>
            </w:r>
            <w:r w:rsidR="00C21FD8">
              <w:rPr>
                <w:b/>
                <w:lang w:eastAsia="ar-SA"/>
              </w:rPr>
              <w:t>24</w:t>
            </w:r>
          </w:p>
        </w:tc>
      </w:tr>
      <w:tr w:rsidR="007F3FAC" w:rsidRPr="00955FF9" w14:paraId="7ABD7926"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719AE05F" w14:textId="77777777" w:rsidR="007F3FAC" w:rsidRPr="00955FF9" w:rsidRDefault="007F3FAC" w:rsidP="007F3FAC">
            <w:pPr>
              <w:snapToGrid w:val="0"/>
              <w:ind w:right="-1" w:firstLine="0"/>
              <w:jc w:val="center"/>
              <w:rPr>
                <w:lang w:eastAsia="ar-SA"/>
              </w:rPr>
            </w:pPr>
            <w:r w:rsidRPr="00955FF9">
              <w:rPr>
                <w:lang w:eastAsia="ar-SA"/>
              </w:rPr>
              <w:t>6.1</w:t>
            </w:r>
          </w:p>
        </w:tc>
        <w:tc>
          <w:tcPr>
            <w:tcW w:w="7229" w:type="dxa"/>
            <w:tcBorders>
              <w:top w:val="single" w:sz="4" w:space="0" w:color="auto"/>
              <w:left w:val="single" w:sz="4" w:space="0" w:color="auto"/>
              <w:bottom w:val="single" w:sz="4" w:space="0" w:color="auto"/>
              <w:right w:val="single" w:sz="4" w:space="0" w:color="auto"/>
            </w:tcBorders>
            <w:hideMark/>
          </w:tcPr>
          <w:p w14:paraId="5D9E91D9" w14:textId="77777777" w:rsidR="007F3FAC" w:rsidRPr="00955FF9" w:rsidRDefault="007F3FAC" w:rsidP="007F3FAC">
            <w:pPr>
              <w:snapToGrid w:val="0"/>
              <w:ind w:right="-1" w:firstLine="0"/>
              <w:rPr>
                <w:lang w:eastAsia="ar-SA"/>
              </w:rPr>
            </w:pPr>
            <w:r w:rsidRPr="00955FF9">
              <w:t>Зона улично-дорожной сети</w:t>
            </w:r>
          </w:p>
        </w:tc>
        <w:tc>
          <w:tcPr>
            <w:tcW w:w="2021" w:type="dxa"/>
            <w:tcBorders>
              <w:top w:val="single" w:sz="4" w:space="0" w:color="auto"/>
              <w:left w:val="single" w:sz="4" w:space="0" w:color="auto"/>
              <w:bottom w:val="single" w:sz="4" w:space="0" w:color="auto"/>
              <w:right w:val="single" w:sz="4" w:space="0" w:color="auto"/>
            </w:tcBorders>
            <w:vAlign w:val="center"/>
          </w:tcPr>
          <w:p w14:paraId="274E1D0E" w14:textId="77777777" w:rsidR="007F3FAC" w:rsidRPr="000660D9" w:rsidRDefault="007F3FAC" w:rsidP="007F3FAC">
            <w:pPr>
              <w:ind w:firstLine="0"/>
              <w:jc w:val="center"/>
              <w:rPr>
                <w:lang w:eastAsia="ar-SA"/>
              </w:rPr>
            </w:pPr>
            <w:r>
              <w:rPr>
                <w:lang w:eastAsia="ar-SA"/>
              </w:rPr>
              <w:t>264,53</w:t>
            </w:r>
          </w:p>
        </w:tc>
      </w:tr>
      <w:tr w:rsidR="007F3FAC" w:rsidRPr="00955FF9" w14:paraId="370A1F6D"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51DDA98E" w14:textId="77777777" w:rsidR="007F3FAC" w:rsidRPr="00955FF9" w:rsidRDefault="007F3FAC" w:rsidP="007F3FAC">
            <w:pPr>
              <w:snapToGrid w:val="0"/>
              <w:ind w:right="-1" w:firstLine="0"/>
              <w:jc w:val="center"/>
              <w:rPr>
                <w:lang w:eastAsia="ar-SA"/>
              </w:rPr>
            </w:pPr>
            <w:r w:rsidRPr="00955FF9">
              <w:rPr>
                <w:lang w:eastAsia="ar-SA"/>
              </w:rPr>
              <w:lastRenderedPageBreak/>
              <w:t>6.2</w:t>
            </w:r>
          </w:p>
        </w:tc>
        <w:tc>
          <w:tcPr>
            <w:tcW w:w="7229" w:type="dxa"/>
            <w:tcBorders>
              <w:top w:val="single" w:sz="4" w:space="0" w:color="auto"/>
              <w:left w:val="single" w:sz="4" w:space="0" w:color="auto"/>
              <w:bottom w:val="single" w:sz="4" w:space="0" w:color="auto"/>
              <w:right w:val="single" w:sz="4" w:space="0" w:color="auto"/>
            </w:tcBorders>
            <w:hideMark/>
          </w:tcPr>
          <w:p w14:paraId="3FBE8514" w14:textId="77777777" w:rsidR="007F3FAC" w:rsidRPr="00955FF9" w:rsidRDefault="007F3FAC" w:rsidP="007F3FAC">
            <w:pPr>
              <w:snapToGrid w:val="0"/>
              <w:ind w:right="-1" w:firstLine="0"/>
              <w:rPr>
                <w:lang w:eastAsia="ar-SA"/>
              </w:rPr>
            </w:pPr>
            <w:r w:rsidRPr="00955FF9">
              <w:t>Зона объектов автомобильного транспорта</w:t>
            </w:r>
          </w:p>
        </w:tc>
        <w:tc>
          <w:tcPr>
            <w:tcW w:w="2021" w:type="dxa"/>
            <w:tcBorders>
              <w:top w:val="single" w:sz="4" w:space="0" w:color="auto"/>
              <w:left w:val="single" w:sz="4" w:space="0" w:color="auto"/>
              <w:bottom w:val="single" w:sz="4" w:space="0" w:color="auto"/>
              <w:right w:val="single" w:sz="4" w:space="0" w:color="auto"/>
            </w:tcBorders>
            <w:vAlign w:val="center"/>
          </w:tcPr>
          <w:p w14:paraId="0B04179A" w14:textId="77777777" w:rsidR="007F3FAC" w:rsidRPr="000660D9" w:rsidRDefault="00C21FD8" w:rsidP="00C21FD8">
            <w:pPr>
              <w:ind w:firstLine="0"/>
              <w:jc w:val="center"/>
              <w:rPr>
                <w:lang w:eastAsia="ar-SA"/>
              </w:rPr>
            </w:pPr>
            <w:r>
              <w:rPr>
                <w:lang w:eastAsia="ar-SA"/>
              </w:rPr>
              <w:t>45</w:t>
            </w:r>
            <w:r w:rsidR="007F3FAC">
              <w:rPr>
                <w:lang w:eastAsia="ar-SA"/>
              </w:rPr>
              <w:t>,</w:t>
            </w:r>
            <w:r>
              <w:rPr>
                <w:lang w:eastAsia="ar-SA"/>
              </w:rPr>
              <w:t>55</w:t>
            </w:r>
          </w:p>
        </w:tc>
      </w:tr>
      <w:tr w:rsidR="007F3FAC" w:rsidRPr="00955FF9" w14:paraId="3DD2361C"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1A646015" w14:textId="77777777" w:rsidR="007F3FAC" w:rsidRPr="00955FF9" w:rsidRDefault="007F3FAC" w:rsidP="007F3FAC">
            <w:pPr>
              <w:snapToGrid w:val="0"/>
              <w:ind w:right="-1" w:firstLine="0"/>
              <w:jc w:val="center"/>
              <w:rPr>
                <w:lang w:eastAsia="ar-SA"/>
              </w:rPr>
            </w:pPr>
            <w:r w:rsidRPr="00955FF9">
              <w:rPr>
                <w:lang w:eastAsia="ar-SA"/>
              </w:rPr>
              <w:t>6.3</w:t>
            </w:r>
          </w:p>
        </w:tc>
        <w:tc>
          <w:tcPr>
            <w:tcW w:w="7229" w:type="dxa"/>
            <w:tcBorders>
              <w:top w:val="single" w:sz="4" w:space="0" w:color="auto"/>
              <w:left w:val="single" w:sz="4" w:space="0" w:color="auto"/>
              <w:bottom w:val="single" w:sz="4" w:space="0" w:color="auto"/>
              <w:right w:val="single" w:sz="4" w:space="0" w:color="auto"/>
            </w:tcBorders>
            <w:hideMark/>
          </w:tcPr>
          <w:p w14:paraId="17C6C40C" w14:textId="77777777" w:rsidR="007F3FAC" w:rsidRPr="00955FF9" w:rsidRDefault="007F3FAC" w:rsidP="007F3FAC">
            <w:pPr>
              <w:snapToGrid w:val="0"/>
              <w:ind w:right="-1" w:firstLine="0"/>
              <w:rPr>
                <w:lang w:eastAsia="ar-SA"/>
              </w:rPr>
            </w:pPr>
            <w:r w:rsidRPr="00955FF9">
              <w:t>Зона объектов железнодорожного транспорта</w:t>
            </w:r>
          </w:p>
        </w:tc>
        <w:tc>
          <w:tcPr>
            <w:tcW w:w="2021" w:type="dxa"/>
            <w:tcBorders>
              <w:top w:val="single" w:sz="4" w:space="0" w:color="auto"/>
              <w:left w:val="single" w:sz="4" w:space="0" w:color="auto"/>
              <w:bottom w:val="single" w:sz="4" w:space="0" w:color="auto"/>
              <w:right w:val="single" w:sz="4" w:space="0" w:color="auto"/>
            </w:tcBorders>
            <w:vAlign w:val="center"/>
          </w:tcPr>
          <w:p w14:paraId="3F5BBF99" w14:textId="77777777" w:rsidR="007F3FAC" w:rsidRPr="000660D9" w:rsidRDefault="007F3FAC" w:rsidP="007F3FAC">
            <w:pPr>
              <w:ind w:firstLine="0"/>
              <w:jc w:val="center"/>
              <w:rPr>
                <w:lang w:eastAsia="ar-SA"/>
              </w:rPr>
            </w:pPr>
            <w:r>
              <w:rPr>
                <w:lang w:eastAsia="ar-SA"/>
              </w:rPr>
              <w:t>133,16</w:t>
            </w:r>
          </w:p>
        </w:tc>
      </w:tr>
      <w:tr w:rsidR="007F3FAC" w:rsidRPr="00955FF9" w14:paraId="557DA26F"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4472AEBB" w14:textId="77777777" w:rsidR="007F3FAC" w:rsidRPr="00955FF9" w:rsidRDefault="007F3FAC" w:rsidP="007F3FAC">
            <w:pPr>
              <w:snapToGrid w:val="0"/>
              <w:ind w:right="-74" w:firstLine="0"/>
              <w:jc w:val="center"/>
              <w:rPr>
                <w:b/>
                <w:lang w:eastAsia="ar-SA"/>
              </w:rPr>
            </w:pPr>
            <w:r w:rsidRPr="00955FF9">
              <w:rPr>
                <w:b/>
                <w:lang w:eastAsia="ar-SA"/>
              </w:rPr>
              <w:t>7.</w:t>
            </w:r>
          </w:p>
        </w:tc>
        <w:tc>
          <w:tcPr>
            <w:tcW w:w="7229" w:type="dxa"/>
            <w:tcBorders>
              <w:top w:val="single" w:sz="4" w:space="0" w:color="auto"/>
              <w:left w:val="single" w:sz="4" w:space="0" w:color="auto"/>
              <w:bottom w:val="single" w:sz="4" w:space="0" w:color="auto"/>
              <w:right w:val="single" w:sz="4" w:space="0" w:color="auto"/>
            </w:tcBorders>
            <w:hideMark/>
          </w:tcPr>
          <w:p w14:paraId="7EA61E9C" w14:textId="77777777" w:rsidR="007F3FAC" w:rsidRPr="00955FF9" w:rsidRDefault="007F3FAC" w:rsidP="007F3FAC">
            <w:pPr>
              <w:snapToGrid w:val="0"/>
              <w:ind w:right="-1" w:firstLine="0"/>
              <w:rPr>
                <w:b/>
                <w:lang w:eastAsia="ar-SA"/>
              </w:rPr>
            </w:pPr>
            <w:r w:rsidRPr="00955FF9">
              <w:rPr>
                <w:b/>
                <w:lang w:eastAsia="ar-SA"/>
              </w:rPr>
              <w:t xml:space="preserve">Зона сельскохозяйственного использования, </w:t>
            </w:r>
            <w:r w:rsidRPr="00955FF9">
              <w:rPr>
                <w:lang w:eastAsia="ar-SA"/>
              </w:rPr>
              <w:t>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14:paraId="45F14F57" w14:textId="77777777" w:rsidR="007F3FAC" w:rsidRPr="000660D9" w:rsidRDefault="007F3FAC" w:rsidP="001E01A1">
            <w:pPr>
              <w:ind w:firstLine="0"/>
              <w:jc w:val="center"/>
              <w:rPr>
                <w:b/>
                <w:lang w:eastAsia="ar-SA"/>
              </w:rPr>
            </w:pPr>
            <w:r>
              <w:rPr>
                <w:b/>
                <w:lang w:eastAsia="ar-SA"/>
              </w:rPr>
              <w:t>13</w:t>
            </w:r>
            <w:r w:rsidR="001E01A1">
              <w:rPr>
                <w:b/>
                <w:lang w:eastAsia="ar-SA"/>
              </w:rPr>
              <w:t>9</w:t>
            </w:r>
            <w:r>
              <w:rPr>
                <w:b/>
                <w:lang w:eastAsia="ar-SA"/>
              </w:rPr>
              <w:t>7</w:t>
            </w:r>
            <w:r w:rsidR="00C21FD8">
              <w:rPr>
                <w:b/>
                <w:lang w:eastAsia="ar-SA"/>
              </w:rPr>
              <w:t>7</w:t>
            </w:r>
            <w:r>
              <w:rPr>
                <w:b/>
                <w:lang w:eastAsia="ar-SA"/>
              </w:rPr>
              <w:t>,</w:t>
            </w:r>
            <w:r w:rsidR="001E01A1">
              <w:rPr>
                <w:b/>
                <w:lang w:eastAsia="ar-SA"/>
              </w:rPr>
              <w:t>77</w:t>
            </w:r>
          </w:p>
        </w:tc>
      </w:tr>
      <w:tr w:rsidR="00C21FD8" w:rsidRPr="00955FF9" w14:paraId="4F2A9ACF"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4FCD5065" w14:textId="77777777" w:rsidR="00C21FD8" w:rsidRPr="00C21FD8" w:rsidRDefault="00C21FD8" w:rsidP="00C21FD8">
            <w:pPr>
              <w:snapToGrid w:val="0"/>
              <w:ind w:right="-74" w:firstLine="0"/>
              <w:jc w:val="center"/>
              <w:rPr>
                <w:lang w:eastAsia="ar-SA"/>
              </w:rPr>
            </w:pPr>
            <w:r w:rsidRPr="00C21FD8">
              <w:rPr>
                <w:lang w:eastAsia="ar-SA"/>
              </w:rPr>
              <w:t>7.1</w:t>
            </w:r>
          </w:p>
        </w:tc>
        <w:tc>
          <w:tcPr>
            <w:tcW w:w="7229" w:type="dxa"/>
            <w:tcBorders>
              <w:top w:val="single" w:sz="4" w:space="0" w:color="auto"/>
              <w:left w:val="single" w:sz="4" w:space="0" w:color="auto"/>
              <w:bottom w:val="single" w:sz="4" w:space="0" w:color="auto"/>
              <w:right w:val="single" w:sz="4" w:space="0" w:color="auto"/>
            </w:tcBorders>
            <w:hideMark/>
          </w:tcPr>
          <w:p w14:paraId="129204E4" w14:textId="77777777" w:rsidR="00C21FD8" w:rsidRPr="00C21FD8" w:rsidRDefault="00C21FD8" w:rsidP="00C21FD8">
            <w:pPr>
              <w:snapToGrid w:val="0"/>
              <w:ind w:right="-1" w:firstLine="0"/>
              <w:rPr>
                <w:b/>
                <w:lang w:eastAsia="ar-SA"/>
              </w:rPr>
            </w:pPr>
            <w:r w:rsidRPr="00C21FD8">
              <w:rPr>
                <w:spacing w:val="-1"/>
              </w:rPr>
              <w:t>Зона сельскохозяйственных угодий</w:t>
            </w:r>
          </w:p>
        </w:tc>
        <w:tc>
          <w:tcPr>
            <w:tcW w:w="2021" w:type="dxa"/>
            <w:tcBorders>
              <w:top w:val="single" w:sz="4" w:space="0" w:color="auto"/>
              <w:left w:val="single" w:sz="4" w:space="0" w:color="auto"/>
              <w:bottom w:val="single" w:sz="4" w:space="0" w:color="auto"/>
              <w:right w:val="single" w:sz="4" w:space="0" w:color="auto"/>
            </w:tcBorders>
            <w:vAlign w:val="center"/>
          </w:tcPr>
          <w:p w14:paraId="06D25C46" w14:textId="77777777" w:rsidR="00C21FD8" w:rsidRPr="00C21FD8" w:rsidRDefault="00C21FD8" w:rsidP="001E01A1">
            <w:pPr>
              <w:ind w:firstLine="0"/>
              <w:jc w:val="center"/>
              <w:rPr>
                <w:lang w:eastAsia="ar-SA"/>
              </w:rPr>
            </w:pPr>
            <w:r w:rsidRPr="00C21FD8">
              <w:rPr>
                <w:lang w:eastAsia="ar-SA"/>
              </w:rPr>
              <w:t>11</w:t>
            </w:r>
            <w:r w:rsidR="001E01A1">
              <w:rPr>
                <w:lang w:eastAsia="ar-SA"/>
              </w:rPr>
              <w:t>703</w:t>
            </w:r>
            <w:r w:rsidRPr="00C21FD8">
              <w:rPr>
                <w:lang w:eastAsia="ar-SA"/>
              </w:rPr>
              <w:t>,0</w:t>
            </w:r>
            <w:r w:rsidR="001E01A1">
              <w:rPr>
                <w:lang w:eastAsia="ar-SA"/>
              </w:rPr>
              <w:t>7</w:t>
            </w:r>
          </w:p>
        </w:tc>
      </w:tr>
      <w:tr w:rsidR="00C21FD8" w:rsidRPr="00955FF9" w14:paraId="7EA831C5"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3081C593" w14:textId="77777777" w:rsidR="00C21FD8" w:rsidRPr="00C21FD8" w:rsidRDefault="00C21FD8" w:rsidP="00C21FD8">
            <w:pPr>
              <w:snapToGrid w:val="0"/>
              <w:ind w:right="-74" w:firstLine="0"/>
              <w:jc w:val="center"/>
              <w:rPr>
                <w:lang w:eastAsia="ar-SA"/>
              </w:rPr>
            </w:pPr>
            <w:r w:rsidRPr="00C21FD8">
              <w:rPr>
                <w:lang w:eastAsia="ar-SA"/>
              </w:rPr>
              <w:t>7.2</w:t>
            </w:r>
          </w:p>
        </w:tc>
        <w:tc>
          <w:tcPr>
            <w:tcW w:w="7229" w:type="dxa"/>
            <w:tcBorders>
              <w:top w:val="single" w:sz="4" w:space="0" w:color="auto"/>
              <w:left w:val="single" w:sz="4" w:space="0" w:color="auto"/>
              <w:bottom w:val="single" w:sz="4" w:space="0" w:color="auto"/>
              <w:right w:val="single" w:sz="4" w:space="0" w:color="auto"/>
            </w:tcBorders>
            <w:hideMark/>
          </w:tcPr>
          <w:p w14:paraId="7D857217" w14:textId="77777777" w:rsidR="00C21FD8" w:rsidRPr="00C21FD8" w:rsidRDefault="00C21FD8" w:rsidP="00C21FD8">
            <w:pPr>
              <w:snapToGrid w:val="0"/>
              <w:ind w:right="-1" w:firstLine="0"/>
              <w:rPr>
                <w:lang w:eastAsia="ar-SA"/>
              </w:rPr>
            </w:pPr>
            <w:r w:rsidRPr="00C21FD8">
              <w:rPr>
                <w:spacing w:val="-1"/>
              </w:rPr>
              <w:t>Зона сельскохозяйственного использования</w:t>
            </w:r>
            <w:r w:rsidR="001E01A1">
              <w:rPr>
                <w:spacing w:val="-1"/>
              </w:rPr>
              <w:t xml:space="preserve"> в границах нас. пунктов</w:t>
            </w:r>
          </w:p>
        </w:tc>
        <w:tc>
          <w:tcPr>
            <w:tcW w:w="2021" w:type="dxa"/>
            <w:tcBorders>
              <w:top w:val="single" w:sz="4" w:space="0" w:color="auto"/>
              <w:left w:val="single" w:sz="4" w:space="0" w:color="auto"/>
              <w:bottom w:val="single" w:sz="4" w:space="0" w:color="auto"/>
              <w:right w:val="single" w:sz="4" w:space="0" w:color="auto"/>
            </w:tcBorders>
            <w:vAlign w:val="center"/>
          </w:tcPr>
          <w:p w14:paraId="0376C675" w14:textId="77777777" w:rsidR="00C21FD8" w:rsidRPr="00C21FD8" w:rsidRDefault="001E01A1" w:rsidP="001E01A1">
            <w:pPr>
              <w:ind w:firstLine="0"/>
              <w:jc w:val="center"/>
              <w:rPr>
                <w:lang w:eastAsia="ar-SA"/>
              </w:rPr>
            </w:pPr>
            <w:r>
              <w:rPr>
                <w:lang w:eastAsia="ar-SA"/>
              </w:rPr>
              <w:t>1005</w:t>
            </w:r>
            <w:r w:rsidR="00C21FD8" w:rsidRPr="00C21FD8">
              <w:rPr>
                <w:lang w:eastAsia="ar-SA"/>
              </w:rPr>
              <w:t>,</w:t>
            </w:r>
            <w:r>
              <w:rPr>
                <w:lang w:eastAsia="ar-SA"/>
              </w:rPr>
              <w:t>55</w:t>
            </w:r>
          </w:p>
        </w:tc>
      </w:tr>
      <w:tr w:rsidR="00C21FD8" w:rsidRPr="00955FF9" w14:paraId="51A2B4CB"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158A4669" w14:textId="77777777" w:rsidR="00C21FD8" w:rsidRPr="00C21FD8" w:rsidRDefault="00C21FD8" w:rsidP="00C21FD8">
            <w:pPr>
              <w:snapToGrid w:val="0"/>
              <w:ind w:right="-74" w:firstLine="0"/>
              <w:jc w:val="center"/>
              <w:rPr>
                <w:lang w:eastAsia="ar-SA"/>
              </w:rPr>
            </w:pPr>
            <w:r w:rsidRPr="00C21FD8">
              <w:rPr>
                <w:lang w:eastAsia="ar-SA"/>
              </w:rPr>
              <w:t>7.3</w:t>
            </w:r>
          </w:p>
        </w:tc>
        <w:tc>
          <w:tcPr>
            <w:tcW w:w="7229" w:type="dxa"/>
            <w:tcBorders>
              <w:top w:val="single" w:sz="4" w:space="0" w:color="auto"/>
              <w:left w:val="single" w:sz="4" w:space="0" w:color="auto"/>
              <w:bottom w:val="single" w:sz="4" w:space="0" w:color="auto"/>
              <w:right w:val="single" w:sz="4" w:space="0" w:color="auto"/>
            </w:tcBorders>
            <w:hideMark/>
          </w:tcPr>
          <w:p w14:paraId="74BBD6B9" w14:textId="77777777" w:rsidR="00C21FD8" w:rsidRPr="00C21FD8" w:rsidRDefault="00C21FD8" w:rsidP="00C21FD8">
            <w:pPr>
              <w:snapToGrid w:val="0"/>
              <w:ind w:right="-1" w:firstLine="0"/>
              <w:rPr>
                <w:spacing w:val="-1"/>
              </w:rPr>
            </w:pPr>
            <w:r w:rsidRPr="00C21FD8">
              <w:rPr>
                <w:spacing w:val="-1"/>
              </w:rPr>
              <w:t>Производственная зона сельскохозяйственных</w:t>
            </w:r>
          </w:p>
          <w:p w14:paraId="65297A54" w14:textId="77777777" w:rsidR="00C21FD8" w:rsidRPr="00C21FD8" w:rsidRDefault="00C21FD8" w:rsidP="00C21FD8">
            <w:pPr>
              <w:snapToGrid w:val="0"/>
              <w:ind w:right="-1" w:firstLine="0"/>
              <w:rPr>
                <w:lang w:eastAsia="ar-SA"/>
              </w:rPr>
            </w:pPr>
            <w:r w:rsidRPr="00C21FD8">
              <w:rPr>
                <w:spacing w:val="-1"/>
              </w:rPr>
              <w:t>предприятий</w:t>
            </w:r>
          </w:p>
        </w:tc>
        <w:tc>
          <w:tcPr>
            <w:tcW w:w="2021" w:type="dxa"/>
            <w:tcBorders>
              <w:top w:val="single" w:sz="4" w:space="0" w:color="auto"/>
              <w:left w:val="single" w:sz="4" w:space="0" w:color="auto"/>
              <w:bottom w:val="single" w:sz="4" w:space="0" w:color="auto"/>
              <w:right w:val="single" w:sz="4" w:space="0" w:color="auto"/>
            </w:tcBorders>
            <w:vAlign w:val="center"/>
          </w:tcPr>
          <w:p w14:paraId="0346E3ED" w14:textId="77777777" w:rsidR="00C21FD8" w:rsidRPr="00C21FD8" w:rsidRDefault="00C21FD8" w:rsidP="00C21FD8">
            <w:pPr>
              <w:ind w:firstLine="0"/>
              <w:jc w:val="center"/>
              <w:rPr>
                <w:lang w:eastAsia="ar-SA"/>
              </w:rPr>
            </w:pPr>
            <w:r w:rsidRPr="00C21FD8">
              <w:rPr>
                <w:lang w:eastAsia="ar-SA"/>
              </w:rPr>
              <w:t>514,55</w:t>
            </w:r>
          </w:p>
        </w:tc>
      </w:tr>
      <w:tr w:rsidR="00C21FD8" w:rsidRPr="00955FF9" w14:paraId="02D8C9C6"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69FEA457" w14:textId="77777777" w:rsidR="00C21FD8" w:rsidRPr="00C21FD8" w:rsidRDefault="00C21FD8" w:rsidP="00C21FD8">
            <w:pPr>
              <w:snapToGrid w:val="0"/>
              <w:ind w:right="-74" w:firstLine="0"/>
              <w:jc w:val="center"/>
              <w:rPr>
                <w:lang w:eastAsia="ar-SA"/>
              </w:rPr>
            </w:pPr>
            <w:r w:rsidRPr="00C21FD8">
              <w:rPr>
                <w:lang w:eastAsia="ar-SA"/>
              </w:rPr>
              <w:t>7.4</w:t>
            </w:r>
          </w:p>
        </w:tc>
        <w:tc>
          <w:tcPr>
            <w:tcW w:w="7229" w:type="dxa"/>
            <w:tcBorders>
              <w:top w:val="single" w:sz="4" w:space="0" w:color="auto"/>
              <w:left w:val="single" w:sz="4" w:space="0" w:color="auto"/>
              <w:bottom w:val="single" w:sz="4" w:space="0" w:color="auto"/>
              <w:right w:val="single" w:sz="4" w:space="0" w:color="auto"/>
            </w:tcBorders>
            <w:hideMark/>
          </w:tcPr>
          <w:p w14:paraId="68F39138" w14:textId="77777777" w:rsidR="00C21FD8" w:rsidRPr="00C21FD8" w:rsidRDefault="001E01A1" w:rsidP="00C21FD8">
            <w:pPr>
              <w:snapToGrid w:val="0"/>
              <w:ind w:right="-1" w:firstLine="0"/>
              <w:rPr>
                <w:spacing w:val="-1"/>
              </w:rPr>
            </w:pPr>
            <w:r w:rsidRPr="00C24071">
              <w:t>Зоны сельскохозяйственного использования за границами населенных пунктов (использующиеся в сельхозпроизводстве ИП, КФХ, ЛПХ)</w:t>
            </w:r>
          </w:p>
        </w:tc>
        <w:tc>
          <w:tcPr>
            <w:tcW w:w="2021" w:type="dxa"/>
            <w:tcBorders>
              <w:top w:val="single" w:sz="4" w:space="0" w:color="auto"/>
              <w:left w:val="single" w:sz="4" w:space="0" w:color="auto"/>
              <w:bottom w:val="single" w:sz="4" w:space="0" w:color="auto"/>
              <w:right w:val="single" w:sz="4" w:space="0" w:color="auto"/>
            </w:tcBorders>
            <w:vAlign w:val="center"/>
          </w:tcPr>
          <w:p w14:paraId="6316F599" w14:textId="77777777" w:rsidR="00C21FD8" w:rsidRPr="00C21FD8" w:rsidRDefault="00C21FD8" w:rsidP="001E01A1">
            <w:pPr>
              <w:ind w:firstLine="0"/>
              <w:jc w:val="center"/>
              <w:rPr>
                <w:lang w:eastAsia="ar-SA"/>
              </w:rPr>
            </w:pPr>
            <w:r w:rsidRPr="00C21FD8">
              <w:rPr>
                <w:lang w:eastAsia="ar-SA"/>
              </w:rPr>
              <w:t>7</w:t>
            </w:r>
            <w:r w:rsidR="001E01A1">
              <w:rPr>
                <w:lang w:eastAsia="ar-SA"/>
              </w:rPr>
              <w:t>0</w:t>
            </w:r>
            <w:r w:rsidRPr="00C21FD8">
              <w:rPr>
                <w:lang w:eastAsia="ar-SA"/>
              </w:rPr>
              <w:t>8,</w:t>
            </w:r>
            <w:r w:rsidR="001E01A1">
              <w:rPr>
                <w:lang w:eastAsia="ar-SA"/>
              </w:rPr>
              <w:t>50</w:t>
            </w:r>
          </w:p>
        </w:tc>
      </w:tr>
      <w:tr w:rsidR="00C21FD8" w:rsidRPr="00955FF9" w14:paraId="0A34FFD0"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51C16694" w14:textId="77777777" w:rsidR="00C21FD8" w:rsidRPr="00C21FD8" w:rsidRDefault="00C21FD8" w:rsidP="00C21FD8">
            <w:pPr>
              <w:snapToGrid w:val="0"/>
              <w:ind w:right="-74" w:firstLine="0"/>
              <w:jc w:val="center"/>
              <w:rPr>
                <w:lang w:eastAsia="ar-SA"/>
              </w:rPr>
            </w:pPr>
            <w:r w:rsidRPr="00C21FD8">
              <w:rPr>
                <w:lang w:eastAsia="ar-SA"/>
              </w:rPr>
              <w:t>7.5</w:t>
            </w:r>
          </w:p>
        </w:tc>
        <w:tc>
          <w:tcPr>
            <w:tcW w:w="7229" w:type="dxa"/>
            <w:tcBorders>
              <w:top w:val="single" w:sz="4" w:space="0" w:color="auto"/>
              <w:left w:val="single" w:sz="4" w:space="0" w:color="auto"/>
              <w:bottom w:val="single" w:sz="4" w:space="0" w:color="auto"/>
              <w:right w:val="single" w:sz="4" w:space="0" w:color="auto"/>
            </w:tcBorders>
            <w:hideMark/>
          </w:tcPr>
          <w:p w14:paraId="038917B6" w14:textId="77777777" w:rsidR="00C21FD8" w:rsidRPr="00C21FD8" w:rsidRDefault="00C21FD8" w:rsidP="00C21FD8">
            <w:pPr>
              <w:snapToGrid w:val="0"/>
              <w:ind w:right="-1" w:firstLine="0"/>
              <w:rPr>
                <w:spacing w:val="-1"/>
              </w:rPr>
            </w:pPr>
            <w:r w:rsidRPr="00C21FD8">
              <w:rPr>
                <w:spacing w:val="-1"/>
              </w:rPr>
              <w:t>Зона садоводства и огородничества</w:t>
            </w:r>
          </w:p>
        </w:tc>
        <w:tc>
          <w:tcPr>
            <w:tcW w:w="2021" w:type="dxa"/>
            <w:tcBorders>
              <w:top w:val="single" w:sz="4" w:space="0" w:color="auto"/>
              <w:left w:val="single" w:sz="4" w:space="0" w:color="auto"/>
              <w:bottom w:val="single" w:sz="4" w:space="0" w:color="auto"/>
              <w:right w:val="single" w:sz="4" w:space="0" w:color="auto"/>
            </w:tcBorders>
            <w:vAlign w:val="center"/>
          </w:tcPr>
          <w:p w14:paraId="3D5F405D" w14:textId="77777777" w:rsidR="00C21FD8" w:rsidRPr="00C21FD8" w:rsidRDefault="00C21FD8" w:rsidP="00C21FD8">
            <w:pPr>
              <w:ind w:firstLine="0"/>
              <w:jc w:val="center"/>
              <w:rPr>
                <w:lang w:eastAsia="ar-SA"/>
              </w:rPr>
            </w:pPr>
            <w:r w:rsidRPr="00C21FD8">
              <w:rPr>
                <w:lang w:eastAsia="ar-SA"/>
              </w:rPr>
              <w:t>46,10</w:t>
            </w:r>
          </w:p>
        </w:tc>
      </w:tr>
      <w:tr w:rsidR="007F3FAC" w:rsidRPr="00955FF9" w14:paraId="6C3254FB"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2E4681BD" w14:textId="77777777" w:rsidR="007F3FAC" w:rsidRPr="00955FF9" w:rsidRDefault="007F3FAC" w:rsidP="007F3FAC">
            <w:pPr>
              <w:snapToGrid w:val="0"/>
              <w:ind w:right="-1" w:firstLine="0"/>
              <w:jc w:val="center"/>
              <w:rPr>
                <w:b/>
                <w:lang w:eastAsia="ar-SA"/>
              </w:rPr>
            </w:pPr>
            <w:r w:rsidRPr="00955FF9">
              <w:rPr>
                <w:b/>
                <w:lang w:eastAsia="ar-SA"/>
              </w:rPr>
              <w:t>8.</w:t>
            </w:r>
          </w:p>
        </w:tc>
        <w:tc>
          <w:tcPr>
            <w:tcW w:w="7229" w:type="dxa"/>
            <w:tcBorders>
              <w:top w:val="single" w:sz="4" w:space="0" w:color="auto"/>
              <w:left w:val="single" w:sz="4" w:space="0" w:color="auto"/>
              <w:bottom w:val="single" w:sz="4" w:space="0" w:color="auto"/>
              <w:right w:val="single" w:sz="4" w:space="0" w:color="auto"/>
            </w:tcBorders>
            <w:hideMark/>
          </w:tcPr>
          <w:p w14:paraId="61EC0BD2" w14:textId="77777777" w:rsidR="007F3FAC" w:rsidRPr="00955FF9" w:rsidRDefault="007F3FAC" w:rsidP="007F3FAC">
            <w:pPr>
              <w:snapToGrid w:val="0"/>
              <w:ind w:right="-1" w:firstLine="0"/>
              <w:rPr>
                <w:b/>
                <w:lang w:eastAsia="ar-SA"/>
              </w:rPr>
            </w:pPr>
            <w:r w:rsidRPr="00955FF9">
              <w:rPr>
                <w:b/>
                <w:lang w:eastAsia="ar-SA"/>
              </w:rPr>
              <w:t xml:space="preserve">Рекреационная зона </w:t>
            </w:r>
          </w:p>
        </w:tc>
        <w:tc>
          <w:tcPr>
            <w:tcW w:w="2021" w:type="dxa"/>
            <w:tcBorders>
              <w:top w:val="single" w:sz="4" w:space="0" w:color="auto"/>
              <w:left w:val="single" w:sz="4" w:space="0" w:color="auto"/>
              <w:bottom w:val="single" w:sz="4" w:space="0" w:color="auto"/>
              <w:right w:val="single" w:sz="4" w:space="0" w:color="auto"/>
            </w:tcBorders>
            <w:vAlign w:val="center"/>
          </w:tcPr>
          <w:p w14:paraId="378E612A" w14:textId="77777777" w:rsidR="007F3FAC" w:rsidRPr="000660D9" w:rsidRDefault="00C21FD8" w:rsidP="00C21FD8">
            <w:pPr>
              <w:ind w:firstLine="0"/>
              <w:jc w:val="center"/>
              <w:rPr>
                <w:b/>
                <w:lang w:eastAsia="ar-SA"/>
              </w:rPr>
            </w:pPr>
            <w:r>
              <w:rPr>
                <w:b/>
                <w:lang w:eastAsia="ar-SA"/>
              </w:rPr>
              <w:t>26</w:t>
            </w:r>
            <w:r w:rsidR="007F3FAC">
              <w:rPr>
                <w:b/>
                <w:lang w:eastAsia="ar-SA"/>
              </w:rPr>
              <w:t>,</w:t>
            </w:r>
            <w:r>
              <w:rPr>
                <w:b/>
                <w:lang w:eastAsia="ar-SA"/>
              </w:rPr>
              <w:t>14</w:t>
            </w:r>
          </w:p>
        </w:tc>
      </w:tr>
      <w:tr w:rsidR="00C21FD8" w:rsidRPr="00955FF9" w14:paraId="48E1A46D"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61F32162" w14:textId="77777777" w:rsidR="00C21FD8" w:rsidRPr="00955FF9" w:rsidRDefault="00C21FD8" w:rsidP="00C21FD8">
            <w:pPr>
              <w:snapToGrid w:val="0"/>
              <w:ind w:right="-1" w:firstLine="34"/>
              <w:jc w:val="center"/>
              <w:rPr>
                <w:lang w:eastAsia="ar-SA"/>
              </w:rPr>
            </w:pPr>
            <w:r w:rsidRPr="00955FF9">
              <w:rPr>
                <w:lang w:eastAsia="ar-SA"/>
              </w:rPr>
              <w:t>8.1</w:t>
            </w:r>
          </w:p>
        </w:tc>
        <w:tc>
          <w:tcPr>
            <w:tcW w:w="7229" w:type="dxa"/>
            <w:tcBorders>
              <w:top w:val="single" w:sz="4" w:space="0" w:color="auto"/>
              <w:left w:val="single" w:sz="4" w:space="0" w:color="auto"/>
              <w:bottom w:val="single" w:sz="4" w:space="0" w:color="auto"/>
              <w:right w:val="single" w:sz="4" w:space="0" w:color="auto"/>
            </w:tcBorders>
            <w:vAlign w:val="center"/>
            <w:hideMark/>
          </w:tcPr>
          <w:p w14:paraId="4754A4B6" w14:textId="77777777" w:rsidR="00C21FD8" w:rsidRPr="00955FF9" w:rsidRDefault="00C21FD8" w:rsidP="00C21FD8">
            <w:pPr>
              <w:pStyle w:val="117"/>
              <w:ind w:firstLine="0"/>
              <w:jc w:val="left"/>
              <w:rPr>
                <w:sz w:val="28"/>
                <w:szCs w:val="28"/>
              </w:rPr>
            </w:pPr>
            <w:r w:rsidRPr="00955FF9">
              <w:rPr>
                <w:sz w:val="28"/>
                <w:szCs w:val="28"/>
              </w:rPr>
              <w:t>Зона озелененных территорий общего пользования (лесопарки, парки, сады, скверы, бульвары, городские леса)</w:t>
            </w:r>
          </w:p>
        </w:tc>
        <w:tc>
          <w:tcPr>
            <w:tcW w:w="2021" w:type="dxa"/>
            <w:tcBorders>
              <w:top w:val="single" w:sz="4" w:space="0" w:color="auto"/>
              <w:left w:val="single" w:sz="4" w:space="0" w:color="auto"/>
              <w:bottom w:val="single" w:sz="4" w:space="0" w:color="auto"/>
              <w:right w:val="single" w:sz="4" w:space="0" w:color="auto"/>
            </w:tcBorders>
            <w:vAlign w:val="center"/>
          </w:tcPr>
          <w:p w14:paraId="153FBA7A" w14:textId="77777777" w:rsidR="00C21FD8" w:rsidRPr="00C21FD8" w:rsidRDefault="00C21FD8" w:rsidP="00C21FD8">
            <w:pPr>
              <w:ind w:firstLine="34"/>
              <w:jc w:val="center"/>
              <w:rPr>
                <w:lang w:eastAsia="ar-SA"/>
              </w:rPr>
            </w:pPr>
            <w:r w:rsidRPr="00C21FD8">
              <w:rPr>
                <w:lang w:eastAsia="ar-SA"/>
              </w:rPr>
              <w:t>8,92</w:t>
            </w:r>
          </w:p>
        </w:tc>
      </w:tr>
      <w:tr w:rsidR="00C21FD8" w:rsidRPr="00955FF9" w14:paraId="71C437D4"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136DB5BA" w14:textId="77777777" w:rsidR="00C21FD8" w:rsidRPr="00955FF9" w:rsidRDefault="00C21FD8" w:rsidP="00C21FD8">
            <w:pPr>
              <w:snapToGrid w:val="0"/>
              <w:ind w:right="-1" w:firstLine="34"/>
              <w:jc w:val="center"/>
              <w:rPr>
                <w:lang w:eastAsia="ar-SA"/>
              </w:rPr>
            </w:pPr>
            <w:r>
              <w:rPr>
                <w:lang w:eastAsia="ar-SA"/>
              </w:rPr>
              <w:t>8.2</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2E16906" w14:textId="77777777" w:rsidR="00C21FD8" w:rsidRPr="00955FF9" w:rsidRDefault="00C21FD8" w:rsidP="00C21FD8">
            <w:pPr>
              <w:pStyle w:val="117"/>
              <w:ind w:firstLine="0"/>
              <w:jc w:val="left"/>
              <w:rPr>
                <w:sz w:val="28"/>
                <w:szCs w:val="28"/>
              </w:rPr>
            </w:pPr>
            <w:r>
              <w:rPr>
                <w:sz w:val="28"/>
                <w:szCs w:val="28"/>
              </w:rPr>
              <w:t>Лесопарковая зона</w:t>
            </w:r>
          </w:p>
        </w:tc>
        <w:tc>
          <w:tcPr>
            <w:tcW w:w="2021" w:type="dxa"/>
            <w:tcBorders>
              <w:top w:val="single" w:sz="4" w:space="0" w:color="auto"/>
              <w:left w:val="single" w:sz="4" w:space="0" w:color="auto"/>
              <w:bottom w:val="single" w:sz="4" w:space="0" w:color="auto"/>
              <w:right w:val="single" w:sz="4" w:space="0" w:color="auto"/>
            </w:tcBorders>
            <w:vAlign w:val="center"/>
          </w:tcPr>
          <w:p w14:paraId="4C86FDD2" w14:textId="77777777" w:rsidR="00C21FD8" w:rsidRPr="00C21FD8" w:rsidRDefault="00C21FD8" w:rsidP="00C21FD8">
            <w:pPr>
              <w:ind w:firstLine="34"/>
              <w:jc w:val="center"/>
              <w:rPr>
                <w:lang w:eastAsia="ar-SA"/>
              </w:rPr>
            </w:pPr>
            <w:r w:rsidRPr="00C21FD8">
              <w:rPr>
                <w:lang w:eastAsia="ar-SA"/>
              </w:rPr>
              <w:t>11,04</w:t>
            </w:r>
          </w:p>
        </w:tc>
      </w:tr>
      <w:tr w:rsidR="00C21FD8" w:rsidRPr="00955FF9" w14:paraId="3ADAAB2F" w14:textId="77777777" w:rsidTr="007F3FAC">
        <w:tc>
          <w:tcPr>
            <w:tcW w:w="959" w:type="dxa"/>
            <w:tcBorders>
              <w:top w:val="single" w:sz="4" w:space="0" w:color="auto"/>
              <w:left w:val="single" w:sz="4" w:space="0" w:color="auto"/>
              <w:bottom w:val="single" w:sz="4" w:space="0" w:color="auto"/>
              <w:right w:val="single" w:sz="4" w:space="0" w:color="auto"/>
            </w:tcBorders>
          </w:tcPr>
          <w:p w14:paraId="0F9EB85B" w14:textId="77777777" w:rsidR="00C21FD8" w:rsidRDefault="00C21FD8" w:rsidP="00C21FD8">
            <w:pPr>
              <w:snapToGrid w:val="0"/>
              <w:ind w:right="-1" w:firstLine="34"/>
              <w:jc w:val="center"/>
              <w:rPr>
                <w:lang w:eastAsia="ar-SA"/>
              </w:rPr>
            </w:pPr>
            <w:r>
              <w:rPr>
                <w:lang w:eastAsia="ar-SA"/>
              </w:rPr>
              <w:t>8.3</w:t>
            </w:r>
          </w:p>
        </w:tc>
        <w:tc>
          <w:tcPr>
            <w:tcW w:w="7229" w:type="dxa"/>
            <w:tcBorders>
              <w:top w:val="single" w:sz="4" w:space="0" w:color="auto"/>
              <w:left w:val="single" w:sz="4" w:space="0" w:color="auto"/>
              <w:bottom w:val="single" w:sz="4" w:space="0" w:color="auto"/>
              <w:right w:val="single" w:sz="4" w:space="0" w:color="auto"/>
            </w:tcBorders>
            <w:vAlign w:val="center"/>
          </w:tcPr>
          <w:p w14:paraId="571323BE" w14:textId="77777777" w:rsidR="00C21FD8" w:rsidRDefault="00C21FD8" w:rsidP="00C21FD8">
            <w:pPr>
              <w:pStyle w:val="117"/>
              <w:ind w:firstLine="0"/>
              <w:jc w:val="left"/>
              <w:rPr>
                <w:sz w:val="28"/>
                <w:szCs w:val="28"/>
              </w:rPr>
            </w:pPr>
            <w:r>
              <w:rPr>
                <w:sz w:val="28"/>
                <w:szCs w:val="28"/>
              </w:rPr>
              <w:t>Зона рекреационного назначения</w:t>
            </w:r>
          </w:p>
        </w:tc>
        <w:tc>
          <w:tcPr>
            <w:tcW w:w="2021" w:type="dxa"/>
            <w:tcBorders>
              <w:top w:val="single" w:sz="4" w:space="0" w:color="auto"/>
              <w:left w:val="single" w:sz="4" w:space="0" w:color="auto"/>
              <w:bottom w:val="single" w:sz="4" w:space="0" w:color="auto"/>
              <w:right w:val="single" w:sz="4" w:space="0" w:color="auto"/>
            </w:tcBorders>
            <w:vAlign w:val="center"/>
          </w:tcPr>
          <w:p w14:paraId="144F2211" w14:textId="77777777" w:rsidR="00C21FD8" w:rsidRPr="00C21FD8" w:rsidRDefault="00C21FD8" w:rsidP="00C21FD8">
            <w:pPr>
              <w:ind w:firstLine="34"/>
              <w:jc w:val="center"/>
              <w:rPr>
                <w:lang w:eastAsia="ar-SA"/>
              </w:rPr>
            </w:pPr>
            <w:r w:rsidRPr="00C21FD8">
              <w:rPr>
                <w:lang w:eastAsia="ar-SA"/>
              </w:rPr>
              <w:t>1,42</w:t>
            </w:r>
          </w:p>
        </w:tc>
      </w:tr>
      <w:tr w:rsidR="00C21FD8" w:rsidRPr="00955FF9" w14:paraId="6005AD40"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71E60F13" w14:textId="77777777" w:rsidR="00C21FD8" w:rsidRPr="00955FF9" w:rsidRDefault="00C21FD8" w:rsidP="00C21FD8">
            <w:pPr>
              <w:snapToGrid w:val="0"/>
              <w:ind w:right="-1" w:firstLine="34"/>
              <w:jc w:val="center"/>
              <w:rPr>
                <w:lang w:eastAsia="ar-SA"/>
              </w:rPr>
            </w:pPr>
            <w:r w:rsidRPr="00955FF9">
              <w:rPr>
                <w:lang w:eastAsia="ar-SA"/>
              </w:rPr>
              <w:t>8.2</w:t>
            </w:r>
          </w:p>
        </w:tc>
        <w:tc>
          <w:tcPr>
            <w:tcW w:w="7229" w:type="dxa"/>
            <w:tcBorders>
              <w:top w:val="single" w:sz="4" w:space="0" w:color="auto"/>
              <w:left w:val="single" w:sz="4" w:space="0" w:color="auto"/>
              <w:bottom w:val="single" w:sz="4" w:space="0" w:color="auto"/>
              <w:right w:val="single" w:sz="4" w:space="0" w:color="auto"/>
            </w:tcBorders>
            <w:vAlign w:val="center"/>
            <w:hideMark/>
          </w:tcPr>
          <w:p w14:paraId="21DD466A" w14:textId="77777777" w:rsidR="00C21FD8" w:rsidRPr="00955FF9" w:rsidRDefault="00C21FD8" w:rsidP="00C21FD8">
            <w:pPr>
              <w:pStyle w:val="117"/>
              <w:ind w:firstLine="0"/>
              <w:jc w:val="left"/>
              <w:rPr>
                <w:sz w:val="28"/>
                <w:szCs w:val="28"/>
              </w:rPr>
            </w:pPr>
            <w:r w:rsidRPr="00955FF9">
              <w:rPr>
                <w:sz w:val="28"/>
                <w:szCs w:val="28"/>
              </w:rPr>
              <w:t>Зона отдыха</w:t>
            </w:r>
          </w:p>
        </w:tc>
        <w:tc>
          <w:tcPr>
            <w:tcW w:w="2021" w:type="dxa"/>
            <w:tcBorders>
              <w:top w:val="single" w:sz="4" w:space="0" w:color="auto"/>
              <w:left w:val="single" w:sz="4" w:space="0" w:color="auto"/>
              <w:bottom w:val="single" w:sz="4" w:space="0" w:color="auto"/>
              <w:right w:val="single" w:sz="4" w:space="0" w:color="auto"/>
            </w:tcBorders>
            <w:vAlign w:val="center"/>
          </w:tcPr>
          <w:p w14:paraId="40E30362" w14:textId="77777777" w:rsidR="00C21FD8" w:rsidRPr="00C21FD8" w:rsidRDefault="00C21FD8" w:rsidP="00C21FD8">
            <w:pPr>
              <w:ind w:firstLine="34"/>
              <w:jc w:val="center"/>
              <w:rPr>
                <w:lang w:eastAsia="ar-SA"/>
              </w:rPr>
            </w:pPr>
            <w:r w:rsidRPr="00C21FD8">
              <w:rPr>
                <w:lang w:eastAsia="ar-SA"/>
              </w:rPr>
              <w:t>4,76</w:t>
            </w:r>
          </w:p>
        </w:tc>
      </w:tr>
      <w:tr w:rsidR="007F3FAC" w:rsidRPr="00955FF9" w14:paraId="14899E21"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54D46A9B" w14:textId="77777777" w:rsidR="007F3FAC" w:rsidRPr="00955FF9" w:rsidRDefault="007F3FAC" w:rsidP="007F3FAC">
            <w:pPr>
              <w:snapToGrid w:val="0"/>
              <w:ind w:right="-1" w:firstLine="0"/>
              <w:jc w:val="center"/>
              <w:rPr>
                <w:b/>
                <w:lang w:eastAsia="ar-SA"/>
              </w:rPr>
            </w:pPr>
            <w:r w:rsidRPr="00955FF9">
              <w:rPr>
                <w:b/>
                <w:lang w:eastAsia="ar-SA"/>
              </w:rPr>
              <w:t>9.</w:t>
            </w:r>
          </w:p>
        </w:tc>
        <w:tc>
          <w:tcPr>
            <w:tcW w:w="7229" w:type="dxa"/>
            <w:tcBorders>
              <w:top w:val="single" w:sz="4" w:space="0" w:color="auto"/>
              <w:left w:val="single" w:sz="4" w:space="0" w:color="auto"/>
              <w:bottom w:val="single" w:sz="4" w:space="0" w:color="auto"/>
              <w:right w:val="single" w:sz="4" w:space="0" w:color="auto"/>
            </w:tcBorders>
            <w:hideMark/>
          </w:tcPr>
          <w:p w14:paraId="740AADE6" w14:textId="77777777" w:rsidR="007F3FAC" w:rsidRPr="00955FF9" w:rsidRDefault="007F3FAC" w:rsidP="007F3FAC">
            <w:pPr>
              <w:snapToGrid w:val="0"/>
              <w:ind w:right="-1" w:firstLine="0"/>
              <w:rPr>
                <w:b/>
                <w:lang w:eastAsia="ar-SA"/>
              </w:rPr>
            </w:pPr>
            <w:r w:rsidRPr="00955FF9">
              <w:rPr>
                <w:b/>
                <w:lang w:eastAsia="ar-SA"/>
              </w:rPr>
              <w:t>Зона специального назначения</w:t>
            </w:r>
          </w:p>
        </w:tc>
        <w:tc>
          <w:tcPr>
            <w:tcW w:w="2021" w:type="dxa"/>
            <w:tcBorders>
              <w:top w:val="single" w:sz="4" w:space="0" w:color="auto"/>
              <w:left w:val="single" w:sz="4" w:space="0" w:color="auto"/>
              <w:bottom w:val="single" w:sz="4" w:space="0" w:color="auto"/>
              <w:right w:val="single" w:sz="4" w:space="0" w:color="auto"/>
            </w:tcBorders>
            <w:vAlign w:val="center"/>
          </w:tcPr>
          <w:p w14:paraId="58BE387B" w14:textId="77777777" w:rsidR="007F3FAC" w:rsidRPr="000660D9" w:rsidRDefault="007F3FAC" w:rsidP="007F3FAC">
            <w:pPr>
              <w:ind w:firstLine="0"/>
              <w:jc w:val="center"/>
              <w:rPr>
                <w:b/>
                <w:lang w:eastAsia="ar-SA"/>
              </w:rPr>
            </w:pPr>
            <w:r>
              <w:rPr>
                <w:b/>
                <w:lang w:eastAsia="ar-SA"/>
              </w:rPr>
              <w:t>94,88</w:t>
            </w:r>
          </w:p>
        </w:tc>
      </w:tr>
      <w:tr w:rsidR="007F3FAC" w:rsidRPr="00955FF9" w14:paraId="53EE3A28"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7E840A7D" w14:textId="77777777" w:rsidR="007F3FAC" w:rsidRPr="00955FF9" w:rsidRDefault="007F3FAC" w:rsidP="007F3FAC">
            <w:pPr>
              <w:snapToGrid w:val="0"/>
              <w:ind w:right="-1" w:firstLine="0"/>
              <w:jc w:val="center"/>
              <w:rPr>
                <w:lang w:eastAsia="ar-SA"/>
              </w:rPr>
            </w:pPr>
            <w:r w:rsidRPr="00955FF9">
              <w:rPr>
                <w:lang w:eastAsia="ar-SA"/>
              </w:rPr>
              <w:t>9.1</w:t>
            </w:r>
          </w:p>
        </w:tc>
        <w:tc>
          <w:tcPr>
            <w:tcW w:w="7229" w:type="dxa"/>
            <w:tcBorders>
              <w:top w:val="single" w:sz="4" w:space="0" w:color="auto"/>
              <w:left w:val="single" w:sz="4" w:space="0" w:color="auto"/>
              <w:bottom w:val="single" w:sz="4" w:space="0" w:color="auto"/>
              <w:right w:val="single" w:sz="4" w:space="0" w:color="auto"/>
            </w:tcBorders>
            <w:hideMark/>
          </w:tcPr>
          <w:p w14:paraId="2A934796" w14:textId="77777777" w:rsidR="007F3FAC" w:rsidRPr="00955FF9" w:rsidRDefault="007F3FAC" w:rsidP="007F3FAC">
            <w:pPr>
              <w:snapToGrid w:val="0"/>
              <w:ind w:right="-1" w:firstLine="0"/>
              <w:rPr>
                <w:lang w:eastAsia="ar-SA"/>
              </w:rPr>
            </w:pPr>
            <w:r w:rsidRPr="00955FF9">
              <w:rPr>
                <w:lang w:eastAsia="ar-SA"/>
              </w:rPr>
              <w:t>Зона кладбищ</w:t>
            </w:r>
          </w:p>
        </w:tc>
        <w:tc>
          <w:tcPr>
            <w:tcW w:w="2021" w:type="dxa"/>
            <w:tcBorders>
              <w:top w:val="single" w:sz="4" w:space="0" w:color="auto"/>
              <w:left w:val="single" w:sz="4" w:space="0" w:color="auto"/>
              <w:bottom w:val="single" w:sz="4" w:space="0" w:color="auto"/>
              <w:right w:val="single" w:sz="4" w:space="0" w:color="auto"/>
            </w:tcBorders>
            <w:vAlign w:val="center"/>
          </w:tcPr>
          <w:p w14:paraId="6F2E07CD" w14:textId="77777777" w:rsidR="007F3FAC" w:rsidRPr="000660D9" w:rsidRDefault="007F3FAC" w:rsidP="007F3FAC">
            <w:pPr>
              <w:ind w:firstLine="0"/>
              <w:jc w:val="center"/>
              <w:rPr>
                <w:lang w:eastAsia="ar-SA"/>
              </w:rPr>
            </w:pPr>
            <w:r>
              <w:rPr>
                <w:lang w:eastAsia="ar-SA"/>
              </w:rPr>
              <w:t>3,20</w:t>
            </w:r>
          </w:p>
        </w:tc>
      </w:tr>
      <w:tr w:rsidR="007F3FAC" w:rsidRPr="00955FF9" w14:paraId="3D6F11D1"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753A05F1" w14:textId="77777777" w:rsidR="007F3FAC" w:rsidRPr="00955FF9" w:rsidRDefault="007F3FAC" w:rsidP="007F3FAC">
            <w:pPr>
              <w:snapToGrid w:val="0"/>
              <w:ind w:right="-1" w:firstLine="0"/>
              <w:jc w:val="center"/>
              <w:rPr>
                <w:lang w:eastAsia="ar-SA"/>
              </w:rPr>
            </w:pPr>
            <w:r w:rsidRPr="00955FF9">
              <w:rPr>
                <w:lang w:eastAsia="ar-SA"/>
              </w:rPr>
              <w:t>9.2</w:t>
            </w:r>
          </w:p>
        </w:tc>
        <w:tc>
          <w:tcPr>
            <w:tcW w:w="7229" w:type="dxa"/>
            <w:tcBorders>
              <w:top w:val="single" w:sz="4" w:space="0" w:color="auto"/>
              <w:left w:val="single" w:sz="4" w:space="0" w:color="auto"/>
              <w:bottom w:val="single" w:sz="4" w:space="0" w:color="auto"/>
              <w:right w:val="single" w:sz="4" w:space="0" w:color="auto"/>
            </w:tcBorders>
            <w:hideMark/>
          </w:tcPr>
          <w:p w14:paraId="4E02E097" w14:textId="77777777" w:rsidR="007F3FAC" w:rsidRPr="00955FF9" w:rsidRDefault="007F3FAC" w:rsidP="007F3FAC">
            <w:pPr>
              <w:snapToGrid w:val="0"/>
              <w:ind w:right="-1" w:firstLine="0"/>
              <w:rPr>
                <w:lang w:eastAsia="ar-SA"/>
              </w:rPr>
            </w:pPr>
            <w:r w:rsidRPr="00955FF9">
              <w:rPr>
                <w:lang w:eastAsia="ar-SA"/>
              </w:rPr>
              <w:t>Зона складирования и захоронения отходов</w:t>
            </w:r>
          </w:p>
        </w:tc>
        <w:tc>
          <w:tcPr>
            <w:tcW w:w="2021" w:type="dxa"/>
            <w:tcBorders>
              <w:top w:val="single" w:sz="4" w:space="0" w:color="auto"/>
              <w:left w:val="single" w:sz="4" w:space="0" w:color="auto"/>
              <w:bottom w:val="single" w:sz="4" w:space="0" w:color="auto"/>
              <w:right w:val="single" w:sz="4" w:space="0" w:color="auto"/>
            </w:tcBorders>
            <w:vAlign w:val="center"/>
          </w:tcPr>
          <w:p w14:paraId="5F6EEC60" w14:textId="77777777" w:rsidR="007F3FAC" w:rsidRPr="000660D9" w:rsidRDefault="007F3FAC" w:rsidP="007F3FAC">
            <w:pPr>
              <w:ind w:firstLine="0"/>
              <w:jc w:val="center"/>
              <w:rPr>
                <w:lang w:eastAsia="ar-SA"/>
              </w:rPr>
            </w:pPr>
            <w:r>
              <w:rPr>
                <w:lang w:eastAsia="ar-SA"/>
              </w:rPr>
              <w:t>35,24</w:t>
            </w:r>
          </w:p>
        </w:tc>
      </w:tr>
      <w:tr w:rsidR="007F3FAC" w:rsidRPr="00955FF9" w14:paraId="34D8D1CA"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690B4AD3" w14:textId="77777777" w:rsidR="007F3FAC" w:rsidRPr="00955FF9" w:rsidRDefault="007F3FAC" w:rsidP="007F3FAC">
            <w:pPr>
              <w:snapToGrid w:val="0"/>
              <w:ind w:right="-1" w:firstLine="0"/>
              <w:jc w:val="center"/>
              <w:rPr>
                <w:lang w:eastAsia="ar-SA"/>
              </w:rPr>
            </w:pPr>
            <w:r w:rsidRPr="00955FF9">
              <w:rPr>
                <w:lang w:eastAsia="ar-SA"/>
              </w:rPr>
              <w:t>9.3</w:t>
            </w:r>
          </w:p>
        </w:tc>
        <w:tc>
          <w:tcPr>
            <w:tcW w:w="7229" w:type="dxa"/>
            <w:tcBorders>
              <w:top w:val="single" w:sz="4" w:space="0" w:color="auto"/>
              <w:left w:val="single" w:sz="4" w:space="0" w:color="auto"/>
              <w:bottom w:val="single" w:sz="4" w:space="0" w:color="auto"/>
              <w:right w:val="single" w:sz="4" w:space="0" w:color="auto"/>
            </w:tcBorders>
            <w:hideMark/>
          </w:tcPr>
          <w:p w14:paraId="714280ED" w14:textId="77777777" w:rsidR="007F3FAC" w:rsidRPr="00955FF9" w:rsidRDefault="007F3FAC" w:rsidP="007F3FAC">
            <w:pPr>
              <w:snapToGrid w:val="0"/>
              <w:ind w:right="-1" w:firstLine="0"/>
              <w:rPr>
                <w:lang w:eastAsia="ar-SA"/>
              </w:rPr>
            </w:pPr>
            <w:r w:rsidRPr="00955FF9">
              <w:t>Зона озелененных территорий специального назначения</w:t>
            </w:r>
          </w:p>
        </w:tc>
        <w:tc>
          <w:tcPr>
            <w:tcW w:w="2021" w:type="dxa"/>
            <w:tcBorders>
              <w:top w:val="single" w:sz="4" w:space="0" w:color="auto"/>
              <w:left w:val="single" w:sz="4" w:space="0" w:color="auto"/>
              <w:bottom w:val="single" w:sz="4" w:space="0" w:color="auto"/>
              <w:right w:val="single" w:sz="4" w:space="0" w:color="auto"/>
            </w:tcBorders>
          </w:tcPr>
          <w:p w14:paraId="1F59031A" w14:textId="77777777" w:rsidR="007F3FAC" w:rsidRPr="000660D9" w:rsidRDefault="007F3FAC" w:rsidP="007F3FAC">
            <w:pPr>
              <w:ind w:firstLine="0"/>
              <w:jc w:val="center"/>
            </w:pPr>
            <w:r>
              <w:t>56,44</w:t>
            </w:r>
          </w:p>
        </w:tc>
      </w:tr>
      <w:tr w:rsidR="007F3FAC" w:rsidRPr="00955FF9" w14:paraId="3B830507"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7CF507F3" w14:textId="77777777" w:rsidR="007F3FAC" w:rsidRPr="00955FF9" w:rsidRDefault="007F3FAC" w:rsidP="007F3FAC">
            <w:pPr>
              <w:snapToGrid w:val="0"/>
              <w:ind w:right="-1" w:firstLine="0"/>
              <w:jc w:val="center"/>
              <w:rPr>
                <w:b/>
                <w:lang w:eastAsia="ar-SA"/>
              </w:rPr>
            </w:pPr>
            <w:r w:rsidRPr="00955FF9">
              <w:rPr>
                <w:b/>
                <w:lang w:eastAsia="ar-SA"/>
              </w:rPr>
              <w:t>10.</w:t>
            </w:r>
          </w:p>
        </w:tc>
        <w:tc>
          <w:tcPr>
            <w:tcW w:w="7229" w:type="dxa"/>
            <w:tcBorders>
              <w:top w:val="single" w:sz="4" w:space="0" w:color="auto"/>
              <w:left w:val="single" w:sz="4" w:space="0" w:color="auto"/>
              <w:bottom w:val="single" w:sz="4" w:space="0" w:color="auto"/>
              <w:right w:val="single" w:sz="4" w:space="0" w:color="auto"/>
            </w:tcBorders>
            <w:hideMark/>
          </w:tcPr>
          <w:p w14:paraId="5F3EDFC0" w14:textId="77777777" w:rsidR="007F3FAC" w:rsidRPr="00955FF9" w:rsidRDefault="007F3FAC" w:rsidP="007F3FAC">
            <w:pPr>
              <w:snapToGrid w:val="0"/>
              <w:ind w:right="-1" w:firstLine="0"/>
              <w:rPr>
                <w:b/>
                <w:lang w:eastAsia="ar-SA"/>
              </w:rPr>
            </w:pPr>
            <w:r w:rsidRPr="00955FF9">
              <w:rPr>
                <w:b/>
                <w:lang w:eastAsia="ar-SA"/>
              </w:rPr>
              <w:t xml:space="preserve">Зоны иного назначения, </w:t>
            </w:r>
            <w:r w:rsidRPr="00955FF9">
              <w:rPr>
                <w:lang w:eastAsia="ar-SA"/>
              </w:rPr>
              <w:t>в том числе:</w:t>
            </w:r>
          </w:p>
        </w:tc>
        <w:tc>
          <w:tcPr>
            <w:tcW w:w="2021" w:type="dxa"/>
            <w:tcBorders>
              <w:top w:val="single" w:sz="4" w:space="0" w:color="auto"/>
              <w:left w:val="single" w:sz="4" w:space="0" w:color="auto"/>
              <w:bottom w:val="single" w:sz="4" w:space="0" w:color="auto"/>
              <w:right w:val="single" w:sz="4" w:space="0" w:color="auto"/>
            </w:tcBorders>
            <w:vAlign w:val="center"/>
          </w:tcPr>
          <w:p w14:paraId="0A1AA6F0" w14:textId="77777777" w:rsidR="007F3FAC" w:rsidRPr="000660D9" w:rsidRDefault="007F3FAC" w:rsidP="007F3FAC">
            <w:pPr>
              <w:ind w:firstLine="0"/>
              <w:jc w:val="center"/>
              <w:rPr>
                <w:b/>
                <w:lang w:eastAsia="ar-SA"/>
              </w:rPr>
            </w:pPr>
            <w:r w:rsidRPr="00C80C4D">
              <w:rPr>
                <w:b/>
              </w:rPr>
              <w:t>59,62</w:t>
            </w:r>
          </w:p>
        </w:tc>
      </w:tr>
      <w:tr w:rsidR="007F3FAC" w:rsidRPr="00955FF9" w14:paraId="08388760"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2C64AE18" w14:textId="77777777" w:rsidR="007F3FAC" w:rsidRPr="00955FF9" w:rsidRDefault="007F3FAC" w:rsidP="007F3FAC">
            <w:pPr>
              <w:snapToGrid w:val="0"/>
              <w:ind w:right="-1" w:firstLine="0"/>
              <w:jc w:val="center"/>
              <w:rPr>
                <w:lang w:eastAsia="ar-SA"/>
              </w:rPr>
            </w:pPr>
            <w:r w:rsidRPr="00955FF9">
              <w:rPr>
                <w:lang w:eastAsia="ar-SA"/>
              </w:rPr>
              <w:t>10.1</w:t>
            </w:r>
          </w:p>
        </w:tc>
        <w:tc>
          <w:tcPr>
            <w:tcW w:w="7229" w:type="dxa"/>
            <w:tcBorders>
              <w:top w:val="single" w:sz="4" w:space="0" w:color="auto"/>
              <w:left w:val="single" w:sz="4" w:space="0" w:color="auto"/>
              <w:bottom w:val="single" w:sz="4" w:space="0" w:color="auto"/>
              <w:right w:val="single" w:sz="4" w:space="0" w:color="auto"/>
            </w:tcBorders>
            <w:hideMark/>
          </w:tcPr>
          <w:p w14:paraId="2D778C50" w14:textId="77777777" w:rsidR="007F3FAC" w:rsidRPr="001B042B" w:rsidRDefault="007F3FAC" w:rsidP="007F3FAC">
            <w:pPr>
              <w:snapToGrid w:val="0"/>
              <w:ind w:right="-1" w:firstLine="0"/>
              <w:rPr>
                <w:bCs/>
                <w:lang w:eastAsia="ar-SA"/>
              </w:rPr>
            </w:pPr>
            <w:r w:rsidRPr="001B042B">
              <w:rPr>
                <w:bCs/>
              </w:rPr>
              <w:t>Поверхностные водные объекты</w:t>
            </w:r>
          </w:p>
        </w:tc>
        <w:tc>
          <w:tcPr>
            <w:tcW w:w="2021" w:type="dxa"/>
            <w:tcBorders>
              <w:top w:val="single" w:sz="4" w:space="0" w:color="auto"/>
              <w:left w:val="single" w:sz="4" w:space="0" w:color="auto"/>
              <w:bottom w:val="single" w:sz="4" w:space="0" w:color="auto"/>
              <w:right w:val="single" w:sz="4" w:space="0" w:color="auto"/>
            </w:tcBorders>
            <w:vAlign w:val="center"/>
          </w:tcPr>
          <w:p w14:paraId="5E4E9860" w14:textId="77777777" w:rsidR="007F3FAC" w:rsidRPr="001B042B" w:rsidRDefault="007F3FAC" w:rsidP="007F3FAC">
            <w:pPr>
              <w:ind w:firstLine="0"/>
              <w:jc w:val="center"/>
              <w:rPr>
                <w:bCs/>
                <w:lang w:eastAsia="ar-SA"/>
              </w:rPr>
            </w:pPr>
            <w:r w:rsidRPr="001B042B">
              <w:rPr>
                <w:bCs/>
              </w:rPr>
              <w:t>59,62</w:t>
            </w:r>
          </w:p>
        </w:tc>
      </w:tr>
      <w:tr w:rsidR="007F3FAC" w:rsidRPr="00955FF9" w14:paraId="1A3873B9" w14:textId="77777777" w:rsidTr="007F3FAC">
        <w:tc>
          <w:tcPr>
            <w:tcW w:w="959" w:type="dxa"/>
            <w:tcBorders>
              <w:top w:val="single" w:sz="4" w:space="0" w:color="auto"/>
              <w:left w:val="single" w:sz="4" w:space="0" w:color="auto"/>
              <w:bottom w:val="single" w:sz="4" w:space="0" w:color="auto"/>
              <w:right w:val="single" w:sz="4" w:space="0" w:color="auto"/>
            </w:tcBorders>
            <w:hideMark/>
          </w:tcPr>
          <w:p w14:paraId="7BAE21F2" w14:textId="77777777" w:rsidR="007F3FAC" w:rsidRPr="00955FF9" w:rsidRDefault="007F3FAC" w:rsidP="007F3FAC">
            <w:pPr>
              <w:snapToGrid w:val="0"/>
              <w:ind w:right="-74" w:firstLine="0"/>
              <w:jc w:val="center"/>
              <w:rPr>
                <w:b/>
                <w:lang w:eastAsia="ar-SA"/>
              </w:rPr>
            </w:pPr>
            <w:r w:rsidRPr="00955FF9">
              <w:rPr>
                <w:b/>
                <w:lang w:eastAsia="ar-SA"/>
              </w:rPr>
              <w:t>1</w:t>
            </w:r>
            <w:r>
              <w:rPr>
                <w:b/>
                <w:lang w:eastAsia="ar-SA"/>
              </w:rPr>
              <w:t>1</w:t>
            </w:r>
            <w:r w:rsidRPr="00955FF9">
              <w:rPr>
                <w:b/>
                <w:lang w:eastAsia="ar-SA"/>
              </w:rPr>
              <w:t>.</w:t>
            </w:r>
          </w:p>
        </w:tc>
        <w:tc>
          <w:tcPr>
            <w:tcW w:w="7229" w:type="dxa"/>
            <w:tcBorders>
              <w:top w:val="single" w:sz="4" w:space="0" w:color="auto"/>
              <w:left w:val="single" w:sz="4" w:space="0" w:color="auto"/>
              <w:bottom w:val="single" w:sz="4" w:space="0" w:color="auto"/>
              <w:right w:val="single" w:sz="4" w:space="0" w:color="auto"/>
            </w:tcBorders>
            <w:hideMark/>
          </w:tcPr>
          <w:p w14:paraId="62594A55" w14:textId="77777777" w:rsidR="007F3FAC" w:rsidRPr="00955FF9" w:rsidRDefault="007F3FAC" w:rsidP="007F3FAC">
            <w:pPr>
              <w:snapToGrid w:val="0"/>
              <w:ind w:right="-1" w:firstLine="0"/>
              <w:rPr>
                <w:b/>
              </w:rPr>
            </w:pPr>
            <w:r w:rsidRPr="00955FF9">
              <w:rPr>
                <w:b/>
              </w:rPr>
              <w:t>Зона лесов</w:t>
            </w:r>
            <w:r>
              <w:rPr>
                <w:b/>
              </w:rPr>
              <w:t xml:space="preserve"> </w:t>
            </w:r>
          </w:p>
        </w:tc>
        <w:tc>
          <w:tcPr>
            <w:tcW w:w="2021" w:type="dxa"/>
            <w:tcBorders>
              <w:top w:val="single" w:sz="4" w:space="0" w:color="auto"/>
              <w:left w:val="single" w:sz="4" w:space="0" w:color="auto"/>
              <w:bottom w:val="single" w:sz="4" w:space="0" w:color="auto"/>
              <w:right w:val="single" w:sz="4" w:space="0" w:color="auto"/>
            </w:tcBorders>
            <w:vAlign w:val="center"/>
          </w:tcPr>
          <w:p w14:paraId="16857DD1" w14:textId="77777777" w:rsidR="007F3FAC" w:rsidRPr="000660D9" w:rsidRDefault="0060120A" w:rsidP="007F3FAC">
            <w:pPr>
              <w:ind w:firstLine="0"/>
              <w:jc w:val="center"/>
              <w:rPr>
                <w:b/>
                <w:lang w:eastAsia="ar-SA"/>
              </w:rPr>
            </w:pPr>
            <w:r w:rsidRPr="009D3C60">
              <w:rPr>
                <w:b/>
              </w:rPr>
              <w:t>1197,21</w:t>
            </w:r>
          </w:p>
        </w:tc>
      </w:tr>
    </w:tbl>
    <w:p w14:paraId="02BC4DE9" w14:textId="77777777" w:rsidR="00CC0ADF" w:rsidRDefault="00331356">
      <w:pPr>
        <w:rPr>
          <w:sz w:val="24"/>
          <w:szCs w:val="24"/>
        </w:rPr>
      </w:pPr>
      <w:r w:rsidRPr="00062177">
        <w:rPr>
          <w:sz w:val="24"/>
          <w:szCs w:val="24"/>
        </w:rPr>
        <w:t xml:space="preserve"> </w:t>
      </w:r>
      <w:bookmarkStart w:id="58" w:name="_Toc263003081"/>
      <w:bookmarkStart w:id="59" w:name="_Toc268438877"/>
      <w:bookmarkStart w:id="60" w:name="_Toc268439185"/>
      <w:bookmarkStart w:id="61" w:name="_Toc278305310"/>
      <w:r w:rsidR="00CC0ADF">
        <w:rPr>
          <w:sz w:val="24"/>
          <w:szCs w:val="24"/>
        </w:rPr>
        <w:br w:type="page"/>
      </w:r>
    </w:p>
    <w:p w14:paraId="0D05A4FC" w14:textId="77777777" w:rsidR="00F1030B" w:rsidRPr="004069AE" w:rsidRDefault="003E4EA7" w:rsidP="003E4EA7">
      <w:pPr>
        <w:pStyle w:val="af0"/>
        <w:shd w:val="clear" w:color="auto" w:fill="FDE9D9" w:themeFill="accent6" w:themeFillTint="33"/>
        <w:autoSpaceDE w:val="0"/>
        <w:autoSpaceDN w:val="0"/>
        <w:adjustRightInd w:val="0"/>
        <w:spacing w:line="240" w:lineRule="auto"/>
        <w:ind w:left="530" w:firstLine="0"/>
        <w:jc w:val="center"/>
        <w:outlineLvl w:val="1"/>
        <w:rPr>
          <w:rFonts w:ascii="Times New Roman" w:eastAsia="Times New Roman" w:hAnsi="Times New Roman"/>
          <w:b/>
        </w:rPr>
      </w:pPr>
      <w:bookmarkStart w:id="62" w:name="_Toc190442717"/>
      <w:r w:rsidRPr="004069AE">
        <w:rPr>
          <w:rFonts w:ascii="Times New Roman" w:eastAsia="Times New Roman" w:hAnsi="Times New Roman"/>
          <w:b/>
        </w:rPr>
        <w:lastRenderedPageBreak/>
        <w:t>2.</w:t>
      </w:r>
      <w:proofErr w:type="gramStart"/>
      <w:r w:rsidRPr="004069AE">
        <w:rPr>
          <w:rFonts w:ascii="Times New Roman" w:eastAsia="Times New Roman" w:hAnsi="Times New Roman"/>
          <w:b/>
        </w:rPr>
        <w:t>2.</w:t>
      </w:r>
      <w:r w:rsidR="00F1030B" w:rsidRPr="004069AE">
        <w:rPr>
          <w:rFonts w:ascii="Times New Roman" w:eastAsia="Times New Roman" w:hAnsi="Times New Roman"/>
          <w:b/>
        </w:rPr>
        <w:t>Возможное</w:t>
      </w:r>
      <w:proofErr w:type="gramEnd"/>
      <w:r w:rsidR="00F1030B" w:rsidRPr="004069AE">
        <w:rPr>
          <w:rFonts w:ascii="Times New Roman" w:eastAsia="Times New Roman" w:hAnsi="Times New Roman"/>
          <w:b/>
        </w:rPr>
        <w:t xml:space="preserve"> направление развития территории и прогнозируемые ограничения ее использования</w:t>
      </w:r>
      <w:bookmarkEnd w:id="62"/>
    </w:p>
    <w:p w14:paraId="2C971A03" w14:textId="77777777" w:rsidR="003D190B" w:rsidRPr="004069AE" w:rsidRDefault="003D190B" w:rsidP="003E4EA7">
      <w:pPr>
        <w:pStyle w:val="af0"/>
        <w:shd w:val="clear" w:color="auto" w:fill="FDE9D9" w:themeFill="accent6" w:themeFillTint="33"/>
        <w:autoSpaceDE w:val="0"/>
        <w:autoSpaceDN w:val="0"/>
        <w:adjustRightInd w:val="0"/>
        <w:spacing w:line="240" w:lineRule="auto"/>
        <w:ind w:left="530" w:firstLine="0"/>
        <w:rPr>
          <w:rFonts w:ascii="Times New Roman" w:eastAsia="Times New Roman" w:hAnsi="Times New Roman"/>
          <w:b/>
        </w:rPr>
      </w:pPr>
    </w:p>
    <w:bookmarkEnd w:id="58"/>
    <w:bookmarkEnd w:id="59"/>
    <w:bookmarkEnd w:id="60"/>
    <w:bookmarkEnd w:id="61"/>
    <w:p w14:paraId="3BCDB3FB" w14:textId="77777777" w:rsidR="000E34B4" w:rsidRPr="00F710D4" w:rsidRDefault="000E34B4" w:rsidP="000E34B4">
      <w:pPr>
        <w:rPr>
          <w:highlight w:val="yellow"/>
        </w:rPr>
      </w:pPr>
    </w:p>
    <w:p w14:paraId="5D7E790A" w14:textId="77777777" w:rsidR="000E34B4" w:rsidRPr="009B6AC8" w:rsidRDefault="003E4EA7" w:rsidP="000E34B4">
      <w:pPr>
        <w:pStyle w:val="20"/>
        <w:rPr>
          <w:b/>
        </w:rPr>
      </w:pPr>
      <w:bookmarkStart w:id="63" w:name="_Toc190442718"/>
      <w:r w:rsidRPr="009B6AC8">
        <w:rPr>
          <w:b/>
        </w:rPr>
        <w:t>2.2</w:t>
      </w:r>
      <w:r w:rsidR="000E34B4" w:rsidRPr="009B6AC8">
        <w:rPr>
          <w:b/>
        </w:rPr>
        <w:t>.1 Про</w:t>
      </w:r>
      <w:r w:rsidR="006B12B6" w:rsidRPr="009B6AC8">
        <w:rPr>
          <w:b/>
        </w:rPr>
        <w:t>ект</w:t>
      </w:r>
      <w:r w:rsidR="000E34B4" w:rsidRPr="009B6AC8">
        <w:rPr>
          <w:b/>
        </w:rPr>
        <w:t>ная организация территории</w:t>
      </w:r>
      <w:bookmarkEnd w:id="63"/>
    </w:p>
    <w:p w14:paraId="57F6567D" w14:textId="77777777" w:rsidR="000E34B4" w:rsidRPr="009B6AC8" w:rsidRDefault="000E34B4" w:rsidP="000E34B4">
      <w:pPr>
        <w:ind w:left="1418" w:firstLine="0"/>
      </w:pPr>
    </w:p>
    <w:p w14:paraId="2060DBCB" w14:textId="77777777" w:rsidR="000E34B4" w:rsidRPr="009F3FCE" w:rsidRDefault="000E34B4" w:rsidP="000C7201">
      <w:pPr>
        <w:ind w:right="-143" w:firstLine="720"/>
      </w:pPr>
      <w:r w:rsidRPr="009B6AC8">
        <w:t>На расчетный срок генеральным планом развитие селитебных, производственных, общественно-деловых и рекреационных зон предусмотрено на территориях, требующих наименее емкие капиталовложения в инженерную подготовку, максимально приближенных к освоенным территориям и свободных от лесов и прочих обременений.</w:t>
      </w:r>
      <w:r w:rsidRPr="009F3FCE">
        <w:t xml:space="preserve"> </w:t>
      </w:r>
    </w:p>
    <w:p w14:paraId="3EDCC12E" w14:textId="77777777" w:rsidR="000E34B4" w:rsidRPr="009F3FCE" w:rsidRDefault="000E34B4" w:rsidP="000C7201">
      <w:pPr>
        <w:ind w:right="-143" w:firstLine="720"/>
      </w:pPr>
      <w:r w:rsidRPr="009F3FCE">
        <w:t xml:space="preserve">Данным проектом предусмотрены мероприятия по рациональному формированию планировочной и пространственной структур планируемой </w:t>
      </w:r>
      <w:proofErr w:type="gramStart"/>
      <w:r w:rsidRPr="009F3FCE">
        <w:t>территории  путем</w:t>
      </w:r>
      <w:proofErr w:type="gramEnd"/>
      <w:r w:rsidRPr="009F3FCE">
        <w:t xml:space="preserve"> ее функционального зонирования с учетом территориальных особенностей и планировочных ограничений.</w:t>
      </w:r>
    </w:p>
    <w:p w14:paraId="35EBD1A9" w14:textId="77777777" w:rsidR="000E34B4" w:rsidRPr="009F3FCE" w:rsidRDefault="000E34B4" w:rsidP="000C7201">
      <w:pPr>
        <w:ind w:right="-143" w:firstLine="720"/>
      </w:pPr>
      <w:r w:rsidRPr="009F3FCE">
        <w:t>В целом планируемая организация территории предусматривает структурирование сложившихся территориальных зон и органичное их продолжение путем освоения свободных территорий.</w:t>
      </w:r>
    </w:p>
    <w:p w14:paraId="32D712F7" w14:textId="77777777" w:rsidR="000E34B4" w:rsidRPr="009F3FCE" w:rsidRDefault="000E34B4" w:rsidP="000C7201">
      <w:pPr>
        <w:ind w:right="-143"/>
      </w:pPr>
      <w:r w:rsidRPr="009F3FCE">
        <w:t>Проектируемые транспортные схемы населенных пунктов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 общего пользования.</w:t>
      </w:r>
    </w:p>
    <w:p w14:paraId="7FFF6E02" w14:textId="77777777" w:rsidR="000E34B4" w:rsidRPr="009F3FCE" w:rsidRDefault="000E34B4" w:rsidP="000C7201">
      <w:pPr>
        <w:tabs>
          <w:tab w:val="left" w:pos="1276"/>
          <w:tab w:val="left" w:pos="1701"/>
        </w:tabs>
        <w:ind w:right="-143"/>
      </w:pPr>
      <w:r w:rsidRPr="009F3FCE">
        <w:t>Единая система транспортной и улично-дорожной сети в увязке с планировочной структурой призвана обеспечить удобные, быстрые и безопасные связи со всеми функциональными зонами, объектами внешнего транспорта и автомобильными дорогами общей сети.</w:t>
      </w:r>
    </w:p>
    <w:p w14:paraId="052C5298" w14:textId="77777777" w:rsidR="00B64FC8" w:rsidRDefault="000E34B4" w:rsidP="000C7201">
      <w:pPr>
        <w:ind w:right="-143"/>
        <w:rPr>
          <w:color w:val="000000"/>
        </w:rPr>
      </w:pPr>
      <w:r w:rsidRPr="009F3FCE">
        <w:t xml:space="preserve">Планировочная структура любой </w:t>
      </w:r>
      <w:r w:rsidRPr="00B64FC8">
        <w:t xml:space="preserve">территории во многом зависит от возможности развития дорожной сети и транспортного комплекса. Транспортный каркас проектируемой территории представлен  железнодорожной </w:t>
      </w:r>
      <w:r w:rsidR="00830751" w:rsidRPr="00830751">
        <w:t>линией общего пользования Белореченская—</w:t>
      </w:r>
      <w:proofErr w:type="spellStart"/>
      <w:r w:rsidR="00830751" w:rsidRPr="00830751">
        <w:t>Кривенковская</w:t>
      </w:r>
      <w:proofErr w:type="spellEnd"/>
      <w:r w:rsidR="00830751" w:rsidRPr="00830751">
        <w:t xml:space="preserve"> Северо-Кавказской железной дороги – филиала ОАО «РЖД»</w:t>
      </w:r>
      <w:r w:rsidR="009F3FCE" w:rsidRPr="00B64FC8">
        <w:t xml:space="preserve"> с ответвлением на </w:t>
      </w:r>
      <w:proofErr w:type="spellStart"/>
      <w:r w:rsidR="009F3FCE" w:rsidRPr="00B64FC8">
        <w:t>Ходжох</w:t>
      </w:r>
      <w:proofErr w:type="spellEnd"/>
      <w:r w:rsidR="00C82AB7">
        <w:t xml:space="preserve"> (Майкоп)</w:t>
      </w:r>
      <w:r w:rsidR="009F3FCE" w:rsidRPr="00B64FC8">
        <w:t xml:space="preserve">, </w:t>
      </w:r>
      <w:r w:rsidR="00243543" w:rsidRPr="00830751">
        <w:t xml:space="preserve">автомобильной дорогой общего пользования федерального значения А-160 «Майкоп - </w:t>
      </w:r>
      <w:proofErr w:type="spellStart"/>
      <w:r w:rsidR="00243543" w:rsidRPr="00830751">
        <w:t>Бжедугхабль</w:t>
      </w:r>
      <w:proofErr w:type="spellEnd"/>
      <w:r w:rsidR="00243543" w:rsidRPr="00830751">
        <w:t xml:space="preserve"> – Адыгейск -</w:t>
      </w:r>
      <w:r w:rsidR="00243543" w:rsidRPr="00ED64AB">
        <w:rPr>
          <w:rFonts w:asciiTheme="minorHAnsi" w:hAnsiTheme="minorHAnsi" w:cstheme="minorHAnsi"/>
        </w:rPr>
        <w:t xml:space="preserve"> Усть-Лабинск – Кореновск»</w:t>
      </w:r>
      <w:r w:rsidRPr="00B64FC8">
        <w:t>, проходящи</w:t>
      </w:r>
      <w:r w:rsidR="00B64FC8">
        <w:t>ми</w:t>
      </w:r>
      <w:r w:rsidRPr="00B64FC8">
        <w:t xml:space="preserve"> в центральной части </w:t>
      </w:r>
      <w:r w:rsidR="00FF4D3D" w:rsidRPr="00B64FC8">
        <w:t>Родниковского</w:t>
      </w:r>
      <w:r w:rsidRPr="00B64FC8">
        <w:t xml:space="preserve"> поселения в направлении «запад – восток» и </w:t>
      </w:r>
      <w:r w:rsidR="009F3FCE" w:rsidRPr="00B64FC8">
        <w:t xml:space="preserve">север-юг соответственно, </w:t>
      </w:r>
      <w:r w:rsidRPr="00B64FC8">
        <w:t>автодорог</w:t>
      </w:r>
      <w:r w:rsidR="00B64FC8" w:rsidRPr="00B64FC8">
        <w:t>ами регионального подчинения</w:t>
      </w:r>
      <w:r w:rsidR="00243543">
        <w:t xml:space="preserve"> </w:t>
      </w:r>
      <w:r w:rsidR="00B64FC8" w:rsidRPr="00B64FC8">
        <w:t xml:space="preserve">г. Белореченск – п. Родники, г. Белореченск – </w:t>
      </w:r>
      <w:proofErr w:type="spellStart"/>
      <w:r w:rsidR="00B64FC8" w:rsidRPr="00B64FC8">
        <w:t>ст-ца</w:t>
      </w:r>
      <w:proofErr w:type="spellEnd"/>
      <w:r w:rsidR="00B64FC8" w:rsidRPr="00B64FC8">
        <w:t xml:space="preserve"> Ханская, </w:t>
      </w:r>
      <w:proofErr w:type="spellStart"/>
      <w:r w:rsidR="00830751">
        <w:t>г.</w:t>
      </w:r>
      <w:r w:rsidR="00B64FC8" w:rsidRPr="00B64FC8">
        <w:t>Белореченск</w:t>
      </w:r>
      <w:proofErr w:type="spellEnd"/>
      <w:r w:rsidR="00B64FC8" w:rsidRPr="00B64FC8">
        <w:t xml:space="preserve"> – п. </w:t>
      </w:r>
      <w:proofErr w:type="spellStart"/>
      <w:r w:rsidR="00B64FC8" w:rsidRPr="00B64FC8">
        <w:t>Нижневеденеевский</w:t>
      </w:r>
      <w:proofErr w:type="spellEnd"/>
      <w:r w:rsidR="00B64FC8" w:rsidRPr="00B64FC8">
        <w:t xml:space="preserve">, Белореченск-Гиагинская, </w:t>
      </w:r>
      <w:r w:rsidR="00830751">
        <w:t xml:space="preserve">г. </w:t>
      </w:r>
      <w:r w:rsidR="00B64FC8" w:rsidRPr="00B64FC8">
        <w:t>Белореченск</w:t>
      </w:r>
      <w:r w:rsidR="00830751">
        <w:t xml:space="preserve"> </w:t>
      </w:r>
      <w:r w:rsidR="00B64FC8" w:rsidRPr="00B64FC8">
        <w:t>-</w:t>
      </w:r>
      <w:r w:rsidR="00830751">
        <w:t xml:space="preserve"> х. </w:t>
      </w:r>
      <w:r w:rsidR="00B64FC8" w:rsidRPr="00B64FC8">
        <w:t>Грушевый, п. Родники – х. Приречный, г. Белореченск – х</w:t>
      </w:r>
      <w:r w:rsidR="00B64FC8" w:rsidRPr="00CA15F9">
        <w:t>. Грушевый</w:t>
      </w:r>
      <w:r w:rsidR="00B64FC8">
        <w:t>, подъезд к п. Восточный</w:t>
      </w:r>
      <w:r w:rsidR="00B64FC8" w:rsidRPr="00E8767C">
        <w:rPr>
          <w:color w:val="000000"/>
        </w:rPr>
        <w:t>.</w:t>
      </w:r>
    </w:p>
    <w:p w14:paraId="10693B1B" w14:textId="77777777" w:rsidR="000E34B4" w:rsidRPr="00B64FC8" w:rsidRDefault="000E34B4" w:rsidP="00D960E1">
      <w:pPr>
        <w:pStyle w:val="22"/>
        <w:tabs>
          <w:tab w:val="left" w:pos="9540"/>
        </w:tabs>
        <w:spacing w:after="0" w:line="276" w:lineRule="auto"/>
        <w:ind w:left="0" w:right="-143"/>
      </w:pPr>
      <w:r w:rsidRPr="00B64FC8">
        <w:t>По данным транспортным артериям в настоящее время происходит львиная доля всех грузо- и пассажироперевозок района, осуществляется связь районного центра с соседними муниципальными образованиями и краевым центром.</w:t>
      </w:r>
    </w:p>
    <w:p w14:paraId="300D42E4" w14:textId="77777777" w:rsidR="00B64FC8" w:rsidRPr="00B64FC8" w:rsidRDefault="000E34B4" w:rsidP="00D960E1">
      <w:pPr>
        <w:ind w:right="-143" w:firstLine="720"/>
      </w:pPr>
      <w:r w:rsidRPr="00B64FC8">
        <w:lastRenderedPageBreak/>
        <w:t>Система расселения на проектируемой территории исторически неразрывно связана с ландшафтными</w:t>
      </w:r>
      <w:r w:rsidR="00B64FC8" w:rsidRPr="00B64FC8">
        <w:t xml:space="preserve">, </w:t>
      </w:r>
      <w:proofErr w:type="spellStart"/>
      <w:r w:rsidR="00B64FC8" w:rsidRPr="00B64FC8">
        <w:t>гидрологическми</w:t>
      </w:r>
      <w:proofErr w:type="spellEnd"/>
      <w:r w:rsidR="00B64FC8" w:rsidRPr="00B64FC8">
        <w:t xml:space="preserve"> и другими</w:t>
      </w:r>
      <w:r w:rsidRPr="00B64FC8">
        <w:t xml:space="preserve"> особенностями местности. </w:t>
      </w:r>
      <w:r w:rsidR="00B64FC8" w:rsidRPr="00B64FC8">
        <w:t>Исторически</w:t>
      </w:r>
      <w:r w:rsidRPr="00B64FC8">
        <w:t xml:space="preserve"> осв</w:t>
      </w:r>
      <w:r w:rsidR="00B64FC8" w:rsidRPr="00B64FC8">
        <w:t>аивались</w:t>
      </w:r>
      <w:r w:rsidRPr="00B64FC8">
        <w:t xml:space="preserve"> более удобны</w:t>
      </w:r>
      <w:r w:rsidR="00B64FC8" w:rsidRPr="00B64FC8">
        <w:t>е</w:t>
      </w:r>
      <w:r w:rsidRPr="00B64FC8">
        <w:t xml:space="preserve"> и пригодны</w:t>
      </w:r>
      <w:r w:rsidR="00B64FC8" w:rsidRPr="00B64FC8">
        <w:t>е</w:t>
      </w:r>
      <w:r w:rsidRPr="00B64FC8">
        <w:t xml:space="preserve"> для </w:t>
      </w:r>
      <w:r w:rsidRPr="00B64FC8">
        <w:rPr>
          <w:color w:val="000000"/>
        </w:rPr>
        <w:t>жизнедеятельности участк</w:t>
      </w:r>
      <w:r w:rsidR="00B64FC8" w:rsidRPr="00B64FC8">
        <w:rPr>
          <w:color w:val="000000"/>
        </w:rPr>
        <w:t>и</w:t>
      </w:r>
      <w:r w:rsidRPr="00B64FC8">
        <w:rPr>
          <w:color w:val="000000"/>
        </w:rPr>
        <w:t xml:space="preserve"> территории</w:t>
      </w:r>
      <w:r w:rsidR="00B64FC8" w:rsidRPr="00B64FC8">
        <w:rPr>
          <w:color w:val="000000"/>
        </w:rPr>
        <w:t>: с н</w:t>
      </w:r>
      <w:r w:rsidR="00B64FC8" w:rsidRPr="00B64FC8">
        <w:t xml:space="preserve">аличием постоянного водотока, возле крупных поселений, на более плодородных или пригодных к освоению землях. </w:t>
      </w:r>
      <w:r w:rsidRPr="00B64FC8">
        <w:rPr>
          <w:color w:val="000000"/>
        </w:rPr>
        <w:t>Немаловажную</w:t>
      </w:r>
      <w:r w:rsidRPr="00B64FC8">
        <w:t xml:space="preserve"> роль в развитии территорий населенных пунктов также играли исторически сложившиеся транспортные пути сообщения. </w:t>
      </w:r>
    </w:p>
    <w:p w14:paraId="07CBF4A1" w14:textId="77777777" w:rsidR="00B05864" w:rsidRPr="00B05864" w:rsidRDefault="00B05864" w:rsidP="00B05864">
      <w:pPr>
        <w:widowControl w:val="0"/>
        <w:tabs>
          <w:tab w:val="left" w:pos="9214"/>
        </w:tabs>
        <w:autoSpaceDE w:val="0"/>
        <w:autoSpaceDN w:val="0"/>
        <w:adjustRightInd w:val="0"/>
        <w:rPr>
          <w:color w:val="000000"/>
          <w:u w:val="single"/>
        </w:rPr>
      </w:pPr>
      <w:r w:rsidRPr="00B05864">
        <w:rPr>
          <w:color w:val="000000"/>
          <w:u w:val="single"/>
        </w:rPr>
        <w:t>Общие принципы территориально-планировочной организации всех населенных пунктов проектируемого поселения следующие.</w:t>
      </w:r>
    </w:p>
    <w:p w14:paraId="36748920" w14:textId="77777777" w:rsidR="00B05864" w:rsidRPr="00B05864" w:rsidRDefault="00B05864" w:rsidP="00B05864">
      <w:pPr>
        <w:widowControl w:val="0"/>
        <w:tabs>
          <w:tab w:val="left" w:pos="9214"/>
        </w:tabs>
        <w:autoSpaceDE w:val="0"/>
        <w:autoSpaceDN w:val="0"/>
        <w:adjustRightInd w:val="0"/>
        <w:rPr>
          <w:color w:val="000000"/>
        </w:rPr>
      </w:pPr>
      <w:r w:rsidRPr="00B05864">
        <w:rPr>
          <w:color w:val="000000"/>
        </w:rPr>
        <w:t>В основу планировочного решения населенных пунктов Родниковского поселения положена идея создания современных благоустроенных населенных пунктов на основе анализа существующего положения с сохранением и усовершенствованием планировочной структуры, с учетом сложившихся транспортных связей, природно-ландшафтного окружения.</w:t>
      </w:r>
    </w:p>
    <w:p w14:paraId="2FBD52CA" w14:textId="77777777" w:rsidR="00B05864" w:rsidRDefault="00B05864" w:rsidP="00B05864">
      <w:pPr>
        <w:widowControl w:val="0"/>
        <w:tabs>
          <w:tab w:val="left" w:pos="9214"/>
        </w:tabs>
        <w:autoSpaceDE w:val="0"/>
        <w:autoSpaceDN w:val="0"/>
        <w:adjustRightInd w:val="0"/>
        <w:rPr>
          <w:color w:val="000000"/>
        </w:rPr>
      </w:pPr>
      <w:r w:rsidRPr="000923AA">
        <w:rPr>
          <w:color w:val="000000"/>
        </w:rPr>
        <w:t xml:space="preserve">Развитие населенных пунктов осуществляется в рамках существующих границ, определенных ранее утвержденной редакцией генерального плана, </w:t>
      </w:r>
      <w:r w:rsidR="00256D1F">
        <w:rPr>
          <w:color w:val="000000"/>
        </w:rPr>
        <w:t>н</w:t>
      </w:r>
      <w:r w:rsidRPr="000923AA">
        <w:rPr>
          <w:color w:val="000000"/>
        </w:rPr>
        <w:t>о подверженных редактированию для устранения пересечений земельных участков, которые числятся на учете в базе ЕГРН</w:t>
      </w:r>
      <w:r w:rsidR="000923AA">
        <w:rPr>
          <w:color w:val="000000"/>
        </w:rPr>
        <w:t>.</w:t>
      </w:r>
    </w:p>
    <w:p w14:paraId="0D1DD1C6" w14:textId="77777777" w:rsidR="00B05864" w:rsidRPr="00B05864" w:rsidRDefault="00B05864" w:rsidP="00B05864">
      <w:pPr>
        <w:widowControl w:val="0"/>
        <w:tabs>
          <w:tab w:val="left" w:pos="9214"/>
        </w:tabs>
        <w:autoSpaceDE w:val="0"/>
        <w:autoSpaceDN w:val="0"/>
        <w:adjustRightInd w:val="0"/>
        <w:rPr>
          <w:color w:val="000000"/>
        </w:rPr>
      </w:pPr>
      <w:r w:rsidRPr="00B05864">
        <w:rPr>
          <w:color w:val="000000"/>
        </w:rPr>
        <w:t>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w:t>
      </w:r>
    </w:p>
    <w:p w14:paraId="4C0549DC" w14:textId="77777777" w:rsidR="00B05864" w:rsidRPr="00B05864" w:rsidRDefault="00B05864" w:rsidP="00B05864">
      <w:pPr>
        <w:widowControl w:val="0"/>
        <w:tabs>
          <w:tab w:val="left" w:pos="9214"/>
        </w:tabs>
        <w:autoSpaceDE w:val="0"/>
        <w:autoSpaceDN w:val="0"/>
        <w:adjustRightInd w:val="0"/>
        <w:rPr>
          <w:color w:val="000000"/>
        </w:rPr>
      </w:pPr>
      <w:r w:rsidRPr="00B05864">
        <w:rPr>
          <w:color w:val="000000"/>
        </w:rPr>
        <w:t>Проектируемая жилая застройка представлена преимущественно индивидуальным жилым фондом с приусадебными участками с предельными размерами, устанавливаемыми администрацией сельского поселения, она занимает свободные от застройки земельные участки в границах населенного пункта, в центре поселения получает свое развитие зона многоквартирной малоэтажной застройки.</w:t>
      </w:r>
    </w:p>
    <w:p w14:paraId="01EF47DB" w14:textId="77777777" w:rsidR="00B05864" w:rsidRPr="00B05864" w:rsidRDefault="00B05864" w:rsidP="00B05864">
      <w:pPr>
        <w:widowControl w:val="0"/>
        <w:tabs>
          <w:tab w:val="left" w:pos="9214"/>
        </w:tabs>
        <w:autoSpaceDE w:val="0"/>
        <w:autoSpaceDN w:val="0"/>
        <w:adjustRightInd w:val="0"/>
        <w:rPr>
          <w:color w:val="000000"/>
        </w:rPr>
      </w:pPr>
      <w:proofErr w:type="gramStart"/>
      <w:r w:rsidRPr="00B05864">
        <w:rPr>
          <w:color w:val="000000"/>
        </w:rPr>
        <w:t>Для жилой</w:t>
      </w:r>
      <w:proofErr w:type="gramEnd"/>
      <w:r w:rsidRPr="00B05864">
        <w:rPr>
          <w:color w:val="000000"/>
        </w:rPr>
        <w:t xml:space="preserve"> и общественно-деловой застройки, расположенной в пределах водоохранных зон и прибрежных полос, санитарных разрывов и охранных зон от линейных инженерных сооружений, защитных </w:t>
      </w:r>
      <w:proofErr w:type="gramStart"/>
      <w:r w:rsidRPr="00B05864">
        <w:rPr>
          <w:color w:val="000000"/>
        </w:rPr>
        <w:t>и  охранных</w:t>
      </w:r>
      <w:proofErr w:type="gramEnd"/>
      <w:r w:rsidRPr="00B05864">
        <w:rPr>
          <w:color w:val="000000"/>
        </w:rPr>
        <w:t xml:space="preserve"> зонах памятников историко-культурного наследия и других зонах планировочных ограничений, установлены зоны, определяющие режимы осуществления градостроительной хозяйственной деятельности в соответствии с правовыми документами. Более подробно этот вопрос отражен в разделе настоящей пояснительной записки «Зоны с особыми условиями использования территории».</w:t>
      </w:r>
    </w:p>
    <w:p w14:paraId="53A4423F" w14:textId="77777777" w:rsidR="00B05864" w:rsidRPr="00B05864" w:rsidRDefault="00B05864" w:rsidP="00B05864">
      <w:pPr>
        <w:widowControl w:val="0"/>
        <w:tabs>
          <w:tab w:val="left" w:pos="9214"/>
        </w:tabs>
        <w:autoSpaceDE w:val="0"/>
        <w:autoSpaceDN w:val="0"/>
        <w:adjustRightInd w:val="0"/>
        <w:rPr>
          <w:color w:val="000000"/>
        </w:rPr>
      </w:pPr>
      <w:r w:rsidRPr="00B05864">
        <w:rPr>
          <w:color w:val="000000"/>
        </w:rPr>
        <w:t xml:space="preserve">Что касается застройки в зоне санитарного разрыва от федеральной и региональных автодорог: для обеспечения снижения уровня шума и запыленности до требуемых гигиенических нормативов по всем факторам необходима организация санитарно-защитных барьеров между территорией </w:t>
      </w:r>
      <w:r w:rsidRPr="00B05864">
        <w:rPr>
          <w:color w:val="000000"/>
        </w:rPr>
        <w:lastRenderedPageBreak/>
        <w:t xml:space="preserve">источника воздействия и застройкой жилой зоны. Это – озеленение уличного пространства специальными породами деревьев и строительство специальных экранов, обеспечивающих ассимиляцию и фильтрацию </w:t>
      </w:r>
      <w:proofErr w:type="gramStart"/>
      <w:r w:rsidRPr="00B05864">
        <w:rPr>
          <w:color w:val="000000"/>
        </w:rPr>
        <w:t>загрязнителей</w:t>
      </w:r>
      <w:proofErr w:type="gramEnd"/>
      <w:r w:rsidRPr="00B05864">
        <w:rPr>
          <w:color w:val="000000"/>
        </w:rPr>
        <w:t xml:space="preserve"> и защиту от шумового, пылевого и электромагнитного воздействия. Точные технические характеристики санитарно-защитных зон и экранов выполняются на последующих стадиях проектирования специальным расчетом. Эффективно также применение новых технологических достижений при ремонте и реконструкции жилых и общественных зданий – установка звуко- и пыленепроницаемых оконных и дверных блоков и другие мероприятия. </w:t>
      </w:r>
    </w:p>
    <w:p w14:paraId="5F8E52BD" w14:textId="77777777" w:rsidR="00B05864" w:rsidRPr="00B05864" w:rsidRDefault="00B05864" w:rsidP="00B05864">
      <w:pPr>
        <w:widowControl w:val="0"/>
        <w:tabs>
          <w:tab w:val="left" w:pos="9214"/>
        </w:tabs>
        <w:autoSpaceDE w:val="0"/>
        <w:autoSpaceDN w:val="0"/>
        <w:adjustRightInd w:val="0"/>
        <w:rPr>
          <w:color w:val="000000"/>
        </w:rPr>
      </w:pPr>
      <w:r w:rsidRPr="00B05864">
        <w:rPr>
          <w:color w:val="000000"/>
        </w:rPr>
        <w:t xml:space="preserve">К мероприятиям по организации благоприятных условий проживания населения относятся также развитие и совершенствование транспортных связей и качества дорожных покрытий, организация и озеленение санитарно-защитных зон, формирование благоприятной окружающей среды сельского поселения путем ландшафтной организации территорий, создания системы зеленых насаждений населенных пунктов, а также полное обеспечение населения инженерным оборудованием. </w:t>
      </w:r>
    </w:p>
    <w:p w14:paraId="7209040F" w14:textId="77777777" w:rsidR="00B05864" w:rsidRPr="00B05864" w:rsidRDefault="00B05864" w:rsidP="00B05864">
      <w:pPr>
        <w:widowControl w:val="0"/>
        <w:tabs>
          <w:tab w:val="left" w:pos="9214"/>
        </w:tabs>
        <w:autoSpaceDE w:val="0"/>
        <w:autoSpaceDN w:val="0"/>
        <w:adjustRightInd w:val="0"/>
        <w:rPr>
          <w:color w:val="000000"/>
        </w:rPr>
      </w:pPr>
      <w:r w:rsidRPr="00B05864">
        <w:rPr>
          <w:color w:val="000000"/>
        </w:rPr>
        <w:t>В связи с недостаточным уровнем обеспеченности населенных пунктов объектами обслуживания зарезервированы не занятые застройкой земельные участки для размещения объектов общественных центров обслуживания ориентировочно в составе: магазин товаров повседневного спроса, почтовое отделение связи, приемный пункт бытового обслуживания, отделение банка и т.д., это касается планируемых жилых образований.</w:t>
      </w:r>
    </w:p>
    <w:p w14:paraId="5EEDA6C3" w14:textId="77777777" w:rsidR="00B05864" w:rsidRPr="00B05864" w:rsidRDefault="00B05864" w:rsidP="00B05864">
      <w:pPr>
        <w:widowControl w:val="0"/>
        <w:tabs>
          <w:tab w:val="left" w:pos="9214"/>
        </w:tabs>
        <w:autoSpaceDE w:val="0"/>
        <w:autoSpaceDN w:val="0"/>
        <w:adjustRightInd w:val="0"/>
        <w:rPr>
          <w:color w:val="000000"/>
        </w:rPr>
      </w:pPr>
      <w:r w:rsidRPr="00B05864">
        <w:rPr>
          <w:color w:val="000000"/>
        </w:rPr>
        <w:t>Для удобства повседневного обслуживания населения рекомендуется размещение объектов малого бизнеса: магазинов товаров повседневного спроса, кафе, пунктов бытового обслуживания - в существующей застройке по всей территории населенных пунктов.</w:t>
      </w:r>
    </w:p>
    <w:p w14:paraId="5E2375A8" w14:textId="77777777" w:rsidR="00B05864" w:rsidRPr="00B05864" w:rsidRDefault="00B05864" w:rsidP="00B05864">
      <w:pPr>
        <w:widowControl w:val="0"/>
        <w:tabs>
          <w:tab w:val="left" w:pos="9214"/>
        </w:tabs>
        <w:autoSpaceDE w:val="0"/>
        <w:autoSpaceDN w:val="0"/>
        <w:adjustRightInd w:val="0"/>
        <w:rPr>
          <w:color w:val="000000"/>
        </w:rPr>
      </w:pPr>
      <w:r w:rsidRPr="00B05864">
        <w:rPr>
          <w:color w:val="000000"/>
        </w:rPr>
        <w:t xml:space="preserve">Производственные и сельскохозяйственные предприятия </w:t>
      </w:r>
      <w:proofErr w:type="gramStart"/>
      <w:r w:rsidRPr="00B05864">
        <w:rPr>
          <w:color w:val="000000"/>
        </w:rPr>
        <w:t>высокого класса согласно санитарной классификации</w:t>
      </w:r>
      <w:proofErr w:type="gramEnd"/>
      <w:r w:rsidRPr="00B05864">
        <w:rPr>
          <w:color w:val="000000"/>
        </w:rPr>
        <w:t xml:space="preserve"> СанПиН необходимо закрывать. Но, учитывая права собственников и необходимость сохранения производственных мощностей и рабочих мест, проектом предлагается сохранение при условии выполнения ряда мероприятий:</w:t>
      </w:r>
    </w:p>
    <w:p w14:paraId="1165A0AD" w14:textId="77777777" w:rsidR="00B05864" w:rsidRPr="00B05864" w:rsidRDefault="00B05864" w:rsidP="00BE5620">
      <w:pPr>
        <w:pStyle w:val="af0"/>
        <w:widowControl w:val="0"/>
        <w:numPr>
          <w:ilvl w:val="0"/>
          <w:numId w:val="28"/>
        </w:numPr>
        <w:tabs>
          <w:tab w:val="num" w:pos="993"/>
          <w:tab w:val="num" w:pos="1277"/>
          <w:tab w:val="left" w:pos="9214"/>
        </w:tabs>
        <w:autoSpaceDE w:val="0"/>
        <w:autoSpaceDN w:val="0"/>
        <w:adjustRightInd w:val="0"/>
        <w:rPr>
          <w:rFonts w:ascii="Times New Roman" w:eastAsiaTheme="minorEastAsia" w:hAnsi="Times New Roman"/>
          <w:color w:val="000000"/>
        </w:rPr>
      </w:pPr>
      <w:r w:rsidRPr="00B05864">
        <w:rPr>
          <w:rFonts w:ascii="Times New Roman" w:eastAsiaTheme="minorEastAsia" w:hAnsi="Times New Roman"/>
          <w:color w:val="000000"/>
        </w:rPr>
        <w:t>создание санитарно-защитных зон по периметру территорий,</w:t>
      </w:r>
    </w:p>
    <w:p w14:paraId="02D1BCE1" w14:textId="77777777" w:rsidR="00B05864" w:rsidRPr="00B05864" w:rsidRDefault="00B05864" w:rsidP="00BE5620">
      <w:pPr>
        <w:pStyle w:val="af0"/>
        <w:widowControl w:val="0"/>
        <w:numPr>
          <w:ilvl w:val="0"/>
          <w:numId w:val="28"/>
        </w:numPr>
        <w:tabs>
          <w:tab w:val="num" w:pos="993"/>
          <w:tab w:val="num" w:pos="1277"/>
          <w:tab w:val="left" w:pos="9214"/>
        </w:tabs>
        <w:autoSpaceDE w:val="0"/>
        <w:autoSpaceDN w:val="0"/>
        <w:adjustRightInd w:val="0"/>
        <w:rPr>
          <w:rFonts w:ascii="Times New Roman" w:eastAsiaTheme="minorEastAsia" w:hAnsi="Times New Roman"/>
          <w:color w:val="000000"/>
        </w:rPr>
      </w:pPr>
      <w:r w:rsidRPr="00B05864">
        <w:rPr>
          <w:rFonts w:ascii="Times New Roman" w:eastAsiaTheme="minorEastAsia" w:hAnsi="Times New Roman"/>
          <w:color w:val="000000"/>
        </w:rPr>
        <w:t xml:space="preserve">необходимость создания </w:t>
      </w:r>
      <w:proofErr w:type="gramStart"/>
      <w:r w:rsidRPr="00B05864">
        <w:rPr>
          <w:rFonts w:ascii="Times New Roman" w:eastAsiaTheme="minorEastAsia" w:hAnsi="Times New Roman"/>
          <w:color w:val="000000"/>
        </w:rPr>
        <w:t>предприятиями  мероприятий</w:t>
      </w:r>
      <w:proofErr w:type="gramEnd"/>
      <w:r w:rsidRPr="00B05864">
        <w:rPr>
          <w:rFonts w:ascii="Times New Roman" w:eastAsiaTheme="minorEastAsia" w:hAnsi="Times New Roman"/>
          <w:color w:val="000000"/>
        </w:rPr>
        <w:t xml:space="preserve"> по организации СЗЗ, которые согласовываются органами Роспотребнадзора с учетом результатов санитарно-эпидемиологической экспертизы материалов и технологических процессов, расчетов рассеивания, уровня производимого шума и запыленности воздуха;</w:t>
      </w:r>
    </w:p>
    <w:p w14:paraId="4347C7C6" w14:textId="77777777" w:rsidR="00B05864" w:rsidRPr="00B05864" w:rsidRDefault="00B05864" w:rsidP="00BE5620">
      <w:pPr>
        <w:pStyle w:val="af0"/>
        <w:widowControl w:val="0"/>
        <w:numPr>
          <w:ilvl w:val="0"/>
          <w:numId w:val="28"/>
        </w:numPr>
        <w:tabs>
          <w:tab w:val="num" w:pos="993"/>
          <w:tab w:val="num" w:pos="1277"/>
          <w:tab w:val="left" w:pos="9214"/>
        </w:tabs>
        <w:autoSpaceDE w:val="0"/>
        <w:autoSpaceDN w:val="0"/>
        <w:adjustRightInd w:val="0"/>
        <w:rPr>
          <w:rFonts w:ascii="Times New Roman" w:eastAsiaTheme="minorEastAsia" w:hAnsi="Times New Roman"/>
          <w:color w:val="000000"/>
        </w:rPr>
      </w:pPr>
      <w:r w:rsidRPr="00B05864">
        <w:rPr>
          <w:rFonts w:ascii="Times New Roman" w:eastAsiaTheme="minorEastAsia" w:hAnsi="Times New Roman"/>
          <w:color w:val="000000"/>
        </w:rPr>
        <w:t xml:space="preserve">возможно сокращение части территории предприятий от основной производственной деятельности с использованием прилегающей к </w:t>
      </w:r>
      <w:r w:rsidRPr="00B05864">
        <w:rPr>
          <w:rFonts w:ascii="Times New Roman" w:eastAsiaTheme="minorEastAsia" w:hAnsi="Times New Roman"/>
          <w:color w:val="000000"/>
        </w:rPr>
        <w:lastRenderedPageBreak/>
        <w:t>жилой застройке территории под административно-хозяйственную и коммунально-складскую зону этого же предприятия.</w:t>
      </w:r>
    </w:p>
    <w:p w14:paraId="33C7CE13" w14:textId="77777777" w:rsidR="00B05864" w:rsidRPr="00B05864" w:rsidRDefault="00B05864" w:rsidP="00B05864">
      <w:pPr>
        <w:widowControl w:val="0"/>
        <w:tabs>
          <w:tab w:val="left" w:pos="9214"/>
        </w:tabs>
        <w:autoSpaceDE w:val="0"/>
        <w:autoSpaceDN w:val="0"/>
        <w:adjustRightInd w:val="0"/>
        <w:rPr>
          <w:color w:val="000000"/>
        </w:rPr>
      </w:pPr>
      <w:r w:rsidRPr="00B05864">
        <w:rPr>
          <w:color w:val="000000"/>
          <w:u w:val="single"/>
        </w:rPr>
        <w:t xml:space="preserve">Детально мероприятия в области архитектурно-планировочной организации населенных пунктов Родниковского </w:t>
      </w:r>
      <w:r w:rsidR="00C54C99">
        <w:rPr>
          <w:color w:val="000000"/>
          <w:u w:val="single"/>
        </w:rPr>
        <w:t>сельс</w:t>
      </w:r>
      <w:r w:rsidRPr="00B05864">
        <w:rPr>
          <w:color w:val="000000"/>
          <w:u w:val="single"/>
        </w:rPr>
        <w:t>кого поселения сводятся к следующему</w:t>
      </w:r>
      <w:r w:rsidRPr="00B05864">
        <w:rPr>
          <w:color w:val="000000"/>
        </w:rPr>
        <w:t>.</w:t>
      </w:r>
    </w:p>
    <w:p w14:paraId="133982E6" w14:textId="77777777" w:rsidR="00B64FC8" w:rsidRDefault="00B64FC8" w:rsidP="00D960E1">
      <w:pPr>
        <w:ind w:right="-143" w:firstLine="720"/>
      </w:pPr>
      <w:r w:rsidRPr="00B64FC8">
        <w:t xml:space="preserve">Исходя из совокупности </w:t>
      </w:r>
      <w:proofErr w:type="spellStart"/>
      <w:r w:rsidRPr="00B64FC8">
        <w:t>расселенчесих</w:t>
      </w:r>
      <w:proofErr w:type="spellEnd"/>
      <w:r w:rsidRPr="00B64FC8">
        <w:t xml:space="preserve"> факторов,</w:t>
      </w:r>
      <w:r w:rsidR="000E34B4" w:rsidRPr="00B64FC8">
        <w:t xml:space="preserve"> наиболее развитыми оказались населенные пункты, расположенные </w:t>
      </w:r>
      <w:r w:rsidRPr="00B64FC8">
        <w:t xml:space="preserve">возле города Белореченск (п. Родники, п. Садовый). </w:t>
      </w:r>
    </w:p>
    <w:p w14:paraId="205F7CC9" w14:textId="77777777" w:rsidR="000B2058" w:rsidRPr="000B2058" w:rsidRDefault="000B2058" w:rsidP="00D960E1">
      <w:pPr>
        <w:ind w:right="-143"/>
        <w:rPr>
          <w:u w:val="single"/>
          <w:lang w:eastAsia="ar-SA"/>
        </w:rPr>
      </w:pPr>
      <w:r w:rsidRPr="000B2058">
        <w:rPr>
          <w:u w:val="single"/>
          <w:lang w:eastAsia="ar-SA"/>
        </w:rPr>
        <w:t>Поселок Родники</w:t>
      </w:r>
    </w:p>
    <w:p w14:paraId="0A42EC96" w14:textId="77777777" w:rsidR="00D232A9" w:rsidRDefault="00D232A9" w:rsidP="00823DFB">
      <w:pPr>
        <w:ind w:right="-143"/>
        <w:rPr>
          <w:lang w:eastAsia="ar-SA"/>
        </w:rPr>
      </w:pPr>
      <w:r w:rsidRPr="004D0FCD">
        <w:rPr>
          <w:lang w:eastAsia="ar-SA"/>
        </w:rPr>
        <w:t xml:space="preserve">Для организации безопасного въезда в </w:t>
      </w:r>
      <w:r>
        <w:rPr>
          <w:lang w:eastAsia="ar-SA"/>
        </w:rPr>
        <w:t xml:space="preserve">центр поселения поселок Родники </w:t>
      </w:r>
      <w:r w:rsidRPr="004D0FCD">
        <w:rPr>
          <w:lang w:eastAsia="ar-SA"/>
        </w:rPr>
        <w:t xml:space="preserve">по улице Норильской с федеральной </w:t>
      </w:r>
      <w:proofErr w:type="gramStart"/>
      <w:r w:rsidRPr="004D0FCD">
        <w:rPr>
          <w:lang w:eastAsia="ar-SA"/>
        </w:rPr>
        <w:t xml:space="preserve">трассы </w:t>
      </w:r>
      <w:r>
        <w:rPr>
          <w:lang w:eastAsia="ar-SA"/>
        </w:rPr>
        <w:t xml:space="preserve"> </w:t>
      </w:r>
      <w:r w:rsidRPr="004D0FCD">
        <w:rPr>
          <w:lang w:eastAsia="ar-SA"/>
        </w:rPr>
        <w:t>генеральным</w:t>
      </w:r>
      <w:proofErr w:type="gramEnd"/>
      <w:r w:rsidRPr="004D0FCD">
        <w:rPr>
          <w:lang w:eastAsia="ar-SA"/>
        </w:rPr>
        <w:t xml:space="preserve"> планом </w:t>
      </w:r>
      <w:r>
        <w:rPr>
          <w:lang w:eastAsia="ar-SA"/>
        </w:rPr>
        <w:t>предлагается организовать безопасный переезд</w:t>
      </w:r>
      <w:r w:rsidRPr="004D0FCD">
        <w:rPr>
          <w:lang w:eastAsia="ar-SA"/>
        </w:rPr>
        <w:t xml:space="preserve"> через железную дорогу. </w:t>
      </w:r>
    </w:p>
    <w:p w14:paraId="447AE77F" w14:textId="77777777" w:rsidR="00AB3FFA" w:rsidRDefault="00D232A9" w:rsidP="00823DFB">
      <w:pPr>
        <w:ind w:right="-142"/>
        <w:rPr>
          <w:lang w:eastAsia="ar-SA"/>
        </w:rPr>
      </w:pPr>
      <w:r w:rsidRPr="00D232A9">
        <w:t xml:space="preserve">Улица Норильская сохраняет </w:t>
      </w:r>
      <w:r>
        <w:t>с</w:t>
      </w:r>
      <w:r w:rsidRPr="00D232A9">
        <w:t>вое значение главной улицы поселка на перспективу.</w:t>
      </w:r>
      <w:r w:rsidR="00AB3FFA">
        <w:t xml:space="preserve"> Неподалеку от </w:t>
      </w:r>
      <w:proofErr w:type="spellStart"/>
      <w:r w:rsidR="00AB3FFA">
        <w:t>вьезда</w:t>
      </w:r>
      <w:proofErr w:type="spellEnd"/>
      <w:r w:rsidR="00AB3FFA">
        <w:t xml:space="preserve"> располагается главный общественный центр поселка.</w:t>
      </w:r>
      <w:r w:rsidR="00AF586C">
        <w:t xml:space="preserve">  </w:t>
      </w:r>
      <w:r w:rsidR="00AB3FFA" w:rsidRPr="00172CF0">
        <w:rPr>
          <w:lang w:eastAsia="ar-SA"/>
        </w:rPr>
        <w:t xml:space="preserve">Проектом его предлагается реконструировать в первую очередь в плане благоустройства, озеленения, реконструкции существующих общественных зданий, расширения сети предприятий общественного питания и торговли, в том числе летнего, а также пунктов бытового обслуживания. </w:t>
      </w:r>
    </w:p>
    <w:p w14:paraId="3A0FC509" w14:textId="77777777" w:rsidR="00D6252C" w:rsidRDefault="00AB3FFA" w:rsidP="00823DFB">
      <w:pPr>
        <w:ind w:right="-142"/>
        <w:rPr>
          <w:lang w:eastAsia="ar-SA"/>
        </w:rPr>
      </w:pPr>
      <w:r w:rsidRPr="00FC1566">
        <w:rPr>
          <w:lang w:eastAsia="ar-SA"/>
        </w:rPr>
        <w:t xml:space="preserve">Для обеспечения нормативных радиусов обслуживания генеральным планом </w:t>
      </w:r>
      <w:proofErr w:type="gramStart"/>
      <w:r w:rsidRPr="00FC1566">
        <w:rPr>
          <w:lang w:eastAsia="ar-SA"/>
        </w:rPr>
        <w:t>запроектированы  общественные</w:t>
      </w:r>
      <w:proofErr w:type="gramEnd"/>
      <w:r w:rsidRPr="00FC1566">
        <w:rPr>
          <w:lang w:eastAsia="ar-SA"/>
        </w:rPr>
        <w:t xml:space="preserve"> центры в юго-западной и юго-восточной частях поселка. В центре населенного пункта вокруг водного зеркала озер, образованных рекой </w:t>
      </w:r>
      <w:proofErr w:type="spellStart"/>
      <w:r w:rsidRPr="00FC1566">
        <w:rPr>
          <w:lang w:eastAsia="ar-SA"/>
        </w:rPr>
        <w:t>Келермес</w:t>
      </w:r>
      <w:proofErr w:type="spellEnd"/>
      <w:r w:rsidRPr="00FC1566">
        <w:rPr>
          <w:lang w:eastAsia="ar-SA"/>
        </w:rPr>
        <w:t>, предусмотрено размещение спортивно-оздоровительного центра и стадиона.</w:t>
      </w:r>
      <w:r w:rsidR="00C82AB7">
        <w:rPr>
          <w:lang w:eastAsia="ar-SA"/>
        </w:rPr>
        <w:t xml:space="preserve">  </w:t>
      </w:r>
      <w:r w:rsidRPr="00FC1566">
        <w:rPr>
          <w:lang w:eastAsia="ar-SA"/>
        </w:rPr>
        <w:t xml:space="preserve">Для расширения структуры обслуживания согласно выполненному расчету в объектах обслуживания на перспективу </w:t>
      </w:r>
      <w:r w:rsidR="00FC1566" w:rsidRPr="00FC1566">
        <w:rPr>
          <w:lang w:eastAsia="ar-SA"/>
        </w:rPr>
        <w:t xml:space="preserve">в проектируемых центрах обслуживания </w:t>
      </w:r>
      <w:r w:rsidR="00D6252C" w:rsidRPr="00FC1566">
        <w:rPr>
          <w:lang w:eastAsia="ar-SA"/>
        </w:rPr>
        <w:t xml:space="preserve">необходимо </w:t>
      </w:r>
      <w:r w:rsidRPr="00FC1566">
        <w:rPr>
          <w:lang w:eastAsia="ar-SA"/>
        </w:rPr>
        <w:t>строительство ряда объектов</w:t>
      </w:r>
      <w:r w:rsidR="00D6252C">
        <w:rPr>
          <w:lang w:eastAsia="ar-SA"/>
        </w:rPr>
        <w:t>.</w:t>
      </w:r>
    </w:p>
    <w:p w14:paraId="0A06B234" w14:textId="77777777" w:rsidR="00D232A9" w:rsidRPr="00D232A9" w:rsidRDefault="00D960E1" w:rsidP="00823DFB">
      <w:pPr>
        <w:ind w:right="-143" w:firstLine="720"/>
      </w:pPr>
      <w:r w:rsidRPr="00996647">
        <w:t xml:space="preserve">Ввиду бурного развития жилищного строительства в поселке Родники за последние 10 лет проектом предусмотрено размещение социально значимых объектов обслуживания: </w:t>
      </w:r>
      <w:r w:rsidR="00114A11" w:rsidRPr="00996647">
        <w:t>д</w:t>
      </w:r>
      <w:r w:rsidR="005A52E4" w:rsidRPr="00996647">
        <w:t>в</w:t>
      </w:r>
      <w:r w:rsidR="00114A11" w:rsidRPr="00996647">
        <w:t xml:space="preserve">ух </w:t>
      </w:r>
      <w:r w:rsidRPr="00996647">
        <w:t>средн</w:t>
      </w:r>
      <w:r w:rsidR="00114A11" w:rsidRPr="00996647">
        <w:t>их</w:t>
      </w:r>
      <w:r w:rsidRPr="00996647">
        <w:t xml:space="preserve"> общеобразовательн</w:t>
      </w:r>
      <w:r w:rsidR="00114A11" w:rsidRPr="00996647">
        <w:t>ых</w:t>
      </w:r>
      <w:r w:rsidRPr="00996647">
        <w:t xml:space="preserve"> школ, </w:t>
      </w:r>
      <w:r w:rsidR="00996647">
        <w:t>пя</w:t>
      </w:r>
      <w:r w:rsidR="00114A11" w:rsidRPr="00996647">
        <w:t>ти</w:t>
      </w:r>
      <w:r w:rsidRPr="00996647">
        <w:t xml:space="preserve"> детских садов, школы дополнительного образования детей, </w:t>
      </w:r>
      <w:r w:rsidR="00114A11" w:rsidRPr="00996647">
        <w:t>культурн</w:t>
      </w:r>
      <w:r w:rsidR="00996647">
        <w:t>ого</w:t>
      </w:r>
      <w:r w:rsidR="00114A11" w:rsidRPr="00996647">
        <w:t xml:space="preserve"> центр</w:t>
      </w:r>
      <w:r w:rsidR="00996647">
        <w:t>а</w:t>
      </w:r>
      <w:r w:rsidR="00114A11" w:rsidRPr="00996647">
        <w:t xml:space="preserve"> </w:t>
      </w:r>
      <w:r w:rsidRPr="00996647">
        <w:t>с кинотеатром и музеем, стадиона, спортивно-оздоровительного центра, несколько комплексов спортивно-оздоровительных площадок.</w:t>
      </w:r>
      <w:r>
        <w:t xml:space="preserve">  </w:t>
      </w:r>
    </w:p>
    <w:p w14:paraId="3DEF36C1" w14:textId="77777777" w:rsidR="00D960E1" w:rsidRPr="00172CF0" w:rsidRDefault="00D960E1" w:rsidP="00823DFB">
      <w:pPr>
        <w:ind w:right="-142"/>
        <w:rPr>
          <w:lang w:eastAsia="ar-SA"/>
        </w:rPr>
      </w:pPr>
      <w:r w:rsidRPr="00172CF0">
        <w:rPr>
          <w:lang w:eastAsia="ar-SA"/>
        </w:rPr>
        <w:t xml:space="preserve">В состав </w:t>
      </w:r>
      <w:r>
        <w:rPr>
          <w:lang w:eastAsia="ar-SA"/>
        </w:rPr>
        <w:t>всех</w:t>
      </w:r>
      <w:r w:rsidR="00803AB4">
        <w:rPr>
          <w:lang w:eastAsia="ar-SA"/>
        </w:rPr>
        <w:t xml:space="preserve"> </w:t>
      </w:r>
      <w:r>
        <w:rPr>
          <w:lang w:eastAsia="ar-SA"/>
        </w:rPr>
        <w:t xml:space="preserve">общественных центров входят </w:t>
      </w:r>
      <w:r w:rsidRPr="00172CF0">
        <w:rPr>
          <w:lang w:eastAsia="ar-SA"/>
        </w:rPr>
        <w:t>зон</w:t>
      </w:r>
      <w:r>
        <w:rPr>
          <w:lang w:eastAsia="ar-SA"/>
        </w:rPr>
        <w:t>ы</w:t>
      </w:r>
      <w:r w:rsidRPr="00172CF0">
        <w:rPr>
          <w:lang w:eastAsia="ar-SA"/>
        </w:rPr>
        <w:t xml:space="preserve"> отдыха и </w:t>
      </w:r>
      <w:r w:rsidR="00850E58">
        <w:rPr>
          <w:lang w:eastAsia="ar-SA"/>
        </w:rPr>
        <w:t xml:space="preserve">озелененных территорий </w:t>
      </w:r>
      <w:proofErr w:type="gramStart"/>
      <w:r w:rsidR="00850E58">
        <w:rPr>
          <w:lang w:eastAsia="ar-SA"/>
        </w:rPr>
        <w:t>общего  пользования</w:t>
      </w:r>
      <w:proofErr w:type="gramEnd"/>
      <w:r>
        <w:rPr>
          <w:lang w:eastAsia="ar-SA"/>
        </w:rPr>
        <w:t>, это</w:t>
      </w:r>
      <w:r w:rsidRPr="00172CF0">
        <w:rPr>
          <w:lang w:eastAsia="ar-SA"/>
        </w:rPr>
        <w:t xml:space="preserve"> благоустраиваемый существующий сквер, проектируемые скверы в зоне </w:t>
      </w:r>
      <w:r>
        <w:rPr>
          <w:lang w:eastAsia="ar-SA"/>
        </w:rPr>
        <w:t xml:space="preserve">проектируемых </w:t>
      </w:r>
      <w:r w:rsidRPr="00172CF0">
        <w:rPr>
          <w:lang w:eastAsia="ar-SA"/>
        </w:rPr>
        <w:t xml:space="preserve">общественных центров, лесопарк, базы отдыха, озеленение прибрежной защитной </w:t>
      </w:r>
      <w:proofErr w:type="gramStart"/>
      <w:r w:rsidRPr="00172CF0">
        <w:rPr>
          <w:lang w:eastAsia="ar-SA"/>
        </w:rPr>
        <w:t>полосы  вдоль</w:t>
      </w:r>
      <w:proofErr w:type="gramEnd"/>
      <w:r w:rsidRPr="00172CF0">
        <w:rPr>
          <w:lang w:eastAsia="ar-SA"/>
        </w:rPr>
        <w:t xml:space="preserve"> реки </w:t>
      </w:r>
      <w:proofErr w:type="spellStart"/>
      <w:r w:rsidRPr="00172CF0">
        <w:rPr>
          <w:lang w:eastAsia="ar-SA"/>
        </w:rPr>
        <w:t>Келермес</w:t>
      </w:r>
      <w:proofErr w:type="spellEnd"/>
      <w:r w:rsidRPr="00172CF0">
        <w:rPr>
          <w:lang w:eastAsia="ar-SA"/>
        </w:rPr>
        <w:t xml:space="preserve"> и его притоков.</w:t>
      </w:r>
    </w:p>
    <w:p w14:paraId="1D1456FE" w14:textId="77777777" w:rsidR="00E6634A" w:rsidRPr="00172CF0" w:rsidRDefault="00E6634A" w:rsidP="00823DFB">
      <w:pPr>
        <w:tabs>
          <w:tab w:val="left" w:pos="615"/>
          <w:tab w:val="left" w:pos="9214"/>
        </w:tabs>
        <w:ind w:right="-142"/>
      </w:pPr>
      <w:r w:rsidRPr="00172CF0">
        <w:t xml:space="preserve">Проектом предусмотрено максимальное сохранение существующего капитального жилищного фонда, его реконструкция и благоустройство согласно действующим нормам и современным требованиям при полном оснащении инженерным оборудованием. </w:t>
      </w:r>
    </w:p>
    <w:p w14:paraId="305A0FB0" w14:textId="77777777" w:rsidR="00E6634A" w:rsidRDefault="00E6634A" w:rsidP="00050748">
      <w:pPr>
        <w:ind w:right="-143" w:firstLine="720"/>
        <w:rPr>
          <w:lang w:eastAsia="ar-SA"/>
        </w:rPr>
      </w:pPr>
      <w:r w:rsidRPr="00B411B5">
        <w:rPr>
          <w:lang w:eastAsia="ar-SA"/>
        </w:rPr>
        <w:lastRenderedPageBreak/>
        <w:t xml:space="preserve">На </w:t>
      </w:r>
      <w:r>
        <w:rPr>
          <w:lang w:eastAsia="ar-SA"/>
        </w:rPr>
        <w:t>расчетный срок</w:t>
      </w:r>
      <w:r w:rsidRPr="00B411B5">
        <w:rPr>
          <w:lang w:eastAsia="ar-SA"/>
        </w:rPr>
        <w:t xml:space="preserve"> генерального плана проектируемая жилая застройка предусмотрена </w:t>
      </w:r>
      <w:r>
        <w:rPr>
          <w:lang w:eastAsia="ar-SA"/>
        </w:rPr>
        <w:t>в восточном и южном на</w:t>
      </w:r>
      <w:r w:rsidR="000C7201">
        <w:rPr>
          <w:lang w:eastAsia="ar-SA"/>
        </w:rPr>
        <w:t>п</w:t>
      </w:r>
      <w:r>
        <w:rPr>
          <w:lang w:eastAsia="ar-SA"/>
        </w:rPr>
        <w:t>равлении от сложившейся селитебной зоны</w:t>
      </w:r>
      <w:r w:rsidRPr="00B411B5">
        <w:rPr>
          <w:lang w:eastAsia="ar-SA"/>
        </w:rPr>
        <w:t xml:space="preserve"> и представлена </w:t>
      </w:r>
      <w:r>
        <w:rPr>
          <w:lang w:eastAsia="ar-SA"/>
        </w:rPr>
        <w:t xml:space="preserve">преимущественно </w:t>
      </w:r>
      <w:r w:rsidRPr="00B411B5">
        <w:rPr>
          <w:lang w:eastAsia="ar-SA"/>
        </w:rPr>
        <w:t>индивидуальной с приусадебными участками</w:t>
      </w:r>
      <w:r>
        <w:rPr>
          <w:lang w:eastAsia="ar-SA"/>
        </w:rPr>
        <w:t xml:space="preserve"> (в основном на уже отведенных участках)</w:t>
      </w:r>
      <w:r w:rsidRPr="00B411B5">
        <w:rPr>
          <w:lang w:eastAsia="ar-SA"/>
        </w:rPr>
        <w:t xml:space="preserve">, блокированной двухквартирной и секционной малоэтажной жилой застройкой. </w:t>
      </w:r>
      <w:r>
        <w:rPr>
          <w:lang w:eastAsia="ar-SA"/>
        </w:rPr>
        <w:t xml:space="preserve">Структура отведенных </w:t>
      </w:r>
      <w:r w:rsidR="00811A37">
        <w:rPr>
          <w:lang w:eastAsia="ar-SA"/>
        </w:rPr>
        <w:t xml:space="preserve">на </w:t>
      </w:r>
      <w:proofErr w:type="spellStart"/>
      <w:r w:rsidR="00811A37">
        <w:rPr>
          <w:lang w:eastAsia="ar-SA"/>
        </w:rPr>
        <w:t>кдастровой</w:t>
      </w:r>
      <w:proofErr w:type="spellEnd"/>
      <w:r w:rsidR="00811A37">
        <w:rPr>
          <w:lang w:eastAsia="ar-SA"/>
        </w:rPr>
        <w:t xml:space="preserve"> базе </w:t>
      </w:r>
      <w:r>
        <w:rPr>
          <w:lang w:eastAsia="ar-SA"/>
        </w:rPr>
        <w:t>под застройку территорий в большой степени хаотична, с тупиковыми улицами</w:t>
      </w:r>
      <w:r w:rsidR="00CE7BEC">
        <w:rPr>
          <w:lang w:eastAsia="ar-SA"/>
        </w:rPr>
        <w:t xml:space="preserve"> зачастую очень узкими</w:t>
      </w:r>
      <w:r>
        <w:rPr>
          <w:lang w:eastAsia="ar-SA"/>
        </w:rPr>
        <w:t xml:space="preserve">, без резервирования территорий под объекты обслуживания, зоны отдыха и спорта. </w:t>
      </w:r>
      <w:r w:rsidR="00CE7BEC">
        <w:rPr>
          <w:lang w:eastAsia="ar-SA"/>
        </w:rPr>
        <w:t>Поэтому проектируемые центры обслуживания в данном проекте внесения изменений в генеральный план отнесены ближе к окраинам на свободные участки.</w:t>
      </w:r>
    </w:p>
    <w:p w14:paraId="0A189C5F" w14:textId="77777777" w:rsidR="000B2058" w:rsidRPr="00811A37" w:rsidRDefault="000B2058" w:rsidP="00050748">
      <w:pPr>
        <w:ind w:right="-143" w:firstLine="720"/>
        <w:rPr>
          <w:u w:val="single"/>
          <w:lang w:eastAsia="ar-SA"/>
        </w:rPr>
      </w:pPr>
      <w:r w:rsidRPr="00811A37">
        <w:rPr>
          <w:u w:val="single"/>
          <w:lang w:eastAsia="ar-SA"/>
        </w:rPr>
        <w:t>Поселок Садовый</w:t>
      </w:r>
    </w:p>
    <w:p w14:paraId="6D339C49" w14:textId="77777777" w:rsidR="005A52E4" w:rsidRDefault="00811A37" w:rsidP="00050748">
      <w:pPr>
        <w:ind w:right="-142"/>
      </w:pPr>
      <w:r w:rsidRPr="005A52E4">
        <w:t xml:space="preserve">Проектом предлагается размещение общественного центра обслуживания с необходимым по расчету составом обслуживающих функций: магазин товаров повседневного спроса, отделение почтовой связи, пункты бытового обслуживания, аптека, сквер, спортивные площадки на свободной от застройки территории. </w:t>
      </w:r>
      <w:r w:rsidRPr="005A52E4">
        <w:rPr>
          <w:lang w:eastAsia="ar-SA"/>
        </w:rPr>
        <w:t>Планируемые социальн</w:t>
      </w:r>
      <w:r w:rsidR="001C3740" w:rsidRPr="005A52E4">
        <w:rPr>
          <w:lang w:eastAsia="ar-SA"/>
        </w:rPr>
        <w:t>о значимые</w:t>
      </w:r>
      <w:r w:rsidRPr="005A52E4">
        <w:rPr>
          <w:lang w:eastAsia="ar-SA"/>
        </w:rPr>
        <w:t xml:space="preserve"> объекты местного значения, это: </w:t>
      </w:r>
      <w:r w:rsidR="005A52E4" w:rsidRPr="0094572B">
        <w:rPr>
          <w:lang w:eastAsia="ar-SA"/>
        </w:rPr>
        <w:t xml:space="preserve">три </w:t>
      </w:r>
      <w:r w:rsidRPr="0094572B">
        <w:t>детски</w:t>
      </w:r>
      <w:r w:rsidR="005A52E4" w:rsidRPr="0094572B">
        <w:t>х</w:t>
      </w:r>
      <w:r w:rsidRPr="0094572B">
        <w:t xml:space="preserve"> сад</w:t>
      </w:r>
      <w:r w:rsidR="005A52E4" w:rsidRPr="0094572B">
        <w:t>а</w:t>
      </w:r>
      <w:r w:rsidRPr="0094572B">
        <w:t xml:space="preserve">, </w:t>
      </w:r>
      <w:r w:rsidR="005A52E4" w:rsidRPr="0094572B">
        <w:t xml:space="preserve">средняя общеобразовательная школа, </w:t>
      </w:r>
      <w:r w:rsidRPr="0094572B">
        <w:t>спортивно-оздоровительные площадки, скверы.</w:t>
      </w:r>
      <w:r w:rsidRPr="005A52E4">
        <w:t xml:space="preserve"> </w:t>
      </w:r>
    </w:p>
    <w:p w14:paraId="6FFF8A10" w14:textId="77777777" w:rsidR="00811A37" w:rsidRDefault="00811A37" w:rsidP="00050748">
      <w:pPr>
        <w:ind w:right="-142"/>
      </w:pPr>
      <w:r w:rsidRPr="007A7BA4">
        <w:t>Развитие жилой застройки на первую очередь предусмотрено в существующих границах населенного пункта в северном направлении, на расчетный срок зарезервированы</w:t>
      </w:r>
      <w:r>
        <w:t xml:space="preserve"> территории в юго-западном направлении от существующей застройки. </w:t>
      </w:r>
    </w:p>
    <w:p w14:paraId="3960773B" w14:textId="77777777" w:rsidR="00811A37" w:rsidRDefault="00811A37" w:rsidP="00050748">
      <w:pPr>
        <w:ind w:right="-142"/>
      </w:pPr>
      <w:r w:rsidRPr="00931D98">
        <w:t>Предприятия среди жилой застройки сохраняются, необходимо выполнить мероприятия по организации СЗЗ</w:t>
      </w:r>
      <w:r w:rsidRPr="00B70366">
        <w:t xml:space="preserve">. Проектом предусмотрены территории для развития производственных предприятий по добыче и переработке гравия и песка в северном направлении </w:t>
      </w:r>
      <w:proofErr w:type="gramStart"/>
      <w:r w:rsidRPr="00B70366">
        <w:t>от  поселка</w:t>
      </w:r>
      <w:proofErr w:type="gramEnd"/>
      <w:r w:rsidRPr="00B70366">
        <w:t>.</w:t>
      </w:r>
    </w:p>
    <w:p w14:paraId="44CAF02B" w14:textId="77777777" w:rsidR="001C3740" w:rsidRDefault="00811A37" w:rsidP="00050748">
      <w:pPr>
        <w:ind w:firstLine="720"/>
        <w:rPr>
          <w:u w:val="single"/>
          <w:lang w:eastAsia="ar-SA"/>
        </w:rPr>
      </w:pPr>
      <w:r w:rsidRPr="00811A37">
        <w:rPr>
          <w:u w:val="single"/>
          <w:lang w:eastAsia="ar-SA"/>
        </w:rPr>
        <w:t xml:space="preserve">Поселок </w:t>
      </w:r>
      <w:r w:rsidR="001C3740">
        <w:rPr>
          <w:u w:val="single"/>
          <w:lang w:eastAsia="ar-SA"/>
        </w:rPr>
        <w:t>Восточный</w:t>
      </w:r>
    </w:p>
    <w:p w14:paraId="386C8461" w14:textId="77777777" w:rsidR="001C3740" w:rsidRDefault="001C3740" w:rsidP="00050748">
      <w:pPr>
        <w:ind w:right="-142"/>
      </w:pPr>
      <w:r w:rsidRPr="00895FFE">
        <w:t>Развитие</w:t>
      </w:r>
      <w:r w:rsidR="00830751">
        <w:t xml:space="preserve"> </w:t>
      </w:r>
      <w:r w:rsidRPr="001C3740">
        <w:t>поселка</w:t>
      </w:r>
      <w:r w:rsidR="00830751">
        <w:t xml:space="preserve"> </w:t>
      </w:r>
      <w:r w:rsidRPr="001C3740">
        <w:t>Восточный</w:t>
      </w:r>
      <w:r w:rsidR="00830751">
        <w:t xml:space="preserve"> </w:t>
      </w:r>
      <w:r w:rsidRPr="00895FFE">
        <w:t>предусмотрено</w:t>
      </w:r>
      <w:r>
        <w:t xml:space="preserve"> в северо-западном направлении вдоль автодороги регионального значения </w:t>
      </w:r>
      <w:r w:rsidRPr="0094572B">
        <w:t>подъезд к п. Восточный</w:t>
      </w:r>
      <w:r w:rsidR="000820D4" w:rsidRPr="0094572B">
        <w:t xml:space="preserve"> и на участке между федеральной автодорогой и железной дорогой</w:t>
      </w:r>
      <w:r w:rsidRPr="0094572B">
        <w:t>. Из объектов обслуживания проектом рекомендуется размещение общественного центра в составе: магазины, отделение связи, банка, бытового обслуживания, аптека, сквер. Благоустройству подлежит существующее футбольное поле. Около пруда сохраняется база отдыха.</w:t>
      </w:r>
    </w:p>
    <w:p w14:paraId="361F4026" w14:textId="77777777" w:rsidR="001C3740" w:rsidRPr="009F78DD" w:rsidRDefault="001C3740" w:rsidP="001C3740">
      <w:pPr>
        <w:ind w:right="-142"/>
      </w:pPr>
      <w:r w:rsidRPr="009F78DD">
        <w:t>Производственная зона сформирована на базе существующих полевого стана и зернотока</w:t>
      </w:r>
      <w:r>
        <w:t xml:space="preserve">, реконструируемой </w:t>
      </w:r>
      <w:proofErr w:type="gramStart"/>
      <w:r>
        <w:t>молочно-товарной</w:t>
      </w:r>
      <w:proofErr w:type="gramEnd"/>
      <w:r>
        <w:t xml:space="preserve"> фермы к юго-востоку от существующей застройки. Возможно размещение новых предприятий 4-5 класса на зарезервированных в этих целях территориях, вдоль федеральной автомагистрали – объектов дорожного сервиса.</w:t>
      </w:r>
    </w:p>
    <w:p w14:paraId="67ECD382" w14:textId="77777777" w:rsidR="001C3740" w:rsidRDefault="001C3740" w:rsidP="00811A37">
      <w:pPr>
        <w:spacing w:line="300" w:lineRule="auto"/>
        <w:ind w:firstLine="720"/>
        <w:rPr>
          <w:u w:val="single"/>
          <w:lang w:eastAsia="ar-SA"/>
        </w:rPr>
      </w:pPr>
      <w:r w:rsidRPr="00811A37">
        <w:rPr>
          <w:u w:val="single"/>
          <w:lang w:eastAsia="ar-SA"/>
        </w:rPr>
        <w:t xml:space="preserve">Поселок </w:t>
      </w:r>
      <w:r>
        <w:rPr>
          <w:u w:val="single"/>
          <w:lang w:eastAsia="ar-SA"/>
        </w:rPr>
        <w:t>Степной</w:t>
      </w:r>
    </w:p>
    <w:p w14:paraId="037B1D0A" w14:textId="77777777" w:rsidR="001C3740" w:rsidRPr="003433EC" w:rsidRDefault="001C3740" w:rsidP="001C3740">
      <w:pPr>
        <w:ind w:right="-142"/>
      </w:pPr>
      <w:r w:rsidRPr="003433EC">
        <w:lastRenderedPageBreak/>
        <w:t xml:space="preserve">В связи с развитой сетью объектов обслуживания поселка к проектируемым мероприятиям относятся в первую очередь инженерная подготовка территории, благоустройство центральной части населенного пункта и создание зеленой зоны отдыха в проектируемом сквере с организацией спортивных площадок и мест тихого отдыха. На </w:t>
      </w:r>
      <w:r>
        <w:t>свободной от застройки территории</w:t>
      </w:r>
      <w:r w:rsidRPr="003433EC">
        <w:t xml:space="preserve"> предлагается размещение общественного центра обслуживания с необходимым</w:t>
      </w:r>
      <w:r>
        <w:t xml:space="preserve"> по расчету </w:t>
      </w:r>
      <w:r w:rsidRPr="003433EC">
        <w:t xml:space="preserve">составом обслуживающих функций: магазин товаров повседневного спроса, пункты бытового обслуживания, аптека, </w:t>
      </w:r>
      <w:r>
        <w:t xml:space="preserve">отделение </w:t>
      </w:r>
      <w:r w:rsidRPr="0094572B">
        <w:t>банка, кафе.</w:t>
      </w:r>
      <w:r w:rsidR="000820D4" w:rsidRPr="0094572B">
        <w:t xml:space="preserve"> </w:t>
      </w:r>
      <w:r w:rsidRPr="0094572B">
        <w:rPr>
          <w:lang w:eastAsia="ar-SA"/>
        </w:rPr>
        <w:t xml:space="preserve">Планируемые социально значимые объекты местного значения, это: </w:t>
      </w:r>
      <w:r w:rsidR="0094572B" w:rsidRPr="0094572B">
        <w:rPr>
          <w:lang w:eastAsia="ar-SA"/>
        </w:rPr>
        <w:t xml:space="preserve">детский сад, </w:t>
      </w:r>
      <w:r w:rsidRPr="0094572B">
        <w:rPr>
          <w:lang w:eastAsia="ar-SA"/>
        </w:rPr>
        <w:t xml:space="preserve">спортивный комплекс, </w:t>
      </w:r>
      <w:r w:rsidRPr="0094572B">
        <w:t>скверы.</w:t>
      </w:r>
    </w:p>
    <w:p w14:paraId="2515B0F2" w14:textId="77777777" w:rsidR="001C3740" w:rsidRPr="000A5464" w:rsidRDefault="001C3740" w:rsidP="001C3740">
      <w:pPr>
        <w:ind w:right="-142"/>
      </w:pPr>
      <w:r w:rsidRPr="000A5464">
        <w:t xml:space="preserve">Мероприятия по организации территориальной структуры поселка – это резервирование не занятых застройкой земельных участков в южном направлении для размещения индивидуальных домов на первую очередь, расчетный срок и на далекую перспективу; сохранение (реконструкция) и усовершенствование технологии сельскохозяйственных предприятий производственной зоны </w:t>
      </w:r>
      <w:r>
        <w:t xml:space="preserve">на севере поселка </w:t>
      </w:r>
      <w:r w:rsidRPr="000A5464">
        <w:t>для соблюдения нормативных размеров СЗЗ, развитие производственного блока на юге поселка вдоль трассы Белореченск-Гиагинская, создание развитой инфраструктуры инженерного обеспечения.</w:t>
      </w:r>
    </w:p>
    <w:p w14:paraId="4C32031D" w14:textId="77777777" w:rsidR="00A001ED" w:rsidRDefault="001C3740" w:rsidP="001C3740">
      <w:pPr>
        <w:spacing w:line="300" w:lineRule="auto"/>
        <w:ind w:firstLine="720"/>
      </w:pPr>
      <w:r w:rsidRPr="002112F2">
        <w:t xml:space="preserve">На южной окраине поселка </w:t>
      </w:r>
      <w:r w:rsidR="00A001ED">
        <w:t>сохраняется</w:t>
      </w:r>
      <w:r w:rsidRPr="002112F2">
        <w:t xml:space="preserve"> пожарное депо на 2 автомашины, обслуживающее так</w:t>
      </w:r>
      <w:r>
        <w:t xml:space="preserve">же </w:t>
      </w:r>
      <w:r w:rsidRPr="00A001ED">
        <w:t xml:space="preserve">прилежащие населенные пункты: п. Садовый и </w:t>
      </w:r>
      <w:r w:rsidR="005A52E4">
        <w:t xml:space="preserve">МТФ №1 </w:t>
      </w:r>
      <w:r w:rsidR="00C63579">
        <w:t>колхоза им. Ленина</w:t>
      </w:r>
      <w:r w:rsidR="00A001ED" w:rsidRPr="00A001ED">
        <w:t>.</w:t>
      </w:r>
    </w:p>
    <w:p w14:paraId="35AE4926" w14:textId="77777777" w:rsidR="00A001ED" w:rsidRPr="00245D3B" w:rsidRDefault="00245D3B" w:rsidP="001C3740">
      <w:pPr>
        <w:spacing w:line="300" w:lineRule="auto"/>
        <w:ind w:firstLine="720"/>
        <w:rPr>
          <w:u w:val="single"/>
        </w:rPr>
      </w:pPr>
      <w:r w:rsidRPr="00245D3B">
        <w:rPr>
          <w:u w:val="single"/>
          <w:lang w:eastAsia="ar-SA"/>
        </w:rPr>
        <w:t xml:space="preserve">Поселок </w:t>
      </w:r>
      <w:r w:rsidR="00C63579">
        <w:rPr>
          <w:u w:val="single"/>
        </w:rPr>
        <w:t>МТФ №1 колхоза им. Ленина</w:t>
      </w:r>
    </w:p>
    <w:p w14:paraId="7A3919EE" w14:textId="77777777" w:rsidR="008B3A93" w:rsidRDefault="008B3A93" w:rsidP="008B3A93">
      <w:pPr>
        <w:ind w:right="-142"/>
      </w:pPr>
      <w:r>
        <w:t xml:space="preserve">Все население поселка проживает в домах барачного типа, которые генеральным планом рекомендуется постепенно по мере амортизации заменить на малоэтажную секционную жилую застройку и застройку блокированного типа. </w:t>
      </w:r>
      <w:r w:rsidRPr="0094572B">
        <w:t>На расчетный срок предусмотрена территория для размещения индивидуальной жилой застройки с приусадебными участками.</w:t>
      </w:r>
    </w:p>
    <w:p w14:paraId="7BA4CB93" w14:textId="77777777" w:rsidR="008B3A93" w:rsidRPr="0094572B" w:rsidRDefault="008B3A93" w:rsidP="008B3A93">
      <w:pPr>
        <w:ind w:right="-142"/>
      </w:pPr>
      <w:r w:rsidRPr="0094572B">
        <w:rPr>
          <w:lang w:eastAsia="ar-SA"/>
        </w:rPr>
        <w:t xml:space="preserve">Планируемые социально значимые объекты местного значения, это: </w:t>
      </w:r>
      <w:r w:rsidRPr="0094572B">
        <w:t>сквер.</w:t>
      </w:r>
    </w:p>
    <w:p w14:paraId="7C22BA03" w14:textId="77777777" w:rsidR="008B3A93" w:rsidRDefault="008B3A93" w:rsidP="008B3A93">
      <w:pPr>
        <w:ind w:right="-142"/>
      </w:pPr>
      <w:r w:rsidRPr="0094572B">
        <w:t>К северу от проектируемой жилой застройки сохранены существующие предприятия и предусмотрена территория для размещения новых предприятий 3-5 класса, а вдоль федеральной автодороги - для объектов дорожного сервиса.</w:t>
      </w:r>
    </w:p>
    <w:p w14:paraId="5B470FC8" w14:textId="77777777" w:rsidR="003E0FD9" w:rsidRDefault="008B3A93" w:rsidP="001C3740">
      <w:pPr>
        <w:spacing w:line="300" w:lineRule="auto"/>
        <w:ind w:firstLine="720"/>
        <w:rPr>
          <w:u w:val="single"/>
        </w:rPr>
      </w:pPr>
      <w:r w:rsidRPr="00245D3B">
        <w:rPr>
          <w:u w:val="single"/>
          <w:lang w:eastAsia="ar-SA"/>
        </w:rPr>
        <w:t xml:space="preserve">Поселок </w:t>
      </w:r>
      <w:r w:rsidR="002F73F8">
        <w:rPr>
          <w:u w:val="single"/>
        </w:rPr>
        <w:t>МТФ №2 колхоза им. Ленина</w:t>
      </w:r>
    </w:p>
    <w:p w14:paraId="50354DE3" w14:textId="77777777" w:rsidR="00537CB9" w:rsidRDefault="003E0FD9" w:rsidP="003E0FD9">
      <w:pPr>
        <w:ind w:right="-142"/>
      </w:pPr>
      <w:r w:rsidRPr="0094572B">
        <w:t xml:space="preserve">Существующая жилая застройка поселка </w:t>
      </w:r>
      <w:r w:rsidR="00C63579" w:rsidRPr="0094572B">
        <w:t xml:space="preserve">МТФ №2 </w:t>
      </w:r>
      <w:r w:rsidRPr="0094572B">
        <w:t>представлена одним кварталом, к северо-востоку от которого до охранной зоны газопровода-отвода</w:t>
      </w:r>
      <w:r w:rsidR="00830751" w:rsidRPr="0094572B">
        <w:t xml:space="preserve"> </w:t>
      </w:r>
      <w:r w:rsidRPr="0094572B">
        <w:t xml:space="preserve">к ОАО «Еврохим-БМУ» отведена территория для проектируемой индивидуальной жилой застройки. </w:t>
      </w:r>
    </w:p>
    <w:p w14:paraId="27F9DC53" w14:textId="77777777" w:rsidR="003E0FD9" w:rsidRPr="00B64F82" w:rsidRDefault="003E0FD9" w:rsidP="003E0FD9">
      <w:pPr>
        <w:ind w:right="-142"/>
      </w:pPr>
      <w:r w:rsidRPr="0094572B">
        <w:t>В юго-восточном и северо-западном направлениях</w:t>
      </w:r>
      <w:r>
        <w:t xml:space="preserve"> от жилой застройки в проектных границах до планировочных ограничений: федеральной автомагистрали, полосы отвода железной дороги и охранной зоны газопровода – предусмотрено развитие производственной зоны. Вдоль </w:t>
      </w:r>
      <w:r w:rsidR="00243543">
        <w:rPr>
          <w:rFonts w:asciiTheme="minorHAnsi" w:hAnsiTheme="minorHAnsi" w:cstheme="minorHAnsi"/>
        </w:rPr>
        <w:t>а</w:t>
      </w:r>
      <w:r w:rsidR="00243543" w:rsidRPr="00ED64AB">
        <w:rPr>
          <w:rFonts w:asciiTheme="minorHAnsi" w:hAnsiTheme="minorHAnsi" w:cstheme="minorHAnsi"/>
        </w:rPr>
        <w:t>втомобильн</w:t>
      </w:r>
      <w:r w:rsidR="00243543">
        <w:rPr>
          <w:rFonts w:asciiTheme="minorHAnsi" w:hAnsiTheme="minorHAnsi" w:cstheme="minorHAnsi"/>
        </w:rPr>
        <w:t>ой</w:t>
      </w:r>
      <w:r w:rsidR="00243543" w:rsidRPr="00ED64AB">
        <w:rPr>
          <w:rFonts w:asciiTheme="minorHAnsi" w:hAnsiTheme="minorHAnsi" w:cstheme="minorHAnsi"/>
        </w:rPr>
        <w:t xml:space="preserve"> дорог</w:t>
      </w:r>
      <w:r w:rsidR="00243543">
        <w:rPr>
          <w:rFonts w:asciiTheme="minorHAnsi" w:hAnsiTheme="minorHAnsi" w:cstheme="minorHAnsi"/>
        </w:rPr>
        <w:t>и</w:t>
      </w:r>
      <w:r w:rsidR="00243543" w:rsidRPr="00ED64AB">
        <w:rPr>
          <w:rFonts w:asciiTheme="minorHAnsi" w:hAnsiTheme="minorHAnsi" w:cstheme="minorHAnsi"/>
        </w:rPr>
        <w:t xml:space="preserve"> </w:t>
      </w:r>
      <w:r w:rsidR="00243543" w:rsidRPr="00ED64AB">
        <w:rPr>
          <w:rFonts w:asciiTheme="minorHAnsi" w:hAnsiTheme="minorHAnsi" w:cstheme="minorHAnsi"/>
        </w:rPr>
        <w:lastRenderedPageBreak/>
        <w:t xml:space="preserve">общего пользования федерального значения А-160 «Майкоп - </w:t>
      </w:r>
      <w:proofErr w:type="spellStart"/>
      <w:r w:rsidR="00243543" w:rsidRPr="00ED64AB">
        <w:rPr>
          <w:rFonts w:asciiTheme="minorHAnsi" w:hAnsiTheme="minorHAnsi" w:cstheme="minorHAnsi"/>
        </w:rPr>
        <w:t>Бжедугхабль</w:t>
      </w:r>
      <w:proofErr w:type="spellEnd"/>
      <w:r w:rsidR="00243543" w:rsidRPr="00ED64AB">
        <w:rPr>
          <w:rFonts w:asciiTheme="minorHAnsi" w:hAnsiTheme="minorHAnsi" w:cstheme="minorHAnsi"/>
        </w:rPr>
        <w:t xml:space="preserve"> – Адыгейск - Усть-Лабинск – Кореновск»</w:t>
      </w:r>
      <w:r>
        <w:t xml:space="preserve"> отведена полоса для размещения объектов дорожного сервиса.</w:t>
      </w:r>
    </w:p>
    <w:p w14:paraId="37863458" w14:textId="77777777" w:rsidR="003E0FD9" w:rsidRDefault="003E0FD9" w:rsidP="001C3740">
      <w:pPr>
        <w:spacing w:line="300" w:lineRule="auto"/>
        <w:ind w:firstLine="720"/>
        <w:rPr>
          <w:u w:val="single"/>
          <w:lang w:eastAsia="ar-SA"/>
        </w:rPr>
      </w:pPr>
      <w:r w:rsidRPr="003E0FD9">
        <w:rPr>
          <w:u w:val="single"/>
          <w:lang w:eastAsia="ar-SA"/>
        </w:rPr>
        <w:t>Хутора Подгорный и Грушевый</w:t>
      </w:r>
    </w:p>
    <w:p w14:paraId="3292E5CB" w14:textId="77777777" w:rsidR="003E0FD9" w:rsidRDefault="003E0FD9" w:rsidP="003E0FD9">
      <w:pPr>
        <w:ind w:right="-142"/>
      </w:pPr>
      <w:r w:rsidRPr="003E0FD9">
        <w:t>Хутора Подгорный и Грушевый</w:t>
      </w:r>
      <w:r w:rsidR="006D26D2">
        <w:t xml:space="preserve"> </w:t>
      </w:r>
      <w:r w:rsidRPr="003E0FD9">
        <w:t>территориально представляют собой единый жилой массив и имеют одну общую</w:t>
      </w:r>
      <w:r>
        <w:t xml:space="preserve"> улицу. </w:t>
      </w:r>
    </w:p>
    <w:p w14:paraId="48865DB5" w14:textId="77777777" w:rsidR="008B02F4" w:rsidRDefault="003E0FD9" w:rsidP="003E0FD9">
      <w:pPr>
        <w:ind w:right="-142"/>
      </w:pPr>
      <w:r>
        <w:t xml:space="preserve">Развитие х. Подгорного предусмотрено в существующих границах: в юго-западном направлении – жилой застройки с общественным центром и сквером, </w:t>
      </w:r>
      <w:r w:rsidR="005A52E4">
        <w:t xml:space="preserve">рассчитанными на обслуживание населения в том числе и хутора Грушевый, </w:t>
      </w:r>
      <w:r>
        <w:t xml:space="preserve">в западном направлении – производственной зоны. </w:t>
      </w:r>
    </w:p>
    <w:p w14:paraId="65C5D519" w14:textId="77777777" w:rsidR="008B02F4" w:rsidRDefault="003E0FD9" w:rsidP="003E0FD9">
      <w:pPr>
        <w:ind w:right="-142"/>
      </w:pPr>
      <w:r w:rsidRPr="00925AF5">
        <w:t>Развитие жилой застройки х. Грушевого предусмотрено проектом в западном и юго-западном направлениях</w:t>
      </w:r>
      <w:r w:rsidR="008B02F4">
        <w:t>. О</w:t>
      </w:r>
      <w:r w:rsidRPr="00925AF5">
        <w:t>тведена территория на западной окраине хутора для развития производственной зоны.</w:t>
      </w:r>
    </w:p>
    <w:p w14:paraId="718D12F2" w14:textId="77777777" w:rsidR="008B02F4" w:rsidRPr="003433EC" w:rsidRDefault="003E0FD9" w:rsidP="008B02F4">
      <w:pPr>
        <w:ind w:right="-142"/>
      </w:pPr>
      <w:r>
        <w:t>Вдоль въездной дороги в хутор</w:t>
      </w:r>
      <w:r w:rsidR="008B02F4">
        <w:t>а</w:t>
      </w:r>
      <w:r>
        <w:t xml:space="preserve"> проектом предусмотрены территории для размещения сквера со спортивными площадками, детского сада, общественного центра с необходимыми объектами обслуживания населения. </w:t>
      </w:r>
      <w:r w:rsidR="008B02F4">
        <w:rPr>
          <w:lang w:eastAsia="ar-SA"/>
        </w:rPr>
        <w:t xml:space="preserve">Планируемые социально значимые объекты местного значения, это: детский сад, </w:t>
      </w:r>
      <w:r w:rsidR="00537CB9">
        <w:rPr>
          <w:lang w:eastAsia="ar-SA"/>
        </w:rPr>
        <w:t xml:space="preserve">средняя школа, </w:t>
      </w:r>
      <w:r w:rsidR="008B02F4">
        <w:rPr>
          <w:lang w:eastAsia="ar-SA"/>
        </w:rPr>
        <w:t>клуб, спортивно-оздоровительные площадки</w:t>
      </w:r>
      <w:r w:rsidR="00DA739E">
        <w:rPr>
          <w:lang w:eastAsia="ar-SA"/>
        </w:rPr>
        <w:t xml:space="preserve"> и </w:t>
      </w:r>
      <w:r w:rsidR="00DA739E">
        <w:t>сквер</w:t>
      </w:r>
      <w:r w:rsidR="005A52E4">
        <w:t xml:space="preserve">ы </w:t>
      </w:r>
      <w:r w:rsidR="00DA739E">
        <w:rPr>
          <w:lang w:eastAsia="ar-SA"/>
        </w:rPr>
        <w:t>в х. Подгорном</w:t>
      </w:r>
      <w:r w:rsidR="008B02F4" w:rsidRPr="007A7BA4">
        <w:t>.</w:t>
      </w:r>
    </w:p>
    <w:p w14:paraId="4C1CB936" w14:textId="77777777" w:rsidR="003E0FD9" w:rsidRPr="00925AF5" w:rsidRDefault="003E0FD9" w:rsidP="003E0FD9">
      <w:pPr>
        <w:ind w:right="-142"/>
      </w:pPr>
      <w:r>
        <w:t xml:space="preserve">На землях населенного пункта </w:t>
      </w:r>
      <w:r w:rsidR="005A52E4">
        <w:t xml:space="preserve">х. Грушевый </w:t>
      </w:r>
      <w:r w:rsidR="00103EBE">
        <w:t xml:space="preserve">расположено </w:t>
      </w:r>
      <w:r>
        <w:t>кладбищ</w:t>
      </w:r>
      <w:r w:rsidR="00103EBE">
        <w:t>е, которое подлежит закрытию.</w:t>
      </w:r>
    </w:p>
    <w:p w14:paraId="04FA2AA8" w14:textId="77777777" w:rsidR="00DC76F1" w:rsidRPr="00DC76F1" w:rsidRDefault="00DC76F1" w:rsidP="00DC76F1">
      <w:pPr>
        <w:ind w:right="-142"/>
        <w:rPr>
          <w:u w:val="single"/>
          <w:lang w:eastAsia="ar-SA"/>
        </w:rPr>
      </w:pPr>
      <w:r w:rsidRPr="00DC76F1">
        <w:rPr>
          <w:u w:val="single"/>
          <w:lang w:eastAsia="ar-SA"/>
        </w:rPr>
        <w:t>Хутор Приречный</w:t>
      </w:r>
    </w:p>
    <w:p w14:paraId="0C4320F0" w14:textId="77777777" w:rsidR="00AF586C" w:rsidRDefault="00DC76F1" w:rsidP="00DC76F1">
      <w:pPr>
        <w:ind w:right="-142"/>
      </w:pPr>
      <w:r w:rsidRPr="004A4CE8">
        <w:t xml:space="preserve">В хуторе </w:t>
      </w:r>
      <w:r>
        <w:t>Приречный</w:t>
      </w:r>
      <w:r w:rsidRPr="004A4CE8">
        <w:t xml:space="preserve"> в настоящее время объекты обслуживания отсутствуют</w:t>
      </w:r>
      <w:r w:rsidR="00AF586C">
        <w:t>.</w:t>
      </w:r>
    </w:p>
    <w:p w14:paraId="0653499E" w14:textId="77777777" w:rsidR="00DC76F1" w:rsidRDefault="00AF586C" w:rsidP="00DC76F1">
      <w:pPr>
        <w:ind w:right="-142"/>
      </w:pPr>
      <w:r>
        <w:t>В настоящее время разрабатывается документация по планировке территории жилого микрорайона на 2-2,5 тыс. жителей</w:t>
      </w:r>
      <w:r w:rsidR="00DC76F1" w:rsidRPr="004A4CE8">
        <w:t xml:space="preserve">, поэтому генеральным планом </w:t>
      </w:r>
      <w:r w:rsidR="002B49B5">
        <w:t xml:space="preserve">согласно ее проектным решениям </w:t>
      </w:r>
      <w:r w:rsidR="00DC76F1" w:rsidRPr="004A4CE8">
        <w:t xml:space="preserve">зарезервирована территория для размещения </w:t>
      </w:r>
      <w:r>
        <w:t>развитого</w:t>
      </w:r>
      <w:r w:rsidR="00DC76F1" w:rsidRPr="004A4CE8">
        <w:t xml:space="preserve"> центра обслуживания, состоящего из </w:t>
      </w:r>
      <w:r>
        <w:t>средней общеобразовательной школы, детск</w:t>
      </w:r>
      <w:r w:rsidR="006D7F48">
        <w:t>ого</w:t>
      </w:r>
      <w:r>
        <w:t xml:space="preserve"> сад</w:t>
      </w:r>
      <w:r w:rsidR="006D7F48">
        <w:t>а</w:t>
      </w:r>
      <w:r>
        <w:t>, ФАП, спортивного центра в виде закрытого комплекса и открытых спортивных сооружений, объектов торговли и бытового обслуживания населения</w:t>
      </w:r>
      <w:r w:rsidR="00DC76F1">
        <w:t>.</w:t>
      </w:r>
      <w:r>
        <w:t xml:space="preserve"> В составе рекреационной зоны планируется </w:t>
      </w:r>
      <w:proofErr w:type="gramStart"/>
      <w:r>
        <w:t>размещение  парк</w:t>
      </w:r>
      <w:r w:rsidR="00BA3B7D">
        <w:t>а</w:t>
      </w:r>
      <w:proofErr w:type="gramEnd"/>
      <w:r w:rsidR="00BA3B7D">
        <w:t xml:space="preserve"> культуры и отдыха, бульвара, проходящего вдоль всей линии застройки,</w:t>
      </w:r>
      <w:r>
        <w:t xml:space="preserve"> </w:t>
      </w:r>
      <w:r w:rsidR="00BA3B7D">
        <w:t xml:space="preserve">сквера, бульваров-лесопарков вдоль </w:t>
      </w:r>
      <w:proofErr w:type="spellStart"/>
      <w:r w:rsidR="00BA3B7D">
        <w:t>регинальных</w:t>
      </w:r>
      <w:proofErr w:type="spellEnd"/>
      <w:r w:rsidR="00BA3B7D">
        <w:t xml:space="preserve"> автодорог, </w:t>
      </w:r>
      <w:r>
        <w:t>баз</w:t>
      </w:r>
      <w:r w:rsidR="00BA3B7D">
        <w:t>ы</w:t>
      </w:r>
      <w:r>
        <w:t xml:space="preserve"> отдыха. Планируется строительство церкви</w:t>
      </w:r>
      <w:r w:rsidR="00BA3B7D">
        <w:t xml:space="preserve"> рядом с сохраняемым музеефицированным объектом </w:t>
      </w:r>
      <w:proofErr w:type="gramStart"/>
      <w:r w:rsidR="00BA3B7D">
        <w:t>археологии  -</w:t>
      </w:r>
      <w:proofErr w:type="gramEnd"/>
      <w:r w:rsidR="00BA3B7D">
        <w:t xml:space="preserve"> раскопками Храма Святого </w:t>
      </w:r>
      <w:proofErr w:type="gramStart"/>
      <w:r w:rsidR="00BA3B7D">
        <w:t xml:space="preserve">Георгия </w:t>
      </w:r>
      <w:r>
        <w:t>.</w:t>
      </w:r>
      <w:proofErr w:type="gramEnd"/>
    </w:p>
    <w:p w14:paraId="443BEF3E" w14:textId="77777777" w:rsidR="00DC76F1" w:rsidRDefault="00DC76F1" w:rsidP="00DC76F1">
      <w:pPr>
        <w:ind w:right="-142"/>
      </w:pPr>
      <w:r>
        <w:t>Развитие жилой застройки предусмотрено в юго-восточном</w:t>
      </w:r>
      <w:r w:rsidR="00BA3B7D">
        <w:t>, северо-</w:t>
      </w:r>
      <w:proofErr w:type="gramStart"/>
      <w:r w:rsidR="00BA3B7D">
        <w:t xml:space="preserve">восточном </w:t>
      </w:r>
      <w:r>
        <w:t xml:space="preserve"> </w:t>
      </w:r>
      <w:r w:rsidR="00BA3B7D">
        <w:t>и</w:t>
      </w:r>
      <w:proofErr w:type="gramEnd"/>
      <w:r w:rsidR="00BA3B7D">
        <w:t xml:space="preserve"> юго-западном </w:t>
      </w:r>
      <w:r>
        <w:t xml:space="preserve">направлении. Производственная зона сохраняется в северном, северо-восточном и восточном направлениях вплоть до автодороги г. Белореченск – ст. Ханская. </w:t>
      </w:r>
    </w:p>
    <w:p w14:paraId="4A55E3E1" w14:textId="77777777" w:rsidR="000E34B4" w:rsidRPr="00F35D47" w:rsidRDefault="00830751" w:rsidP="000E34B4">
      <w:pPr>
        <w:ind w:right="141"/>
      </w:pPr>
      <w:r>
        <w:t>В</w:t>
      </w:r>
      <w:r w:rsidR="000E34B4" w:rsidRPr="00F35D47">
        <w:t xml:space="preserve">ыполнена актуализация проекта генерального плана </w:t>
      </w:r>
      <w:r w:rsidR="00FF4D3D" w:rsidRPr="00F35D47">
        <w:t>Родниковского</w:t>
      </w:r>
      <w:r w:rsidR="006D26D2">
        <w:t xml:space="preserve"> </w:t>
      </w:r>
      <w:r w:rsidR="00FF4D3D" w:rsidRPr="00F35D47">
        <w:t>сельского</w:t>
      </w:r>
      <w:r w:rsidR="000E34B4" w:rsidRPr="00F35D47">
        <w:t xml:space="preserve"> поселения </w:t>
      </w:r>
      <w:r w:rsidR="00442492" w:rsidRPr="00F35D47">
        <w:t>Белореченск</w:t>
      </w:r>
      <w:r w:rsidR="000E34B4" w:rsidRPr="00F35D47">
        <w:t xml:space="preserve">ого района на основе утвержденных </w:t>
      </w:r>
      <w:r w:rsidR="000E34B4" w:rsidRPr="00F35D47">
        <w:lastRenderedPageBreak/>
        <w:t xml:space="preserve">материалов Схемы территориального планирования Краснодарского края и Схемы территориального планирования Российской Федерации, приведение проекта к нормативам в проектировании генеральных планов по состоянию на </w:t>
      </w:r>
      <w:r w:rsidR="00270E05">
        <w:t>апрель</w:t>
      </w:r>
      <w:r w:rsidR="000E34B4" w:rsidRPr="00F35D47">
        <w:t xml:space="preserve"> 20</w:t>
      </w:r>
      <w:r w:rsidR="006D26D2">
        <w:t>2</w:t>
      </w:r>
      <w:r w:rsidR="00270E05">
        <w:t>4</w:t>
      </w:r>
      <w:r w:rsidR="000E34B4" w:rsidRPr="00F35D47">
        <w:t xml:space="preserve"> года, включая приказ Минэкономразвития России от 9 января 2018 года N 10 «Об утверждении Требований к описанию и отображению в документах территориального планирования объектов федерального значения, объектов регионального значения, объектов местного значения» и о признании утратившим силу </w:t>
      </w:r>
      <w:hyperlink r:id="rId19" w:history="1">
        <w:r w:rsidR="000E34B4" w:rsidRPr="00F35D47">
          <w:t>приказа Минэкономразвития России от 7 декабря 2016 г. N 793</w:t>
        </w:r>
      </w:hyperlink>
      <w:r w:rsidR="000820D4">
        <w:t xml:space="preserve"> с учетом изменений и дополнений</w:t>
      </w:r>
      <w:r w:rsidR="000E34B4" w:rsidRPr="00F35D47">
        <w:t xml:space="preserve">. </w:t>
      </w:r>
    </w:p>
    <w:p w14:paraId="5C141E15" w14:textId="77777777" w:rsidR="000E34B4" w:rsidRPr="00F710D4" w:rsidRDefault="000E34B4" w:rsidP="000E34B4">
      <w:pPr>
        <w:ind w:firstLine="0"/>
        <w:rPr>
          <w:b/>
          <w:highlight w:val="yellow"/>
        </w:rPr>
      </w:pPr>
    </w:p>
    <w:p w14:paraId="0AD2E253" w14:textId="77777777" w:rsidR="00C3337B" w:rsidRPr="00F35D47" w:rsidRDefault="003E4EA7" w:rsidP="00850648">
      <w:pPr>
        <w:pStyle w:val="20"/>
        <w:spacing w:line="276" w:lineRule="auto"/>
        <w:ind w:firstLine="0"/>
        <w:rPr>
          <w:b/>
        </w:rPr>
      </w:pPr>
      <w:bookmarkStart w:id="64" w:name="_Toc190442719"/>
      <w:bookmarkStart w:id="65" w:name="_Toc268438876"/>
      <w:bookmarkStart w:id="66" w:name="_Toc268439184"/>
      <w:bookmarkStart w:id="67" w:name="_Toc278305309"/>
      <w:r w:rsidRPr="00F35D47">
        <w:rPr>
          <w:b/>
        </w:rPr>
        <w:t>2.2</w:t>
      </w:r>
      <w:r w:rsidR="00681219" w:rsidRPr="00F35D47">
        <w:rPr>
          <w:b/>
        </w:rPr>
        <w:t>.2. Функциональное зонирование</w:t>
      </w:r>
      <w:r w:rsidR="00C3337B" w:rsidRPr="00F35D47">
        <w:rPr>
          <w:b/>
        </w:rPr>
        <w:t>. Х</w:t>
      </w:r>
      <w:r w:rsidR="00681219" w:rsidRPr="00F35D47">
        <w:rPr>
          <w:b/>
        </w:rPr>
        <w:t xml:space="preserve">арактеристика </w:t>
      </w:r>
      <w:r w:rsidR="00850648" w:rsidRPr="00F35D47">
        <w:rPr>
          <w:b/>
        </w:rPr>
        <w:t xml:space="preserve">и параметры </w:t>
      </w:r>
      <w:r w:rsidR="00681219" w:rsidRPr="00F35D47">
        <w:rPr>
          <w:b/>
        </w:rPr>
        <w:t>функциональных зон</w:t>
      </w:r>
      <w:bookmarkEnd w:id="64"/>
    </w:p>
    <w:p w14:paraId="574143B2" w14:textId="77777777" w:rsidR="00681219" w:rsidRPr="00F35D47" w:rsidRDefault="00681219" w:rsidP="00850648">
      <w:pPr>
        <w:ind w:firstLine="0"/>
        <w:jc w:val="center"/>
        <w:rPr>
          <w:b/>
        </w:rPr>
      </w:pPr>
    </w:p>
    <w:p w14:paraId="7DCEF0AE" w14:textId="77777777" w:rsidR="00681219" w:rsidRPr="00BC467E" w:rsidRDefault="00681219" w:rsidP="00681219">
      <w:pPr>
        <w:pStyle w:val="1ff4"/>
        <w:tabs>
          <w:tab w:val="left" w:pos="9781"/>
        </w:tabs>
        <w:spacing w:after="0" w:line="276" w:lineRule="auto"/>
        <w:ind w:firstLine="709"/>
        <w:rPr>
          <w:rFonts w:eastAsiaTheme="minorEastAsia"/>
          <w:sz w:val="28"/>
          <w:szCs w:val="28"/>
        </w:rPr>
      </w:pPr>
      <w:r w:rsidRPr="00BC467E">
        <w:rPr>
          <w:rFonts w:eastAsiaTheme="minorEastAsia"/>
          <w:sz w:val="28"/>
          <w:szCs w:val="28"/>
        </w:rPr>
        <w:t xml:space="preserve">Основной составляющей документов территориального планирования - в данном случае проекта генерального плана </w:t>
      </w:r>
      <w:proofErr w:type="gramStart"/>
      <w:r w:rsidR="00A63DC5">
        <w:rPr>
          <w:rFonts w:eastAsiaTheme="minorEastAsia"/>
          <w:sz w:val="28"/>
          <w:szCs w:val="28"/>
        </w:rPr>
        <w:t>Родниковского  сельского</w:t>
      </w:r>
      <w:proofErr w:type="gramEnd"/>
      <w:r w:rsidRPr="00BC467E">
        <w:rPr>
          <w:rFonts w:eastAsiaTheme="minorEastAsia"/>
          <w:sz w:val="28"/>
          <w:szCs w:val="28"/>
        </w:rPr>
        <w:t xml:space="preserve"> поселения - является функциональное зонирование с определением видов градостроительного использования установленных зон, параметров планируемого развития и ограничений на их использование.</w:t>
      </w:r>
    </w:p>
    <w:p w14:paraId="06F44E6E" w14:textId="77777777" w:rsidR="00681219" w:rsidRPr="00BC467E" w:rsidRDefault="00681219" w:rsidP="00681219">
      <w:pPr>
        <w:tabs>
          <w:tab w:val="left" w:pos="9781"/>
        </w:tabs>
        <w:rPr>
          <w:lang w:eastAsia="ar-SA"/>
        </w:rPr>
      </w:pPr>
      <w:r w:rsidRPr="00BC467E">
        <w:rPr>
          <w:lang w:eastAsia="ar-SA"/>
        </w:rPr>
        <w:t xml:space="preserve">Функциональное зонирование территории поселения предусматривает упорядочение существующего зонирования в целях эффективного развития каждой зоны. </w:t>
      </w:r>
    </w:p>
    <w:p w14:paraId="65719851" w14:textId="77777777" w:rsidR="00681219" w:rsidRPr="00BC467E" w:rsidRDefault="00681219" w:rsidP="00681219">
      <w:pPr>
        <w:tabs>
          <w:tab w:val="left" w:pos="9781"/>
        </w:tabs>
        <w:rPr>
          <w:lang w:eastAsia="ar-SA"/>
        </w:rPr>
      </w:pPr>
      <w:r w:rsidRPr="00BC467E">
        <w:rPr>
          <w:b/>
          <w:lang w:eastAsia="ar-SA"/>
        </w:rPr>
        <w:t>Функциональное зонирование территории</w:t>
      </w:r>
      <w:r w:rsidRPr="00BC467E">
        <w:rPr>
          <w:lang w:eastAsia="ar-SA"/>
        </w:rPr>
        <w:t xml:space="preserve"> – это инструмент регулирования территориального развития, где определяется состав функциональных зон, их границы, режимы использования территории. Границы функциональных зон устанавливаются на основе выявленных в процессе анализа территории участков, однородных по природным признакам и характеру хозяйственного использования.</w:t>
      </w:r>
    </w:p>
    <w:p w14:paraId="51ED4AC5" w14:textId="77777777" w:rsidR="00681219" w:rsidRPr="00BC467E" w:rsidRDefault="00681219" w:rsidP="00681219">
      <w:pPr>
        <w:tabs>
          <w:tab w:val="left" w:pos="9781"/>
        </w:tabs>
        <w:rPr>
          <w:lang w:eastAsia="ar-SA"/>
        </w:rPr>
      </w:pPr>
      <w:r w:rsidRPr="00BC467E">
        <w:rPr>
          <w:b/>
          <w:lang w:eastAsia="ar-SA"/>
        </w:rPr>
        <w:t>Функциональная зона</w:t>
      </w:r>
      <w:r w:rsidRPr="00BC467E">
        <w:rPr>
          <w:lang w:eastAsia="ar-SA"/>
        </w:rPr>
        <w:t xml:space="preserve"> – это территория в определенных границах, с однородным функциональным назначением и соответствующими ему режимами использования. Функциональное назначение территории понимается как преимущественный вид деятельности, для которого предназначена территория.</w:t>
      </w:r>
    </w:p>
    <w:p w14:paraId="175A3E43" w14:textId="77777777" w:rsidR="00681219" w:rsidRPr="00BC467E" w:rsidRDefault="00681219" w:rsidP="00681219">
      <w:pPr>
        <w:rPr>
          <w:lang w:eastAsia="ar-SA"/>
        </w:rPr>
      </w:pPr>
      <w:r w:rsidRPr="00BC467E">
        <w:rPr>
          <w:b/>
          <w:lang w:eastAsia="ar-SA"/>
        </w:rPr>
        <w:t>Задачами функционального зонирования</w:t>
      </w:r>
      <w:r w:rsidRPr="00BC467E">
        <w:rPr>
          <w:lang w:eastAsia="ar-SA"/>
        </w:rPr>
        <w:t xml:space="preserve"> территории являются:</w:t>
      </w:r>
    </w:p>
    <w:p w14:paraId="7C1349E2" w14:textId="77777777" w:rsidR="00681219" w:rsidRPr="00BC467E" w:rsidRDefault="00681219" w:rsidP="00681219">
      <w:pPr>
        <w:pStyle w:val="af0"/>
        <w:numPr>
          <w:ilvl w:val="0"/>
          <w:numId w:val="14"/>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определение типологии и количества функциональных зон, подлежащих выделению на территории данного района;</w:t>
      </w:r>
    </w:p>
    <w:p w14:paraId="0B065020" w14:textId="77777777" w:rsidR="00681219" w:rsidRPr="00BC467E" w:rsidRDefault="00681219" w:rsidP="00681219">
      <w:pPr>
        <w:pStyle w:val="af0"/>
        <w:numPr>
          <w:ilvl w:val="0"/>
          <w:numId w:val="14"/>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привязка определенных типов функциональных зон к конкретным элементам территории и формирование ее перспективного функционального зонирования;</w:t>
      </w:r>
    </w:p>
    <w:p w14:paraId="0C3C9A32" w14:textId="77777777" w:rsidR="00681219" w:rsidRPr="00BC467E" w:rsidRDefault="00681219" w:rsidP="00681219">
      <w:pPr>
        <w:pStyle w:val="af0"/>
        <w:numPr>
          <w:ilvl w:val="0"/>
          <w:numId w:val="14"/>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разработка рекомендаций по оптимизации режима использования территорий в пределах функциональных зон разного типа.</w:t>
      </w:r>
    </w:p>
    <w:p w14:paraId="0BF416FB" w14:textId="77777777" w:rsidR="00681219" w:rsidRPr="00BC467E" w:rsidRDefault="00681219" w:rsidP="00681219">
      <w:pPr>
        <w:tabs>
          <w:tab w:val="left" w:pos="9781"/>
        </w:tabs>
        <w:rPr>
          <w:lang w:eastAsia="ar-SA"/>
        </w:rPr>
      </w:pPr>
      <w:r w:rsidRPr="00BC467E">
        <w:rPr>
          <w:lang w:eastAsia="ar-SA"/>
        </w:rPr>
        <w:lastRenderedPageBreak/>
        <w:t>Утвержденное в соответствующем порядке, функциональное зонирование является одним из регламентов правоотношений в градостроительстве, природопользовании, пользовании землей и иной недвижимостью.</w:t>
      </w:r>
    </w:p>
    <w:p w14:paraId="2E22521C" w14:textId="77777777" w:rsidR="00681219" w:rsidRPr="00BC467E" w:rsidRDefault="00681219" w:rsidP="00681219">
      <w:pPr>
        <w:rPr>
          <w:lang w:eastAsia="ar-SA"/>
        </w:rPr>
      </w:pPr>
      <w:r w:rsidRPr="00BC467E">
        <w:rPr>
          <w:b/>
          <w:lang w:eastAsia="ar-SA"/>
        </w:rPr>
        <w:t>Основная цель</w:t>
      </w:r>
      <w:r w:rsidRPr="00BC467E">
        <w:rPr>
          <w:lang w:eastAsia="ar-SA"/>
        </w:rPr>
        <w:t xml:space="preserve"> функционального зонирования - установление назначения и видов использования территорий за счет:</w:t>
      </w:r>
    </w:p>
    <w:p w14:paraId="75B4B51D" w14:textId="77777777" w:rsidR="00681219" w:rsidRPr="00BC467E" w:rsidRDefault="00681219" w:rsidP="00681219">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введения функциональных зон с указанием характеристик их планируемого развития, включая резервирование земель для нужд реализации национальных проектов;</w:t>
      </w:r>
    </w:p>
    <w:p w14:paraId="30951B89" w14:textId="77777777" w:rsidR="00681219" w:rsidRPr="00BC467E" w:rsidRDefault="00681219" w:rsidP="00681219">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приведения в соответствие с функциональным зонированием структуры землепользования по границам, назначению и видам использования земель;</w:t>
      </w:r>
    </w:p>
    <w:p w14:paraId="634E364D" w14:textId="77777777" w:rsidR="00FE6401" w:rsidRPr="00BC467E" w:rsidRDefault="00681219" w:rsidP="00681219">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 xml:space="preserve">выявления территориальных ресурсов и оптимальной </w:t>
      </w:r>
      <w:proofErr w:type="spellStart"/>
      <w:r w:rsidRPr="00BC467E">
        <w:rPr>
          <w:rFonts w:ascii="Times New Roman" w:eastAsiaTheme="minorEastAsia" w:hAnsi="Times New Roman"/>
          <w:lang w:eastAsia="ar-SA"/>
        </w:rPr>
        <w:t>инвестиционно</w:t>
      </w:r>
      <w:proofErr w:type="spellEnd"/>
      <w:r w:rsidRPr="00BC467E">
        <w:rPr>
          <w:rFonts w:ascii="Times New Roman" w:eastAsiaTheme="minorEastAsia" w:hAnsi="Times New Roman"/>
          <w:lang w:eastAsia="ar-SA"/>
        </w:rPr>
        <w:t xml:space="preserve"> - строительной стратегии развития поселения, основанных на эффективном градостроительном использовании территории</w:t>
      </w:r>
    </w:p>
    <w:p w14:paraId="4A861884" w14:textId="77777777" w:rsidR="00681219" w:rsidRPr="00BC467E" w:rsidRDefault="00FE6401" w:rsidP="00FE6401">
      <w:pPr>
        <w:pStyle w:val="af0"/>
        <w:numPr>
          <w:ilvl w:val="0"/>
          <w:numId w:val="15"/>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 подготовка основы для разработки нормативного правового акта – правил землепользования и застройки, включающих градостроительное зонирование и установление градостроительных регламентов для территориальных зон</w:t>
      </w:r>
      <w:r w:rsidR="00681219" w:rsidRPr="00BC467E">
        <w:rPr>
          <w:rFonts w:ascii="Times New Roman" w:eastAsiaTheme="minorEastAsia" w:hAnsi="Times New Roman"/>
          <w:lang w:eastAsia="ar-SA"/>
        </w:rPr>
        <w:t>.</w:t>
      </w:r>
    </w:p>
    <w:p w14:paraId="1567530D" w14:textId="77777777" w:rsidR="00681219" w:rsidRPr="00BC467E" w:rsidRDefault="00681219" w:rsidP="00681219">
      <w:pPr>
        <w:rPr>
          <w:lang w:eastAsia="ar-SA"/>
        </w:rPr>
      </w:pPr>
      <w:r w:rsidRPr="00BC467E">
        <w:rPr>
          <w:b/>
          <w:lang w:eastAsia="ar-SA"/>
        </w:rPr>
        <w:t>Основаниями</w:t>
      </w:r>
      <w:r w:rsidRPr="00BC467E">
        <w:rPr>
          <w:lang w:eastAsia="ar-SA"/>
        </w:rPr>
        <w:t xml:space="preserve"> для проведения функционального зонирования являются:</w:t>
      </w:r>
    </w:p>
    <w:p w14:paraId="37E9DE0F" w14:textId="77777777" w:rsidR="00681219" w:rsidRPr="00BC467E" w:rsidRDefault="00681219" w:rsidP="008B7923">
      <w:pPr>
        <w:pStyle w:val="af0"/>
        <w:numPr>
          <w:ilvl w:val="0"/>
          <w:numId w:val="18"/>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комплексный градостроительный анализ территории и оценка системы планировочных условий, в том числе ограничений по развитию территории;</w:t>
      </w:r>
    </w:p>
    <w:p w14:paraId="21F8B21A" w14:textId="77777777" w:rsidR="00681219" w:rsidRPr="00BC467E" w:rsidRDefault="00681219" w:rsidP="008B7923">
      <w:pPr>
        <w:pStyle w:val="af0"/>
        <w:numPr>
          <w:ilvl w:val="0"/>
          <w:numId w:val="18"/>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экономические предпосылки развития территории;</w:t>
      </w:r>
    </w:p>
    <w:p w14:paraId="5CD56251" w14:textId="77777777" w:rsidR="00681219" w:rsidRPr="00BC467E" w:rsidRDefault="00681219" w:rsidP="008B7923">
      <w:pPr>
        <w:pStyle w:val="af0"/>
        <w:numPr>
          <w:ilvl w:val="0"/>
          <w:numId w:val="18"/>
        </w:numPr>
        <w:ind w:left="0" w:firstLine="709"/>
        <w:rPr>
          <w:rFonts w:ascii="Times New Roman" w:eastAsiaTheme="minorEastAsia" w:hAnsi="Times New Roman"/>
          <w:lang w:eastAsia="ar-SA"/>
        </w:rPr>
      </w:pPr>
      <w:r w:rsidRPr="00BC467E">
        <w:rPr>
          <w:rFonts w:ascii="Times New Roman" w:eastAsiaTheme="minorEastAsia" w:hAnsi="Times New Roman"/>
          <w:lang w:eastAsia="ar-SA"/>
        </w:rPr>
        <w:t>проектная планировочная организация территории муниципального образования.</w:t>
      </w:r>
    </w:p>
    <w:p w14:paraId="01299339" w14:textId="77777777" w:rsidR="00F176C0" w:rsidRPr="00BC467E" w:rsidRDefault="00F176C0" w:rsidP="00681219">
      <w:pPr>
        <w:rPr>
          <w:lang w:eastAsia="ar-SA"/>
        </w:rPr>
      </w:pPr>
      <w:r w:rsidRPr="00BC467E">
        <w:rPr>
          <w:lang w:eastAsia="ar-SA"/>
        </w:rPr>
        <w:t xml:space="preserve">Виды и состав функциональных зон устанавливаются в </w:t>
      </w:r>
      <w:proofErr w:type="spellStart"/>
      <w:r w:rsidRPr="00BC467E">
        <w:rPr>
          <w:lang w:eastAsia="ar-SA"/>
        </w:rPr>
        <w:t>соотсветствии</w:t>
      </w:r>
      <w:proofErr w:type="spellEnd"/>
      <w:r w:rsidRPr="00BC467E">
        <w:rPr>
          <w:lang w:eastAsia="ar-SA"/>
        </w:rPr>
        <w:t xml:space="preserve"> со ст. 35 Градостроительного кодекса РФ. </w:t>
      </w:r>
    </w:p>
    <w:p w14:paraId="3301A45C" w14:textId="77777777" w:rsidR="00681219" w:rsidRPr="00BC467E" w:rsidRDefault="00681219" w:rsidP="00681219">
      <w:pPr>
        <w:rPr>
          <w:lang w:eastAsia="ar-SA"/>
        </w:rPr>
      </w:pPr>
      <w:r w:rsidRPr="00BC467E">
        <w:rPr>
          <w:lang w:eastAsia="ar-SA"/>
        </w:rPr>
        <w:t xml:space="preserve">Проектом предусматривается функциональное зонирование территории </w:t>
      </w:r>
      <w:r w:rsidR="00FF4D3D" w:rsidRPr="00BC467E">
        <w:t>Родниковского</w:t>
      </w:r>
      <w:r w:rsidRPr="00BC467E">
        <w:rPr>
          <w:lang w:eastAsia="ar-SA"/>
        </w:rPr>
        <w:t xml:space="preserve"> поселения на следующие виды зон:</w:t>
      </w:r>
    </w:p>
    <w:p w14:paraId="610B2F2B" w14:textId="77777777"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Жил</w:t>
      </w:r>
      <w:r w:rsidR="00F176C0" w:rsidRPr="00BC467E">
        <w:rPr>
          <w:lang w:eastAsia="ar-SA"/>
        </w:rPr>
        <w:t>ые</w:t>
      </w:r>
      <w:r w:rsidRPr="00BC467E">
        <w:rPr>
          <w:lang w:eastAsia="ar-SA"/>
        </w:rPr>
        <w:t xml:space="preserve"> зон</w:t>
      </w:r>
      <w:r w:rsidR="00F176C0" w:rsidRPr="00BC467E">
        <w:rPr>
          <w:lang w:eastAsia="ar-SA"/>
        </w:rPr>
        <w:t>ы</w:t>
      </w:r>
      <w:r w:rsidRPr="00BC467E">
        <w:rPr>
          <w:lang w:eastAsia="ar-SA"/>
        </w:rPr>
        <w:t>;</w:t>
      </w:r>
    </w:p>
    <w:p w14:paraId="051D707C" w14:textId="77777777"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Общественно-делов</w:t>
      </w:r>
      <w:r w:rsidR="00F176C0" w:rsidRPr="00BC467E">
        <w:rPr>
          <w:lang w:eastAsia="ar-SA"/>
        </w:rPr>
        <w:t>ые</w:t>
      </w:r>
      <w:r w:rsidRPr="00BC467E">
        <w:rPr>
          <w:lang w:eastAsia="ar-SA"/>
        </w:rPr>
        <w:t xml:space="preserve"> зон</w:t>
      </w:r>
      <w:r w:rsidR="00F176C0" w:rsidRPr="00BC467E">
        <w:rPr>
          <w:lang w:eastAsia="ar-SA"/>
        </w:rPr>
        <w:t>ы</w:t>
      </w:r>
      <w:r w:rsidRPr="00BC467E">
        <w:rPr>
          <w:lang w:eastAsia="ar-SA"/>
        </w:rPr>
        <w:t>;</w:t>
      </w:r>
    </w:p>
    <w:p w14:paraId="5570F766" w14:textId="77777777"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Производственн</w:t>
      </w:r>
      <w:r w:rsidR="00F176C0" w:rsidRPr="00BC467E">
        <w:rPr>
          <w:lang w:eastAsia="ar-SA"/>
        </w:rPr>
        <w:t>ые</w:t>
      </w:r>
      <w:r w:rsidRPr="00BC467E">
        <w:rPr>
          <w:lang w:eastAsia="ar-SA"/>
        </w:rPr>
        <w:t xml:space="preserve"> зон</w:t>
      </w:r>
      <w:r w:rsidR="00F176C0" w:rsidRPr="00BC467E">
        <w:rPr>
          <w:lang w:eastAsia="ar-SA"/>
        </w:rPr>
        <w:t>ы</w:t>
      </w:r>
      <w:r w:rsidRPr="00BC467E">
        <w:rPr>
          <w:lang w:eastAsia="ar-SA"/>
        </w:rPr>
        <w:t>;</w:t>
      </w:r>
    </w:p>
    <w:p w14:paraId="69CFE04A" w14:textId="77777777"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Зон</w:t>
      </w:r>
      <w:r w:rsidR="00F176C0" w:rsidRPr="00BC467E">
        <w:rPr>
          <w:lang w:eastAsia="ar-SA"/>
        </w:rPr>
        <w:t>ы</w:t>
      </w:r>
      <w:r w:rsidRPr="00BC467E">
        <w:rPr>
          <w:lang w:eastAsia="ar-SA"/>
        </w:rPr>
        <w:t xml:space="preserve"> инженерной и транспортной инфраструктур;</w:t>
      </w:r>
    </w:p>
    <w:p w14:paraId="66DC67B9" w14:textId="77777777" w:rsidR="00F176C0" w:rsidRPr="00BC467E" w:rsidRDefault="00F176C0" w:rsidP="008B7923">
      <w:pPr>
        <w:numPr>
          <w:ilvl w:val="0"/>
          <w:numId w:val="17"/>
        </w:numPr>
        <w:tabs>
          <w:tab w:val="clear" w:pos="1425"/>
          <w:tab w:val="num" w:pos="0"/>
        </w:tabs>
        <w:ind w:left="0" w:firstLine="709"/>
        <w:rPr>
          <w:lang w:eastAsia="ar-SA"/>
        </w:rPr>
      </w:pPr>
      <w:r w:rsidRPr="00BC467E">
        <w:rPr>
          <w:lang w:eastAsia="ar-SA"/>
        </w:rPr>
        <w:t>Зоны сельскохозяйственного использования;</w:t>
      </w:r>
    </w:p>
    <w:p w14:paraId="3084132D" w14:textId="77777777" w:rsidR="00681219" w:rsidRPr="00BC467E" w:rsidRDefault="00F176C0" w:rsidP="008B7923">
      <w:pPr>
        <w:numPr>
          <w:ilvl w:val="0"/>
          <w:numId w:val="17"/>
        </w:numPr>
        <w:tabs>
          <w:tab w:val="clear" w:pos="1425"/>
          <w:tab w:val="num" w:pos="0"/>
        </w:tabs>
        <w:ind w:left="0" w:firstLine="709"/>
        <w:rPr>
          <w:lang w:eastAsia="ar-SA"/>
        </w:rPr>
      </w:pPr>
      <w:r w:rsidRPr="00BC467E">
        <w:rPr>
          <w:lang w:eastAsia="ar-SA"/>
        </w:rPr>
        <w:t xml:space="preserve">Зоны </w:t>
      </w:r>
      <w:proofErr w:type="spellStart"/>
      <w:r w:rsidRPr="00BC467E">
        <w:rPr>
          <w:lang w:eastAsia="ar-SA"/>
        </w:rPr>
        <w:t>р</w:t>
      </w:r>
      <w:r w:rsidR="00681219" w:rsidRPr="00BC467E">
        <w:rPr>
          <w:lang w:eastAsia="ar-SA"/>
        </w:rPr>
        <w:t>екреационн</w:t>
      </w:r>
      <w:r w:rsidRPr="00BC467E">
        <w:rPr>
          <w:lang w:eastAsia="ar-SA"/>
        </w:rPr>
        <w:t>огоназначения</w:t>
      </w:r>
      <w:proofErr w:type="spellEnd"/>
      <w:r w:rsidR="00681219" w:rsidRPr="00BC467E">
        <w:rPr>
          <w:lang w:eastAsia="ar-SA"/>
        </w:rPr>
        <w:t>;</w:t>
      </w:r>
    </w:p>
    <w:p w14:paraId="55E07F8F" w14:textId="77777777" w:rsidR="00681219" w:rsidRPr="00BC467E" w:rsidRDefault="00681219" w:rsidP="008B7923">
      <w:pPr>
        <w:numPr>
          <w:ilvl w:val="0"/>
          <w:numId w:val="17"/>
        </w:numPr>
        <w:tabs>
          <w:tab w:val="clear" w:pos="1425"/>
          <w:tab w:val="num" w:pos="0"/>
        </w:tabs>
        <w:ind w:left="0" w:firstLine="709"/>
        <w:rPr>
          <w:lang w:eastAsia="ar-SA"/>
        </w:rPr>
      </w:pPr>
      <w:r w:rsidRPr="00BC467E">
        <w:rPr>
          <w:lang w:eastAsia="ar-SA"/>
        </w:rPr>
        <w:t>Зон</w:t>
      </w:r>
      <w:r w:rsidR="00F176C0" w:rsidRPr="00BC467E">
        <w:rPr>
          <w:lang w:eastAsia="ar-SA"/>
        </w:rPr>
        <w:t>ы</w:t>
      </w:r>
      <w:r w:rsidRPr="00BC467E">
        <w:rPr>
          <w:lang w:eastAsia="ar-SA"/>
        </w:rPr>
        <w:t xml:space="preserve"> специального назначения</w:t>
      </w:r>
      <w:r w:rsidR="00BD6872" w:rsidRPr="00BC467E">
        <w:rPr>
          <w:lang w:eastAsia="ar-SA"/>
        </w:rPr>
        <w:t>.</w:t>
      </w:r>
    </w:p>
    <w:p w14:paraId="208A8577" w14:textId="77777777" w:rsidR="00681219" w:rsidRPr="00BC467E" w:rsidRDefault="00681219" w:rsidP="00681219">
      <w:pPr>
        <w:tabs>
          <w:tab w:val="left" w:pos="9639"/>
        </w:tabs>
        <w:rPr>
          <w:lang w:eastAsia="ar-SA"/>
        </w:rPr>
      </w:pPr>
      <w:r w:rsidRPr="00BC467E">
        <w:rPr>
          <w:lang w:eastAsia="ar-SA"/>
        </w:rPr>
        <w:t>С помощью функционального зонирования территории практически каждому из основных планировочных элементов населенного пункта в природном пространстве и структуре отведено свое закономерное место и обеспечена возможность дальнейшего развития.</w:t>
      </w:r>
    </w:p>
    <w:p w14:paraId="7D2EEB03" w14:textId="77777777" w:rsidR="00681219" w:rsidRPr="00BC467E" w:rsidRDefault="00681219" w:rsidP="00681219">
      <w:pPr>
        <w:tabs>
          <w:tab w:val="left" w:pos="9639"/>
        </w:tabs>
        <w:rPr>
          <w:lang w:eastAsia="ar-SA"/>
        </w:rPr>
      </w:pPr>
    </w:p>
    <w:p w14:paraId="0BFAC88E" w14:textId="77777777" w:rsidR="00681219" w:rsidRPr="00BC467E" w:rsidRDefault="003E4EA7" w:rsidP="00681219">
      <w:pPr>
        <w:pStyle w:val="30"/>
        <w:ind w:firstLine="709"/>
        <w:rPr>
          <w:b/>
          <w:szCs w:val="28"/>
        </w:rPr>
      </w:pPr>
      <w:bookmarkStart w:id="68" w:name="_Toc506388449"/>
      <w:bookmarkStart w:id="69" w:name="_Toc190442720"/>
      <w:r w:rsidRPr="00BC467E">
        <w:rPr>
          <w:b/>
          <w:szCs w:val="28"/>
        </w:rPr>
        <w:t>2.2</w:t>
      </w:r>
      <w:r w:rsidR="00681219" w:rsidRPr="00BC467E">
        <w:rPr>
          <w:b/>
          <w:szCs w:val="28"/>
        </w:rPr>
        <w:t>.2.</w:t>
      </w:r>
      <w:proofErr w:type="gramStart"/>
      <w:r w:rsidR="00681219" w:rsidRPr="00BC467E">
        <w:rPr>
          <w:b/>
          <w:szCs w:val="28"/>
        </w:rPr>
        <w:t>1.Жил</w:t>
      </w:r>
      <w:r w:rsidR="00BD6872" w:rsidRPr="00BC467E">
        <w:rPr>
          <w:b/>
          <w:szCs w:val="28"/>
        </w:rPr>
        <w:t>ые</w:t>
      </w:r>
      <w:proofErr w:type="gramEnd"/>
      <w:r w:rsidR="00681219" w:rsidRPr="00BC467E">
        <w:rPr>
          <w:b/>
          <w:szCs w:val="28"/>
        </w:rPr>
        <w:t xml:space="preserve"> зон</w:t>
      </w:r>
      <w:bookmarkEnd w:id="68"/>
      <w:r w:rsidR="00BD6872" w:rsidRPr="00BC467E">
        <w:rPr>
          <w:b/>
          <w:szCs w:val="28"/>
        </w:rPr>
        <w:t>ы</w:t>
      </w:r>
      <w:bookmarkEnd w:id="69"/>
    </w:p>
    <w:p w14:paraId="2EECA9CE" w14:textId="77777777" w:rsidR="00681219" w:rsidRPr="00BC467E" w:rsidRDefault="00681219" w:rsidP="00681219">
      <w:pPr>
        <w:tabs>
          <w:tab w:val="left" w:pos="9781"/>
        </w:tabs>
        <w:ind w:left="540"/>
        <w:jc w:val="center"/>
        <w:rPr>
          <w:b/>
        </w:rPr>
      </w:pPr>
    </w:p>
    <w:p w14:paraId="483B22D8" w14:textId="77777777" w:rsidR="00223E40" w:rsidRPr="00BC467E" w:rsidRDefault="00223E40" w:rsidP="00BD6872">
      <w:pPr>
        <w:ind w:firstLine="720"/>
        <w:rPr>
          <w:lang w:eastAsia="ar-SA"/>
        </w:rPr>
      </w:pPr>
      <w:r w:rsidRPr="00BC467E">
        <w:rPr>
          <w:b/>
          <w:lang w:eastAsia="ar-SA"/>
        </w:rPr>
        <w:t>Жилые зоны</w:t>
      </w:r>
      <w:r w:rsidR="006D26D2">
        <w:rPr>
          <w:b/>
          <w:lang w:eastAsia="ar-SA"/>
        </w:rPr>
        <w:t xml:space="preserve"> </w:t>
      </w:r>
      <w:r w:rsidR="00237821">
        <w:rPr>
          <w:lang w:eastAsia="ar-SA"/>
        </w:rPr>
        <w:t xml:space="preserve">Родниковского поселения </w:t>
      </w:r>
      <w:r w:rsidRPr="00BC467E">
        <w:rPr>
          <w:lang w:eastAsia="ar-SA"/>
        </w:rPr>
        <w:t>предназначены для преимущественного размещения жилищного фонда и включают следующие основные типы застройки:</w:t>
      </w:r>
    </w:p>
    <w:p w14:paraId="1FB49E99" w14:textId="77777777" w:rsidR="00BD6872" w:rsidRPr="00BC467E" w:rsidRDefault="00BD6872" w:rsidP="00BD6872">
      <w:r w:rsidRPr="00BC467E">
        <w:t>1) зоны застройки индивидуальными жилыми домами;</w:t>
      </w:r>
    </w:p>
    <w:p w14:paraId="6F351D29" w14:textId="77777777" w:rsidR="00237821" w:rsidRDefault="00BD6872" w:rsidP="00BD6872">
      <w:r w:rsidRPr="00BC467E">
        <w:t xml:space="preserve">2) зоны застройки </w:t>
      </w:r>
      <w:r w:rsidR="00237821" w:rsidRPr="005B2A52">
        <w:t>малоэтажными жилыми домами (до 4 этажей, включая мансардный)</w:t>
      </w:r>
      <w:r w:rsidR="00237821">
        <w:t>.</w:t>
      </w:r>
    </w:p>
    <w:p w14:paraId="63AC95F8" w14:textId="77777777" w:rsidR="00681219" w:rsidRPr="00237821" w:rsidRDefault="00681219" w:rsidP="00BD6872">
      <w:r w:rsidRPr="00237821">
        <w:t>Для освоения на расчетный срок и перспективу проектом определены территории развития жилой зоны.</w:t>
      </w:r>
    </w:p>
    <w:p w14:paraId="6F023078" w14:textId="77777777" w:rsidR="00681219" w:rsidRPr="00237821" w:rsidRDefault="00681219" w:rsidP="00BD6872">
      <w:r w:rsidRPr="00237821">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14:paraId="420A6294" w14:textId="77777777" w:rsidR="00BD6872" w:rsidRPr="00237821" w:rsidRDefault="00BD6872" w:rsidP="00BD6872">
      <w:r w:rsidRPr="00237821">
        <w:t xml:space="preserve">В жилых зонах </w:t>
      </w:r>
      <w:r w:rsidRPr="00237821">
        <w:rPr>
          <w:i/>
        </w:rPr>
        <w:t>допускается размещение</w:t>
      </w:r>
      <w:r w:rsidRPr="00237821">
        <w:t xml:space="preserve">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общего образования, стоянок автомобильного транспорта, гаражей, объектов, связанных с проживанием граждан и не оказывающих негативного воздействия на окружающую среду. В состав жилых зон могут включаться также территории, предназначенные для ведения садоводства.</w:t>
      </w:r>
    </w:p>
    <w:p w14:paraId="2374B2B1" w14:textId="77777777" w:rsidR="003363C0" w:rsidRPr="00237821" w:rsidRDefault="003363C0" w:rsidP="003363C0">
      <w:pPr>
        <w:ind w:firstLine="720"/>
      </w:pPr>
      <w:r w:rsidRPr="00237821">
        <w:t>В качестве площадок для жилищного строительства рассматриваются территории свободные от застройки, экологически благополучные, расположенные вблизи существующих жилых массивов и транспортных связей. Рекомендуемая плотность жилых зон зависит от этажности и сейсмичности, предельная максимальная плотность должна составлять не более 200 чел/га.</w:t>
      </w:r>
    </w:p>
    <w:p w14:paraId="4EF7EB7E" w14:textId="77777777" w:rsidR="00865BDB" w:rsidRPr="00237821" w:rsidRDefault="00865BDB" w:rsidP="00BD6872">
      <w:pPr>
        <w:ind w:firstLine="720"/>
      </w:pPr>
      <w:r w:rsidRPr="00237821">
        <w:t xml:space="preserve">В составе жилой зоны генпланом выделены подзоны: </w:t>
      </w:r>
    </w:p>
    <w:p w14:paraId="18122DA6" w14:textId="77777777" w:rsidR="00865BDB" w:rsidRPr="00237821" w:rsidRDefault="00865BDB" w:rsidP="00BD6872">
      <w:pPr>
        <w:ind w:firstLine="720"/>
      </w:pPr>
      <w:r w:rsidRPr="00237821">
        <w:t>- зона низкоплотной усадебной жилой застройки (10-25 чел. / га);</w:t>
      </w:r>
    </w:p>
    <w:p w14:paraId="0C6DE9DD" w14:textId="77777777" w:rsidR="00865BDB" w:rsidRPr="00237821" w:rsidRDefault="00865BDB" w:rsidP="00BD6872">
      <w:pPr>
        <w:autoSpaceDE w:val="0"/>
        <w:autoSpaceDN w:val="0"/>
        <w:adjustRightInd w:val="0"/>
      </w:pPr>
      <w:r w:rsidRPr="00237821">
        <w:t>- зона среднеплотной жилой застройки (130-170 чел. / га)</w:t>
      </w:r>
      <w:r w:rsidR="00237821" w:rsidRPr="00237821">
        <w:t>.</w:t>
      </w:r>
    </w:p>
    <w:p w14:paraId="6FB16B5F" w14:textId="77777777" w:rsidR="00237821" w:rsidRPr="00237821" w:rsidRDefault="00865BDB" w:rsidP="00BD6872">
      <w:r w:rsidRPr="00237821">
        <w:t xml:space="preserve">Зона среднеплотной жилой застройки представлена в п. </w:t>
      </w:r>
      <w:r w:rsidR="00237821" w:rsidRPr="00237821">
        <w:t>Родники.</w:t>
      </w:r>
    </w:p>
    <w:p w14:paraId="0470FC2C" w14:textId="77777777" w:rsidR="00D53D57" w:rsidRDefault="00D53D57">
      <w:pPr>
        <w:rPr>
          <w:highlight w:val="yellow"/>
        </w:rPr>
      </w:pPr>
    </w:p>
    <w:p w14:paraId="7D86E3BF" w14:textId="77777777" w:rsidR="00865BDB" w:rsidRPr="008B4406" w:rsidRDefault="00865BDB" w:rsidP="00BB5EF4">
      <w:pPr>
        <w:ind w:firstLine="720"/>
        <w:jc w:val="center"/>
      </w:pPr>
      <w:r w:rsidRPr="008B4406">
        <w:t>Параметры жилой зоны.</w:t>
      </w:r>
    </w:p>
    <w:p w14:paraId="3ADC0655" w14:textId="77777777" w:rsidR="0011351F" w:rsidRPr="008B4406" w:rsidRDefault="0011351F" w:rsidP="0011351F">
      <w:pPr>
        <w:ind w:firstLine="720"/>
        <w:jc w:val="right"/>
      </w:pPr>
      <w:r w:rsidRPr="005C4AE4">
        <w:rPr>
          <w:lang w:eastAsia="ar-SA"/>
        </w:rPr>
        <w:t xml:space="preserve">Таблица </w:t>
      </w:r>
      <w:r w:rsidR="00D53D57">
        <w:rPr>
          <w:lang w:eastAsia="ar-SA"/>
        </w:rPr>
        <w:t>2</w:t>
      </w:r>
      <w:r w:rsidR="00C21FD8">
        <w:rPr>
          <w:lang w:eastAsia="ar-SA"/>
        </w:rPr>
        <w:t>1</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119"/>
        <w:gridCol w:w="1984"/>
        <w:gridCol w:w="1843"/>
        <w:gridCol w:w="2126"/>
      </w:tblGrid>
      <w:tr w:rsidR="00865BDB" w:rsidRPr="00F710D4" w14:paraId="69568CC9" w14:textId="77777777" w:rsidTr="008B4406">
        <w:trPr>
          <w:tblHeader/>
        </w:trPr>
        <w:tc>
          <w:tcPr>
            <w:tcW w:w="709" w:type="dxa"/>
            <w:shd w:val="clear" w:color="auto" w:fill="F2F2F2" w:themeFill="background1" w:themeFillShade="F2"/>
            <w:vAlign w:val="center"/>
          </w:tcPr>
          <w:p w14:paraId="25EBACBE" w14:textId="77777777" w:rsidR="00865BDB" w:rsidRPr="008B4406" w:rsidRDefault="00865BDB" w:rsidP="00830751">
            <w:pPr>
              <w:spacing w:line="240" w:lineRule="auto"/>
              <w:ind w:firstLine="0"/>
              <w:jc w:val="center"/>
              <w:rPr>
                <w:sz w:val="22"/>
                <w:szCs w:val="24"/>
              </w:rPr>
            </w:pPr>
            <w:r w:rsidRPr="008B4406">
              <w:rPr>
                <w:sz w:val="22"/>
                <w:szCs w:val="24"/>
              </w:rPr>
              <w:t>№</w:t>
            </w:r>
            <w:proofErr w:type="spellStart"/>
            <w:r w:rsidRPr="008B4406">
              <w:rPr>
                <w:sz w:val="22"/>
                <w:szCs w:val="24"/>
              </w:rPr>
              <w:t>пп</w:t>
            </w:r>
            <w:proofErr w:type="spellEnd"/>
          </w:p>
        </w:tc>
        <w:tc>
          <w:tcPr>
            <w:tcW w:w="3119" w:type="dxa"/>
            <w:shd w:val="clear" w:color="auto" w:fill="F2F2F2" w:themeFill="background1" w:themeFillShade="F2"/>
            <w:vAlign w:val="center"/>
          </w:tcPr>
          <w:p w14:paraId="5D4EC1E6" w14:textId="77777777" w:rsidR="00865BDB" w:rsidRPr="008B4406" w:rsidRDefault="00830751" w:rsidP="00830751">
            <w:pPr>
              <w:spacing w:line="240" w:lineRule="auto"/>
              <w:ind w:firstLine="0"/>
              <w:jc w:val="center"/>
              <w:rPr>
                <w:sz w:val="22"/>
                <w:szCs w:val="24"/>
              </w:rPr>
            </w:pPr>
            <w:r>
              <w:rPr>
                <w:sz w:val="22"/>
                <w:szCs w:val="24"/>
              </w:rPr>
              <w:t>Вид жилой зоны</w:t>
            </w:r>
          </w:p>
        </w:tc>
        <w:tc>
          <w:tcPr>
            <w:tcW w:w="1984" w:type="dxa"/>
            <w:shd w:val="clear" w:color="auto" w:fill="F2F2F2" w:themeFill="background1" w:themeFillShade="F2"/>
            <w:vAlign w:val="center"/>
          </w:tcPr>
          <w:p w14:paraId="31717C55" w14:textId="77777777" w:rsidR="00865BDB" w:rsidRPr="008B4406" w:rsidRDefault="00865BDB" w:rsidP="00830751">
            <w:pPr>
              <w:spacing w:line="240" w:lineRule="auto"/>
              <w:ind w:firstLine="0"/>
              <w:jc w:val="center"/>
              <w:rPr>
                <w:sz w:val="22"/>
                <w:szCs w:val="24"/>
              </w:rPr>
            </w:pPr>
            <w:r w:rsidRPr="008B4406">
              <w:rPr>
                <w:sz w:val="22"/>
                <w:szCs w:val="24"/>
              </w:rPr>
              <w:t>Существующий</w:t>
            </w:r>
          </w:p>
          <w:p w14:paraId="69BB924E" w14:textId="77777777" w:rsidR="00865BDB" w:rsidRPr="008B4406" w:rsidRDefault="00865BDB" w:rsidP="00830751">
            <w:pPr>
              <w:spacing w:line="240" w:lineRule="auto"/>
              <w:ind w:firstLine="0"/>
              <w:jc w:val="center"/>
              <w:rPr>
                <w:sz w:val="22"/>
                <w:szCs w:val="24"/>
              </w:rPr>
            </w:pPr>
            <w:r w:rsidRPr="008B4406">
              <w:rPr>
                <w:sz w:val="22"/>
                <w:szCs w:val="24"/>
              </w:rPr>
              <w:t>показатель, га</w:t>
            </w:r>
          </w:p>
        </w:tc>
        <w:tc>
          <w:tcPr>
            <w:tcW w:w="1843" w:type="dxa"/>
            <w:shd w:val="clear" w:color="auto" w:fill="F2F2F2" w:themeFill="background1" w:themeFillShade="F2"/>
            <w:vAlign w:val="center"/>
          </w:tcPr>
          <w:p w14:paraId="5BE8BAD6" w14:textId="77777777" w:rsidR="00865BDB" w:rsidRPr="008B4406" w:rsidRDefault="00865BDB" w:rsidP="00830751">
            <w:pPr>
              <w:spacing w:line="240" w:lineRule="auto"/>
              <w:ind w:firstLine="0"/>
              <w:jc w:val="center"/>
              <w:rPr>
                <w:sz w:val="22"/>
                <w:szCs w:val="24"/>
              </w:rPr>
            </w:pPr>
            <w:r w:rsidRPr="008B4406">
              <w:rPr>
                <w:sz w:val="22"/>
                <w:szCs w:val="24"/>
              </w:rPr>
              <w:t>Проектируемый, га</w:t>
            </w:r>
          </w:p>
        </w:tc>
        <w:tc>
          <w:tcPr>
            <w:tcW w:w="2126" w:type="dxa"/>
            <w:shd w:val="clear" w:color="auto" w:fill="F2F2F2" w:themeFill="background1" w:themeFillShade="F2"/>
            <w:vAlign w:val="center"/>
          </w:tcPr>
          <w:p w14:paraId="0A54914A" w14:textId="77777777" w:rsidR="00865BDB" w:rsidRPr="008B4406" w:rsidRDefault="00865BDB" w:rsidP="00830751">
            <w:pPr>
              <w:spacing w:line="240" w:lineRule="auto"/>
              <w:ind w:firstLine="0"/>
              <w:jc w:val="center"/>
              <w:rPr>
                <w:sz w:val="22"/>
                <w:szCs w:val="24"/>
              </w:rPr>
            </w:pPr>
            <w:r w:rsidRPr="008B4406">
              <w:rPr>
                <w:sz w:val="22"/>
                <w:szCs w:val="24"/>
              </w:rPr>
              <w:t>Всего на расчетный срок, га</w:t>
            </w:r>
          </w:p>
        </w:tc>
      </w:tr>
      <w:tr w:rsidR="00830751" w:rsidRPr="00F710D4" w14:paraId="66C6F02F" w14:textId="77777777" w:rsidTr="008B4406">
        <w:trPr>
          <w:trHeight w:val="298"/>
        </w:trPr>
        <w:tc>
          <w:tcPr>
            <w:tcW w:w="709" w:type="dxa"/>
          </w:tcPr>
          <w:p w14:paraId="3863F11B" w14:textId="77777777" w:rsidR="00830751" w:rsidRPr="008B4406" w:rsidRDefault="00830751" w:rsidP="00052DD1">
            <w:pPr>
              <w:spacing w:line="240" w:lineRule="auto"/>
              <w:ind w:firstLine="0"/>
              <w:jc w:val="center"/>
              <w:rPr>
                <w:szCs w:val="24"/>
              </w:rPr>
            </w:pPr>
            <w:r w:rsidRPr="008B4406">
              <w:rPr>
                <w:szCs w:val="24"/>
              </w:rPr>
              <w:t>1</w:t>
            </w:r>
          </w:p>
        </w:tc>
        <w:tc>
          <w:tcPr>
            <w:tcW w:w="3119" w:type="dxa"/>
          </w:tcPr>
          <w:p w14:paraId="6D257CD6" w14:textId="77777777" w:rsidR="00830751" w:rsidRPr="00830751" w:rsidRDefault="00830751" w:rsidP="00830751">
            <w:pPr>
              <w:snapToGrid w:val="0"/>
              <w:spacing w:line="240" w:lineRule="auto"/>
              <w:ind w:right="-1" w:firstLine="34"/>
              <w:jc w:val="left"/>
              <w:rPr>
                <w:sz w:val="24"/>
                <w:szCs w:val="24"/>
                <w:lang w:eastAsia="ar-SA"/>
              </w:rPr>
            </w:pPr>
            <w:r w:rsidRPr="00830751">
              <w:rPr>
                <w:sz w:val="24"/>
                <w:szCs w:val="24"/>
              </w:rPr>
              <w:t>Зона застройки индивидуальными жилыми домами</w:t>
            </w:r>
          </w:p>
        </w:tc>
        <w:tc>
          <w:tcPr>
            <w:tcW w:w="1984" w:type="dxa"/>
            <w:vAlign w:val="center"/>
          </w:tcPr>
          <w:p w14:paraId="52330A63" w14:textId="77777777" w:rsidR="00830751" w:rsidRPr="00803AB4" w:rsidRDefault="00830751" w:rsidP="007B3662">
            <w:pPr>
              <w:snapToGrid w:val="0"/>
              <w:spacing w:line="240" w:lineRule="auto"/>
              <w:ind w:right="-1" w:firstLine="34"/>
              <w:jc w:val="center"/>
              <w:rPr>
                <w:sz w:val="24"/>
                <w:szCs w:val="24"/>
              </w:rPr>
            </w:pPr>
            <w:r w:rsidRPr="00803AB4">
              <w:rPr>
                <w:sz w:val="24"/>
                <w:szCs w:val="24"/>
              </w:rPr>
              <w:t>5</w:t>
            </w:r>
            <w:r w:rsidR="007B3662">
              <w:rPr>
                <w:sz w:val="24"/>
                <w:szCs w:val="24"/>
              </w:rPr>
              <w:t>32</w:t>
            </w:r>
            <w:r w:rsidRPr="00803AB4">
              <w:rPr>
                <w:sz w:val="24"/>
                <w:szCs w:val="24"/>
              </w:rPr>
              <w:t>,</w:t>
            </w:r>
            <w:r w:rsidR="007B3662">
              <w:rPr>
                <w:sz w:val="24"/>
                <w:szCs w:val="24"/>
              </w:rPr>
              <w:t>21</w:t>
            </w:r>
          </w:p>
        </w:tc>
        <w:tc>
          <w:tcPr>
            <w:tcW w:w="1843" w:type="dxa"/>
            <w:vAlign w:val="center"/>
          </w:tcPr>
          <w:p w14:paraId="0B22607E" w14:textId="77777777" w:rsidR="00830751" w:rsidRPr="00C21FD8" w:rsidRDefault="00830751" w:rsidP="00E027D0">
            <w:pPr>
              <w:snapToGrid w:val="0"/>
              <w:spacing w:line="240" w:lineRule="auto"/>
              <w:ind w:right="-1" w:firstLine="34"/>
              <w:jc w:val="center"/>
              <w:rPr>
                <w:sz w:val="24"/>
                <w:szCs w:val="24"/>
              </w:rPr>
            </w:pPr>
            <w:r w:rsidRPr="00C21FD8">
              <w:rPr>
                <w:sz w:val="24"/>
                <w:szCs w:val="24"/>
              </w:rPr>
              <w:t>2</w:t>
            </w:r>
            <w:r w:rsidR="00E027D0">
              <w:rPr>
                <w:sz w:val="24"/>
                <w:szCs w:val="24"/>
              </w:rPr>
              <w:t>90</w:t>
            </w:r>
            <w:r w:rsidRPr="00C21FD8">
              <w:rPr>
                <w:sz w:val="24"/>
                <w:szCs w:val="24"/>
              </w:rPr>
              <w:t>,</w:t>
            </w:r>
            <w:r w:rsidR="00E027D0">
              <w:rPr>
                <w:sz w:val="24"/>
                <w:szCs w:val="24"/>
              </w:rPr>
              <w:t>20</w:t>
            </w:r>
          </w:p>
        </w:tc>
        <w:tc>
          <w:tcPr>
            <w:tcW w:w="2126" w:type="dxa"/>
            <w:vAlign w:val="center"/>
          </w:tcPr>
          <w:p w14:paraId="40DC8429" w14:textId="77777777" w:rsidR="00830751" w:rsidRPr="00C21FD8" w:rsidRDefault="00522B62" w:rsidP="00E027D0">
            <w:pPr>
              <w:snapToGrid w:val="0"/>
              <w:spacing w:line="240" w:lineRule="auto"/>
              <w:ind w:right="-1" w:firstLine="34"/>
              <w:jc w:val="center"/>
              <w:rPr>
                <w:sz w:val="24"/>
                <w:szCs w:val="24"/>
              </w:rPr>
            </w:pPr>
            <w:r>
              <w:rPr>
                <w:sz w:val="24"/>
                <w:szCs w:val="24"/>
              </w:rPr>
              <w:t>82</w:t>
            </w:r>
            <w:r w:rsidR="00E027D0">
              <w:rPr>
                <w:sz w:val="24"/>
                <w:szCs w:val="24"/>
              </w:rPr>
              <w:t>2</w:t>
            </w:r>
            <w:r w:rsidR="00830751" w:rsidRPr="00C21FD8">
              <w:rPr>
                <w:sz w:val="24"/>
                <w:szCs w:val="24"/>
              </w:rPr>
              <w:t>,</w:t>
            </w:r>
            <w:r w:rsidR="00E027D0">
              <w:rPr>
                <w:sz w:val="24"/>
                <w:szCs w:val="24"/>
              </w:rPr>
              <w:t>41</w:t>
            </w:r>
          </w:p>
        </w:tc>
      </w:tr>
      <w:tr w:rsidR="00830751" w:rsidRPr="00F710D4" w14:paraId="70B0478E" w14:textId="77777777" w:rsidTr="006A062E">
        <w:trPr>
          <w:trHeight w:val="369"/>
        </w:trPr>
        <w:tc>
          <w:tcPr>
            <w:tcW w:w="709" w:type="dxa"/>
          </w:tcPr>
          <w:p w14:paraId="78F92C5D" w14:textId="77777777" w:rsidR="00830751" w:rsidRPr="008B4406" w:rsidRDefault="00830751" w:rsidP="00052DD1">
            <w:pPr>
              <w:spacing w:line="240" w:lineRule="auto"/>
              <w:ind w:firstLine="0"/>
              <w:jc w:val="center"/>
              <w:rPr>
                <w:szCs w:val="24"/>
              </w:rPr>
            </w:pPr>
            <w:r w:rsidRPr="008B4406">
              <w:rPr>
                <w:szCs w:val="24"/>
              </w:rPr>
              <w:t>2</w:t>
            </w:r>
          </w:p>
        </w:tc>
        <w:tc>
          <w:tcPr>
            <w:tcW w:w="3119" w:type="dxa"/>
          </w:tcPr>
          <w:p w14:paraId="0A27DE34" w14:textId="77777777" w:rsidR="00830751" w:rsidRPr="00830751" w:rsidRDefault="00830751" w:rsidP="00830751">
            <w:pPr>
              <w:widowControl w:val="0"/>
              <w:snapToGrid w:val="0"/>
              <w:spacing w:line="240" w:lineRule="auto"/>
              <w:ind w:right="-1" w:firstLine="34"/>
              <w:jc w:val="left"/>
              <w:rPr>
                <w:sz w:val="24"/>
                <w:szCs w:val="24"/>
              </w:rPr>
            </w:pPr>
            <w:r w:rsidRPr="00830751">
              <w:rPr>
                <w:sz w:val="24"/>
                <w:szCs w:val="24"/>
              </w:rPr>
              <w:t>Зона застройки малоэтажными жилыми домами</w:t>
            </w:r>
            <w:r>
              <w:rPr>
                <w:sz w:val="24"/>
                <w:szCs w:val="24"/>
              </w:rPr>
              <w:t xml:space="preserve"> </w:t>
            </w:r>
            <w:r w:rsidRPr="00830751">
              <w:rPr>
                <w:sz w:val="24"/>
                <w:szCs w:val="24"/>
              </w:rPr>
              <w:t>(до 4 этажей, включая мансардный)</w:t>
            </w:r>
          </w:p>
        </w:tc>
        <w:tc>
          <w:tcPr>
            <w:tcW w:w="1984" w:type="dxa"/>
            <w:vAlign w:val="center"/>
          </w:tcPr>
          <w:p w14:paraId="36843274" w14:textId="77777777" w:rsidR="00830751" w:rsidRPr="00803AB4" w:rsidRDefault="00830751" w:rsidP="00803AB4">
            <w:pPr>
              <w:snapToGrid w:val="0"/>
              <w:spacing w:line="240" w:lineRule="auto"/>
              <w:ind w:right="-1" w:firstLine="34"/>
              <w:jc w:val="center"/>
              <w:rPr>
                <w:sz w:val="24"/>
                <w:szCs w:val="24"/>
              </w:rPr>
            </w:pPr>
            <w:r w:rsidRPr="00803AB4">
              <w:rPr>
                <w:sz w:val="24"/>
                <w:szCs w:val="24"/>
              </w:rPr>
              <w:t>22,53</w:t>
            </w:r>
          </w:p>
        </w:tc>
        <w:tc>
          <w:tcPr>
            <w:tcW w:w="1843" w:type="dxa"/>
            <w:vAlign w:val="center"/>
          </w:tcPr>
          <w:p w14:paraId="08906383" w14:textId="77777777" w:rsidR="00830751" w:rsidRPr="00C21FD8" w:rsidRDefault="00C21FD8" w:rsidP="00C21FD8">
            <w:pPr>
              <w:snapToGrid w:val="0"/>
              <w:spacing w:line="240" w:lineRule="auto"/>
              <w:ind w:right="-1" w:firstLine="34"/>
              <w:jc w:val="center"/>
              <w:rPr>
                <w:sz w:val="24"/>
                <w:szCs w:val="24"/>
              </w:rPr>
            </w:pPr>
            <w:r w:rsidRPr="00C21FD8">
              <w:rPr>
                <w:sz w:val="24"/>
                <w:szCs w:val="24"/>
              </w:rPr>
              <w:t>3</w:t>
            </w:r>
            <w:r w:rsidR="00830751" w:rsidRPr="00C21FD8">
              <w:rPr>
                <w:sz w:val="24"/>
                <w:szCs w:val="24"/>
              </w:rPr>
              <w:t>,</w:t>
            </w:r>
            <w:r w:rsidRPr="00C21FD8">
              <w:rPr>
                <w:sz w:val="24"/>
                <w:szCs w:val="24"/>
              </w:rPr>
              <w:t>57</w:t>
            </w:r>
          </w:p>
        </w:tc>
        <w:tc>
          <w:tcPr>
            <w:tcW w:w="2126" w:type="dxa"/>
            <w:vAlign w:val="center"/>
          </w:tcPr>
          <w:p w14:paraId="26464420" w14:textId="77777777" w:rsidR="00830751" w:rsidRPr="00C21FD8" w:rsidRDefault="00830751" w:rsidP="00C21FD8">
            <w:pPr>
              <w:snapToGrid w:val="0"/>
              <w:spacing w:line="240" w:lineRule="auto"/>
              <w:ind w:right="-1" w:firstLine="34"/>
              <w:jc w:val="center"/>
              <w:rPr>
                <w:sz w:val="24"/>
                <w:szCs w:val="24"/>
              </w:rPr>
            </w:pPr>
            <w:r w:rsidRPr="00C21FD8">
              <w:rPr>
                <w:sz w:val="24"/>
                <w:szCs w:val="24"/>
              </w:rPr>
              <w:t>2</w:t>
            </w:r>
            <w:r w:rsidR="00C21FD8" w:rsidRPr="00C21FD8">
              <w:rPr>
                <w:sz w:val="24"/>
                <w:szCs w:val="24"/>
              </w:rPr>
              <w:t>6</w:t>
            </w:r>
            <w:r w:rsidRPr="00C21FD8">
              <w:rPr>
                <w:sz w:val="24"/>
                <w:szCs w:val="24"/>
              </w:rPr>
              <w:t>,</w:t>
            </w:r>
            <w:r w:rsidR="00C21FD8" w:rsidRPr="00C21FD8">
              <w:rPr>
                <w:sz w:val="24"/>
                <w:szCs w:val="24"/>
              </w:rPr>
              <w:t>10</w:t>
            </w:r>
          </w:p>
        </w:tc>
      </w:tr>
      <w:tr w:rsidR="00865BDB" w:rsidRPr="00F710D4" w14:paraId="62D0E752" w14:textId="77777777" w:rsidTr="008B4406">
        <w:tc>
          <w:tcPr>
            <w:tcW w:w="709" w:type="dxa"/>
            <w:shd w:val="clear" w:color="auto" w:fill="F2F2F2" w:themeFill="background1" w:themeFillShade="F2"/>
          </w:tcPr>
          <w:p w14:paraId="35B5FAD0" w14:textId="77777777" w:rsidR="00865BDB" w:rsidRPr="00CD742F" w:rsidRDefault="00865BDB" w:rsidP="00052DD1">
            <w:pPr>
              <w:spacing w:line="240" w:lineRule="auto"/>
              <w:ind w:firstLine="0"/>
              <w:jc w:val="center"/>
              <w:rPr>
                <w:b/>
                <w:sz w:val="24"/>
                <w:szCs w:val="24"/>
              </w:rPr>
            </w:pPr>
          </w:p>
        </w:tc>
        <w:tc>
          <w:tcPr>
            <w:tcW w:w="3119" w:type="dxa"/>
            <w:shd w:val="clear" w:color="auto" w:fill="F2F2F2" w:themeFill="background1" w:themeFillShade="F2"/>
          </w:tcPr>
          <w:p w14:paraId="2163CA84" w14:textId="77777777" w:rsidR="00865BDB" w:rsidRPr="00CD742F" w:rsidRDefault="00865BDB" w:rsidP="00052DD1">
            <w:pPr>
              <w:spacing w:line="240" w:lineRule="auto"/>
              <w:ind w:firstLine="0"/>
              <w:rPr>
                <w:b/>
                <w:sz w:val="24"/>
                <w:szCs w:val="24"/>
              </w:rPr>
            </w:pPr>
            <w:r w:rsidRPr="00CD742F">
              <w:rPr>
                <w:b/>
                <w:sz w:val="24"/>
                <w:szCs w:val="24"/>
              </w:rPr>
              <w:t>ВСЕГО</w:t>
            </w:r>
          </w:p>
        </w:tc>
        <w:tc>
          <w:tcPr>
            <w:tcW w:w="1984" w:type="dxa"/>
            <w:shd w:val="clear" w:color="auto" w:fill="F2F2F2" w:themeFill="background1" w:themeFillShade="F2"/>
            <w:vAlign w:val="center"/>
          </w:tcPr>
          <w:p w14:paraId="0C5CF256" w14:textId="77777777" w:rsidR="00865BDB" w:rsidRPr="00CD742F" w:rsidRDefault="006F1FBD" w:rsidP="00830751">
            <w:pPr>
              <w:spacing w:line="240" w:lineRule="auto"/>
              <w:ind w:firstLine="0"/>
              <w:jc w:val="center"/>
              <w:rPr>
                <w:b/>
                <w:sz w:val="24"/>
                <w:szCs w:val="24"/>
              </w:rPr>
            </w:pPr>
            <w:r w:rsidRPr="00CD742F">
              <w:rPr>
                <w:b/>
                <w:sz w:val="24"/>
                <w:szCs w:val="24"/>
              </w:rPr>
              <w:t>5</w:t>
            </w:r>
            <w:r w:rsidR="006A062E" w:rsidRPr="00CD742F">
              <w:rPr>
                <w:b/>
                <w:sz w:val="24"/>
                <w:szCs w:val="24"/>
              </w:rPr>
              <w:t>5</w:t>
            </w:r>
            <w:r w:rsidR="00484AFF" w:rsidRPr="00CD742F">
              <w:rPr>
                <w:b/>
                <w:sz w:val="24"/>
                <w:szCs w:val="24"/>
              </w:rPr>
              <w:t>4</w:t>
            </w:r>
            <w:r w:rsidR="00865BDB" w:rsidRPr="00CD742F">
              <w:rPr>
                <w:b/>
                <w:sz w:val="24"/>
                <w:szCs w:val="24"/>
              </w:rPr>
              <w:t>,</w:t>
            </w:r>
            <w:r w:rsidR="00830751" w:rsidRPr="00CD742F">
              <w:rPr>
                <w:b/>
                <w:sz w:val="24"/>
                <w:szCs w:val="24"/>
              </w:rPr>
              <w:t>74</w:t>
            </w:r>
          </w:p>
        </w:tc>
        <w:tc>
          <w:tcPr>
            <w:tcW w:w="1843" w:type="dxa"/>
            <w:shd w:val="clear" w:color="auto" w:fill="F2F2F2" w:themeFill="background1" w:themeFillShade="F2"/>
            <w:vAlign w:val="center"/>
          </w:tcPr>
          <w:p w14:paraId="64C9928D" w14:textId="77777777" w:rsidR="00865BDB" w:rsidRPr="00C21FD8" w:rsidRDefault="00C21FD8" w:rsidP="00E027D0">
            <w:pPr>
              <w:spacing w:line="240" w:lineRule="auto"/>
              <w:ind w:firstLine="0"/>
              <w:jc w:val="center"/>
              <w:rPr>
                <w:b/>
                <w:sz w:val="24"/>
                <w:szCs w:val="24"/>
              </w:rPr>
            </w:pPr>
            <w:r w:rsidRPr="00C21FD8">
              <w:rPr>
                <w:b/>
                <w:sz w:val="24"/>
                <w:szCs w:val="24"/>
              </w:rPr>
              <w:t>2</w:t>
            </w:r>
            <w:r w:rsidR="00522B62">
              <w:rPr>
                <w:b/>
                <w:sz w:val="24"/>
                <w:szCs w:val="24"/>
              </w:rPr>
              <w:t>9</w:t>
            </w:r>
            <w:r w:rsidR="00E027D0">
              <w:rPr>
                <w:b/>
                <w:sz w:val="24"/>
                <w:szCs w:val="24"/>
              </w:rPr>
              <w:t>3</w:t>
            </w:r>
            <w:r w:rsidR="00865BDB" w:rsidRPr="00C21FD8">
              <w:rPr>
                <w:b/>
                <w:sz w:val="24"/>
                <w:szCs w:val="24"/>
              </w:rPr>
              <w:t>,</w:t>
            </w:r>
            <w:r w:rsidR="00E027D0">
              <w:rPr>
                <w:b/>
                <w:sz w:val="24"/>
                <w:szCs w:val="24"/>
              </w:rPr>
              <w:t>77</w:t>
            </w:r>
          </w:p>
        </w:tc>
        <w:tc>
          <w:tcPr>
            <w:tcW w:w="2126" w:type="dxa"/>
            <w:shd w:val="clear" w:color="auto" w:fill="F2F2F2" w:themeFill="background1" w:themeFillShade="F2"/>
            <w:vAlign w:val="center"/>
          </w:tcPr>
          <w:p w14:paraId="240805BD" w14:textId="77777777" w:rsidR="00865BDB" w:rsidRPr="00C21FD8" w:rsidRDefault="00830751" w:rsidP="00E027D0">
            <w:pPr>
              <w:spacing w:line="240" w:lineRule="auto"/>
              <w:ind w:firstLine="0"/>
              <w:jc w:val="center"/>
              <w:rPr>
                <w:b/>
                <w:sz w:val="24"/>
                <w:szCs w:val="24"/>
              </w:rPr>
            </w:pPr>
            <w:r w:rsidRPr="00C21FD8">
              <w:rPr>
                <w:b/>
                <w:sz w:val="24"/>
                <w:szCs w:val="24"/>
              </w:rPr>
              <w:t>8</w:t>
            </w:r>
            <w:r w:rsidR="00522B62">
              <w:rPr>
                <w:b/>
                <w:sz w:val="24"/>
                <w:szCs w:val="24"/>
              </w:rPr>
              <w:t>4</w:t>
            </w:r>
            <w:r w:rsidR="00E027D0">
              <w:rPr>
                <w:b/>
                <w:sz w:val="24"/>
                <w:szCs w:val="24"/>
              </w:rPr>
              <w:t>8</w:t>
            </w:r>
            <w:r w:rsidR="00865BDB" w:rsidRPr="00C21FD8">
              <w:rPr>
                <w:b/>
                <w:sz w:val="24"/>
                <w:szCs w:val="24"/>
              </w:rPr>
              <w:t>,</w:t>
            </w:r>
            <w:r w:rsidR="00E027D0">
              <w:rPr>
                <w:b/>
                <w:sz w:val="24"/>
                <w:szCs w:val="24"/>
              </w:rPr>
              <w:t>51</w:t>
            </w:r>
          </w:p>
        </w:tc>
      </w:tr>
    </w:tbl>
    <w:p w14:paraId="03470F75" w14:textId="77777777" w:rsidR="00681219" w:rsidRPr="00F710D4" w:rsidRDefault="00681219" w:rsidP="00681219">
      <w:pPr>
        <w:rPr>
          <w:highlight w:val="yellow"/>
        </w:rPr>
      </w:pPr>
    </w:p>
    <w:p w14:paraId="5828A6BD" w14:textId="77777777" w:rsidR="00681219" w:rsidRPr="008B4406" w:rsidRDefault="003E4EA7" w:rsidP="00681219">
      <w:pPr>
        <w:pStyle w:val="30"/>
        <w:ind w:left="0" w:firstLine="709"/>
        <w:rPr>
          <w:b/>
          <w:szCs w:val="28"/>
        </w:rPr>
      </w:pPr>
      <w:bookmarkStart w:id="70" w:name="_Toc506388450"/>
      <w:bookmarkStart w:id="71" w:name="_Toc190442721"/>
      <w:r w:rsidRPr="008B4406">
        <w:rPr>
          <w:b/>
          <w:szCs w:val="28"/>
        </w:rPr>
        <w:t>2.2.</w:t>
      </w:r>
      <w:r w:rsidR="00681219" w:rsidRPr="008B4406">
        <w:rPr>
          <w:b/>
          <w:szCs w:val="28"/>
        </w:rPr>
        <w:t>2.2</w:t>
      </w:r>
      <w:r w:rsidR="00830751">
        <w:rPr>
          <w:b/>
          <w:szCs w:val="28"/>
        </w:rPr>
        <w:t xml:space="preserve"> </w:t>
      </w:r>
      <w:r w:rsidR="00681219" w:rsidRPr="008B4406">
        <w:rPr>
          <w:b/>
          <w:szCs w:val="28"/>
        </w:rPr>
        <w:t>Общественно-делов</w:t>
      </w:r>
      <w:r w:rsidR="00850648" w:rsidRPr="008B4406">
        <w:rPr>
          <w:b/>
          <w:szCs w:val="28"/>
        </w:rPr>
        <w:t>ые</w:t>
      </w:r>
      <w:r w:rsidR="00681219" w:rsidRPr="008B4406">
        <w:rPr>
          <w:b/>
          <w:szCs w:val="28"/>
        </w:rPr>
        <w:t xml:space="preserve"> зон</w:t>
      </w:r>
      <w:bookmarkEnd w:id="70"/>
      <w:r w:rsidR="00850648" w:rsidRPr="008B4406">
        <w:rPr>
          <w:b/>
          <w:szCs w:val="28"/>
        </w:rPr>
        <w:t>ы</w:t>
      </w:r>
      <w:bookmarkEnd w:id="71"/>
    </w:p>
    <w:p w14:paraId="2A917316" w14:textId="77777777" w:rsidR="00681219" w:rsidRPr="00F710D4" w:rsidRDefault="00681219" w:rsidP="00681219">
      <w:pPr>
        <w:ind w:right="141"/>
        <w:jc w:val="center"/>
        <w:rPr>
          <w:b/>
          <w:highlight w:val="yellow"/>
        </w:rPr>
      </w:pPr>
    </w:p>
    <w:p w14:paraId="28F8D5FB" w14:textId="77777777" w:rsidR="00850648" w:rsidRPr="004A64DF" w:rsidRDefault="00850648" w:rsidP="00681219">
      <w:r w:rsidRPr="004A64DF">
        <w:rPr>
          <w:b/>
        </w:rPr>
        <w:t>Общественно-деловые зоны</w:t>
      </w:r>
      <w:r w:rsidRPr="004A64DF">
        <w:t xml:space="preserve"> предназначены для размещения объектов здравоохранения, культуры, торговли, общественного питания, социального и коммунально-бытового назначения, предпринимательской деятельности, объектов среднего профессионального и высшего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14:paraId="6D35C07E" w14:textId="77777777" w:rsidR="00850648" w:rsidRPr="004A64DF" w:rsidRDefault="00850648" w:rsidP="00850648">
      <w:pPr>
        <w:pStyle w:val="ConsPlusNormal"/>
        <w:spacing w:line="276" w:lineRule="auto"/>
        <w:ind w:firstLine="540"/>
        <w:rPr>
          <w:rFonts w:ascii="Times New Roman" w:eastAsiaTheme="minorEastAsia" w:hAnsi="Times New Roman" w:cs="Times New Roman"/>
          <w:sz w:val="28"/>
          <w:szCs w:val="28"/>
        </w:rPr>
      </w:pPr>
      <w:r w:rsidRPr="004A64DF">
        <w:rPr>
          <w:rFonts w:ascii="Times New Roman" w:eastAsiaTheme="minorEastAsia" w:hAnsi="Times New Roman" w:cs="Times New Roman"/>
          <w:sz w:val="28"/>
          <w:szCs w:val="28"/>
        </w:rPr>
        <w:t>В перечень объектов капитального строительства, разрешенных для размещения в общественно-деловых зонах, могут включаться жилые дома, жилые дома блокированной застройки, многоквартирные дома, гостиницы, подземные или многоэтажные гаражи.</w:t>
      </w:r>
    </w:p>
    <w:p w14:paraId="42269876" w14:textId="77777777" w:rsidR="00850648" w:rsidRPr="004A64DF" w:rsidRDefault="00850648" w:rsidP="00850648">
      <w:pPr>
        <w:pStyle w:val="af5"/>
        <w:spacing w:after="0" w:line="276" w:lineRule="auto"/>
        <w:rPr>
          <w:sz w:val="28"/>
          <w:szCs w:val="28"/>
        </w:rPr>
      </w:pPr>
      <w:r w:rsidRPr="004A64DF">
        <w:rPr>
          <w:sz w:val="28"/>
          <w:szCs w:val="28"/>
        </w:rPr>
        <w:t>В общественно-деловой зоне формируется система взаимосвязанных общественных пространств (главные улицы, площади, набережные, пешеходные зоны).</w:t>
      </w:r>
    </w:p>
    <w:p w14:paraId="5DB3B5EA" w14:textId="77777777" w:rsidR="00850648" w:rsidRPr="004A64DF" w:rsidRDefault="00850648" w:rsidP="00850648">
      <w:pPr>
        <w:ind w:firstLine="708"/>
      </w:pPr>
      <w:r w:rsidRPr="004A64DF">
        <w:t>Совершенствование системы социального и культурно-бытового обслуживания населения является важнейшей составной частью развития поселения. Генеральным планом на расчетный период предусматривается развитие зон общественно-делового назначения путем размещения общественных подцентров на территориях населенных пунктов поселения.</w:t>
      </w:r>
    </w:p>
    <w:p w14:paraId="5256C40C" w14:textId="77777777" w:rsidR="006A50F0" w:rsidRDefault="006A50F0"/>
    <w:p w14:paraId="65ABEBBB" w14:textId="77777777" w:rsidR="00817D8D" w:rsidRPr="000D1A2F" w:rsidRDefault="00817D8D" w:rsidP="00BB5EF4">
      <w:pPr>
        <w:ind w:firstLine="0"/>
        <w:jc w:val="center"/>
      </w:pPr>
      <w:r w:rsidRPr="000D1A2F">
        <w:t>Параметры общественно-деловой зоны.</w:t>
      </w:r>
    </w:p>
    <w:p w14:paraId="0F7F49F1" w14:textId="77777777" w:rsidR="0011351F" w:rsidRPr="00132D03" w:rsidRDefault="0011351F" w:rsidP="0011351F">
      <w:pPr>
        <w:ind w:firstLine="0"/>
        <w:jc w:val="right"/>
        <w:rPr>
          <w:lang w:eastAsia="ar-SA"/>
        </w:rPr>
      </w:pPr>
      <w:r w:rsidRPr="00132D03">
        <w:rPr>
          <w:lang w:eastAsia="ar-SA"/>
        </w:rPr>
        <w:t xml:space="preserve">Таблица </w:t>
      </w:r>
      <w:r w:rsidR="00C21FD8">
        <w:rPr>
          <w:lang w:eastAsia="ar-SA"/>
        </w:rPr>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5"/>
        <w:gridCol w:w="3001"/>
        <w:gridCol w:w="2068"/>
        <w:gridCol w:w="2160"/>
        <w:gridCol w:w="2002"/>
      </w:tblGrid>
      <w:tr w:rsidR="00052DD1" w:rsidRPr="008B4406" w14:paraId="2CDF1331" w14:textId="77777777" w:rsidTr="0095793C">
        <w:trPr>
          <w:tblHeader/>
          <w:jc w:val="center"/>
        </w:trPr>
        <w:tc>
          <w:tcPr>
            <w:tcW w:w="765" w:type="dxa"/>
            <w:tcBorders>
              <w:top w:val="single" w:sz="4" w:space="0" w:color="auto"/>
              <w:left w:val="single" w:sz="4" w:space="0" w:color="auto"/>
              <w:bottom w:val="single" w:sz="4" w:space="0" w:color="auto"/>
              <w:right w:val="single" w:sz="4" w:space="0" w:color="auto"/>
            </w:tcBorders>
            <w:shd w:val="clear" w:color="auto" w:fill="F2F2F2"/>
            <w:vAlign w:val="center"/>
          </w:tcPr>
          <w:p w14:paraId="21445056" w14:textId="77777777" w:rsidR="00052DD1" w:rsidRPr="008B4406" w:rsidRDefault="00052DD1" w:rsidP="0095793C">
            <w:pPr>
              <w:spacing w:line="240" w:lineRule="auto"/>
              <w:ind w:firstLine="0"/>
              <w:jc w:val="center"/>
              <w:rPr>
                <w:sz w:val="22"/>
                <w:szCs w:val="24"/>
              </w:rPr>
            </w:pPr>
            <w:r w:rsidRPr="008B4406">
              <w:rPr>
                <w:sz w:val="22"/>
                <w:szCs w:val="24"/>
              </w:rPr>
              <w:t>№</w:t>
            </w:r>
            <w:r w:rsidR="0095793C">
              <w:rPr>
                <w:sz w:val="22"/>
                <w:szCs w:val="24"/>
              </w:rPr>
              <w:t xml:space="preserve"> </w:t>
            </w:r>
            <w:proofErr w:type="spellStart"/>
            <w:r w:rsidRPr="008B4406">
              <w:rPr>
                <w:sz w:val="22"/>
                <w:szCs w:val="24"/>
              </w:rPr>
              <w:t>пп</w:t>
            </w:r>
            <w:proofErr w:type="spellEnd"/>
          </w:p>
        </w:tc>
        <w:tc>
          <w:tcPr>
            <w:tcW w:w="3001" w:type="dxa"/>
            <w:tcBorders>
              <w:top w:val="single" w:sz="4" w:space="0" w:color="auto"/>
              <w:left w:val="single" w:sz="4" w:space="0" w:color="auto"/>
              <w:bottom w:val="single" w:sz="4" w:space="0" w:color="auto"/>
              <w:right w:val="single" w:sz="4" w:space="0" w:color="auto"/>
            </w:tcBorders>
            <w:shd w:val="clear" w:color="auto" w:fill="F2F2F2"/>
            <w:vAlign w:val="center"/>
          </w:tcPr>
          <w:p w14:paraId="54CAA60B" w14:textId="77777777" w:rsidR="00052DD1" w:rsidRPr="008B4406" w:rsidRDefault="0095793C" w:rsidP="0095793C">
            <w:pPr>
              <w:spacing w:line="240" w:lineRule="auto"/>
              <w:ind w:firstLine="0"/>
              <w:jc w:val="center"/>
              <w:rPr>
                <w:sz w:val="22"/>
                <w:szCs w:val="24"/>
              </w:rPr>
            </w:pPr>
            <w:r>
              <w:rPr>
                <w:sz w:val="22"/>
                <w:szCs w:val="24"/>
              </w:rPr>
              <w:t>Вид зоны</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tcPr>
          <w:p w14:paraId="7D50D3AD" w14:textId="77777777" w:rsidR="00052DD1" w:rsidRPr="008B4406" w:rsidRDefault="00052DD1" w:rsidP="0095793C">
            <w:pPr>
              <w:spacing w:line="240" w:lineRule="auto"/>
              <w:ind w:firstLine="0"/>
              <w:jc w:val="center"/>
              <w:rPr>
                <w:sz w:val="22"/>
                <w:szCs w:val="24"/>
              </w:rPr>
            </w:pPr>
            <w:r w:rsidRPr="008B4406">
              <w:rPr>
                <w:sz w:val="22"/>
                <w:szCs w:val="24"/>
              </w:rPr>
              <w:t>Существующий</w:t>
            </w:r>
          </w:p>
          <w:p w14:paraId="20D59254" w14:textId="77777777" w:rsidR="00052DD1" w:rsidRPr="008B4406" w:rsidRDefault="00052DD1" w:rsidP="0095793C">
            <w:pPr>
              <w:spacing w:line="240" w:lineRule="auto"/>
              <w:ind w:firstLine="0"/>
              <w:jc w:val="center"/>
              <w:rPr>
                <w:sz w:val="22"/>
                <w:szCs w:val="24"/>
              </w:rPr>
            </w:pPr>
            <w:r w:rsidRPr="008B4406">
              <w:rPr>
                <w:sz w:val="22"/>
                <w:szCs w:val="24"/>
              </w:rPr>
              <w:t>показатель, га</w:t>
            </w:r>
          </w:p>
        </w:tc>
        <w:tc>
          <w:tcPr>
            <w:tcW w:w="2160" w:type="dxa"/>
            <w:tcBorders>
              <w:top w:val="single" w:sz="4" w:space="0" w:color="auto"/>
              <w:left w:val="single" w:sz="4" w:space="0" w:color="auto"/>
              <w:bottom w:val="single" w:sz="4" w:space="0" w:color="auto"/>
              <w:right w:val="single" w:sz="4" w:space="0" w:color="auto"/>
            </w:tcBorders>
            <w:shd w:val="clear" w:color="auto" w:fill="F2F2F2"/>
            <w:vAlign w:val="center"/>
          </w:tcPr>
          <w:p w14:paraId="3C5B6B5F" w14:textId="77777777" w:rsidR="00052DD1" w:rsidRPr="008B4406" w:rsidRDefault="00052DD1" w:rsidP="0095793C">
            <w:pPr>
              <w:spacing w:line="240" w:lineRule="auto"/>
              <w:ind w:firstLine="0"/>
              <w:jc w:val="center"/>
              <w:rPr>
                <w:sz w:val="22"/>
                <w:szCs w:val="24"/>
              </w:rPr>
            </w:pPr>
            <w:r w:rsidRPr="008B4406">
              <w:rPr>
                <w:sz w:val="22"/>
                <w:szCs w:val="24"/>
              </w:rPr>
              <w:t>Проектируемый, га</w:t>
            </w:r>
          </w:p>
        </w:tc>
        <w:tc>
          <w:tcPr>
            <w:tcW w:w="2002" w:type="dxa"/>
            <w:tcBorders>
              <w:top w:val="single" w:sz="4" w:space="0" w:color="auto"/>
              <w:left w:val="single" w:sz="4" w:space="0" w:color="auto"/>
              <w:bottom w:val="single" w:sz="4" w:space="0" w:color="auto"/>
              <w:right w:val="single" w:sz="4" w:space="0" w:color="auto"/>
            </w:tcBorders>
            <w:shd w:val="clear" w:color="auto" w:fill="F2F2F2"/>
            <w:vAlign w:val="center"/>
          </w:tcPr>
          <w:p w14:paraId="1A32E099" w14:textId="77777777" w:rsidR="00052DD1" w:rsidRPr="008B4406" w:rsidRDefault="00052DD1" w:rsidP="0095793C">
            <w:pPr>
              <w:spacing w:line="240" w:lineRule="auto"/>
              <w:ind w:firstLine="0"/>
              <w:jc w:val="center"/>
              <w:rPr>
                <w:sz w:val="22"/>
                <w:szCs w:val="24"/>
              </w:rPr>
            </w:pPr>
            <w:r w:rsidRPr="008B4406">
              <w:rPr>
                <w:sz w:val="22"/>
                <w:szCs w:val="24"/>
              </w:rPr>
              <w:t>Всего на расчетный срок, га</w:t>
            </w:r>
          </w:p>
        </w:tc>
      </w:tr>
      <w:tr w:rsidR="00C21FD8" w:rsidRPr="00F710D4" w14:paraId="18DEF817" w14:textId="77777777"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14:paraId="04F00ED4" w14:textId="77777777" w:rsidR="00C21FD8" w:rsidRPr="0095793C" w:rsidRDefault="00C21FD8" w:rsidP="0095793C">
            <w:pPr>
              <w:snapToGrid w:val="0"/>
              <w:spacing w:line="240" w:lineRule="auto"/>
              <w:ind w:right="-1" w:firstLine="34"/>
              <w:jc w:val="center"/>
              <w:rPr>
                <w:sz w:val="24"/>
                <w:szCs w:val="24"/>
                <w:lang w:eastAsia="ar-SA"/>
              </w:rPr>
            </w:pPr>
            <w:r w:rsidRPr="0095793C">
              <w:rPr>
                <w:sz w:val="24"/>
                <w:szCs w:val="24"/>
                <w:lang w:eastAsia="ar-SA"/>
              </w:rPr>
              <w:t>2.1</w:t>
            </w: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14:paraId="08758E32" w14:textId="77777777" w:rsidR="00C21FD8" w:rsidRPr="0095793C" w:rsidRDefault="00C21FD8" w:rsidP="0095793C">
            <w:pPr>
              <w:snapToGrid w:val="0"/>
              <w:spacing w:line="240" w:lineRule="auto"/>
              <w:ind w:left="-55" w:firstLine="34"/>
              <w:jc w:val="left"/>
              <w:rPr>
                <w:sz w:val="24"/>
                <w:szCs w:val="24"/>
                <w:lang w:eastAsia="ar-SA"/>
              </w:rPr>
            </w:pPr>
            <w:r w:rsidRPr="0095793C">
              <w:rPr>
                <w:sz w:val="24"/>
                <w:szCs w:val="24"/>
              </w:rPr>
              <w:t xml:space="preserve">Зона специализированной общественной застройки, </w:t>
            </w:r>
            <w:r w:rsidRPr="0095793C">
              <w:rPr>
                <w:sz w:val="24"/>
                <w:szCs w:val="24"/>
                <w:lang w:eastAsia="ar-SA"/>
              </w:rPr>
              <w:t>в том числе:</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DCC9F7" w14:textId="77777777" w:rsidR="00C21FD8" w:rsidRPr="00C21FD8" w:rsidRDefault="00C21FD8" w:rsidP="00C21FD8">
            <w:pPr>
              <w:ind w:firstLine="62"/>
              <w:jc w:val="center"/>
              <w:rPr>
                <w:sz w:val="24"/>
                <w:szCs w:val="24"/>
              </w:rPr>
            </w:pPr>
            <w:r w:rsidRPr="00C21FD8">
              <w:rPr>
                <w:sz w:val="24"/>
                <w:szCs w:val="24"/>
              </w:rPr>
              <w:t>19,17</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13CCC3D" w14:textId="77777777" w:rsidR="00C21FD8" w:rsidRPr="00C21FD8" w:rsidRDefault="00C21FD8" w:rsidP="00C21FD8">
            <w:pPr>
              <w:ind w:firstLine="62"/>
              <w:jc w:val="center"/>
              <w:rPr>
                <w:sz w:val="24"/>
                <w:szCs w:val="24"/>
              </w:rPr>
            </w:pPr>
            <w:r>
              <w:rPr>
                <w:sz w:val="24"/>
                <w:szCs w:val="24"/>
              </w:rPr>
              <w:t>13</w:t>
            </w:r>
            <w:r w:rsidRPr="00C21FD8">
              <w:rPr>
                <w:sz w:val="24"/>
                <w:szCs w:val="24"/>
              </w:rPr>
              <w:t>,</w:t>
            </w:r>
            <w:r>
              <w:rPr>
                <w:sz w:val="24"/>
                <w:szCs w:val="24"/>
              </w:rPr>
              <w:t>80</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4743341" w14:textId="77777777" w:rsidR="00C21FD8" w:rsidRPr="00C21FD8" w:rsidRDefault="00C21FD8" w:rsidP="00C21FD8">
            <w:pPr>
              <w:ind w:firstLine="62"/>
              <w:jc w:val="center"/>
              <w:rPr>
                <w:sz w:val="24"/>
                <w:szCs w:val="24"/>
              </w:rPr>
            </w:pPr>
            <w:r w:rsidRPr="00C21FD8">
              <w:rPr>
                <w:sz w:val="24"/>
                <w:szCs w:val="24"/>
              </w:rPr>
              <w:t>32,97</w:t>
            </w:r>
          </w:p>
        </w:tc>
      </w:tr>
      <w:tr w:rsidR="00C21FD8" w:rsidRPr="00F710D4" w14:paraId="7B1EF27D" w14:textId="77777777"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14:paraId="3CE05C07" w14:textId="77777777"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14:paraId="063751F0" w14:textId="77777777" w:rsidR="00C21FD8" w:rsidRPr="0095793C" w:rsidRDefault="00C21FD8" w:rsidP="0095793C">
            <w:pPr>
              <w:snapToGrid w:val="0"/>
              <w:spacing w:line="240" w:lineRule="auto"/>
              <w:ind w:left="-55" w:firstLine="34"/>
              <w:jc w:val="left"/>
              <w:rPr>
                <w:sz w:val="24"/>
                <w:szCs w:val="24"/>
              </w:rPr>
            </w:pPr>
            <w:r w:rsidRPr="0095793C">
              <w:rPr>
                <w:sz w:val="24"/>
                <w:szCs w:val="24"/>
              </w:rPr>
              <w:t>Зона дошкольных образовательных организаций</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34F0C0D" w14:textId="77777777" w:rsidR="00C21FD8" w:rsidRPr="00C21FD8" w:rsidRDefault="00C21FD8" w:rsidP="00C21FD8">
            <w:pPr>
              <w:ind w:firstLine="62"/>
              <w:jc w:val="center"/>
              <w:rPr>
                <w:sz w:val="24"/>
                <w:szCs w:val="24"/>
              </w:rPr>
            </w:pPr>
            <w:r w:rsidRPr="00C21FD8">
              <w:rPr>
                <w:sz w:val="24"/>
                <w:szCs w:val="24"/>
              </w:rPr>
              <w:t>2,86</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A8E1A79" w14:textId="77777777" w:rsidR="00C21FD8" w:rsidRPr="00C21FD8" w:rsidRDefault="00C21FD8" w:rsidP="00C21FD8">
            <w:pPr>
              <w:ind w:firstLine="62"/>
              <w:jc w:val="center"/>
              <w:rPr>
                <w:sz w:val="24"/>
                <w:szCs w:val="24"/>
              </w:rPr>
            </w:pPr>
            <w:r>
              <w:rPr>
                <w:sz w:val="24"/>
                <w:szCs w:val="24"/>
              </w:rPr>
              <w:t>3</w:t>
            </w:r>
            <w:r w:rsidRPr="00C21FD8">
              <w:rPr>
                <w:sz w:val="24"/>
                <w:szCs w:val="24"/>
              </w:rPr>
              <w:t>,</w:t>
            </w:r>
            <w:r>
              <w:rPr>
                <w:sz w:val="24"/>
                <w:szCs w:val="24"/>
              </w:rPr>
              <w:t>50</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A864D" w14:textId="77777777" w:rsidR="00C21FD8" w:rsidRPr="00C21FD8" w:rsidRDefault="00C21FD8" w:rsidP="00E8129A">
            <w:pPr>
              <w:ind w:firstLine="62"/>
              <w:jc w:val="center"/>
              <w:rPr>
                <w:sz w:val="24"/>
                <w:szCs w:val="24"/>
              </w:rPr>
            </w:pPr>
            <w:r w:rsidRPr="00C21FD8">
              <w:rPr>
                <w:sz w:val="24"/>
                <w:szCs w:val="24"/>
              </w:rPr>
              <w:t>6,36</w:t>
            </w:r>
          </w:p>
        </w:tc>
      </w:tr>
      <w:tr w:rsidR="00C21FD8" w:rsidRPr="00F710D4" w14:paraId="7CCF5545" w14:textId="77777777"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14:paraId="6D49A04A" w14:textId="77777777"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14:paraId="3C9732E4" w14:textId="77777777" w:rsidR="00C21FD8" w:rsidRPr="0095793C" w:rsidRDefault="00C21FD8" w:rsidP="0095793C">
            <w:pPr>
              <w:snapToGrid w:val="0"/>
              <w:spacing w:line="240" w:lineRule="auto"/>
              <w:ind w:left="-55" w:firstLine="34"/>
              <w:jc w:val="left"/>
              <w:rPr>
                <w:sz w:val="24"/>
                <w:szCs w:val="24"/>
              </w:rPr>
            </w:pPr>
            <w:r w:rsidRPr="0095793C">
              <w:rPr>
                <w:sz w:val="24"/>
                <w:szCs w:val="24"/>
              </w:rPr>
              <w:t>Зона общеобразовательных организаций</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F881FFC" w14:textId="77777777" w:rsidR="00C21FD8" w:rsidRPr="00C21FD8" w:rsidRDefault="00C21FD8" w:rsidP="00C21FD8">
            <w:pPr>
              <w:ind w:firstLine="62"/>
              <w:jc w:val="center"/>
              <w:rPr>
                <w:sz w:val="24"/>
                <w:szCs w:val="24"/>
              </w:rPr>
            </w:pPr>
            <w:r w:rsidRPr="00C21FD8">
              <w:rPr>
                <w:sz w:val="24"/>
                <w:szCs w:val="24"/>
              </w:rPr>
              <w:t>9,23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43FC123" w14:textId="77777777" w:rsidR="00C21FD8" w:rsidRPr="00C21FD8" w:rsidRDefault="00C21FD8" w:rsidP="00C21FD8">
            <w:pPr>
              <w:ind w:firstLine="62"/>
              <w:jc w:val="center"/>
              <w:rPr>
                <w:sz w:val="24"/>
                <w:szCs w:val="24"/>
              </w:rPr>
            </w:pPr>
            <w:r>
              <w:rPr>
                <w:sz w:val="24"/>
                <w:szCs w:val="24"/>
              </w:rPr>
              <w:t>3</w:t>
            </w:r>
            <w:r w:rsidRPr="00C21FD8">
              <w:rPr>
                <w:sz w:val="24"/>
                <w:szCs w:val="24"/>
              </w:rPr>
              <w:t>,</w:t>
            </w:r>
            <w:r>
              <w:rPr>
                <w:sz w:val="24"/>
                <w:szCs w:val="24"/>
              </w:rPr>
              <w:t>65</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CE15D91" w14:textId="77777777" w:rsidR="00C21FD8" w:rsidRPr="00C21FD8" w:rsidRDefault="00C21FD8" w:rsidP="00E8129A">
            <w:pPr>
              <w:ind w:firstLine="62"/>
              <w:jc w:val="center"/>
              <w:rPr>
                <w:sz w:val="24"/>
                <w:szCs w:val="24"/>
              </w:rPr>
            </w:pPr>
            <w:r w:rsidRPr="00C21FD8">
              <w:rPr>
                <w:sz w:val="24"/>
                <w:szCs w:val="24"/>
              </w:rPr>
              <w:t>12,88</w:t>
            </w:r>
          </w:p>
        </w:tc>
      </w:tr>
      <w:tr w:rsidR="00C21FD8" w:rsidRPr="00F710D4" w14:paraId="3AB7D926" w14:textId="77777777"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14:paraId="390730DA" w14:textId="77777777"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14:paraId="63E9ED8A" w14:textId="77777777" w:rsidR="00C21FD8" w:rsidRPr="0095793C" w:rsidRDefault="00C21FD8" w:rsidP="0095793C">
            <w:pPr>
              <w:snapToGrid w:val="0"/>
              <w:spacing w:line="240" w:lineRule="auto"/>
              <w:ind w:left="-55" w:firstLine="34"/>
              <w:jc w:val="left"/>
              <w:rPr>
                <w:sz w:val="24"/>
                <w:szCs w:val="24"/>
              </w:rPr>
            </w:pPr>
            <w:r w:rsidRPr="0095793C">
              <w:rPr>
                <w:sz w:val="24"/>
                <w:szCs w:val="24"/>
              </w:rPr>
              <w:t>Зона объектов культуры и искусства</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04AB8E0" w14:textId="77777777" w:rsidR="00C21FD8" w:rsidRPr="00C21FD8" w:rsidRDefault="00C21FD8" w:rsidP="00C21FD8">
            <w:pPr>
              <w:ind w:firstLine="62"/>
              <w:jc w:val="center"/>
              <w:rPr>
                <w:sz w:val="24"/>
                <w:szCs w:val="24"/>
              </w:rPr>
            </w:pPr>
            <w:r w:rsidRPr="00C21FD8">
              <w:rPr>
                <w:sz w:val="24"/>
                <w:szCs w:val="24"/>
              </w:rPr>
              <w:t>2,53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A338DF" w14:textId="77777777" w:rsidR="00C21FD8" w:rsidRPr="00C21FD8" w:rsidRDefault="00C21FD8" w:rsidP="00C21FD8">
            <w:pPr>
              <w:ind w:firstLine="62"/>
              <w:jc w:val="center"/>
              <w:rPr>
                <w:sz w:val="24"/>
                <w:szCs w:val="24"/>
              </w:rPr>
            </w:pPr>
            <w:r>
              <w:rPr>
                <w:sz w:val="24"/>
                <w:szCs w:val="24"/>
              </w:rPr>
              <w:t>2</w:t>
            </w:r>
            <w:r w:rsidRPr="00C21FD8">
              <w:rPr>
                <w:sz w:val="24"/>
                <w:szCs w:val="24"/>
              </w:rPr>
              <w:t>,</w:t>
            </w:r>
            <w:r>
              <w:rPr>
                <w:sz w:val="24"/>
                <w:szCs w:val="24"/>
              </w:rPr>
              <w:t>01</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9C9B880" w14:textId="77777777" w:rsidR="00C21FD8" w:rsidRPr="00C21FD8" w:rsidRDefault="00C21FD8" w:rsidP="00E8129A">
            <w:pPr>
              <w:ind w:firstLine="62"/>
              <w:jc w:val="center"/>
              <w:rPr>
                <w:sz w:val="24"/>
                <w:szCs w:val="24"/>
              </w:rPr>
            </w:pPr>
            <w:r w:rsidRPr="00C21FD8">
              <w:rPr>
                <w:sz w:val="24"/>
                <w:szCs w:val="24"/>
              </w:rPr>
              <w:t>4,54</w:t>
            </w:r>
          </w:p>
        </w:tc>
      </w:tr>
      <w:tr w:rsidR="00C21FD8" w:rsidRPr="00F710D4" w14:paraId="07799211" w14:textId="77777777"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14:paraId="3A1247B1" w14:textId="77777777"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14:paraId="6A5536AD" w14:textId="77777777" w:rsidR="00C21FD8" w:rsidRPr="0095793C" w:rsidRDefault="00C21FD8" w:rsidP="0095793C">
            <w:pPr>
              <w:snapToGrid w:val="0"/>
              <w:spacing w:line="240" w:lineRule="auto"/>
              <w:ind w:left="-55" w:firstLine="34"/>
              <w:jc w:val="left"/>
              <w:rPr>
                <w:sz w:val="24"/>
                <w:szCs w:val="24"/>
              </w:rPr>
            </w:pPr>
            <w:r w:rsidRPr="0095793C">
              <w:rPr>
                <w:sz w:val="24"/>
                <w:szCs w:val="24"/>
              </w:rPr>
              <w:t>Зона объектов здравоохранения</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1F81D5" w14:textId="77777777" w:rsidR="00C21FD8" w:rsidRPr="00C21FD8" w:rsidRDefault="00C21FD8" w:rsidP="00C21FD8">
            <w:pPr>
              <w:ind w:firstLine="62"/>
              <w:jc w:val="center"/>
              <w:rPr>
                <w:sz w:val="24"/>
                <w:szCs w:val="24"/>
              </w:rPr>
            </w:pPr>
            <w:r w:rsidRPr="00C21FD8">
              <w:rPr>
                <w:sz w:val="24"/>
                <w:szCs w:val="24"/>
              </w:rPr>
              <w:t>0,62</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DC4B34D" w14:textId="77777777" w:rsidR="00C21FD8" w:rsidRPr="00C21FD8" w:rsidRDefault="00C21FD8" w:rsidP="00C21FD8">
            <w:pPr>
              <w:ind w:firstLine="62"/>
              <w:jc w:val="center"/>
              <w:rPr>
                <w:sz w:val="24"/>
                <w:szCs w:val="24"/>
              </w:rPr>
            </w:pPr>
            <w:r w:rsidRPr="00C21FD8">
              <w:rPr>
                <w:sz w:val="24"/>
                <w:szCs w:val="24"/>
              </w:rPr>
              <w:t>0,62</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E1F7288" w14:textId="77777777" w:rsidR="00C21FD8" w:rsidRPr="00C21FD8" w:rsidRDefault="00C21FD8" w:rsidP="00E8129A">
            <w:pPr>
              <w:ind w:firstLine="62"/>
              <w:jc w:val="center"/>
              <w:rPr>
                <w:sz w:val="24"/>
                <w:szCs w:val="24"/>
              </w:rPr>
            </w:pPr>
            <w:r w:rsidRPr="00C21FD8">
              <w:rPr>
                <w:sz w:val="24"/>
                <w:szCs w:val="24"/>
              </w:rPr>
              <w:t>0,62</w:t>
            </w:r>
          </w:p>
        </w:tc>
      </w:tr>
      <w:tr w:rsidR="00C21FD8" w:rsidRPr="00F710D4" w14:paraId="35F233DC" w14:textId="77777777"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14:paraId="5DE554AA" w14:textId="77777777" w:rsidR="00C21FD8" w:rsidRPr="0095793C" w:rsidRDefault="00C21FD8" w:rsidP="0095793C">
            <w:pPr>
              <w:snapToGrid w:val="0"/>
              <w:spacing w:line="240" w:lineRule="auto"/>
              <w:ind w:right="-1" w:firstLine="34"/>
              <w:jc w:val="center"/>
              <w:rPr>
                <w:sz w:val="24"/>
                <w:szCs w:val="24"/>
                <w:lang w:eastAsia="ar-SA"/>
              </w:rPr>
            </w:pP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14:paraId="41EDEA54" w14:textId="77777777" w:rsidR="00C21FD8" w:rsidRPr="0095793C" w:rsidRDefault="00C21FD8" w:rsidP="0095793C">
            <w:pPr>
              <w:snapToGrid w:val="0"/>
              <w:spacing w:line="240" w:lineRule="auto"/>
              <w:ind w:left="-55" w:firstLine="34"/>
              <w:jc w:val="left"/>
              <w:rPr>
                <w:sz w:val="24"/>
                <w:szCs w:val="24"/>
              </w:rPr>
            </w:pPr>
            <w:r w:rsidRPr="0095793C">
              <w:rPr>
                <w:sz w:val="24"/>
                <w:szCs w:val="24"/>
              </w:rPr>
              <w:t>Зона объектов физической культуры и массового спорта</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F4379EC" w14:textId="77777777" w:rsidR="00C21FD8" w:rsidRPr="00C21FD8" w:rsidRDefault="00C21FD8" w:rsidP="00C21FD8">
            <w:pPr>
              <w:ind w:firstLine="62"/>
              <w:jc w:val="center"/>
              <w:rPr>
                <w:sz w:val="24"/>
                <w:szCs w:val="24"/>
              </w:rPr>
            </w:pPr>
            <w:r w:rsidRPr="00C21FD8">
              <w:rPr>
                <w:sz w:val="24"/>
                <w:szCs w:val="24"/>
              </w:rPr>
              <w:t>3,93</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AA931AB" w14:textId="77777777" w:rsidR="00C21FD8" w:rsidRPr="00C21FD8" w:rsidRDefault="00C21FD8" w:rsidP="00C21FD8">
            <w:pPr>
              <w:ind w:firstLine="62"/>
              <w:jc w:val="center"/>
              <w:rPr>
                <w:sz w:val="24"/>
                <w:szCs w:val="24"/>
              </w:rPr>
            </w:pPr>
            <w:r>
              <w:rPr>
                <w:sz w:val="24"/>
                <w:szCs w:val="24"/>
              </w:rPr>
              <w:t>4</w:t>
            </w:r>
            <w:r w:rsidRPr="00C21FD8">
              <w:rPr>
                <w:sz w:val="24"/>
                <w:szCs w:val="24"/>
              </w:rPr>
              <w:t>,</w:t>
            </w:r>
            <w:r>
              <w:rPr>
                <w:sz w:val="24"/>
                <w:szCs w:val="24"/>
              </w:rPr>
              <w:t>64</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7E34C49" w14:textId="77777777" w:rsidR="00C21FD8" w:rsidRPr="00C21FD8" w:rsidRDefault="00C21FD8" w:rsidP="00E8129A">
            <w:pPr>
              <w:ind w:firstLine="62"/>
              <w:jc w:val="center"/>
              <w:rPr>
                <w:sz w:val="24"/>
                <w:szCs w:val="24"/>
              </w:rPr>
            </w:pPr>
            <w:r w:rsidRPr="00C21FD8">
              <w:rPr>
                <w:sz w:val="24"/>
                <w:szCs w:val="24"/>
              </w:rPr>
              <w:t>8,57</w:t>
            </w:r>
          </w:p>
        </w:tc>
      </w:tr>
      <w:tr w:rsidR="00C21FD8" w:rsidRPr="00F710D4" w14:paraId="3160B2E9" w14:textId="77777777"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FFFFF" w:themeFill="background1"/>
          </w:tcPr>
          <w:p w14:paraId="27BC4043" w14:textId="77777777" w:rsidR="00C21FD8" w:rsidRPr="0095793C" w:rsidRDefault="00C21FD8" w:rsidP="0095793C">
            <w:pPr>
              <w:snapToGrid w:val="0"/>
              <w:spacing w:line="240" w:lineRule="auto"/>
              <w:ind w:right="-1" w:firstLine="34"/>
              <w:jc w:val="center"/>
              <w:rPr>
                <w:sz w:val="24"/>
                <w:szCs w:val="24"/>
                <w:lang w:eastAsia="ar-SA"/>
              </w:rPr>
            </w:pPr>
            <w:r w:rsidRPr="0095793C">
              <w:rPr>
                <w:sz w:val="24"/>
                <w:szCs w:val="24"/>
                <w:lang w:eastAsia="ar-SA"/>
              </w:rPr>
              <w:t>2.2</w:t>
            </w:r>
          </w:p>
        </w:tc>
        <w:tc>
          <w:tcPr>
            <w:tcW w:w="3001" w:type="dxa"/>
            <w:tcBorders>
              <w:top w:val="single" w:sz="4" w:space="0" w:color="auto"/>
              <w:left w:val="single" w:sz="4" w:space="0" w:color="auto"/>
              <w:bottom w:val="single" w:sz="4" w:space="0" w:color="auto"/>
              <w:right w:val="single" w:sz="4" w:space="0" w:color="auto"/>
            </w:tcBorders>
            <w:shd w:val="clear" w:color="auto" w:fill="FFFFFF" w:themeFill="background1"/>
          </w:tcPr>
          <w:p w14:paraId="7BFA0CCC" w14:textId="77777777" w:rsidR="00C21FD8" w:rsidRPr="0095793C" w:rsidRDefault="00C21FD8" w:rsidP="0095793C">
            <w:pPr>
              <w:snapToGrid w:val="0"/>
              <w:spacing w:line="240" w:lineRule="auto"/>
              <w:ind w:left="-55" w:firstLine="34"/>
              <w:jc w:val="left"/>
              <w:rPr>
                <w:sz w:val="24"/>
                <w:szCs w:val="24"/>
              </w:rPr>
            </w:pPr>
            <w:r w:rsidRPr="0095793C">
              <w:rPr>
                <w:sz w:val="24"/>
                <w:szCs w:val="24"/>
              </w:rPr>
              <w:t xml:space="preserve">Многофункциональная </w:t>
            </w:r>
            <w:r w:rsidRPr="0095793C">
              <w:rPr>
                <w:sz w:val="24"/>
                <w:szCs w:val="24"/>
              </w:rPr>
              <w:lastRenderedPageBreak/>
              <w:t>общественно-деловая зона</w:t>
            </w:r>
          </w:p>
        </w:tc>
        <w:tc>
          <w:tcPr>
            <w:tcW w:w="206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2C9F2BC" w14:textId="77777777" w:rsidR="00C21FD8" w:rsidRPr="00C21FD8" w:rsidRDefault="00C21FD8" w:rsidP="00C21FD8">
            <w:pPr>
              <w:ind w:firstLine="62"/>
              <w:jc w:val="center"/>
              <w:rPr>
                <w:sz w:val="24"/>
                <w:szCs w:val="24"/>
              </w:rPr>
            </w:pPr>
            <w:r w:rsidRPr="00C21FD8">
              <w:rPr>
                <w:sz w:val="24"/>
                <w:szCs w:val="24"/>
              </w:rPr>
              <w:lastRenderedPageBreak/>
              <w:t>2,57</w:t>
            </w:r>
          </w:p>
        </w:tc>
        <w:tc>
          <w:tcPr>
            <w:tcW w:w="21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871DD41" w14:textId="77777777" w:rsidR="00C21FD8" w:rsidRPr="00C21FD8" w:rsidRDefault="007B3662" w:rsidP="007B3662">
            <w:pPr>
              <w:ind w:firstLine="62"/>
              <w:jc w:val="center"/>
              <w:rPr>
                <w:sz w:val="24"/>
                <w:szCs w:val="24"/>
              </w:rPr>
            </w:pPr>
            <w:r>
              <w:rPr>
                <w:sz w:val="24"/>
                <w:szCs w:val="24"/>
              </w:rPr>
              <w:t>7</w:t>
            </w:r>
            <w:r w:rsidR="00C21FD8" w:rsidRPr="00C21FD8">
              <w:rPr>
                <w:sz w:val="24"/>
                <w:szCs w:val="24"/>
              </w:rPr>
              <w:t>,</w:t>
            </w:r>
            <w:r>
              <w:rPr>
                <w:sz w:val="24"/>
                <w:szCs w:val="24"/>
              </w:rPr>
              <w:t>66</w:t>
            </w:r>
          </w:p>
        </w:tc>
        <w:tc>
          <w:tcPr>
            <w:tcW w:w="200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341E0FB" w14:textId="77777777" w:rsidR="00C21FD8" w:rsidRPr="00C21FD8" w:rsidRDefault="006D7F48" w:rsidP="007B3662">
            <w:pPr>
              <w:ind w:firstLine="62"/>
              <w:jc w:val="center"/>
              <w:rPr>
                <w:sz w:val="24"/>
                <w:szCs w:val="24"/>
              </w:rPr>
            </w:pPr>
            <w:r>
              <w:rPr>
                <w:sz w:val="24"/>
                <w:szCs w:val="24"/>
              </w:rPr>
              <w:t>1</w:t>
            </w:r>
            <w:r w:rsidR="007B3662">
              <w:rPr>
                <w:sz w:val="24"/>
                <w:szCs w:val="24"/>
              </w:rPr>
              <w:t>0</w:t>
            </w:r>
            <w:r w:rsidR="00C21FD8" w:rsidRPr="00C21FD8">
              <w:rPr>
                <w:sz w:val="24"/>
                <w:szCs w:val="24"/>
              </w:rPr>
              <w:t>,</w:t>
            </w:r>
            <w:r w:rsidR="007B3662">
              <w:rPr>
                <w:sz w:val="24"/>
                <w:szCs w:val="24"/>
              </w:rPr>
              <w:t>23</w:t>
            </w:r>
          </w:p>
        </w:tc>
      </w:tr>
      <w:tr w:rsidR="000D1A2F" w:rsidRPr="00F710D4" w14:paraId="6E091D61" w14:textId="77777777" w:rsidTr="0095793C">
        <w:trPr>
          <w:jc w:val="center"/>
        </w:trPr>
        <w:tc>
          <w:tcPr>
            <w:tcW w:w="765" w:type="dxa"/>
            <w:tcBorders>
              <w:top w:val="single" w:sz="4" w:space="0" w:color="auto"/>
              <w:left w:val="single" w:sz="4" w:space="0" w:color="auto"/>
              <w:bottom w:val="single" w:sz="4" w:space="0" w:color="auto"/>
              <w:right w:val="single" w:sz="4" w:space="0" w:color="auto"/>
            </w:tcBorders>
            <w:shd w:val="clear" w:color="auto" w:fill="F2F2F2"/>
            <w:vAlign w:val="center"/>
          </w:tcPr>
          <w:p w14:paraId="65BC512F" w14:textId="77777777" w:rsidR="000D1A2F" w:rsidRPr="0095793C" w:rsidRDefault="000D1A2F" w:rsidP="0095793C">
            <w:pPr>
              <w:spacing w:line="240" w:lineRule="auto"/>
              <w:ind w:firstLine="0"/>
              <w:jc w:val="center"/>
              <w:rPr>
                <w:sz w:val="24"/>
                <w:szCs w:val="24"/>
              </w:rPr>
            </w:pPr>
          </w:p>
        </w:tc>
        <w:tc>
          <w:tcPr>
            <w:tcW w:w="3001" w:type="dxa"/>
            <w:tcBorders>
              <w:top w:val="single" w:sz="4" w:space="0" w:color="auto"/>
              <w:left w:val="single" w:sz="4" w:space="0" w:color="auto"/>
              <w:bottom w:val="single" w:sz="4" w:space="0" w:color="auto"/>
              <w:right w:val="single" w:sz="4" w:space="0" w:color="auto"/>
            </w:tcBorders>
            <w:shd w:val="clear" w:color="auto" w:fill="F2F2F2"/>
            <w:vAlign w:val="center"/>
          </w:tcPr>
          <w:p w14:paraId="04836F4A" w14:textId="77777777" w:rsidR="000D1A2F" w:rsidRPr="0095793C" w:rsidRDefault="000D1A2F" w:rsidP="0095793C">
            <w:pPr>
              <w:spacing w:line="240" w:lineRule="auto"/>
              <w:ind w:left="-55" w:firstLine="0"/>
              <w:jc w:val="center"/>
              <w:rPr>
                <w:b/>
                <w:sz w:val="24"/>
                <w:szCs w:val="24"/>
              </w:rPr>
            </w:pPr>
            <w:r w:rsidRPr="0095793C">
              <w:rPr>
                <w:b/>
                <w:sz w:val="24"/>
                <w:szCs w:val="24"/>
              </w:rPr>
              <w:t>ВСЕГО</w:t>
            </w:r>
          </w:p>
        </w:tc>
        <w:tc>
          <w:tcPr>
            <w:tcW w:w="2068" w:type="dxa"/>
            <w:tcBorders>
              <w:top w:val="single" w:sz="4" w:space="0" w:color="auto"/>
              <w:left w:val="single" w:sz="4" w:space="0" w:color="auto"/>
              <w:bottom w:val="single" w:sz="4" w:space="0" w:color="auto"/>
              <w:right w:val="single" w:sz="4" w:space="0" w:color="auto"/>
            </w:tcBorders>
            <w:shd w:val="clear" w:color="auto" w:fill="F2F2F2"/>
            <w:vAlign w:val="center"/>
          </w:tcPr>
          <w:p w14:paraId="41511CFC" w14:textId="77777777" w:rsidR="000D1A2F" w:rsidRPr="0095793C" w:rsidRDefault="00C21FD8" w:rsidP="00C21FD8">
            <w:pPr>
              <w:spacing w:line="240" w:lineRule="auto"/>
              <w:ind w:firstLine="62"/>
              <w:jc w:val="center"/>
              <w:rPr>
                <w:b/>
                <w:sz w:val="24"/>
                <w:szCs w:val="24"/>
              </w:rPr>
            </w:pPr>
            <w:r>
              <w:rPr>
                <w:b/>
                <w:sz w:val="24"/>
                <w:szCs w:val="24"/>
              </w:rPr>
              <w:t>21</w:t>
            </w:r>
            <w:r w:rsidR="000D1A2F" w:rsidRPr="0095793C">
              <w:rPr>
                <w:b/>
                <w:sz w:val="24"/>
                <w:szCs w:val="24"/>
              </w:rPr>
              <w:t>,</w:t>
            </w:r>
            <w:r>
              <w:rPr>
                <w:b/>
                <w:sz w:val="24"/>
                <w:szCs w:val="24"/>
              </w:rPr>
              <w:t>74</w:t>
            </w:r>
          </w:p>
        </w:tc>
        <w:tc>
          <w:tcPr>
            <w:tcW w:w="2160" w:type="dxa"/>
            <w:tcBorders>
              <w:top w:val="single" w:sz="4" w:space="0" w:color="auto"/>
              <w:left w:val="single" w:sz="4" w:space="0" w:color="auto"/>
              <w:bottom w:val="single" w:sz="4" w:space="0" w:color="auto"/>
              <w:right w:val="single" w:sz="4" w:space="0" w:color="auto"/>
            </w:tcBorders>
            <w:shd w:val="clear" w:color="auto" w:fill="F2F2F2"/>
            <w:vAlign w:val="center"/>
          </w:tcPr>
          <w:p w14:paraId="5FD1C4BD" w14:textId="77777777" w:rsidR="000D1A2F" w:rsidRPr="00C21FD8" w:rsidRDefault="00C21FD8" w:rsidP="00C21FD8">
            <w:pPr>
              <w:spacing w:line="240" w:lineRule="auto"/>
              <w:ind w:firstLine="62"/>
              <w:jc w:val="center"/>
              <w:rPr>
                <w:b/>
                <w:sz w:val="24"/>
                <w:szCs w:val="24"/>
              </w:rPr>
            </w:pPr>
            <w:r w:rsidRPr="00C21FD8">
              <w:rPr>
                <w:b/>
                <w:sz w:val="24"/>
                <w:szCs w:val="24"/>
              </w:rPr>
              <w:t>18,9</w:t>
            </w:r>
            <w:r w:rsidR="008B5EAD" w:rsidRPr="00C21FD8">
              <w:rPr>
                <w:b/>
                <w:sz w:val="24"/>
                <w:szCs w:val="24"/>
              </w:rPr>
              <w:t>9</w:t>
            </w:r>
          </w:p>
        </w:tc>
        <w:tc>
          <w:tcPr>
            <w:tcW w:w="2002" w:type="dxa"/>
            <w:tcBorders>
              <w:top w:val="single" w:sz="4" w:space="0" w:color="auto"/>
              <w:left w:val="single" w:sz="4" w:space="0" w:color="auto"/>
              <w:bottom w:val="single" w:sz="4" w:space="0" w:color="auto"/>
              <w:right w:val="single" w:sz="4" w:space="0" w:color="auto"/>
            </w:tcBorders>
            <w:shd w:val="clear" w:color="auto" w:fill="F2F2F2"/>
            <w:vAlign w:val="center"/>
          </w:tcPr>
          <w:p w14:paraId="0D7574A9" w14:textId="77777777" w:rsidR="000D1A2F" w:rsidRPr="00C21FD8" w:rsidRDefault="007B3662" w:rsidP="007B3662">
            <w:pPr>
              <w:spacing w:line="240" w:lineRule="auto"/>
              <w:ind w:left="-113" w:right="-131" w:firstLine="62"/>
              <w:jc w:val="center"/>
              <w:rPr>
                <w:b/>
                <w:sz w:val="24"/>
                <w:szCs w:val="24"/>
              </w:rPr>
            </w:pPr>
            <w:r>
              <w:rPr>
                <w:b/>
                <w:sz w:val="24"/>
                <w:szCs w:val="24"/>
              </w:rPr>
              <w:t>43</w:t>
            </w:r>
            <w:r w:rsidR="000D1A2F" w:rsidRPr="00C21FD8">
              <w:rPr>
                <w:b/>
                <w:sz w:val="24"/>
                <w:szCs w:val="24"/>
              </w:rPr>
              <w:t>,</w:t>
            </w:r>
            <w:r>
              <w:rPr>
                <w:b/>
                <w:sz w:val="24"/>
                <w:szCs w:val="24"/>
              </w:rPr>
              <w:t>20</w:t>
            </w:r>
          </w:p>
        </w:tc>
      </w:tr>
    </w:tbl>
    <w:p w14:paraId="6EB915F6" w14:textId="77777777" w:rsidR="00817D8D" w:rsidRPr="00F710D4" w:rsidRDefault="00817D8D" w:rsidP="00817D8D">
      <w:pPr>
        <w:ind w:firstLine="0"/>
        <w:rPr>
          <w:highlight w:val="yellow"/>
        </w:rPr>
      </w:pPr>
    </w:p>
    <w:p w14:paraId="4D8C64CB" w14:textId="77777777" w:rsidR="00681219" w:rsidRPr="000D1A2F" w:rsidRDefault="003E4EA7" w:rsidP="00681219">
      <w:pPr>
        <w:pStyle w:val="30"/>
        <w:ind w:firstLine="709"/>
        <w:rPr>
          <w:b/>
          <w:szCs w:val="28"/>
        </w:rPr>
      </w:pPr>
      <w:bookmarkStart w:id="72" w:name="_Toc506388455"/>
      <w:bookmarkStart w:id="73" w:name="_Toc190442722"/>
      <w:r w:rsidRPr="000D1A2F">
        <w:rPr>
          <w:b/>
          <w:szCs w:val="28"/>
        </w:rPr>
        <w:t>2.2.</w:t>
      </w:r>
      <w:r w:rsidR="00681219" w:rsidRPr="000D1A2F">
        <w:rPr>
          <w:b/>
          <w:szCs w:val="28"/>
        </w:rPr>
        <w:t>2.</w:t>
      </w:r>
      <w:r w:rsidR="00C30B85" w:rsidRPr="000D1A2F">
        <w:rPr>
          <w:b/>
          <w:szCs w:val="28"/>
        </w:rPr>
        <w:t>3</w:t>
      </w:r>
      <w:r w:rsidR="00B70F50">
        <w:rPr>
          <w:b/>
          <w:szCs w:val="28"/>
        </w:rPr>
        <w:t xml:space="preserve"> </w:t>
      </w:r>
      <w:r w:rsidR="00681219" w:rsidRPr="000D1A2F">
        <w:rPr>
          <w:b/>
          <w:szCs w:val="28"/>
        </w:rPr>
        <w:t>Производственн</w:t>
      </w:r>
      <w:r w:rsidR="00C30B85" w:rsidRPr="000D1A2F">
        <w:rPr>
          <w:b/>
          <w:szCs w:val="28"/>
        </w:rPr>
        <w:t>ые</w:t>
      </w:r>
      <w:r w:rsidR="00681219" w:rsidRPr="000D1A2F">
        <w:rPr>
          <w:b/>
          <w:szCs w:val="28"/>
        </w:rPr>
        <w:t xml:space="preserve"> зон</w:t>
      </w:r>
      <w:bookmarkEnd w:id="72"/>
      <w:r w:rsidR="00C30B85" w:rsidRPr="000D1A2F">
        <w:rPr>
          <w:b/>
          <w:szCs w:val="28"/>
        </w:rPr>
        <w:t>ы</w:t>
      </w:r>
      <w:bookmarkEnd w:id="73"/>
    </w:p>
    <w:p w14:paraId="1E03A547" w14:textId="77777777" w:rsidR="00681219" w:rsidRPr="00F710D4" w:rsidRDefault="00681219" w:rsidP="00681219">
      <w:pPr>
        <w:tabs>
          <w:tab w:val="left" w:pos="1440"/>
        </w:tabs>
        <w:rPr>
          <w:highlight w:val="yellow"/>
        </w:rPr>
      </w:pPr>
    </w:p>
    <w:p w14:paraId="0CE84CFE" w14:textId="77777777" w:rsidR="00C30B85" w:rsidRPr="00D467AF" w:rsidRDefault="00C30B85" w:rsidP="00C30B85">
      <w:r w:rsidRPr="00D467AF">
        <w:rPr>
          <w:b/>
        </w:rPr>
        <w:t xml:space="preserve">Производственные зоны </w:t>
      </w:r>
      <w:r w:rsidRPr="00D467AF">
        <w:t>предназначены для размещения промышленных, коммунальных и складских объектов, а также для установления санитарно-защитных зон таких объектов в соответствии с требованиями технических регламентов.</w:t>
      </w:r>
    </w:p>
    <w:p w14:paraId="46DE6897" w14:textId="77777777"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В состав производственных зон, зон инженерной и транспортной инфраструктур могут включаться:</w:t>
      </w:r>
    </w:p>
    <w:p w14:paraId="5D5F4B29" w14:textId="77777777"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1) коммунальные зоны - зоны размещения коммунальных и складских объектов, объектов жилищно-коммунального хозяйства, объектов оптовой торговли;</w:t>
      </w:r>
    </w:p>
    <w:p w14:paraId="2BD349B9" w14:textId="77777777"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2) производственные зоны - зоны размещения производственных объектов с различными нормативами воздействия на окружающую среду;</w:t>
      </w:r>
    </w:p>
    <w:p w14:paraId="63C01246" w14:textId="77777777" w:rsidR="00C30B85" w:rsidRPr="00D467AF" w:rsidRDefault="00C30B85" w:rsidP="00C30B85">
      <w:pPr>
        <w:pStyle w:val="ConsPlusNormal"/>
        <w:spacing w:line="276" w:lineRule="auto"/>
        <w:ind w:firstLine="540"/>
        <w:rPr>
          <w:rFonts w:ascii="Times New Roman" w:eastAsiaTheme="minorEastAsia" w:hAnsi="Times New Roman" w:cs="Times New Roman"/>
          <w:sz w:val="28"/>
          <w:szCs w:val="28"/>
        </w:rPr>
      </w:pPr>
      <w:r w:rsidRPr="00D467AF">
        <w:rPr>
          <w:rFonts w:ascii="Times New Roman" w:eastAsiaTheme="minorEastAsia" w:hAnsi="Times New Roman" w:cs="Times New Roman"/>
          <w:sz w:val="28"/>
          <w:szCs w:val="28"/>
        </w:rPr>
        <w:t>3) иные виды производственной инфраструктур</w:t>
      </w:r>
      <w:r w:rsidR="003A4E58" w:rsidRPr="00D467AF">
        <w:rPr>
          <w:rFonts w:ascii="Times New Roman" w:eastAsiaTheme="minorEastAsia" w:hAnsi="Times New Roman" w:cs="Times New Roman"/>
          <w:sz w:val="28"/>
          <w:szCs w:val="28"/>
        </w:rPr>
        <w:t>ы</w:t>
      </w:r>
      <w:r w:rsidRPr="00D467AF">
        <w:rPr>
          <w:rFonts w:ascii="Times New Roman" w:eastAsiaTheme="minorEastAsia" w:hAnsi="Times New Roman" w:cs="Times New Roman"/>
          <w:sz w:val="28"/>
          <w:szCs w:val="28"/>
        </w:rPr>
        <w:t>.</w:t>
      </w:r>
    </w:p>
    <w:p w14:paraId="5A89FFFD" w14:textId="77777777" w:rsidR="00BB5EF4" w:rsidRPr="00D467AF" w:rsidRDefault="00BB5EF4" w:rsidP="00BB5EF4">
      <w:pPr>
        <w:spacing w:line="305" w:lineRule="auto"/>
        <w:ind w:firstLine="720"/>
      </w:pPr>
      <w:r w:rsidRPr="00D467AF">
        <w:t xml:space="preserve">В составе данных зон генеральным </w:t>
      </w:r>
      <w:proofErr w:type="gramStart"/>
      <w:r w:rsidRPr="00D467AF">
        <w:t>планом  выделены</w:t>
      </w:r>
      <w:proofErr w:type="gramEnd"/>
      <w:r w:rsidRPr="00D467AF">
        <w:t xml:space="preserve"> подзоны:</w:t>
      </w:r>
    </w:p>
    <w:p w14:paraId="7B2E70B6" w14:textId="77777777" w:rsidR="003A4E58" w:rsidRPr="00D467AF" w:rsidRDefault="00BB5EF4" w:rsidP="00957DBE">
      <w:pPr>
        <w:numPr>
          <w:ilvl w:val="0"/>
          <w:numId w:val="35"/>
        </w:numPr>
        <w:tabs>
          <w:tab w:val="left" w:pos="993"/>
        </w:tabs>
        <w:autoSpaceDE w:val="0"/>
        <w:autoSpaceDN w:val="0"/>
        <w:adjustRightInd w:val="0"/>
        <w:spacing w:line="305" w:lineRule="auto"/>
        <w:ind w:left="0" w:firstLine="709"/>
        <w:rPr>
          <w:u w:val="single"/>
        </w:rPr>
      </w:pPr>
      <w:r w:rsidRPr="00D467AF">
        <w:rPr>
          <w:u w:val="single"/>
        </w:rPr>
        <w:t>зона разме</w:t>
      </w:r>
      <w:r w:rsidR="001A0A66" w:rsidRPr="00D467AF">
        <w:rPr>
          <w:u w:val="single"/>
        </w:rPr>
        <w:t>щения производственных объектов;</w:t>
      </w:r>
    </w:p>
    <w:p w14:paraId="3FA6F439" w14:textId="77777777" w:rsidR="003A4E58" w:rsidRPr="00D467AF" w:rsidRDefault="00BB5EF4" w:rsidP="00957DBE">
      <w:pPr>
        <w:numPr>
          <w:ilvl w:val="0"/>
          <w:numId w:val="35"/>
        </w:numPr>
        <w:tabs>
          <w:tab w:val="left" w:pos="993"/>
        </w:tabs>
        <w:autoSpaceDE w:val="0"/>
        <w:autoSpaceDN w:val="0"/>
        <w:adjustRightInd w:val="0"/>
        <w:spacing w:line="305" w:lineRule="auto"/>
        <w:ind w:left="0" w:firstLine="709"/>
        <w:rPr>
          <w:u w:val="single"/>
        </w:rPr>
      </w:pPr>
      <w:r w:rsidRPr="00D467AF">
        <w:rPr>
          <w:u w:val="single"/>
        </w:rPr>
        <w:t>объектов агропромышленного комплекса</w:t>
      </w:r>
      <w:r w:rsidR="001A0A66" w:rsidRPr="00D467AF">
        <w:rPr>
          <w:u w:val="single"/>
        </w:rPr>
        <w:t>;</w:t>
      </w:r>
    </w:p>
    <w:p w14:paraId="02F3FD29" w14:textId="77777777" w:rsidR="00BB5EF4" w:rsidRPr="00D467AF" w:rsidRDefault="00BB5EF4" w:rsidP="00957DBE">
      <w:pPr>
        <w:numPr>
          <w:ilvl w:val="0"/>
          <w:numId w:val="35"/>
        </w:numPr>
        <w:tabs>
          <w:tab w:val="left" w:pos="993"/>
        </w:tabs>
        <w:autoSpaceDE w:val="0"/>
        <w:autoSpaceDN w:val="0"/>
        <w:adjustRightInd w:val="0"/>
        <w:spacing w:line="305" w:lineRule="auto"/>
        <w:ind w:left="0" w:firstLine="709"/>
        <w:rPr>
          <w:u w:val="single"/>
        </w:rPr>
      </w:pPr>
      <w:r w:rsidRPr="00D467AF">
        <w:rPr>
          <w:u w:val="single"/>
        </w:rPr>
        <w:t>объектов коммунально-складского назначения</w:t>
      </w:r>
      <w:r w:rsidR="001A0A66" w:rsidRPr="00D467AF">
        <w:rPr>
          <w:u w:val="single"/>
        </w:rPr>
        <w:t>.</w:t>
      </w:r>
    </w:p>
    <w:p w14:paraId="6543C830" w14:textId="77777777" w:rsidR="00BB5EF4" w:rsidRPr="00D467AF" w:rsidRDefault="00BB5EF4" w:rsidP="00132D03">
      <w:pPr>
        <w:autoSpaceDE w:val="0"/>
        <w:autoSpaceDN w:val="0"/>
        <w:adjustRightInd w:val="0"/>
        <w:ind w:firstLine="720"/>
        <w:rPr>
          <w:spacing w:val="-4"/>
        </w:rPr>
      </w:pPr>
      <w:r w:rsidRPr="00D467AF">
        <w:rPr>
          <w:spacing w:val="-4"/>
        </w:rPr>
        <w:t xml:space="preserve">Зона производственного и коммунально-складского назначения предназначена для размещения производственных и сельскохозяйственных предприятий, коммунальных и складских объектов, объектов жилищно-коммунального хозяйства иных объектов, обеспечивающих функционирование данных предприятий. </w:t>
      </w:r>
      <w:proofErr w:type="gramStart"/>
      <w:r w:rsidRPr="00D467AF">
        <w:rPr>
          <w:spacing w:val="-4"/>
        </w:rPr>
        <w:t>Кроме этого</w:t>
      </w:r>
      <w:proofErr w:type="gramEnd"/>
      <w:r w:rsidRPr="00D467AF">
        <w:rPr>
          <w:spacing w:val="-4"/>
        </w:rPr>
        <w:t xml:space="preserve"> в данной зоне следует размещать предприятия бытового обслуживания населения (прачечные, бани, пожарные депо и т.д.). </w:t>
      </w:r>
    </w:p>
    <w:p w14:paraId="7463BF6A" w14:textId="77777777" w:rsidR="00F50AF3" w:rsidRDefault="00F50AF3" w:rsidP="00132D03">
      <w:pPr>
        <w:ind w:right="-142"/>
      </w:pPr>
      <w:r w:rsidRPr="001D4A06">
        <w:t xml:space="preserve">На территории производственных зон в проектных границах населенных пунктов поселения разрешенным видом использования является размещение производственных предприятий </w:t>
      </w:r>
      <w:r>
        <w:t>3</w:t>
      </w:r>
      <w:r w:rsidRPr="001D4A06">
        <w:t>-5 класса, коммунально-складских объектов, объектов и сооружений инженерно-транспортной инфраструктуры, санитарно-защитных зон.</w:t>
      </w:r>
    </w:p>
    <w:p w14:paraId="31B33E85" w14:textId="77777777" w:rsidR="00F50AF3" w:rsidRPr="00A5385C" w:rsidRDefault="00F50AF3" w:rsidP="00132D03">
      <w:pPr>
        <w:ind w:right="-142"/>
        <w:rPr>
          <w:lang w:eastAsia="ar-SA"/>
        </w:rPr>
      </w:pPr>
      <w:r w:rsidRPr="00A5385C">
        <w:t xml:space="preserve">Производственная зона поселка Родники получила свое развитие </w:t>
      </w:r>
      <w:r>
        <w:t xml:space="preserve">к юго-западу от </w:t>
      </w:r>
      <w:r w:rsidRPr="00A5385C">
        <w:t>населенного пункта</w:t>
      </w:r>
      <w:r>
        <w:t xml:space="preserve"> за автодорогой Белор</w:t>
      </w:r>
      <w:r>
        <w:rPr>
          <w:lang w:eastAsia="ar-SA"/>
        </w:rPr>
        <w:t xml:space="preserve">еченск – Ханская вдоль дороги на </w:t>
      </w:r>
      <w:r w:rsidR="00CA365D">
        <w:rPr>
          <w:lang w:eastAsia="ar-SA"/>
        </w:rPr>
        <w:t>х</w:t>
      </w:r>
      <w:r>
        <w:rPr>
          <w:lang w:eastAsia="ar-SA"/>
        </w:rPr>
        <w:t xml:space="preserve">. Приречный, а также частично в его проектных границах. </w:t>
      </w:r>
      <w:r w:rsidRPr="00A5385C">
        <w:t xml:space="preserve">Функции проектируемых территорий производственной зоны определяются местными органами власти – проектом оговаривается только допустимый класс </w:t>
      </w:r>
      <w:r>
        <w:t>согласно санитарной классификации.</w:t>
      </w:r>
      <w:r w:rsidRPr="00A5385C">
        <w:rPr>
          <w:lang w:eastAsia="ar-SA"/>
        </w:rPr>
        <w:t xml:space="preserve"> В проектных границах</w:t>
      </w:r>
      <w:r>
        <w:rPr>
          <w:lang w:eastAsia="ar-SA"/>
        </w:rPr>
        <w:t xml:space="preserve"> п. Родники возможно </w:t>
      </w:r>
      <w:r>
        <w:rPr>
          <w:lang w:eastAsia="ar-SA"/>
        </w:rPr>
        <w:lastRenderedPageBreak/>
        <w:t xml:space="preserve">размещение предприятий </w:t>
      </w:r>
      <w:r>
        <w:rPr>
          <w:lang w:val="en-US" w:eastAsia="ar-SA"/>
        </w:rPr>
        <w:t>IV</w:t>
      </w:r>
      <w:r w:rsidRPr="00931991">
        <w:rPr>
          <w:lang w:eastAsia="ar-SA"/>
        </w:rPr>
        <w:t>-</w:t>
      </w:r>
      <w:r>
        <w:rPr>
          <w:lang w:val="en-US" w:eastAsia="ar-SA"/>
        </w:rPr>
        <w:t>V</w:t>
      </w:r>
      <w:r>
        <w:rPr>
          <w:lang w:eastAsia="ar-SA"/>
        </w:rPr>
        <w:t xml:space="preserve"> класса</w:t>
      </w:r>
      <w:r w:rsidRPr="00A5385C">
        <w:rPr>
          <w:lang w:eastAsia="ar-SA"/>
        </w:rPr>
        <w:t xml:space="preserve">, </w:t>
      </w:r>
      <w:r>
        <w:rPr>
          <w:lang w:eastAsia="ar-SA"/>
        </w:rPr>
        <w:t xml:space="preserve">а </w:t>
      </w:r>
      <w:r w:rsidRPr="00A5385C">
        <w:rPr>
          <w:lang w:eastAsia="ar-SA"/>
        </w:rPr>
        <w:t xml:space="preserve">в </w:t>
      </w:r>
      <w:r>
        <w:rPr>
          <w:lang w:eastAsia="ar-SA"/>
        </w:rPr>
        <w:t>юго-</w:t>
      </w:r>
      <w:r w:rsidRPr="00A5385C">
        <w:rPr>
          <w:lang w:eastAsia="ar-SA"/>
        </w:rPr>
        <w:t xml:space="preserve">западной </w:t>
      </w:r>
      <w:r>
        <w:rPr>
          <w:lang w:eastAsia="ar-SA"/>
        </w:rPr>
        <w:t xml:space="preserve">промзоне </w:t>
      </w:r>
      <w:r w:rsidRPr="00A5385C">
        <w:rPr>
          <w:lang w:eastAsia="ar-SA"/>
        </w:rPr>
        <w:t>класс предприятий не ограничен и зависит от расположения конкретного участка.</w:t>
      </w:r>
    </w:p>
    <w:p w14:paraId="44723547" w14:textId="77777777" w:rsidR="00F50AF3" w:rsidRPr="001D3B3A" w:rsidRDefault="00F50AF3" w:rsidP="00132D03">
      <w:pPr>
        <w:pStyle w:val="afffffffff2"/>
        <w:widowControl w:val="0"/>
        <w:spacing w:after="0" w:line="276" w:lineRule="auto"/>
        <w:ind w:right="-142" w:firstLine="680"/>
        <w:rPr>
          <w:sz w:val="28"/>
          <w:szCs w:val="28"/>
        </w:rPr>
      </w:pPr>
      <w:r w:rsidRPr="001D3B3A">
        <w:rPr>
          <w:sz w:val="28"/>
          <w:szCs w:val="28"/>
        </w:rPr>
        <w:t>Типы производственных зон устанавливаются в зависимости от предусматриваемых видов использования, ограничений на использование территорий и характера застройки каждой конкретной зоны.</w:t>
      </w:r>
    </w:p>
    <w:p w14:paraId="6C72D123" w14:textId="77777777" w:rsidR="00F50AF3" w:rsidRPr="00B750BC" w:rsidRDefault="00F50AF3" w:rsidP="00132D03">
      <w:pPr>
        <w:pStyle w:val="afffffffff2"/>
        <w:widowControl w:val="0"/>
        <w:spacing w:after="0" w:line="276" w:lineRule="auto"/>
        <w:ind w:right="-142" w:firstLine="680"/>
        <w:rPr>
          <w:sz w:val="28"/>
          <w:szCs w:val="28"/>
        </w:rPr>
      </w:pPr>
      <w:r w:rsidRPr="00B750BC">
        <w:rPr>
          <w:sz w:val="28"/>
          <w:szCs w:val="28"/>
        </w:rPr>
        <w:t>При размещении предприятий в производственной зоне проектом учитывается класс вредности и специфика производства.</w:t>
      </w:r>
    </w:p>
    <w:p w14:paraId="0BCE1E95" w14:textId="77777777" w:rsidR="00F50AF3" w:rsidRPr="00B750BC" w:rsidRDefault="00F50AF3" w:rsidP="00132D03">
      <w:pPr>
        <w:ind w:right="-142"/>
        <w:rPr>
          <w:lang w:eastAsia="ar-SA"/>
        </w:rPr>
      </w:pPr>
      <w:r w:rsidRPr="00B750BC">
        <w:rPr>
          <w:lang w:eastAsia="ar-SA"/>
        </w:rPr>
        <w:t>К существующим производственным объектам, расположенным в жилой зоне, предъявляются повышенные требования: необходимо предусмотреть комплекс мероприятий по усовершенствованию технологического цикла для улучшения их санитарного состояния и снижения вредного воздействия на окружающую среду.</w:t>
      </w:r>
    </w:p>
    <w:p w14:paraId="7D77FF22" w14:textId="77777777" w:rsidR="00BB5EF4" w:rsidRDefault="00097426" w:rsidP="00132D03">
      <w:pPr>
        <w:ind w:firstLine="540"/>
      </w:pPr>
      <w:r w:rsidRPr="00F50AF3">
        <w:t>П</w:t>
      </w:r>
      <w:r w:rsidR="00BB5EF4" w:rsidRPr="00F50AF3">
        <w:t>ри размещении конкретных объектов в данной функциональной зоне необходимо учитывать требования СанПиН 2.2.1/2.1.1.1200-03 «Санитарно-защитные зоны и санитарная классификация предприятий, сооружений и иных объектов».</w:t>
      </w:r>
    </w:p>
    <w:p w14:paraId="7F83C6B7" w14:textId="77777777" w:rsidR="00073281" w:rsidRPr="00F50AF3" w:rsidRDefault="00073281" w:rsidP="00132D03">
      <w:pPr>
        <w:ind w:firstLine="540"/>
      </w:pPr>
    </w:p>
    <w:p w14:paraId="7D6B54FC" w14:textId="77777777" w:rsidR="00BB5EF4" w:rsidRPr="00F50AF3" w:rsidRDefault="00BB5EF4" w:rsidP="00BB5EF4">
      <w:pPr>
        <w:ind w:firstLine="720"/>
        <w:jc w:val="center"/>
      </w:pPr>
      <w:r w:rsidRPr="00F50AF3">
        <w:t>Параметры производственных зон.</w:t>
      </w:r>
    </w:p>
    <w:p w14:paraId="19A84727" w14:textId="77777777" w:rsidR="00CF0D17" w:rsidRPr="00F50AF3" w:rsidRDefault="00CF0D17" w:rsidP="00CF0D17">
      <w:pPr>
        <w:ind w:firstLine="720"/>
        <w:jc w:val="right"/>
      </w:pPr>
      <w:r w:rsidRPr="00F50AF3">
        <w:rPr>
          <w:lang w:eastAsia="ar-SA"/>
        </w:rPr>
        <w:t xml:space="preserve">Таблица </w:t>
      </w:r>
      <w:r w:rsidR="00C21FD8">
        <w:rPr>
          <w:lang w:eastAsia="ar-SA"/>
        </w:rPr>
        <w:t>23</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2126"/>
        <w:gridCol w:w="1985"/>
        <w:gridCol w:w="1984"/>
      </w:tblGrid>
      <w:tr w:rsidR="00BB5EF4" w:rsidRPr="00F710D4" w14:paraId="257C88DF" w14:textId="77777777" w:rsidTr="00FD7802">
        <w:trPr>
          <w:tblHeader/>
        </w:trPr>
        <w:tc>
          <w:tcPr>
            <w:tcW w:w="709" w:type="dxa"/>
            <w:shd w:val="clear" w:color="auto" w:fill="F2F2F2"/>
            <w:vAlign w:val="center"/>
          </w:tcPr>
          <w:p w14:paraId="67BE6387" w14:textId="77777777" w:rsidR="00BB5EF4" w:rsidRPr="00F50AF3" w:rsidRDefault="00BB5EF4" w:rsidP="00052DD1">
            <w:pPr>
              <w:spacing w:line="240" w:lineRule="auto"/>
              <w:ind w:firstLine="0"/>
              <w:rPr>
                <w:sz w:val="22"/>
                <w:szCs w:val="24"/>
              </w:rPr>
            </w:pPr>
            <w:r w:rsidRPr="00F50AF3">
              <w:rPr>
                <w:sz w:val="22"/>
                <w:szCs w:val="24"/>
              </w:rPr>
              <w:t>№</w:t>
            </w:r>
            <w:proofErr w:type="spellStart"/>
            <w:r w:rsidRPr="00F50AF3">
              <w:rPr>
                <w:sz w:val="22"/>
                <w:szCs w:val="24"/>
              </w:rPr>
              <w:t>пп</w:t>
            </w:r>
            <w:proofErr w:type="spellEnd"/>
          </w:p>
        </w:tc>
        <w:tc>
          <w:tcPr>
            <w:tcW w:w="2977" w:type="dxa"/>
            <w:shd w:val="clear" w:color="auto" w:fill="F2F2F2"/>
            <w:vAlign w:val="center"/>
          </w:tcPr>
          <w:p w14:paraId="0DFD335F" w14:textId="77777777" w:rsidR="00BB5EF4" w:rsidRPr="00F50AF3" w:rsidRDefault="00B70F50" w:rsidP="00052DD1">
            <w:pPr>
              <w:spacing w:line="240" w:lineRule="auto"/>
              <w:ind w:firstLine="0"/>
              <w:rPr>
                <w:sz w:val="22"/>
                <w:szCs w:val="24"/>
              </w:rPr>
            </w:pPr>
            <w:r>
              <w:rPr>
                <w:sz w:val="22"/>
                <w:szCs w:val="24"/>
              </w:rPr>
              <w:t>Вид зоны</w:t>
            </w:r>
          </w:p>
        </w:tc>
        <w:tc>
          <w:tcPr>
            <w:tcW w:w="2126" w:type="dxa"/>
            <w:shd w:val="clear" w:color="auto" w:fill="F2F2F2"/>
            <w:vAlign w:val="center"/>
          </w:tcPr>
          <w:p w14:paraId="45A88A9E" w14:textId="77777777" w:rsidR="00BB5EF4" w:rsidRPr="00F50AF3" w:rsidRDefault="00BB5EF4" w:rsidP="00052DD1">
            <w:pPr>
              <w:spacing w:line="240" w:lineRule="auto"/>
              <w:ind w:firstLine="0"/>
              <w:jc w:val="center"/>
              <w:rPr>
                <w:sz w:val="22"/>
                <w:szCs w:val="24"/>
              </w:rPr>
            </w:pPr>
            <w:r w:rsidRPr="00F50AF3">
              <w:rPr>
                <w:sz w:val="22"/>
                <w:szCs w:val="24"/>
              </w:rPr>
              <w:t>Существующий</w:t>
            </w:r>
          </w:p>
          <w:p w14:paraId="6DDAB7B2" w14:textId="77777777" w:rsidR="00BB5EF4" w:rsidRPr="00F50AF3" w:rsidRDefault="00BB5EF4" w:rsidP="00052DD1">
            <w:pPr>
              <w:spacing w:line="240" w:lineRule="auto"/>
              <w:ind w:firstLine="0"/>
              <w:jc w:val="center"/>
              <w:rPr>
                <w:sz w:val="22"/>
                <w:szCs w:val="24"/>
              </w:rPr>
            </w:pPr>
            <w:r w:rsidRPr="00F50AF3">
              <w:rPr>
                <w:sz w:val="22"/>
                <w:szCs w:val="24"/>
              </w:rPr>
              <w:t>показатель, га</w:t>
            </w:r>
          </w:p>
        </w:tc>
        <w:tc>
          <w:tcPr>
            <w:tcW w:w="1985" w:type="dxa"/>
            <w:shd w:val="clear" w:color="auto" w:fill="F2F2F2"/>
            <w:vAlign w:val="center"/>
          </w:tcPr>
          <w:p w14:paraId="7AC621DE" w14:textId="77777777" w:rsidR="00BB5EF4" w:rsidRPr="00F50AF3" w:rsidRDefault="00BB5EF4" w:rsidP="00052DD1">
            <w:pPr>
              <w:spacing w:line="240" w:lineRule="auto"/>
              <w:ind w:firstLine="0"/>
              <w:jc w:val="center"/>
              <w:rPr>
                <w:sz w:val="22"/>
                <w:szCs w:val="24"/>
              </w:rPr>
            </w:pPr>
            <w:r w:rsidRPr="00F50AF3">
              <w:rPr>
                <w:sz w:val="22"/>
                <w:szCs w:val="24"/>
              </w:rPr>
              <w:t>Проектируемый, га</w:t>
            </w:r>
          </w:p>
        </w:tc>
        <w:tc>
          <w:tcPr>
            <w:tcW w:w="1984" w:type="dxa"/>
            <w:shd w:val="clear" w:color="auto" w:fill="F2F2F2"/>
            <w:vAlign w:val="center"/>
          </w:tcPr>
          <w:p w14:paraId="1E0E4BBE" w14:textId="77777777" w:rsidR="00BB5EF4" w:rsidRPr="00F50AF3" w:rsidRDefault="00BB5EF4" w:rsidP="00052DD1">
            <w:pPr>
              <w:spacing w:line="240" w:lineRule="auto"/>
              <w:ind w:left="-108" w:firstLine="0"/>
              <w:jc w:val="center"/>
              <w:rPr>
                <w:sz w:val="22"/>
                <w:szCs w:val="24"/>
              </w:rPr>
            </w:pPr>
            <w:r w:rsidRPr="00F50AF3">
              <w:rPr>
                <w:sz w:val="22"/>
                <w:szCs w:val="24"/>
              </w:rPr>
              <w:t>Всего на расчетный срок, га</w:t>
            </w:r>
          </w:p>
        </w:tc>
      </w:tr>
      <w:tr w:rsidR="00B70F50" w:rsidRPr="00F710D4" w14:paraId="3D9AA42A" w14:textId="77777777" w:rsidTr="00D02B0C">
        <w:trPr>
          <w:trHeight w:val="298"/>
        </w:trPr>
        <w:tc>
          <w:tcPr>
            <w:tcW w:w="709" w:type="dxa"/>
            <w:vAlign w:val="center"/>
          </w:tcPr>
          <w:p w14:paraId="359BAC7A" w14:textId="77777777" w:rsidR="00B70F50" w:rsidRPr="00B70F50" w:rsidRDefault="00B70F50" w:rsidP="00052DD1">
            <w:pPr>
              <w:spacing w:line="240" w:lineRule="auto"/>
              <w:ind w:firstLine="0"/>
              <w:jc w:val="center"/>
              <w:rPr>
                <w:sz w:val="24"/>
                <w:szCs w:val="24"/>
              </w:rPr>
            </w:pPr>
            <w:r w:rsidRPr="00B70F50">
              <w:rPr>
                <w:sz w:val="24"/>
                <w:szCs w:val="24"/>
              </w:rPr>
              <w:t>1</w:t>
            </w:r>
          </w:p>
        </w:tc>
        <w:tc>
          <w:tcPr>
            <w:tcW w:w="2977" w:type="dxa"/>
          </w:tcPr>
          <w:p w14:paraId="30349984" w14:textId="77777777" w:rsidR="00B70F50" w:rsidRPr="00B70F50" w:rsidRDefault="00B70F50" w:rsidP="00B70F50">
            <w:pPr>
              <w:snapToGrid w:val="0"/>
              <w:ind w:right="-1" w:firstLine="34"/>
              <w:jc w:val="left"/>
              <w:rPr>
                <w:sz w:val="24"/>
                <w:szCs w:val="24"/>
                <w:lang w:eastAsia="ar-SA"/>
              </w:rPr>
            </w:pPr>
            <w:r w:rsidRPr="00B70F50">
              <w:rPr>
                <w:sz w:val="24"/>
                <w:szCs w:val="24"/>
                <w:lang w:eastAsia="ar-SA"/>
              </w:rPr>
              <w:t>Производственная зона</w:t>
            </w:r>
          </w:p>
        </w:tc>
        <w:tc>
          <w:tcPr>
            <w:tcW w:w="2126" w:type="dxa"/>
            <w:vAlign w:val="center"/>
          </w:tcPr>
          <w:p w14:paraId="6CF22495" w14:textId="77777777" w:rsidR="00B70F50" w:rsidRPr="00C21FD8" w:rsidRDefault="00B70F50" w:rsidP="00B70F50">
            <w:pPr>
              <w:jc w:val="left"/>
              <w:rPr>
                <w:sz w:val="24"/>
                <w:szCs w:val="24"/>
                <w:lang w:eastAsia="ar-SA"/>
              </w:rPr>
            </w:pPr>
            <w:r w:rsidRPr="00C21FD8">
              <w:rPr>
                <w:sz w:val="24"/>
                <w:szCs w:val="24"/>
                <w:lang w:eastAsia="ar-SA"/>
              </w:rPr>
              <w:t>386,61</w:t>
            </w:r>
          </w:p>
        </w:tc>
        <w:tc>
          <w:tcPr>
            <w:tcW w:w="1985" w:type="dxa"/>
            <w:vAlign w:val="center"/>
          </w:tcPr>
          <w:p w14:paraId="20725AD9" w14:textId="77777777" w:rsidR="00B70F50" w:rsidRPr="00C21FD8" w:rsidRDefault="003D699D" w:rsidP="003D699D">
            <w:pPr>
              <w:spacing w:line="240" w:lineRule="auto"/>
              <w:ind w:firstLine="0"/>
              <w:jc w:val="center"/>
              <w:rPr>
                <w:color w:val="000000"/>
                <w:sz w:val="24"/>
                <w:szCs w:val="24"/>
              </w:rPr>
            </w:pPr>
            <w:r>
              <w:rPr>
                <w:color w:val="000000"/>
                <w:sz w:val="24"/>
                <w:szCs w:val="24"/>
              </w:rPr>
              <w:t>723</w:t>
            </w:r>
            <w:r w:rsidR="00B70F50" w:rsidRPr="00C21FD8">
              <w:rPr>
                <w:color w:val="000000"/>
                <w:sz w:val="24"/>
                <w:szCs w:val="24"/>
              </w:rPr>
              <w:t>,</w:t>
            </w:r>
            <w:r>
              <w:rPr>
                <w:color w:val="000000"/>
                <w:sz w:val="24"/>
                <w:szCs w:val="24"/>
              </w:rPr>
              <w:t>9</w:t>
            </w:r>
            <w:r w:rsidR="00C21FD8" w:rsidRPr="00C21FD8">
              <w:rPr>
                <w:color w:val="000000"/>
                <w:sz w:val="24"/>
                <w:szCs w:val="24"/>
              </w:rPr>
              <w:t>2</w:t>
            </w:r>
          </w:p>
        </w:tc>
        <w:tc>
          <w:tcPr>
            <w:tcW w:w="1984" w:type="dxa"/>
            <w:vAlign w:val="center"/>
          </w:tcPr>
          <w:p w14:paraId="5E13EDE7" w14:textId="77777777" w:rsidR="00B70F50" w:rsidRPr="00C21FD8" w:rsidRDefault="00B70F50" w:rsidP="006D7F48">
            <w:pPr>
              <w:ind w:firstLine="0"/>
              <w:jc w:val="center"/>
              <w:rPr>
                <w:sz w:val="24"/>
                <w:szCs w:val="24"/>
                <w:lang w:eastAsia="ar-SA"/>
              </w:rPr>
            </w:pPr>
            <w:r w:rsidRPr="00C21FD8">
              <w:rPr>
                <w:sz w:val="24"/>
                <w:szCs w:val="24"/>
                <w:lang w:eastAsia="ar-SA"/>
              </w:rPr>
              <w:t>1</w:t>
            </w:r>
            <w:r w:rsidR="006D7F48">
              <w:rPr>
                <w:sz w:val="24"/>
                <w:szCs w:val="24"/>
                <w:lang w:eastAsia="ar-SA"/>
              </w:rPr>
              <w:t>110</w:t>
            </w:r>
            <w:r w:rsidRPr="00C21FD8">
              <w:rPr>
                <w:sz w:val="24"/>
                <w:szCs w:val="24"/>
                <w:lang w:eastAsia="ar-SA"/>
              </w:rPr>
              <w:t>,</w:t>
            </w:r>
            <w:r w:rsidR="006D7F48">
              <w:rPr>
                <w:sz w:val="24"/>
                <w:szCs w:val="24"/>
                <w:lang w:eastAsia="ar-SA"/>
              </w:rPr>
              <w:t>53</w:t>
            </w:r>
          </w:p>
        </w:tc>
      </w:tr>
      <w:tr w:rsidR="00B70F50" w:rsidRPr="00F710D4" w14:paraId="18513346" w14:textId="77777777" w:rsidTr="00D02B0C">
        <w:trPr>
          <w:trHeight w:val="298"/>
        </w:trPr>
        <w:tc>
          <w:tcPr>
            <w:tcW w:w="709" w:type="dxa"/>
            <w:vAlign w:val="center"/>
          </w:tcPr>
          <w:p w14:paraId="7098B2A6" w14:textId="77777777" w:rsidR="00B70F50" w:rsidRPr="00B70F50" w:rsidRDefault="00B70F50" w:rsidP="00052DD1">
            <w:pPr>
              <w:spacing w:line="240" w:lineRule="auto"/>
              <w:ind w:firstLine="0"/>
              <w:jc w:val="center"/>
              <w:rPr>
                <w:sz w:val="24"/>
                <w:szCs w:val="24"/>
              </w:rPr>
            </w:pPr>
            <w:r w:rsidRPr="00B70F50">
              <w:rPr>
                <w:sz w:val="24"/>
                <w:szCs w:val="24"/>
              </w:rPr>
              <w:t>2</w:t>
            </w:r>
          </w:p>
        </w:tc>
        <w:tc>
          <w:tcPr>
            <w:tcW w:w="2977" w:type="dxa"/>
          </w:tcPr>
          <w:p w14:paraId="2D0A90E1" w14:textId="77777777" w:rsidR="00B70F50" w:rsidRPr="00B70F50" w:rsidRDefault="00B70F50" w:rsidP="00B70F50">
            <w:pPr>
              <w:snapToGrid w:val="0"/>
              <w:ind w:right="-1" w:firstLine="34"/>
              <w:jc w:val="left"/>
              <w:rPr>
                <w:sz w:val="24"/>
                <w:szCs w:val="24"/>
                <w:lang w:eastAsia="ar-SA"/>
              </w:rPr>
            </w:pPr>
            <w:r w:rsidRPr="00B70F50">
              <w:rPr>
                <w:sz w:val="24"/>
                <w:szCs w:val="24"/>
                <w:lang w:eastAsia="ar-SA"/>
              </w:rPr>
              <w:t>Коммунально-складская зона</w:t>
            </w:r>
          </w:p>
        </w:tc>
        <w:tc>
          <w:tcPr>
            <w:tcW w:w="2126" w:type="dxa"/>
            <w:vAlign w:val="center"/>
          </w:tcPr>
          <w:p w14:paraId="0964C3E9" w14:textId="77777777" w:rsidR="00B70F50" w:rsidRPr="00C21FD8" w:rsidRDefault="00B70F50" w:rsidP="00B70F50">
            <w:pPr>
              <w:jc w:val="left"/>
              <w:rPr>
                <w:sz w:val="24"/>
                <w:szCs w:val="24"/>
                <w:lang w:eastAsia="ar-SA"/>
              </w:rPr>
            </w:pPr>
            <w:r w:rsidRPr="00C21FD8">
              <w:rPr>
                <w:sz w:val="24"/>
                <w:szCs w:val="24"/>
                <w:lang w:eastAsia="ar-SA"/>
              </w:rPr>
              <w:t>2,85</w:t>
            </w:r>
          </w:p>
        </w:tc>
        <w:tc>
          <w:tcPr>
            <w:tcW w:w="1985" w:type="dxa"/>
            <w:vAlign w:val="center"/>
          </w:tcPr>
          <w:p w14:paraId="79BC6FA6" w14:textId="77777777" w:rsidR="00B70F50" w:rsidRPr="00C21FD8" w:rsidRDefault="00B70F50" w:rsidP="004A0F0B">
            <w:pPr>
              <w:spacing w:line="240" w:lineRule="auto"/>
              <w:ind w:firstLine="0"/>
              <w:jc w:val="center"/>
              <w:rPr>
                <w:color w:val="000000"/>
                <w:sz w:val="24"/>
                <w:szCs w:val="24"/>
              </w:rPr>
            </w:pPr>
            <w:r w:rsidRPr="00C21FD8">
              <w:rPr>
                <w:color w:val="000000"/>
                <w:sz w:val="24"/>
                <w:szCs w:val="24"/>
              </w:rPr>
              <w:t>-</w:t>
            </w:r>
          </w:p>
        </w:tc>
        <w:tc>
          <w:tcPr>
            <w:tcW w:w="1984" w:type="dxa"/>
            <w:vAlign w:val="center"/>
          </w:tcPr>
          <w:p w14:paraId="4D142160" w14:textId="77777777" w:rsidR="00B70F50" w:rsidRPr="00C21FD8" w:rsidRDefault="00B70F50" w:rsidP="00B70F50">
            <w:pPr>
              <w:ind w:firstLine="0"/>
              <w:jc w:val="center"/>
              <w:rPr>
                <w:sz w:val="24"/>
                <w:szCs w:val="24"/>
                <w:lang w:eastAsia="ar-SA"/>
              </w:rPr>
            </w:pPr>
            <w:r w:rsidRPr="00C21FD8">
              <w:rPr>
                <w:sz w:val="24"/>
                <w:szCs w:val="24"/>
                <w:lang w:eastAsia="ar-SA"/>
              </w:rPr>
              <w:t>2,85</w:t>
            </w:r>
          </w:p>
        </w:tc>
      </w:tr>
      <w:tr w:rsidR="00F50AF3" w:rsidRPr="00F710D4" w14:paraId="735387ED" w14:textId="77777777" w:rsidTr="002429A8">
        <w:tc>
          <w:tcPr>
            <w:tcW w:w="709" w:type="dxa"/>
            <w:shd w:val="clear" w:color="auto" w:fill="F2F2F2" w:themeFill="background1" w:themeFillShade="F2"/>
            <w:vAlign w:val="center"/>
          </w:tcPr>
          <w:p w14:paraId="7E28BE45" w14:textId="77777777" w:rsidR="00F50AF3" w:rsidRPr="00B70F50" w:rsidRDefault="00F50AF3" w:rsidP="00052DD1">
            <w:pPr>
              <w:spacing w:line="240" w:lineRule="auto"/>
              <w:ind w:firstLine="0"/>
              <w:jc w:val="center"/>
              <w:rPr>
                <w:sz w:val="24"/>
                <w:szCs w:val="24"/>
              </w:rPr>
            </w:pPr>
          </w:p>
        </w:tc>
        <w:tc>
          <w:tcPr>
            <w:tcW w:w="2977" w:type="dxa"/>
            <w:shd w:val="clear" w:color="auto" w:fill="F2F2F2" w:themeFill="background1" w:themeFillShade="F2"/>
            <w:vAlign w:val="center"/>
          </w:tcPr>
          <w:p w14:paraId="7C1865F5" w14:textId="77777777" w:rsidR="00F50AF3" w:rsidRPr="00B70F50" w:rsidRDefault="00F50AF3" w:rsidP="00052DD1">
            <w:pPr>
              <w:spacing w:line="240" w:lineRule="auto"/>
              <w:ind w:firstLine="0"/>
              <w:jc w:val="center"/>
              <w:rPr>
                <w:b/>
                <w:sz w:val="24"/>
                <w:szCs w:val="24"/>
              </w:rPr>
            </w:pPr>
            <w:r w:rsidRPr="00B70F50">
              <w:rPr>
                <w:b/>
                <w:sz w:val="24"/>
                <w:szCs w:val="24"/>
              </w:rPr>
              <w:t>ВСЕГО</w:t>
            </w:r>
          </w:p>
        </w:tc>
        <w:tc>
          <w:tcPr>
            <w:tcW w:w="2126" w:type="dxa"/>
            <w:shd w:val="clear" w:color="auto" w:fill="F2F2F2" w:themeFill="background1" w:themeFillShade="F2"/>
            <w:vAlign w:val="center"/>
          </w:tcPr>
          <w:p w14:paraId="4F0C62D0" w14:textId="77777777" w:rsidR="00F50AF3" w:rsidRPr="00B70F50" w:rsidRDefault="00B70F50" w:rsidP="00B70F50">
            <w:pPr>
              <w:spacing w:line="240" w:lineRule="auto"/>
              <w:ind w:firstLine="0"/>
              <w:jc w:val="center"/>
              <w:rPr>
                <w:b/>
                <w:sz w:val="24"/>
                <w:szCs w:val="24"/>
              </w:rPr>
            </w:pPr>
            <w:r>
              <w:rPr>
                <w:b/>
                <w:sz w:val="24"/>
                <w:szCs w:val="24"/>
              </w:rPr>
              <w:t>389</w:t>
            </w:r>
            <w:r w:rsidR="00F50AF3" w:rsidRPr="00B70F50">
              <w:rPr>
                <w:b/>
                <w:sz w:val="24"/>
                <w:szCs w:val="24"/>
              </w:rPr>
              <w:t>,</w:t>
            </w:r>
            <w:r>
              <w:rPr>
                <w:b/>
                <w:sz w:val="24"/>
                <w:szCs w:val="24"/>
              </w:rPr>
              <w:t>46</w:t>
            </w:r>
          </w:p>
        </w:tc>
        <w:tc>
          <w:tcPr>
            <w:tcW w:w="1985" w:type="dxa"/>
            <w:shd w:val="clear" w:color="auto" w:fill="F2F2F2" w:themeFill="background1" w:themeFillShade="F2"/>
            <w:vAlign w:val="center"/>
          </w:tcPr>
          <w:p w14:paraId="29379450" w14:textId="77777777" w:rsidR="00F50AF3" w:rsidRPr="00876B96" w:rsidRDefault="007B3662" w:rsidP="007B3662">
            <w:pPr>
              <w:spacing w:line="240" w:lineRule="auto"/>
              <w:ind w:firstLine="0"/>
              <w:jc w:val="center"/>
              <w:rPr>
                <w:b/>
                <w:sz w:val="24"/>
                <w:szCs w:val="24"/>
                <w:highlight w:val="yellow"/>
              </w:rPr>
            </w:pPr>
            <w:r>
              <w:rPr>
                <w:b/>
                <w:color w:val="000000"/>
                <w:sz w:val="24"/>
                <w:szCs w:val="24"/>
              </w:rPr>
              <w:t>723</w:t>
            </w:r>
            <w:r w:rsidR="00876B96" w:rsidRPr="00876B96">
              <w:rPr>
                <w:b/>
                <w:color w:val="000000"/>
                <w:sz w:val="24"/>
                <w:szCs w:val="24"/>
              </w:rPr>
              <w:t>,</w:t>
            </w:r>
            <w:r>
              <w:rPr>
                <w:b/>
                <w:color w:val="000000"/>
                <w:sz w:val="24"/>
                <w:szCs w:val="24"/>
              </w:rPr>
              <w:t>92</w:t>
            </w:r>
          </w:p>
        </w:tc>
        <w:tc>
          <w:tcPr>
            <w:tcW w:w="1984" w:type="dxa"/>
            <w:shd w:val="clear" w:color="auto" w:fill="F2F2F2" w:themeFill="background1" w:themeFillShade="F2"/>
            <w:vAlign w:val="center"/>
          </w:tcPr>
          <w:p w14:paraId="5441973B" w14:textId="77777777" w:rsidR="00F50AF3" w:rsidRPr="00876B96" w:rsidRDefault="008B5EAD" w:rsidP="007B3662">
            <w:pPr>
              <w:spacing w:line="240" w:lineRule="auto"/>
              <w:ind w:firstLine="0"/>
              <w:jc w:val="center"/>
              <w:rPr>
                <w:b/>
                <w:sz w:val="24"/>
                <w:szCs w:val="24"/>
                <w:highlight w:val="yellow"/>
              </w:rPr>
            </w:pPr>
            <w:r w:rsidRPr="00876B96">
              <w:rPr>
                <w:b/>
                <w:sz w:val="24"/>
                <w:szCs w:val="24"/>
              </w:rPr>
              <w:t>1</w:t>
            </w:r>
            <w:r w:rsidR="006D7F48">
              <w:rPr>
                <w:b/>
                <w:sz w:val="24"/>
                <w:szCs w:val="24"/>
              </w:rPr>
              <w:t>1</w:t>
            </w:r>
            <w:r w:rsidR="007B3662">
              <w:rPr>
                <w:b/>
                <w:sz w:val="24"/>
                <w:szCs w:val="24"/>
              </w:rPr>
              <w:t>13</w:t>
            </w:r>
            <w:r w:rsidR="00F50AF3" w:rsidRPr="00876B96">
              <w:rPr>
                <w:b/>
                <w:sz w:val="24"/>
                <w:szCs w:val="24"/>
              </w:rPr>
              <w:t>,</w:t>
            </w:r>
            <w:r w:rsidR="007B3662">
              <w:rPr>
                <w:b/>
                <w:sz w:val="24"/>
                <w:szCs w:val="24"/>
              </w:rPr>
              <w:t>38</w:t>
            </w:r>
          </w:p>
        </w:tc>
      </w:tr>
    </w:tbl>
    <w:p w14:paraId="6692729A" w14:textId="77777777" w:rsidR="00134E27" w:rsidRPr="00F710D4" w:rsidRDefault="00134E27" w:rsidP="00134E27">
      <w:pPr>
        <w:rPr>
          <w:b/>
          <w:highlight w:val="yellow"/>
        </w:rPr>
      </w:pPr>
      <w:bookmarkStart w:id="74" w:name="_Toc506388456"/>
    </w:p>
    <w:p w14:paraId="1B43602E" w14:textId="77777777" w:rsidR="003A4E58" w:rsidRPr="00F50AF3" w:rsidRDefault="003E4EA7" w:rsidP="003A4E58">
      <w:pPr>
        <w:pStyle w:val="30"/>
        <w:ind w:firstLine="709"/>
        <w:rPr>
          <w:b/>
          <w:szCs w:val="28"/>
        </w:rPr>
      </w:pPr>
      <w:bookmarkStart w:id="75" w:name="_Toc190442723"/>
      <w:r w:rsidRPr="00F50AF3">
        <w:rPr>
          <w:b/>
          <w:szCs w:val="28"/>
        </w:rPr>
        <w:t>2.2.</w:t>
      </w:r>
      <w:r w:rsidR="003A4E58" w:rsidRPr="00F50AF3">
        <w:rPr>
          <w:b/>
          <w:szCs w:val="28"/>
        </w:rPr>
        <w:t>2.</w:t>
      </w:r>
      <w:r w:rsidR="009B0CDA" w:rsidRPr="00F50AF3">
        <w:rPr>
          <w:b/>
          <w:szCs w:val="28"/>
        </w:rPr>
        <w:t>4</w:t>
      </w:r>
      <w:r w:rsidR="003A4E58" w:rsidRPr="00F50AF3">
        <w:rPr>
          <w:b/>
        </w:rPr>
        <w:t xml:space="preserve"> З</w:t>
      </w:r>
      <w:r w:rsidR="003A4E58" w:rsidRPr="00F50AF3">
        <w:rPr>
          <w:b/>
          <w:szCs w:val="28"/>
        </w:rPr>
        <w:t>оны инженерной и транспортной инфраструктур</w:t>
      </w:r>
      <w:bookmarkEnd w:id="75"/>
    </w:p>
    <w:bookmarkEnd w:id="74"/>
    <w:p w14:paraId="02CD7D36" w14:textId="77777777" w:rsidR="00681219" w:rsidRPr="00F50AF3" w:rsidRDefault="00681219" w:rsidP="00681219">
      <w:pPr>
        <w:ind w:right="141"/>
        <w:jc w:val="center"/>
        <w:rPr>
          <w:u w:val="single"/>
        </w:rPr>
      </w:pPr>
    </w:p>
    <w:p w14:paraId="20493272" w14:textId="77777777" w:rsidR="00681219" w:rsidRPr="00F50AF3" w:rsidRDefault="00681219" w:rsidP="00681219">
      <w:pPr>
        <w:ind w:right="141"/>
      </w:pPr>
      <w:r w:rsidRPr="00F50AF3">
        <w:t>Зон</w:t>
      </w:r>
      <w:r w:rsidR="002237CE">
        <w:t xml:space="preserve">ы </w:t>
      </w:r>
      <w:r w:rsidRPr="00F50AF3">
        <w:rPr>
          <w:b/>
        </w:rPr>
        <w:t>инженерной и транспортной инфраструктур</w:t>
      </w:r>
      <w:r w:rsidRPr="00F50AF3">
        <w:t xml:space="preserve"> предназначен</w:t>
      </w:r>
      <w:r w:rsidR="007B3D8B" w:rsidRPr="00F50AF3">
        <w:t>ы</w:t>
      </w:r>
      <w:r w:rsidRPr="00F50AF3">
        <w:t xml:space="preserve"> для размещения объектов инженерной и транспортной инфраструктур, в том числе сооружений и коммуникаций железнодорожного, автомобильного, речного, морского, воздушного и трубопроводного транспорта, связи, </w:t>
      </w:r>
      <w:r w:rsidR="007B3D8B" w:rsidRPr="00F50AF3">
        <w:t>а также для установления санитарно-защитных зон таких объектов в соответствии с требованиями технических регламентов.</w:t>
      </w:r>
    </w:p>
    <w:p w14:paraId="3321113D" w14:textId="77777777" w:rsidR="00681219" w:rsidRPr="00F50AF3" w:rsidRDefault="00681219" w:rsidP="00052DD1">
      <w:r w:rsidRPr="00F50AF3">
        <w:t>Типы зон инженерной и транспортной инфраструктур (автомобильного, железнодорожного, речного, морского, воздушного и трубопроводного транспорта, связи и инженерного оборудования) устанавливаются в зависимости от вида и параметров размещаемых сооружений и коммуникаций, а также ограничений на использование соответствующих территорий с учетом обеспечения мер по предотвращению вредного воздействия их на среду жизнедеятельности.</w:t>
      </w:r>
    </w:p>
    <w:p w14:paraId="169F2921" w14:textId="77777777" w:rsidR="007B3D8B" w:rsidRPr="00F50AF3" w:rsidRDefault="007B3D8B" w:rsidP="00052DD1">
      <w:r w:rsidRPr="00F50AF3">
        <w:lastRenderedPageBreak/>
        <w:t>Разрешенные виды использования: мотели для легкового и грузового автотранспорта; сооружения для постоянного и временного хранения транспортных средств; предприятия по обслуживанию транспортных средств; предприятия общественного питания; магазины.</w:t>
      </w:r>
    </w:p>
    <w:p w14:paraId="72F993E7" w14:textId="77777777" w:rsidR="007B3D8B" w:rsidRPr="00F50AF3" w:rsidRDefault="007B3D8B" w:rsidP="00052DD1">
      <w:r w:rsidRPr="00F50AF3">
        <w:t>Неосновные и сопутствующие виды использования: сооружения для постоянного и временного хранения транспортных средств.</w:t>
      </w:r>
    </w:p>
    <w:p w14:paraId="6BABF89B" w14:textId="77777777" w:rsidR="007B3D8B" w:rsidRPr="00F50AF3" w:rsidRDefault="007B3D8B" w:rsidP="00052DD1">
      <w:r w:rsidRPr="00F50AF3">
        <w:t>Условно разрешенные виды использования (требующие специального согласования) – разрешенные виды использования, нарушающие требования к застройке земельных участков, предоставляемых предприятиям, учреждениям и организациям автомобильного транспорта, а также земельных участков для размещения различных защитных инженерных сооружений и зеленые полосы.</w:t>
      </w:r>
    </w:p>
    <w:p w14:paraId="3F6D3D88" w14:textId="77777777" w:rsidR="00681219" w:rsidRPr="00F50AF3" w:rsidRDefault="00681219" w:rsidP="00052DD1">
      <w:pPr>
        <w:ind w:right="170"/>
      </w:pPr>
      <w:r w:rsidRPr="00F50AF3">
        <w:rPr>
          <w:i/>
        </w:rPr>
        <w:t>Зон</w:t>
      </w:r>
      <w:r w:rsidR="00F4171C" w:rsidRPr="00F50AF3">
        <w:rPr>
          <w:i/>
        </w:rPr>
        <w:t>ы</w:t>
      </w:r>
      <w:r w:rsidRPr="00F50AF3">
        <w:rPr>
          <w:i/>
        </w:rPr>
        <w:t xml:space="preserve"> транспортной инфраструктуры</w:t>
      </w:r>
      <w:r w:rsidRPr="00F50AF3">
        <w:t xml:space="preserve"> подразделяется на следующие виды:</w:t>
      </w:r>
    </w:p>
    <w:p w14:paraId="5CDE618C" w14:textId="77777777"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автомобильного транспорта;</w:t>
      </w:r>
    </w:p>
    <w:p w14:paraId="5A511B37" w14:textId="77777777"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железнодорожного транспорта;</w:t>
      </w:r>
    </w:p>
    <w:p w14:paraId="748DE146" w14:textId="77777777"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воздушного транспорта;</w:t>
      </w:r>
    </w:p>
    <w:p w14:paraId="02082189" w14:textId="77777777"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объектов трубопроводного транспорта;</w:t>
      </w:r>
    </w:p>
    <w:p w14:paraId="0CFB35DA" w14:textId="77777777"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транспортной инфраструктуры иных видов;</w:t>
      </w:r>
    </w:p>
    <w:p w14:paraId="1C4D9EB4" w14:textId="77777777" w:rsidR="00681219" w:rsidRPr="00F50AF3" w:rsidRDefault="00681219" w:rsidP="00052DD1">
      <w:pPr>
        <w:pStyle w:val="af0"/>
        <w:numPr>
          <w:ilvl w:val="0"/>
          <w:numId w:val="21"/>
        </w:numPr>
        <w:ind w:firstLine="0"/>
        <w:rPr>
          <w:rFonts w:ascii="Times New Roman" w:eastAsiaTheme="minorEastAsia" w:hAnsi="Times New Roman"/>
        </w:rPr>
      </w:pPr>
      <w:r w:rsidRPr="00F50AF3">
        <w:rPr>
          <w:rFonts w:ascii="Times New Roman" w:eastAsiaTheme="minorEastAsia" w:hAnsi="Times New Roman"/>
        </w:rPr>
        <w:t>Зона улично-дорожной сети.</w:t>
      </w:r>
    </w:p>
    <w:p w14:paraId="68CE13D4" w14:textId="77777777" w:rsidR="00F4171C" w:rsidRPr="00F50AF3" w:rsidRDefault="00F4171C" w:rsidP="00052DD1">
      <w:r w:rsidRPr="00F50AF3">
        <w:t>Зона инженерной инфраструктуры представлена инженерными коммуникациями и сооружениями и охранными зонами.</w:t>
      </w:r>
    </w:p>
    <w:p w14:paraId="44DBA2AA" w14:textId="77777777" w:rsidR="00F4171C" w:rsidRPr="00F50AF3" w:rsidRDefault="00F4171C" w:rsidP="00052DD1">
      <w:pPr>
        <w:ind w:right="170"/>
      </w:pPr>
      <w:r w:rsidRPr="00F50AF3">
        <w:rPr>
          <w:i/>
        </w:rPr>
        <w:t>Зоны инженерной инфраструктуры</w:t>
      </w:r>
      <w:r w:rsidRPr="00F50AF3">
        <w:t xml:space="preserve"> подразделяется на следующие виды:</w:t>
      </w:r>
    </w:p>
    <w:p w14:paraId="38FC3278" w14:textId="77777777"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водоснабжения</w:t>
      </w:r>
    </w:p>
    <w:p w14:paraId="3E28EFD9" w14:textId="77777777"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 xml:space="preserve"> Зона объектов водоотведения;</w:t>
      </w:r>
    </w:p>
    <w:p w14:paraId="438631E5" w14:textId="77777777"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теплоснабжения;</w:t>
      </w:r>
    </w:p>
    <w:p w14:paraId="0E3504C6" w14:textId="77777777"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газоснабжения;</w:t>
      </w:r>
    </w:p>
    <w:p w14:paraId="2304C698" w14:textId="77777777"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электроснабжения;</w:t>
      </w:r>
    </w:p>
    <w:p w14:paraId="09438492" w14:textId="77777777"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объектов связи;</w:t>
      </w:r>
    </w:p>
    <w:p w14:paraId="7E419639" w14:textId="77777777" w:rsidR="00F4171C" w:rsidRPr="00F50AF3" w:rsidRDefault="00F4171C" w:rsidP="00052DD1">
      <w:pPr>
        <w:pStyle w:val="af0"/>
        <w:numPr>
          <w:ilvl w:val="0"/>
          <w:numId w:val="21"/>
        </w:numPr>
        <w:ind w:firstLine="709"/>
        <w:rPr>
          <w:rFonts w:ascii="Times New Roman" w:eastAsiaTheme="minorEastAsia" w:hAnsi="Times New Roman"/>
        </w:rPr>
      </w:pPr>
      <w:r w:rsidRPr="00F50AF3">
        <w:rPr>
          <w:rFonts w:ascii="Times New Roman" w:eastAsiaTheme="minorEastAsia" w:hAnsi="Times New Roman"/>
        </w:rPr>
        <w:t>Зона инженерной инфраструктуры иных видов.</w:t>
      </w:r>
    </w:p>
    <w:p w14:paraId="352D09F6" w14:textId="77777777" w:rsidR="00F4171C" w:rsidRPr="00F50AF3" w:rsidRDefault="00F4171C" w:rsidP="00052DD1">
      <w:pPr>
        <w:ind w:right="170"/>
      </w:pPr>
      <w:r w:rsidRPr="00F50AF3">
        <w:t>Зона инженерной инфраструктуры представлены структурой инженерных сетей и сооружений:</w:t>
      </w:r>
    </w:p>
    <w:p w14:paraId="1BE3E295" w14:textId="77777777" w:rsidR="00F4171C" w:rsidRPr="00F50AF3" w:rsidRDefault="00F4171C" w:rsidP="00052DD1">
      <w:pPr>
        <w:numPr>
          <w:ilvl w:val="0"/>
          <w:numId w:val="19"/>
        </w:numPr>
        <w:tabs>
          <w:tab w:val="clear" w:pos="720"/>
          <w:tab w:val="num" w:pos="0"/>
        </w:tabs>
        <w:ind w:left="709" w:right="170" w:firstLine="709"/>
      </w:pPr>
      <w:r w:rsidRPr="00F50AF3">
        <w:t xml:space="preserve">Водоснабжения (водозаборные сооружения, водозаборы), охранные зоны </w:t>
      </w:r>
      <w:r w:rsidRPr="00F50AF3">
        <w:rPr>
          <w:lang w:val="en-US"/>
        </w:rPr>
        <w:t>I</w:t>
      </w:r>
      <w:r w:rsidRPr="00F50AF3">
        <w:t xml:space="preserve">, </w:t>
      </w:r>
      <w:r w:rsidRPr="00F50AF3">
        <w:rPr>
          <w:lang w:val="en-US"/>
        </w:rPr>
        <w:t>II</w:t>
      </w:r>
      <w:r w:rsidRPr="00F50AF3">
        <w:t>, Ш пояса;</w:t>
      </w:r>
    </w:p>
    <w:p w14:paraId="10783B29" w14:textId="77777777" w:rsidR="00F4171C" w:rsidRPr="00F50AF3" w:rsidRDefault="00F4171C" w:rsidP="00052DD1">
      <w:pPr>
        <w:numPr>
          <w:ilvl w:val="0"/>
          <w:numId w:val="19"/>
        </w:numPr>
        <w:tabs>
          <w:tab w:val="clear" w:pos="720"/>
          <w:tab w:val="num" w:pos="0"/>
        </w:tabs>
        <w:ind w:left="709" w:right="170" w:firstLine="709"/>
      </w:pPr>
      <w:r w:rsidRPr="00F50AF3">
        <w:t xml:space="preserve">Водоотведения (очистные сооружения); </w:t>
      </w:r>
    </w:p>
    <w:p w14:paraId="6F823CE1" w14:textId="77777777" w:rsidR="00F4171C" w:rsidRPr="00F50AF3" w:rsidRDefault="00F4171C" w:rsidP="00052DD1">
      <w:pPr>
        <w:numPr>
          <w:ilvl w:val="0"/>
          <w:numId w:val="19"/>
        </w:numPr>
        <w:ind w:left="709" w:right="170" w:firstLine="709"/>
      </w:pPr>
      <w:r w:rsidRPr="00F50AF3">
        <w:t>Газоснабжения (газопроводы высокого и среднего давления, АГРС, ГРС, ГРП, ШГРП).</w:t>
      </w:r>
    </w:p>
    <w:p w14:paraId="72666B49" w14:textId="77777777" w:rsidR="00F4171C" w:rsidRPr="00F50AF3" w:rsidRDefault="00F4171C" w:rsidP="00052DD1">
      <w:pPr>
        <w:numPr>
          <w:ilvl w:val="0"/>
          <w:numId w:val="19"/>
        </w:numPr>
        <w:ind w:left="709" w:right="170" w:firstLine="709"/>
      </w:pPr>
      <w:r w:rsidRPr="00F50AF3">
        <w:t>Электроснабжения (коридоры линий воздушных электропередач 110 кВт, 35 кВт, ПС, РП, ТП);</w:t>
      </w:r>
    </w:p>
    <w:p w14:paraId="5E2ED0EB" w14:textId="77777777" w:rsidR="00F4171C" w:rsidRPr="00F50AF3" w:rsidRDefault="00F4171C" w:rsidP="00052DD1">
      <w:pPr>
        <w:numPr>
          <w:ilvl w:val="0"/>
          <w:numId w:val="19"/>
        </w:numPr>
        <w:ind w:left="709" w:right="170" w:firstLine="709"/>
      </w:pPr>
      <w:r w:rsidRPr="00F50AF3">
        <w:t>Связи (АТС, линии связи);</w:t>
      </w:r>
    </w:p>
    <w:p w14:paraId="4511BBE2" w14:textId="77777777" w:rsidR="00F4171C" w:rsidRPr="00F50AF3" w:rsidRDefault="00F4171C" w:rsidP="00052DD1">
      <w:pPr>
        <w:numPr>
          <w:ilvl w:val="0"/>
          <w:numId w:val="19"/>
        </w:numPr>
        <w:ind w:left="709" w:right="170" w:firstLine="709"/>
      </w:pPr>
      <w:r w:rsidRPr="00F50AF3">
        <w:lastRenderedPageBreak/>
        <w:t>Теплоснабжения (котельные, ЦТП).</w:t>
      </w:r>
    </w:p>
    <w:p w14:paraId="5461B840" w14:textId="77777777" w:rsidR="00681219" w:rsidRPr="00F50AF3" w:rsidRDefault="00681219" w:rsidP="00052DD1">
      <w:pPr>
        <w:tabs>
          <w:tab w:val="left" w:pos="9498"/>
        </w:tabs>
        <w:ind w:right="170"/>
      </w:pPr>
      <w:r w:rsidRPr="00F50AF3">
        <w:t>Зона объектов воздушного транспорта</w:t>
      </w:r>
      <w:r w:rsidR="00263BB5" w:rsidRPr="00F50AF3">
        <w:t xml:space="preserve"> и</w:t>
      </w:r>
      <w:r w:rsidRPr="00F50AF3">
        <w:t xml:space="preserve"> транспортной инфраструктуры иных видов </w:t>
      </w:r>
      <w:r w:rsidR="00263BB5" w:rsidRPr="00F50AF3">
        <w:t xml:space="preserve">в поселении </w:t>
      </w:r>
      <w:r w:rsidRPr="00F50AF3">
        <w:t>отсутствует.</w:t>
      </w:r>
    </w:p>
    <w:p w14:paraId="43E63F59" w14:textId="77777777" w:rsidR="00263BB5" w:rsidRPr="00F50AF3" w:rsidRDefault="00263BB5" w:rsidP="00052DD1">
      <w:pPr>
        <w:ind w:left="360" w:firstLine="0"/>
        <w:jc w:val="center"/>
      </w:pPr>
    </w:p>
    <w:p w14:paraId="731919D6" w14:textId="77777777" w:rsidR="001A0A66" w:rsidRPr="00F50AF3" w:rsidRDefault="001A0A66" w:rsidP="00263BB5">
      <w:pPr>
        <w:ind w:left="360" w:firstLine="0"/>
        <w:jc w:val="center"/>
      </w:pPr>
      <w:r w:rsidRPr="00F50AF3">
        <w:t>Параметры зон инженерной и транспортной инфраструктур.</w:t>
      </w:r>
    </w:p>
    <w:p w14:paraId="25012526" w14:textId="77777777" w:rsidR="00EB06B9" w:rsidRPr="00052DD1" w:rsidRDefault="00EB06B9" w:rsidP="00EB06B9">
      <w:pPr>
        <w:ind w:firstLine="720"/>
        <w:jc w:val="right"/>
      </w:pPr>
      <w:r w:rsidRPr="00052DD1">
        <w:rPr>
          <w:lang w:eastAsia="ar-SA"/>
        </w:rPr>
        <w:t xml:space="preserve">Таблица </w:t>
      </w:r>
      <w:r w:rsidR="00876B96">
        <w:rPr>
          <w:lang w:eastAsia="ar-SA"/>
        </w:rPr>
        <w:t>24</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2126"/>
        <w:gridCol w:w="1701"/>
        <w:gridCol w:w="2268"/>
      </w:tblGrid>
      <w:tr w:rsidR="001A0A66" w:rsidRPr="00F710D4" w14:paraId="6AA99741" w14:textId="77777777" w:rsidTr="002429A8">
        <w:trPr>
          <w:tblHeader/>
        </w:trPr>
        <w:tc>
          <w:tcPr>
            <w:tcW w:w="709" w:type="dxa"/>
            <w:shd w:val="clear" w:color="auto" w:fill="F2F2F2"/>
            <w:vAlign w:val="center"/>
          </w:tcPr>
          <w:p w14:paraId="37FAE6C4" w14:textId="77777777" w:rsidR="001A0A66" w:rsidRPr="00F50AF3" w:rsidRDefault="001A0A66" w:rsidP="00052DD1">
            <w:pPr>
              <w:spacing w:line="240" w:lineRule="auto"/>
              <w:ind w:firstLine="0"/>
              <w:rPr>
                <w:sz w:val="22"/>
                <w:szCs w:val="24"/>
              </w:rPr>
            </w:pPr>
            <w:r w:rsidRPr="00F50AF3">
              <w:rPr>
                <w:sz w:val="22"/>
                <w:szCs w:val="24"/>
              </w:rPr>
              <w:t>№</w:t>
            </w:r>
            <w:proofErr w:type="spellStart"/>
            <w:r w:rsidRPr="00F50AF3">
              <w:rPr>
                <w:sz w:val="22"/>
                <w:szCs w:val="24"/>
              </w:rPr>
              <w:t>пп</w:t>
            </w:r>
            <w:proofErr w:type="spellEnd"/>
          </w:p>
        </w:tc>
        <w:tc>
          <w:tcPr>
            <w:tcW w:w="2977" w:type="dxa"/>
            <w:shd w:val="clear" w:color="auto" w:fill="F2F2F2"/>
            <w:vAlign w:val="center"/>
          </w:tcPr>
          <w:p w14:paraId="2F73BD61" w14:textId="77777777" w:rsidR="001A0A66" w:rsidRPr="00F50AF3" w:rsidRDefault="00B852B3" w:rsidP="00B852B3">
            <w:pPr>
              <w:spacing w:line="240" w:lineRule="auto"/>
              <w:ind w:firstLine="0"/>
              <w:jc w:val="center"/>
              <w:rPr>
                <w:sz w:val="22"/>
                <w:szCs w:val="24"/>
              </w:rPr>
            </w:pPr>
            <w:r>
              <w:rPr>
                <w:sz w:val="22"/>
                <w:szCs w:val="24"/>
              </w:rPr>
              <w:t>Вид зоны</w:t>
            </w:r>
          </w:p>
        </w:tc>
        <w:tc>
          <w:tcPr>
            <w:tcW w:w="2126" w:type="dxa"/>
            <w:shd w:val="clear" w:color="auto" w:fill="F2F2F2"/>
            <w:vAlign w:val="center"/>
          </w:tcPr>
          <w:p w14:paraId="0634F35B" w14:textId="77777777" w:rsidR="001A0A66" w:rsidRPr="00F50AF3" w:rsidRDefault="001A0A66" w:rsidP="00052DD1">
            <w:pPr>
              <w:spacing w:line="240" w:lineRule="auto"/>
              <w:ind w:firstLine="0"/>
              <w:jc w:val="center"/>
              <w:rPr>
                <w:sz w:val="22"/>
                <w:szCs w:val="24"/>
              </w:rPr>
            </w:pPr>
            <w:r w:rsidRPr="00F50AF3">
              <w:rPr>
                <w:sz w:val="22"/>
                <w:szCs w:val="24"/>
              </w:rPr>
              <w:t>Существующий</w:t>
            </w:r>
          </w:p>
          <w:p w14:paraId="3868979E" w14:textId="77777777" w:rsidR="001A0A66" w:rsidRPr="00F50AF3" w:rsidRDefault="001A0A66" w:rsidP="00052DD1">
            <w:pPr>
              <w:spacing w:line="240" w:lineRule="auto"/>
              <w:ind w:firstLine="0"/>
              <w:jc w:val="center"/>
              <w:rPr>
                <w:sz w:val="22"/>
                <w:szCs w:val="24"/>
              </w:rPr>
            </w:pPr>
            <w:r w:rsidRPr="00F50AF3">
              <w:rPr>
                <w:sz w:val="22"/>
                <w:szCs w:val="24"/>
              </w:rPr>
              <w:t>показатель, га</w:t>
            </w:r>
          </w:p>
        </w:tc>
        <w:tc>
          <w:tcPr>
            <w:tcW w:w="1701" w:type="dxa"/>
            <w:shd w:val="clear" w:color="auto" w:fill="F2F2F2"/>
            <w:vAlign w:val="center"/>
          </w:tcPr>
          <w:p w14:paraId="1F8D4CA9" w14:textId="77777777" w:rsidR="001A0A66" w:rsidRPr="00F50AF3" w:rsidRDefault="001A0A66" w:rsidP="00052DD1">
            <w:pPr>
              <w:spacing w:line="240" w:lineRule="auto"/>
              <w:ind w:firstLine="0"/>
              <w:jc w:val="center"/>
              <w:rPr>
                <w:sz w:val="22"/>
                <w:szCs w:val="24"/>
              </w:rPr>
            </w:pPr>
            <w:proofErr w:type="spellStart"/>
            <w:r w:rsidRPr="00F50AF3">
              <w:rPr>
                <w:sz w:val="22"/>
                <w:szCs w:val="24"/>
              </w:rPr>
              <w:t>Проектируе</w:t>
            </w:r>
            <w:r w:rsidR="00F50AF3" w:rsidRPr="00F50AF3">
              <w:rPr>
                <w:sz w:val="22"/>
                <w:szCs w:val="24"/>
              </w:rPr>
              <w:t>-</w:t>
            </w:r>
            <w:r w:rsidRPr="00F50AF3">
              <w:rPr>
                <w:sz w:val="22"/>
                <w:szCs w:val="24"/>
              </w:rPr>
              <w:t>мый</w:t>
            </w:r>
            <w:proofErr w:type="spellEnd"/>
            <w:r w:rsidRPr="00F50AF3">
              <w:rPr>
                <w:sz w:val="22"/>
                <w:szCs w:val="24"/>
              </w:rPr>
              <w:t>, га</w:t>
            </w:r>
          </w:p>
        </w:tc>
        <w:tc>
          <w:tcPr>
            <w:tcW w:w="2268" w:type="dxa"/>
            <w:shd w:val="clear" w:color="auto" w:fill="F2F2F2"/>
            <w:vAlign w:val="center"/>
          </w:tcPr>
          <w:p w14:paraId="0AC2B515" w14:textId="77777777" w:rsidR="001A0A66" w:rsidRPr="00F50AF3" w:rsidRDefault="001A0A66" w:rsidP="00052DD1">
            <w:pPr>
              <w:spacing w:line="240" w:lineRule="auto"/>
              <w:ind w:firstLine="0"/>
              <w:jc w:val="center"/>
              <w:rPr>
                <w:sz w:val="22"/>
                <w:szCs w:val="24"/>
              </w:rPr>
            </w:pPr>
            <w:r w:rsidRPr="00F50AF3">
              <w:rPr>
                <w:sz w:val="22"/>
                <w:szCs w:val="24"/>
              </w:rPr>
              <w:t>Всего на расчетный срок, га</w:t>
            </w:r>
          </w:p>
        </w:tc>
      </w:tr>
      <w:tr w:rsidR="00B852B3" w:rsidRPr="00F710D4" w14:paraId="0F1852CC" w14:textId="77777777" w:rsidTr="00D02B0C">
        <w:trPr>
          <w:trHeight w:val="298"/>
        </w:trPr>
        <w:tc>
          <w:tcPr>
            <w:tcW w:w="709" w:type="dxa"/>
            <w:vAlign w:val="center"/>
          </w:tcPr>
          <w:p w14:paraId="071C9466" w14:textId="77777777" w:rsidR="00B852B3" w:rsidRPr="00B852B3" w:rsidRDefault="00B852B3" w:rsidP="00052DD1">
            <w:pPr>
              <w:spacing w:line="240" w:lineRule="auto"/>
              <w:ind w:firstLine="0"/>
              <w:jc w:val="center"/>
              <w:rPr>
                <w:sz w:val="24"/>
                <w:szCs w:val="24"/>
              </w:rPr>
            </w:pPr>
            <w:r w:rsidRPr="00B852B3">
              <w:rPr>
                <w:sz w:val="24"/>
                <w:szCs w:val="24"/>
              </w:rPr>
              <w:t>1</w:t>
            </w:r>
          </w:p>
        </w:tc>
        <w:tc>
          <w:tcPr>
            <w:tcW w:w="2977" w:type="dxa"/>
          </w:tcPr>
          <w:p w14:paraId="6E75C33A" w14:textId="77777777" w:rsidR="00B852B3" w:rsidRPr="00B852B3" w:rsidRDefault="00B852B3" w:rsidP="00B852B3">
            <w:pPr>
              <w:snapToGrid w:val="0"/>
              <w:ind w:right="-1" w:firstLine="34"/>
              <w:jc w:val="left"/>
              <w:rPr>
                <w:sz w:val="24"/>
                <w:szCs w:val="24"/>
                <w:lang w:eastAsia="ar-SA"/>
              </w:rPr>
            </w:pPr>
            <w:r w:rsidRPr="00B852B3">
              <w:rPr>
                <w:sz w:val="24"/>
                <w:szCs w:val="24"/>
                <w:lang w:eastAsia="ar-SA"/>
              </w:rPr>
              <w:t>Зона инженерной инфраструктуры</w:t>
            </w:r>
          </w:p>
        </w:tc>
        <w:tc>
          <w:tcPr>
            <w:tcW w:w="2126" w:type="dxa"/>
            <w:vAlign w:val="center"/>
          </w:tcPr>
          <w:p w14:paraId="36CF6E6C" w14:textId="77777777" w:rsidR="00B852B3" w:rsidRPr="00876B96" w:rsidRDefault="00B852B3" w:rsidP="00B852B3">
            <w:pPr>
              <w:ind w:firstLine="34"/>
              <w:jc w:val="center"/>
              <w:rPr>
                <w:sz w:val="24"/>
                <w:szCs w:val="24"/>
                <w:lang w:eastAsia="ar-SA"/>
              </w:rPr>
            </w:pPr>
            <w:r w:rsidRPr="00876B96">
              <w:rPr>
                <w:sz w:val="24"/>
                <w:szCs w:val="24"/>
                <w:lang w:eastAsia="ar-SA"/>
              </w:rPr>
              <w:t>47,48</w:t>
            </w:r>
          </w:p>
        </w:tc>
        <w:tc>
          <w:tcPr>
            <w:tcW w:w="1701" w:type="dxa"/>
            <w:vAlign w:val="center"/>
          </w:tcPr>
          <w:p w14:paraId="4ECC03DE" w14:textId="77777777" w:rsidR="00B852B3" w:rsidRPr="00876B96" w:rsidRDefault="00B852B3" w:rsidP="00B852B3">
            <w:pPr>
              <w:spacing w:line="240" w:lineRule="auto"/>
              <w:ind w:firstLine="0"/>
              <w:jc w:val="center"/>
              <w:rPr>
                <w:color w:val="000000"/>
                <w:sz w:val="24"/>
                <w:szCs w:val="24"/>
              </w:rPr>
            </w:pPr>
            <w:r w:rsidRPr="00876B96">
              <w:rPr>
                <w:color w:val="000000"/>
                <w:sz w:val="24"/>
                <w:szCs w:val="24"/>
              </w:rPr>
              <w:t>-1,16</w:t>
            </w:r>
          </w:p>
        </w:tc>
        <w:tc>
          <w:tcPr>
            <w:tcW w:w="2268" w:type="dxa"/>
            <w:vAlign w:val="center"/>
          </w:tcPr>
          <w:p w14:paraId="03BD454D" w14:textId="77777777" w:rsidR="00B852B3" w:rsidRPr="00876B96" w:rsidRDefault="00B852B3" w:rsidP="00B852B3">
            <w:pPr>
              <w:ind w:firstLine="34"/>
              <w:jc w:val="center"/>
              <w:rPr>
                <w:sz w:val="24"/>
                <w:szCs w:val="24"/>
                <w:lang w:eastAsia="ar-SA"/>
              </w:rPr>
            </w:pPr>
            <w:r w:rsidRPr="00876B96">
              <w:rPr>
                <w:sz w:val="24"/>
                <w:szCs w:val="24"/>
                <w:lang w:eastAsia="ar-SA"/>
              </w:rPr>
              <w:t>46,32</w:t>
            </w:r>
          </w:p>
        </w:tc>
      </w:tr>
      <w:tr w:rsidR="00B852B3" w:rsidRPr="00F710D4" w14:paraId="2D658A4F" w14:textId="77777777" w:rsidTr="00DA1091">
        <w:trPr>
          <w:trHeight w:val="750"/>
        </w:trPr>
        <w:tc>
          <w:tcPr>
            <w:tcW w:w="709" w:type="dxa"/>
            <w:vAlign w:val="center"/>
          </w:tcPr>
          <w:p w14:paraId="332D1BF3" w14:textId="77777777" w:rsidR="00B852B3" w:rsidRPr="00B852B3" w:rsidRDefault="00B852B3" w:rsidP="00052DD1">
            <w:pPr>
              <w:spacing w:line="240" w:lineRule="auto"/>
              <w:ind w:firstLine="0"/>
              <w:jc w:val="center"/>
              <w:rPr>
                <w:sz w:val="24"/>
                <w:szCs w:val="24"/>
              </w:rPr>
            </w:pPr>
            <w:r w:rsidRPr="00B852B3">
              <w:rPr>
                <w:sz w:val="24"/>
                <w:szCs w:val="24"/>
              </w:rPr>
              <w:t>2</w:t>
            </w:r>
          </w:p>
        </w:tc>
        <w:tc>
          <w:tcPr>
            <w:tcW w:w="2977" w:type="dxa"/>
          </w:tcPr>
          <w:p w14:paraId="649609D3" w14:textId="77777777" w:rsidR="00B852B3" w:rsidRPr="00B852B3" w:rsidRDefault="00B852B3" w:rsidP="00B852B3">
            <w:pPr>
              <w:snapToGrid w:val="0"/>
              <w:ind w:right="-1" w:firstLine="34"/>
              <w:jc w:val="left"/>
              <w:rPr>
                <w:sz w:val="24"/>
                <w:szCs w:val="24"/>
                <w:lang w:eastAsia="ar-SA"/>
              </w:rPr>
            </w:pPr>
            <w:r w:rsidRPr="00B852B3">
              <w:rPr>
                <w:sz w:val="24"/>
                <w:szCs w:val="24"/>
                <w:lang w:eastAsia="ar-SA"/>
              </w:rPr>
              <w:t>Зона транспортной инфраструктуры</w:t>
            </w:r>
          </w:p>
        </w:tc>
        <w:tc>
          <w:tcPr>
            <w:tcW w:w="2126" w:type="dxa"/>
            <w:vAlign w:val="center"/>
          </w:tcPr>
          <w:p w14:paraId="6B03C79B" w14:textId="77777777" w:rsidR="00B852B3" w:rsidRPr="00B852B3" w:rsidRDefault="00B852B3" w:rsidP="007B3662">
            <w:pPr>
              <w:ind w:firstLine="34"/>
              <w:jc w:val="center"/>
              <w:rPr>
                <w:sz w:val="24"/>
                <w:szCs w:val="24"/>
                <w:lang w:eastAsia="ar-SA"/>
              </w:rPr>
            </w:pPr>
            <w:r w:rsidRPr="00B852B3">
              <w:rPr>
                <w:sz w:val="24"/>
                <w:szCs w:val="24"/>
                <w:lang w:eastAsia="ar-SA"/>
              </w:rPr>
              <w:t>4</w:t>
            </w:r>
            <w:r w:rsidR="00876B96">
              <w:rPr>
                <w:sz w:val="24"/>
                <w:szCs w:val="24"/>
                <w:lang w:eastAsia="ar-SA"/>
              </w:rPr>
              <w:t>43</w:t>
            </w:r>
            <w:r w:rsidRPr="00B852B3">
              <w:rPr>
                <w:sz w:val="24"/>
                <w:szCs w:val="24"/>
                <w:lang w:eastAsia="ar-SA"/>
              </w:rPr>
              <w:t>,</w:t>
            </w:r>
            <w:r w:rsidR="00876B96">
              <w:rPr>
                <w:sz w:val="24"/>
                <w:szCs w:val="24"/>
                <w:lang w:eastAsia="ar-SA"/>
              </w:rPr>
              <w:t>2</w:t>
            </w:r>
            <w:r w:rsidR="007B3662">
              <w:rPr>
                <w:sz w:val="24"/>
                <w:szCs w:val="24"/>
                <w:lang w:eastAsia="ar-SA"/>
              </w:rPr>
              <w:t>4</w:t>
            </w:r>
          </w:p>
        </w:tc>
        <w:tc>
          <w:tcPr>
            <w:tcW w:w="1701" w:type="dxa"/>
            <w:vAlign w:val="center"/>
          </w:tcPr>
          <w:p w14:paraId="0B0D6AFD" w14:textId="77777777" w:rsidR="00B852B3" w:rsidRPr="00876B96" w:rsidRDefault="00DA1091" w:rsidP="00DA1091">
            <w:pPr>
              <w:spacing w:line="240" w:lineRule="auto"/>
              <w:ind w:firstLine="0"/>
              <w:jc w:val="center"/>
              <w:rPr>
                <w:color w:val="000000"/>
                <w:sz w:val="24"/>
                <w:szCs w:val="24"/>
              </w:rPr>
            </w:pPr>
            <w:r>
              <w:rPr>
                <w:color w:val="000000"/>
                <w:sz w:val="24"/>
                <w:szCs w:val="24"/>
              </w:rPr>
              <w:t>5</w:t>
            </w:r>
            <w:r w:rsidR="00876B96" w:rsidRPr="00876B96">
              <w:rPr>
                <w:color w:val="000000"/>
                <w:sz w:val="24"/>
                <w:szCs w:val="24"/>
              </w:rPr>
              <w:t>9</w:t>
            </w:r>
            <w:r w:rsidR="00B852B3" w:rsidRPr="00876B96">
              <w:rPr>
                <w:color w:val="000000"/>
                <w:sz w:val="24"/>
                <w:szCs w:val="24"/>
              </w:rPr>
              <w:t>,</w:t>
            </w:r>
            <w:r>
              <w:rPr>
                <w:color w:val="000000"/>
                <w:sz w:val="24"/>
                <w:szCs w:val="24"/>
              </w:rPr>
              <w:t>76</w:t>
            </w:r>
          </w:p>
        </w:tc>
        <w:tc>
          <w:tcPr>
            <w:tcW w:w="2268" w:type="dxa"/>
            <w:vAlign w:val="center"/>
          </w:tcPr>
          <w:p w14:paraId="1CCE321F" w14:textId="77777777" w:rsidR="00B852B3" w:rsidRPr="00876B96" w:rsidRDefault="007B3662" w:rsidP="007B3662">
            <w:pPr>
              <w:ind w:firstLine="34"/>
              <w:jc w:val="center"/>
              <w:rPr>
                <w:sz w:val="24"/>
                <w:szCs w:val="24"/>
                <w:lang w:eastAsia="ar-SA"/>
              </w:rPr>
            </w:pPr>
            <w:r>
              <w:rPr>
                <w:sz w:val="24"/>
                <w:szCs w:val="24"/>
                <w:lang w:eastAsia="ar-SA"/>
              </w:rPr>
              <w:t>503</w:t>
            </w:r>
            <w:r w:rsidR="00B852B3" w:rsidRPr="00876B96">
              <w:rPr>
                <w:sz w:val="24"/>
                <w:szCs w:val="24"/>
                <w:lang w:eastAsia="ar-SA"/>
              </w:rPr>
              <w:t>,</w:t>
            </w:r>
            <w:r>
              <w:rPr>
                <w:sz w:val="24"/>
                <w:szCs w:val="24"/>
                <w:lang w:eastAsia="ar-SA"/>
              </w:rPr>
              <w:t>00</w:t>
            </w:r>
          </w:p>
        </w:tc>
      </w:tr>
      <w:tr w:rsidR="00F50AF3" w:rsidRPr="00F710D4" w14:paraId="2C572C4E" w14:textId="77777777" w:rsidTr="00F50AF3">
        <w:tc>
          <w:tcPr>
            <w:tcW w:w="709" w:type="dxa"/>
            <w:shd w:val="clear" w:color="auto" w:fill="F2F2F2" w:themeFill="background1" w:themeFillShade="F2"/>
            <w:vAlign w:val="center"/>
          </w:tcPr>
          <w:p w14:paraId="2B77B146" w14:textId="77777777" w:rsidR="00F50AF3" w:rsidRPr="00B852B3" w:rsidRDefault="00F50AF3" w:rsidP="00052DD1">
            <w:pPr>
              <w:spacing w:line="240" w:lineRule="auto"/>
              <w:ind w:firstLine="0"/>
              <w:jc w:val="center"/>
              <w:rPr>
                <w:sz w:val="24"/>
                <w:szCs w:val="24"/>
              </w:rPr>
            </w:pPr>
          </w:p>
        </w:tc>
        <w:tc>
          <w:tcPr>
            <w:tcW w:w="2977" w:type="dxa"/>
            <w:shd w:val="clear" w:color="auto" w:fill="F2F2F2" w:themeFill="background1" w:themeFillShade="F2"/>
            <w:vAlign w:val="center"/>
          </w:tcPr>
          <w:p w14:paraId="29D8833A" w14:textId="77777777" w:rsidR="00F50AF3" w:rsidRPr="00B852B3" w:rsidRDefault="00F50AF3" w:rsidP="00052DD1">
            <w:pPr>
              <w:spacing w:line="240" w:lineRule="auto"/>
              <w:ind w:firstLine="0"/>
              <w:jc w:val="center"/>
              <w:rPr>
                <w:b/>
                <w:sz w:val="24"/>
                <w:szCs w:val="24"/>
              </w:rPr>
            </w:pPr>
            <w:r w:rsidRPr="00B852B3">
              <w:rPr>
                <w:b/>
                <w:sz w:val="24"/>
                <w:szCs w:val="24"/>
              </w:rPr>
              <w:t>ВСЕГО</w:t>
            </w:r>
          </w:p>
        </w:tc>
        <w:tc>
          <w:tcPr>
            <w:tcW w:w="2126" w:type="dxa"/>
            <w:shd w:val="clear" w:color="auto" w:fill="F2F2F2" w:themeFill="background1" w:themeFillShade="F2"/>
            <w:vAlign w:val="center"/>
          </w:tcPr>
          <w:p w14:paraId="722F15C5" w14:textId="77777777" w:rsidR="00F50AF3" w:rsidRPr="00B852B3" w:rsidRDefault="00B852B3" w:rsidP="007B3662">
            <w:pPr>
              <w:spacing w:line="240" w:lineRule="auto"/>
              <w:ind w:firstLine="0"/>
              <w:jc w:val="center"/>
              <w:rPr>
                <w:b/>
                <w:sz w:val="24"/>
                <w:szCs w:val="24"/>
              </w:rPr>
            </w:pPr>
            <w:r>
              <w:rPr>
                <w:b/>
                <w:sz w:val="24"/>
                <w:szCs w:val="24"/>
              </w:rPr>
              <w:t>49</w:t>
            </w:r>
            <w:r w:rsidR="00876B96">
              <w:rPr>
                <w:b/>
                <w:sz w:val="24"/>
                <w:szCs w:val="24"/>
              </w:rPr>
              <w:t>0</w:t>
            </w:r>
            <w:r w:rsidR="00F50AF3" w:rsidRPr="00B852B3">
              <w:rPr>
                <w:b/>
                <w:sz w:val="24"/>
                <w:szCs w:val="24"/>
              </w:rPr>
              <w:t>,</w:t>
            </w:r>
            <w:r w:rsidR="00876B96">
              <w:rPr>
                <w:b/>
                <w:sz w:val="24"/>
                <w:szCs w:val="24"/>
              </w:rPr>
              <w:t>7</w:t>
            </w:r>
            <w:r w:rsidR="007B3662">
              <w:rPr>
                <w:b/>
                <w:sz w:val="24"/>
                <w:szCs w:val="24"/>
              </w:rPr>
              <w:t>2</w:t>
            </w:r>
          </w:p>
        </w:tc>
        <w:tc>
          <w:tcPr>
            <w:tcW w:w="1701" w:type="dxa"/>
            <w:shd w:val="clear" w:color="auto" w:fill="F2F2F2" w:themeFill="background1" w:themeFillShade="F2"/>
            <w:vAlign w:val="center"/>
          </w:tcPr>
          <w:p w14:paraId="13630E45" w14:textId="77777777" w:rsidR="00F50AF3" w:rsidRPr="00876B96" w:rsidRDefault="00DA1091" w:rsidP="00DA1091">
            <w:pPr>
              <w:spacing w:line="240" w:lineRule="auto"/>
              <w:ind w:firstLine="0"/>
              <w:jc w:val="center"/>
              <w:rPr>
                <w:b/>
                <w:sz w:val="24"/>
                <w:szCs w:val="24"/>
              </w:rPr>
            </w:pPr>
            <w:r>
              <w:rPr>
                <w:b/>
                <w:sz w:val="24"/>
                <w:szCs w:val="24"/>
              </w:rPr>
              <w:t>58</w:t>
            </w:r>
            <w:r w:rsidR="00F50AF3" w:rsidRPr="00876B96">
              <w:rPr>
                <w:b/>
                <w:sz w:val="24"/>
                <w:szCs w:val="24"/>
              </w:rPr>
              <w:t>,</w:t>
            </w:r>
            <w:r>
              <w:rPr>
                <w:b/>
                <w:sz w:val="24"/>
                <w:szCs w:val="24"/>
              </w:rPr>
              <w:t>60</w:t>
            </w:r>
          </w:p>
        </w:tc>
        <w:tc>
          <w:tcPr>
            <w:tcW w:w="2268" w:type="dxa"/>
            <w:shd w:val="clear" w:color="auto" w:fill="F2F2F2" w:themeFill="background1" w:themeFillShade="F2"/>
            <w:vAlign w:val="center"/>
          </w:tcPr>
          <w:p w14:paraId="5A272F87" w14:textId="77777777" w:rsidR="00F50AF3" w:rsidRPr="00876B96" w:rsidRDefault="00B852B3" w:rsidP="00DA1091">
            <w:pPr>
              <w:spacing w:line="240" w:lineRule="auto"/>
              <w:ind w:firstLine="0"/>
              <w:jc w:val="center"/>
              <w:rPr>
                <w:b/>
                <w:sz w:val="24"/>
                <w:szCs w:val="24"/>
              </w:rPr>
            </w:pPr>
            <w:r w:rsidRPr="00876B96">
              <w:rPr>
                <w:b/>
                <w:sz w:val="24"/>
                <w:szCs w:val="24"/>
              </w:rPr>
              <w:t>5</w:t>
            </w:r>
            <w:r w:rsidR="00DA1091">
              <w:rPr>
                <w:b/>
                <w:sz w:val="24"/>
                <w:szCs w:val="24"/>
              </w:rPr>
              <w:t>49</w:t>
            </w:r>
            <w:r w:rsidR="00F50AF3" w:rsidRPr="00876B96">
              <w:rPr>
                <w:b/>
                <w:sz w:val="24"/>
                <w:szCs w:val="24"/>
              </w:rPr>
              <w:t>,</w:t>
            </w:r>
            <w:r w:rsidR="00DA1091">
              <w:rPr>
                <w:b/>
                <w:sz w:val="24"/>
                <w:szCs w:val="24"/>
              </w:rPr>
              <w:t>32</w:t>
            </w:r>
          </w:p>
        </w:tc>
      </w:tr>
    </w:tbl>
    <w:p w14:paraId="274B7325" w14:textId="77777777" w:rsidR="009B0CDA" w:rsidRPr="00F710D4" w:rsidRDefault="009B0CDA" w:rsidP="009B0CDA">
      <w:pPr>
        <w:rPr>
          <w:b/>
          <w:highlight w:val="yellow"/>
        </w:rPr>
      </w:pPr>
      <w:bookmarkStart w:id="76" w:name="_Toc506388457"/>
    </w:p>
    <w:p w14:paraId="148D1EDF" w14:textId="77777777" w:rsidR="009B0CDA" w:rsidRPr="002429A8" w:rsidRDefault="003E4EA7" w:rsidP="009B0CDA">
      <w:pPr>
        <w:pStyle w:val="30"/>
        <w:ind w:firstLine="709"/>
        <w:rPr>
          <w:b/>
          <w:szCs w:val="28"/>
        </w:rPr>
      </w:pPr>
      <w:bookmarkStart w:id="77" w:name="_Toc190442724"/>
      <w:r w:rsidRPr="002429A8">
        <w:rPr>
          <w:b/>
          <w:szCs w:val="28"/>
        </w:rPr>
        <w:t>2.2.</w:t>
      </w:r>
      <w:r w:rsidR="009B0CDA" w:rsidRPr="002429A8">
        <w:rPr>
          <w:b/>
          <w:szCs w:val="28"/>
        </w:rPr>
        <w:t>2.5</w:t>
      </w:r>
      <w:r w:rsidR="00D76986">
        <w:rPr>
          <w:b/>
          <w:szCs w:val="28"/>
        </w:rPr>
        <w:t xml:space="preserve"> </w:t>
      </w:r>
      <w:r w:rsidR="009B0CDA" w:rsidRPr="002429A8">
        <w:rPr>
          <w:b/>
          <w:szCs w:val="28"/>
        </w:rPr>
        <w:t>Зоны сельскохозяйственного использования</w:t>
      </w:r>
      <w:bookmarkEnd w:id="77"/>
    </w:p>
    <w:p w14:paraId="04E60EFB" w14:textId="77777777" w:rsidR="009B0CDA" w:rsidRPr="00F710D4" w:rsidRDefault="009B0CDA" w:rsidP="009B0CDA">
      <w:pPr>
        <w:ind w:right="141"/>
        <w:jc w:val="center"/>
        <w:rPr>
          <w:b/>
          <w:highlight w:val="yellow"/>
        </w:rPr>
      </w:pPr>
    </w:p>
    <w:p w14:paraId="08D96EFB" w14:textId="77777777" w:rsidR="009B0CDA" w:rsidRPr="00E2267B" w:rsidRDefault="009B0CDA" w:rsidP="009B0CDA">
      <w:pPr>
        <w:ind w:right="170"/>
      </w:pPr>
      <w:r w:rsidRPr="00E2267B">
        <w:t>В пределах поселения располагаются сельскохозяйственные угодья, занятые пашней, пастбищами, залежами и т.п., относящиеся к зоне сельскохозяйственного использования.</w:t>
      </w:r>
      <w:r w:rsidRPr="00E2267B">
        <w:rPr>
          <w:b/>
        </w:rPr>
        <w:t xml:space="preserve"> Земли сельскохозяйственного использования </w:t>
      </w:r>
      <w:r w:rsidRPr="00E2267B">
        <w:t>предназначены для нужд сельского хозяйства, как и другие земли, предоставленные для этих целей, в соответствии с градостроительной документацией о территориальном планировании, а также разработанной на их основе землеустроительной документацией (территориальным планированием использования земель).</w:t>
      </w:r>
    </w:p>
    <w:p w14:paraId="188344B7" w14:textId="77777777" w:rsidR="009B0CDA" w:rsidRPr="00E2267B" w:rsidRDefault="009B0CDA" w:rsidP="009B0CDA">
      <w:pPr>
        <w:ind w:right="170"/>
      </w:pPr>
      <w:r w:rsidRPr="00E2267B">
        <w:rPr>
          <w:b/>
        </w:rPr>
        <w:t>Зоны сельскохозяйственного использования</w:t>
      </w:r>
      <w:r w:rsidRPr="00E2267B">
        <w:t xml:space="preserve"> подразделяются на следующие виды:</w:t>
      </w:r>
    </w:p>
    <w:p w14:paraId="7EEFD66D" w14:textId="77777777"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Зоны сельскохозяйственных угодий;</w:t>
      </w:r>
    </w:p>
    <w:p w14:paraId="52020B68" w14:textId="77777777"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 xml:space="preserve">Зоны </w:t>
      </w:r>
      <w:r w:rsidR="007A48D4">
        <w:rPr>
          <w:rFonts w:ascii="Times New Roman" w:eastAsiaTheme="minorEastAsia" w:hAnsi="Times New Roman"/>
        </w:rPr>
        <w:t>садоводства и огородничества</w:t>
      </w:r>
      <w:r w:rsidRPr="00E2267B">
        <w:rPr>
          <w:rFonts w:ascii="Times New Roman" w:eastAsiaTheme="minorEastAsia" w:hAnsi="Times New Roman"/>
        </w:rPr>
        <w:t>;</w:t>
      </w:r>
    </w:p>
    <w:p w14:paraId="337C7FB4" w14:textId="77777777"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Производственные зоны сельскохозяйственных предприятий;</w:t>
      </w:r>
    </w:p>
    <w:p w14:paraId="4A3BFDF2" w14:textId="77777777" w:rsidR="009B0CDA" w:rsidRPr="00E2267B" w:rsidRDefault="009B0CDA" w:rsidP="002023F1">
      <w:pPr>
        <w:pStyle w:val="af0"/>
        <w:numPr>
          <w:ilvl w:val="0"/>
          <w:numId w:val="21"/>
        </w:numPr>
        <w:ind w:firstLine="709"/>
        <w:rPr>
          <w:rFonts w:ascii="Times New Roman" w:eastAsiaTheme="minorEastAsia" w:hAnsi="Times New Roman"/>
        </w:rPr>
      </w:pPr>
      <w:r w:rsidRPr="00E2267B">
        <w:rPr>
          <w:rFonts w:ascii="Times New Roman" w:eastAsiaTheme="minorEastAsia" w:hAnsi="Times New Roman"/>
        </w:rPr>
        <w:t>Иные зоны сельскохозяйственного назначения.</w:t>
      </w:r>
    </w:p>
    <w:p w14:paraId="7A8A19C8" w14:textId="77777777" w:rsidR="009B0CDA" w:rsidRPr="00E2267B" w:rsidRDefault="009B0CDA" w:rsidP="009B0CDA">
      <w:pPr>
        <w:ind w:right="170"/>
      </w:pPr>
      <w:r w:rsidRPr="00E2267B">
        <w:t xml:space="preserve">Разрешенные виды использования: сельскохозяйственные угодья (пашни, сады, виноградники, огороды, сенокосы, пастбища, залежи), лесополосы, внутрихозяйственные дороги, коммуникации, леса, многолетние насаждения, замкнутые водоемы, здания, строения, сооружения, необходимые для функционирования сельского хозяйства, в том числе сельскохозяйственные предприятия, опытно-производственные, учебные, учебно-опытные, учебно-производственные хозяйства, научно-исследовательские учреждения, образовательные учреждения высшего профессионального, среднего профессионального и начального профессионального образования сельскохозяйственного профиля и общеобразовательные учреждения для </w:t>
      </w:r>
      <w:r w:rsidRPr="00E2267B">
        <w:lastRenderedPageBreak/>
        <w:t>сельскохозяйственного производства, научно-исследовательских и других целей.</w:t>
      </w:r>
    </w:p>
    <w:p w14:paraId="1F0C0AF0" w14:textId="77777777" w:rsidR="009B0CDA" w:rsidRPr="00E2267B" w:rsidRDefault="009B0CDA" w:rsidP="00C63B06">
      <w:pPr>
        <w:ind w:right="170"/>
      </w:pPr>
      <w:r w:rsidRPr="00E2267B">
        <w:t>Не основные и сопутствующие виды использования: инженерные коммуникации и транспортные сооружения, устройства; земельные участки, предоставляемые гражданам для ведения крестьянского (фермерского) хозяйства, личного подсобного хозяйства (садоводства, животноводства, огородничества, сенокошения и выпаса скота), а также несельскохозяйственным и религиозным организациям для ведения сельского хозяйства.</w:t>
      </w:r>
    </w:p>
    <w:p w14:paraId="2C0C67A4" w14:textId="77777777" w:rsidR="009B0CDA" w:rsidRPr="00E2267B" w:rsidRDefault="009B0CDA" w:rsidP="00C63B06">
      <w:pPr>
        <w:ind w:right="170"/>
      </w:pPr>
      <w:r w:rsidRPr="00E2267B">
        <w:t>Условно разрешенные виды использования (требующие специального согласования): карьеры перерабатывающих предприятий, склады, рынки, магазины, стоянки транспортных средств (терминалы), превышающие разрешенные размеры; почтовые отделения, телефон, телеграф; временные сооружения мелкорозничной торговли и другие сооружения.</w:t>
      </w:r>
    </w:p>
    <w:p w14:paraId="72F0B8DF" w14:textId="77777777" w:rsidR="009B0CDA" w:rsidRPr="00E2267B" w:rsidRDefault="009B0CDA" w:rsidP="00C63B06">
      <w:pPr>
        <w:ind w:right="170"/>
      </w:pPr>
      <w:r w:rsidRPr="00E2267B">
        <w:t>Территории зон сельскохозяйственного использования могут функционировать в целях ведения сельского хозяйства до момента изменения вида их деятельности и перевода в другие категории в соответствии с функциональным зонированием, намеченным генеральным планом.</w:t>
      </w:r>
    </w:p>
    <w:p w14:paraId="17F128FE" w14:textId="77777777" w:rsidR="00750A6D" w:rsidRPr="00F710D4" w:rsidRDefault="00750A6D" w:rsidP="00750A6D">
      <w:pPr>
        <w:ind w:left="360" w:firstLine="0"/>
        <w:jc w:val="center"/>
        <w:rPr>
          <w:highlight w:val="yellow"/>
        </w:rPr>
      </w:pPr>
    </w:p>
    <w:p w14:paraId="19BE53FE" w14:textId="77777777" w:rsidR="00750A6D" w:rsidRPr="00E2267B" w:rsidRDefault="00750A6D" w:rsidP="00750A6D">
      <w:pPr>
        <w:ind w:left="360" w:firstLine="0"/>
        <w:jc w:val="center"/>
      </w:pPr>
      <w:r w:rsidRPr="00E2267B">
        <w:t>Параметры зон сельскохозяйственного использования.</w:t>
      </w:r>
    </w:p>
    <w:p w14:paraId="35A90832" w14:textId="77777777" w:rsidR="00750A6D" w:rsidRPr="00052DD1" w:rsidRDefault="00750A6D" w:rsidP="00750A6D">
      <w:pPr>
        <w:ind w:firstLine="720"/>
        <w:jc w:val="right"/>
      </w:pPr>
      <w:r w:rsidRPr="00052DD1">
        <w:rPr>
          <w:lang w:eastAsia="ar-SA"/>
        </w:rPr>
        <w:t xml:space="preserve">Таблица </w:t>
      </w:r>
      <w:r w:rsidR="00876B96">
        <w:rPr>
          <w:lang w:eastAsia="ar-SA"/>
        </w:rPr>
        <w:t>25</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402"/>
        <w:gridCol w:w="1843"/>
        <w:gridCol w:w="1701"/>
        <w:gridCol w:w="2126"/>
      </w:tblGrid>
      <w:tr w:rsidR="00750A6D" w:rsidRPr="00F710D4" w14:paraId="3C4D25F0" w14:textId="77777777" w:rsidTr="00FE50E9">
        <w:trPr>
          <w:tblHeader/>
        </w:trPr>
        <w:tc>
          <w:tcPr>
            <w:tcW w:w="709" w:type="dxa"/>
            <w:shd w:val="clear" w:color="auto" w:fill="F2F2F2"/>
            <w:vAlign w:val="center"/>
          </w:tcPr>
          <w:p w14:paraId="30AC4699" w14:textId="77777777" w:rsidR="00750A6D" w:rsidRPr="00052DD1" w:rsidRDefault="00750A6D" w:rsidP="00D76986">
            <w:pPr>
              <w:spacing w:line="240" w:lineRule="auto"/>
              <w:ind w:firstLine="0"/>
              <w:jc w:val="center"/>
              <w:rPr>
                <w:sz w:val="22"/>
                <w:szCs w:val="24"/>
              </w:rPr>
            </w:pPr>
            <w:r w:rsidRPr="00052DD1">
              <w:rPr>
                <w:sz w:val="22"/>
                <w:szCs w:val="24"/>
              </w:rPr>
              <w:t>№</w:t>
            </w:r>
            <w:proofErr w:type="spellStart"/>
            <w:r w:rsidRPr="00052DD1">
              <w:rPr>
                <w:sz w:val="22"/>
                <w:szCs w:val="24"/>
              </w:rPr>
              <w:t>пп</w:t>
            </w:r>
            <w:proofErr w:type="spellEnd"/>
          </w:p>
        </w:tc>
        <w:tc>
          <w:tcPr>
            <w:tcW w:w="3402" w:type="dxa"/>
            <w:shd w:val="clear" w:color="auto" w:fill="F2F2F2"/>
            <w:vAlign w:val="center"/>
          </w:tcPr>
          <w:p w14:paraId="5C1D2CA7" w14:textId="77777777" w:rsidR="00750A6D" w:rsidRPr="00052DD1" w:rsidRDefault="00D76986" w:rsidP="00D76986">
            <w:pPr>
              <w:spacing w:line="240" w:lineRule="auto"/>
              <w:ind w:firstLine="0"/>
              <w:jc w:val="center"/>
              <w:rPr>
                <w:sz w:val="22"/>
                <w:szCs w:val="24"/>
              </w:rPr>
            </w:pPr>
            <w:r>
              <w:rPr>
                <w:sz w:val="22"/>
                <w:szCs w:val="24"/>
              </w:rPr>
              <w:t>Вид зоны</w:t>
            </w:r>
          </w:p>
        </w:tc>
        <w:tc>
          <w:tcPr>
            <w:tcW w:w="1843" w:type="dxa"/>
            <w:shd w:val="clear" w:color="auto" w:fill="F2F2F2"/>
            <w:vAlign w:val="center"/>
          </w:tcPr>
          <w:p w14:paraId="6646F109" w14:textId="77777777" w:rsidR="00750A6D" w:rsidRPr="00052DD1" w:rsidRDefault="00750A6D" w:rsidP="00052DD1">
            <w:pPr>
              <w:spacing w:line="240" w:lineRule="auto"/>
              <w:ind w:firstLine="0"/>
              <w:jc w:val="center"/>
              <w:rPr>
                <w:sz w:val="22"/>
                <w:szCs w:val="24"/>
              </w:rPr>
            </w:pPr>
            <w:r w:rsidRPr="00052DD1">
              <w:rPr>
                <w:sz w:val="22"/>
                <w:szCs w:val="24"/>
              </w:rPr>
              <w:t>Существующий</w:t>
            </w:r>
          </w:p>
          <w:p w14:paraId="4A99D576" w14:textId="77777777" w:rsidR="00750A6D" w:rsidRPr="00052DD1" w:rsidRDefault="00750A6D" w:rsidP="00052DD1">
            <w:pPr>
              <w:spacing w:line="240" w:lineRule="auto"/>
              <w:ind w:firstLine="0"/>
              <w:jc w:val="center"/>
              <w:rPr>
                <w:sz w:val="22"/>
                <w:szCs w:val="24"/>
              </w:rPr>
            </w:pPr>
            <w:r w:rsidRPr="00052DD1">
              <w:rPr>
                <w:sz w:val="22"/>
                <w:szCs w:val="24"/>
              </w:rPr>
              <w:t>показатель, га</w:t>
            </w:r>
          </w:p>
        </w:tc>
        <w:tc>
          <w:tcPr>
            <w:tcW w:w="1701" w:type="dxa"/>
            <w:shd w:val="clear" w:color="auto" w:fill="F2F2F2"/>
            <w:vAlign w:val="center"/>
          </w:tcPr>
          <w:p w14:paraId="0A9EFEFD" w14:textId="77777777" w:rsidR="00750A6D" w:rsidRPr="00052DD1" w:rsidRDefault="00750A6D" w:rsidP="00052DD1">
            <w:pPr>
              <w:spacing w:line="240" w:lineRule="auto"/>
              <w:ind w:firstLine="0"/>
              <w:jc w:val="center"/>
              <w:rPr>
                <w:sz w:val="22"/>
                <w:szCs w:val="24"/>
              </w:rPr>
            </w:pPr>
            <w:proofErr w:type="spellStart"/>
            <w:r w:rsidRPr="00052DD1">
              <w:rPr>
                <w:sz w:val="22"/>
                <w:szCs w:val="24"/>
              </w:rPr>
              <w:t>Проектируе</w:t>
            </w:r>
            <w:r w:rsidR="00FE50E9">
              <w:rPr>
                <w:sz w:val="22"/>
                <w:szCs w:val="24"/>
              </w:rPr>
              <w:t>-</w:t>
            </w:r>
            <w:r w:rsidRPr="00052DD1">
              <w:rPr>
                <w:sz w:val="22"/>
                <w:szCs w:val="24"/>
              </w:rPr>
              <w:t>мый</w:t>
            </w:r>
            <w:proofErr w:type="spellEnd"/>
            <w:r w:rsidRPr="00052DD1">
              <w:rPr>
                <w:sz w:val="22"/>
                <w:szCs w:val="24"/>
              </w:rPr>
              <w:t>, га</w:t>
            </w:r>
          </w:p>
        </w:tc>
        <w:tc>
          <w:tcPr>
            <w:tcW w:w="2126" w:type="dxa"/>
            <w:shd w:val="clear" w:color="auto" w:fill="F2F2F2"/>
            <w:vAlign w:val="center"/>
          </w:tcPr>
          <w:p w14:paraId="10A8F1B3" w14:textId="77777777" w:rsidR="00750A6D" w:rsidRPr="00E2267B" w:rsidRDefault="00750A6D" w:rsidP="00052DD1">
            <w:pPr>
              <w:spacing w:line="240" w:lineRule="auto"/>
              <w:ind w:firstLine="0"/>
              <w:jc w:val="center"/>
              <w:rPr>
                <w:sz w:val="22"/>
                <w:szCs w:val="24"/>
              </w:rPr>
            </w:pPr>
            <w:r w:rsidRPr="00052DD1">
              <w:rPr>
                <w:sz w:val="22"/>
                <w:szCs w:val="24"/>
              </w:rPr>
              <w:t>Всего на расчетный срок, га</w:t>
            </w:r>
          </w:p>
        </w:tc>
      </w:tr>
      <w:tr w:rsidR="00FE50E9" w:rsidRPr="00F710D4" w14:paraId="6674B60A" w14:textId="77777777" w:rsidTr="00FE50E9">
        <w:trPr>
          <w:trHeight w:val="298"/>
        </w:trPr>
        <w:tc>
          <w:tcPr>
            <w:tcW w:w="709" w:type="dxa"/>
            <w:vAlign w:val="center"/>
          </w:tcPr>
          <w:p w14:paraId="76B52DB8" w14:textId="77777777" w:rsidR="00FE50E9" w:rsidRPr="00FE50E9" w:rsidRDefault="00FE50E9" w:rsidP="00FE50E9">
            <w:pPr>
              <w:spacing w:line="240" w:lineRule="auto"/>
              <w:ind w:firstLine="0"/>
              <w:jc w:val="center"/>
              <w:rPr>
                <w:sz w:val="24"/>
                <w:szCs w:val="24"/>
              </w:rPr>
            </w:pPr>
            <w:r w:rsidRPr="00FE50E9">
              <w:rPr>
                <w:sz w:val="24"/>
                <w:szCs w:val="24"/>
              </w:rPr>
              <w:t>1</w:t>
            </w:r>
          </w:p>
        </w:tc>
        <w:tc>
          <w:tcPr>
            <w:tcW w:w="3402" w:type="dxa"/>
          </w:tcPr>
          <w:p w14:paraId="1FA7DB44" w14:textId="77777777" w:rsidR="00FE50E9" w:rsidRPr="00FE50E9" w:rsidRDefault="00FE50E9" w:rsidP="00FE50E9">
            <w:pPr>
              <w:snapToGrid w:val="0"/>
              <w:spacing w:line="240" w:lineRule="auto"/>
              <w:ind w:right="-1" w:firstLine="34"/>
              <w:jc w:val="left"/>
              <w:rPr>
                <w:b/>
                <w:sz w:val="24"/>
                <w:szCs w:val="24"/>
                <w:lang w:eastAsia="ar-SA"/>
              </w:rPr>
            </w:pPr>
            <w:r w:rsidRPr="00FE50E9">
              <w:rPr>
                <w:spacing w:val="-1"/>
                <w:sz w:val="24"/>
                <w:szCs w:val="24"/>
              </w:rPr>
              <w:t>Зона сельскохозяйственных угодий</w:t>
            </w:r>
          </w:p>
        </w:tc>
        <w:tc>
          <w:tcPr>
            <w:tcW w:w="1843" w:type="dxa"/>
            <w:vAlign w:val="center"/>
          </w:tcPr>
          <w:p w14:paraId="05937714" w14:textId="77777777" w:rsidR="00FE50E9" w:rsidRPr="00FE50E9" w:rsidRDefault="00FE50E9" w:rsidP="00FE50E9">
            <w:pPr>
              <w:spacing w:line="240" w:lineRule="auto"/>
              <w:ind w:firstLine="34"/>
              <w:jc w:val="center"/>
              <w:rPr>
                <w:sz w:val="24"/>
                <w:szCs w:val="24"/>
                <w:lang w:eastAsia="ar-SA"/>
              </w:rPr>
            </w:pPr>
            <w:r w:rsidRPr="00FE50E9">
              <w:rPr>
                <w:sz w:val="24"/>
                <w:szCs w:val="24"/>
                <w:lang w:eastAsia="ar-SA"/>
              </w:rPr>
              <w:t>11703,07</w:t>
            </w:r>
          </w:p>
        </w:tc>
        <w:tc>
          <w:tcPr>
            <w:tcW w:w="1701" w:type="dxa"/>
            <w:vAlign w:val="center"/>
          </w:tcPr>
          <w:p w14:paraId="054BF6A9" w14:textId="77777777" w:rsidR="00FE50E9" w:rsidRPr="00FE50E9" w:rsidRDefault="00FE50E9" w:rsidP="00FE50E9">
            <w:pPr>
              <w:spacing w:line="240" w:lineRule="auto"/>
              <w:ind w:firstLine="34"/>
              <w:jc w:val="center"/>
              <w:rPr>
                <w:sz w:val="24"/>
                <w:szCs w:val="24"/>
              </w:rPr>
            </w:pPr>
            <w:r w:rsidRPr="00FE50E9">
              <w:rPr>
                <w:sz w:val="24"/>
                <w:szCs w:val="24"/>
                <w:lang w:eastAsia="ar-SA"/>
              </w:rPr>
              <w:t>-</w:t>
            </w:r>
            <w:r>
              <w:rPr>
                <w:sz w:val="24"/>
                <w:szCs w:val="24"/>
                <w:lang w:eastAsia="ar-SA"/>
              </w:rPr>
              <w:t>577</w:t>
            </w:r>
            <w:r w:rsidRPr="00FE50E9">
              <w:rPr>
                <w:sz w:val="24"/>
                <w:szCs w:val="24"/>
                <w:lang w:eastAsia="ar-SA"/>
              </w:rPr>
              <w:t>,</w:t>
            </w:r>
            <w:r>
              <w:rPr>
                <w:sz w:val="24"/>
                <w:szCs w:val="24"/>
                <w:lang w:eastAsia="ar-SA"/>
              </w:rPr>
              <w:t>87</w:t>
            </w:r>
          </w:p>
        </w:tc>
        <w:tc>
          <w:tcPr>
            <w:tcW w:w="2126" w:type="dxa"/>
            <w:vAlign w:val="center"/>
          </w:tcPr>
          <w:p w14:paraId="4E42744E" w14:textId="77777777" w:rsidR="00FE50E9" w:rsidRPr="00FE50E9" w:rsidRDefault="00FE50E9" w:rsidP="00CA365D">
            <w:pPr>
              <w:spacing w:line="240" w:lineRule="auto"/>
              <w:ind w:firstLine="34"/>
              <w:jc w:val="center"/>
              <w:rPr>
                <w:sz w:val="24"/>
                <w:szCs w:val="24"/>
                <w:lang w:eastAsia="ar-SA"/>
              </w:rPr>
            </w:pPr>
            <w:r w:rsidRPr="00FE50E9">
              <w:rPr>
                <w:sz w:val="24"/>
                <w:szCs w:val="24"/>
                <w:lang w:eastAsia="ar-SA"/>
              </w:rPr>
              <w:t>111</w:t>
            </w:r>
            <w:r w:rsidR="00CA365D">
              <w:rPr>
                <w:sz w:val="24"/>
                <w:szCs w:val="24"/>
                <w:lang w:eastAsia="ar-SA"/>
              </w:rPr>
              <w:t>17</w:t>
            </w:r>
            <w:r w:rsidRPr="00FE50E9">
              <w:rPr>
                <w:sz w:val="24"/>
                <w:szCs w:val="24"/>
                <w:lang w:eastAsia="ar-SA"/>
              </w:rPr>
              <w:t>,</w:t>
            </w:r>
            <w:r w:rsidR="00CA365D">
              <w:rPr>
                <w:sz w:val="24"/>
                <w:szCs w:val="24"/>
                <w:lang w:eastAsia="ar-SA"/>
              </w:rPr>
              <w:t>89</w:t>
            </w:r>
          </w:p>
        </w:tc>
      </w:tr>
      <w:tr w:rsidR="00FE50E9" w:rsidRPr="00310E7E" w14:paraId="3DE6D4C0" w14:textId="77777777" w:rsidTr="00FE50E9">
        <w:tc>
          <w:tcPr>
            <w:tcW w:w="709" w:type="dxa"/>
            <w:vAlign w:val="center"/>
          </w:tcPr>
          <w:p w14:paraId="26789871" w14:textId="77777777" w:rsidR="00FE50E9" w:rsidRPr="00FE50E9" w:rsidRDefault="00FE50E9" w:rsidP="00FE50E9">
            <w:pPr>
              <w:spacing w:line="240" w:lineRule="auto"/>
              <w:ind w:firstLine="0"/>
              <w:jc w:val="center"/>
              <w:rPr>
                <w:sz w:val="24"/>
                <w:szCs w:val="24"/>
              </w:rPr>
            </w:pPr>
            <w:r w:rsidRPr="00FE50E9">
              <w:rPr>
                <w:sz w:val="24"/>
                <w:szCs w:val="24"/>
              </w:rPr>
              <w:t>2</w:t>
            </w:r>
          </w:p>
        </w:tc>
        <w:tc>
          <w:tcPr>
            <w:tcW w:w="3402" w:type="dxa"/>
          </w:tcPr>
          <w:p w14:paraId="7B7CF5B9" w14:textId="77777777" w:rsidR="00FE50E9" w:rsidRPr="00FE50E9" w:rsidRDefault="00FE50E9" w:rsidP="00FE50E9">
            <w:pPr>
              <w:snapToGrid w:val="0"/>
              <w:spacing w:line="240" w:lineRule="auto"/>
              <w:ind w:right="-1" w:firstLine="34"/>
              <w:jc w:val="left"/>
              <w:rPr>
                <w:sz w:val="24"/>
                <w:szCs w:val="24"/>
                <w:lang w:eastAsia="ar-SA"/>
              </w:rPr>
            </w:pPr>
            <w:r w:rsidRPr="00FE50E9">
              <w:rPr>
                <w:spacing w:val="-1"/>
                <w:sz w:val="24"/>
                <w:szCs w:val="24"/>
              </w:rPr>
              <w:t xml:space="preserve">Зона сельскохозяйственного </w:t>
            </w:r>
            <w:proofErr w:type="gramStart"/>
            <w:r w:rsidRPr="00FE50E9">
              <w:rPr>
                <w:spacing w:val="-1"/>
                <w:sz w:val="24"/>
                <w:szCs w:val="24"/>
              </w:rPr>
              <w:t>использования  (</w:t>
            </w:r>
            <w:proofErr w:type="gramEnd"/>
            <w:r w:rsidRPr="00FE50E9">
              <w:rPr>
                <w:spacing w:val="-1"/>
                <w:sz w:val="24"/>
                <w:szCs w:val="24"/>
              </w:rPr>
              <w:t>в границах нас. пунктов)</w:t>
            </w:r>
          </w:p>
        </w:tc>
        <w:tc>
          <w:tcPr>
            <w:tcW w:w="1843" w:type="dxa"/>
            <w:vAlign w:val="center"/>
          </w:tcPr>
          <w:p w14:paraId="03EBAFC6" w14:textId="77777777" w:rsidR="00FE50E9" w:rsidRPr="00FE50E9" w:rsidRDefault="00FE50E9" w:rsidP="00FE50E9">
            <w:pPr>
              <w:spacing w:line="240" w:lineRule="auto"/>
              <w:ind w:firstLine="34"/>
              <w:jc w:val="center"/>
              <w:rPr>
                <w:sz w:val="24"/>
                <w:szCs w:val="24"/>
                <w:lang w:eastAsia="ar-SA"/>
              </w:rPr>
            </w:pPr>
            <w:r w:rsidRPr="00FE50E9">
              <w:rPr>
                <w:sz w:val="24"/>
                <w:szCs w:val="24"/>
                <w:lang w:eastAsia="ar-SA"/>
              </w:rPr>
              <w:t>1005,55</w:t>
            </w:r>
          </w:p>
        </w:tc>
        <w:tc>
          <w:tcPr>
            <w:tcW w:w="1701" w:type="dxa"/>
            <w:vAlign w:val="center"/>
          </w:tcPr>
          <w:p w14:paraId="03C2F242" w14:textId="77777777" w:rsidR="00FE50E9" w:rsidRPr="00FE50E9" w:rsidRDefault="00FE50E9" w:rsidP="00CA365D">
            <w:pPr>
              <w:spacing w:line="240" w:lineRule="auto"/>
              <w:ind w:firstLine="34"/>
              <w:jc w:val="center"/>
              <w:rPr>
                <w:sz w:val="24"/>
                <w:szCs w:val="24"/>
              </w:rPr>
            </w:pPr>
            <w:r w:rsidRPr="00FE50E9">
              <w:rPr>
                <w:sz w:val="24"/>
                <w:szCs w:val="24"/>
                <w:lang w:eastAsia="ar-SA"/>
              </w:rPr>
              <w:t>-</w:t>
            </w:r>
            <w:r>
              <w:rPr>
                <w:sz w:val="24"/>
                <w:szCs w:val="24"/>
                <w:lang w:eastAsia="ar-SA"/>
              </w:rPr>
              <w:t>69</w:t>
            </w:r>
            <w:r w:rsidR="00CA365D">
              <w:rPr>
                <w:sz w:val="24"/>
                <w:szCs w:val="24"/>
                <w:lang w:eastAsia="ar-SA"/>
              </w:rPr>
              <w:t>3</w:t>
            </w:r>
            <w:r w:rsidRPr="00FE50E9">
              <w:rPr>
                <w:sz w:val="24"/>
                <w:szCs w:val="24"/>
                <w:lang w:eastAsia="ar-SA"/>
              </w:rPr>
              <w:t>,</w:t>
            </w:r>
            <w:r w:rsidR="00CA365D">
              <w:rPr>
                <w:sz w:val="24"/>
                <w:szCs w:val="24"/>
                <w:lang w:eastAsia="ar-SA"/>
              </w:rPr>
              <w:t>40</w:t>
            </w:r>
          </w:p>
        </w:tc>
        <w:tc>
          <w:tcPr>
            <w:tcW w:w="2126" w:type="dxa"/>
            <w:vAlign w:val="center"/>
          </w:tcPr>
          <w:p w14:paraId="68D491B6" w14:textId="77777777" w:rsidR="00FE50E9" w:rsidRPr="00FE50E9" w:rsidRDefault="00FE50E9" w:rsidP="00CA365D">
            <w:pPr>
              <w:spacing w:line="240" w:lineRule="auto"/>
              <w:ind w:firstLine="34"/>
              <w:jc w:val="center"/>
              <w:rPr>
                <w:sz w:val="24"/>
                <w:szCs w:val="24"/>
                <w:lang w:eastAsia="ar-SA"/>
              </w:rPr>
            </w:pPr>
            <w:r w:rsidRPr="00FE50E9">
              <w:rPr>
                <w:sz w:val="24"/>
                <w:szCs w:val="24"/>
                <w:lang w:eastAsia="ar-SA"/>
              </w:rPr>
              <w:t>31</w:t>
            </w:r>
            <w:r w:rsidR="00CA365D">
              <w:rPr>
                <w:sz w:val="24"/>
                <w:szCs w:val="24"/>
                <w:lang w:eastAsia="ar-SA"/>
              </w:rPr>
              <w:t>2</w:t>
            </w:r>
            <w:r w:rsidRPr="00FE50E9">
              <w:rPr>
                <w:sz w:val="24"/>
                <w:szCs w:val="24"/>
                <w:lang w:eastAsia="ar-SA"/>
              </w:rPr>
              <w:t>,</w:t>
            </w:r>
            <w:r w:rsidR="00CA365D">
              <w:rPr>
                <w:sz w:val="24"/>
                <w:szCs w:val="24"/>
                <w:lang w:eastAsia="ar-SA"/>
              </w:rPr>
              <w:t>15</w:t>
            </w:r>
          </w:p>
        </w:tc>
      </w:tr>
      <w:tr w:rsidR="00FE50E9" w:rsidRPr="00310E7E" w14:paraId="5CFCD881" w14:textId="77777777" w:rsidTr="00FE50E9">
        <w:tc>
          <w:tcPr>
            <w:tcW w:w="709" w:type="dxa"/>
            <w:vAlign w:val="center"/>
          </w:tcPr>
          <w:p w14:paraId="5B7C9739" w14:textId="77777777" w:rsidR="00FE50E9" w:rsidRPr="00FE50E9" w:rsidRDefault="00FE50E9" w:rsidP="00FE50E9">
            <w:pPr>
              <w:spacing w:line="240" w:lineRule="auto"/>
              <w:ind w:firstLine="0"/>
              <w:jc w:val="center"/>
              <w:rPr>
                <w:sz w:val="24"/>
                <w:szCs w:val="24"/>
              </w:rPr>
            </w:pPr>
            <w:r w:rsidRPr="00FE50E9">
              <w:rPr>
                <w:sz w:val="24"/>
                <w:szCs w:val="24"/>
              </w:rPr>
              <w:t>3</w:t>
            </w:r>
          </w:p>
        </w:tc>
        <w:tc>
          <w:tcPr>
            <w:tcW w:w="3402" w:type="dxa"/>
          </w:tcPr>
          <w:p w14:paraId="55C25EDD" w14:textId="77777777" w:rsidR="00FE50E9" w:rsidRPr="00FE50E9" w:rsidRDefault="00FE50E9" w:rsidP="00FE50E9">
            <w:pPr>
              <w:snapToGrid w:val="0"/>
              <w:spacing w:line="240" w:lineRule="auto"/>
              <w:ind w:right="-1" w:firstLine="34"/>
              <w:jc w:val="left"/>
              <w:rPr>
                <w:spacing w:val="-1"/>
                <w:sz w:val="24"/>
                <w:szCs w:val="24"/>
              </w:rPr>
            </w:pPr>
            <w:r w:rsidRPr="00FE50E9">
              <w:rPr>
                <w:spacing w:val="-1"/>
                <w:sz w:val="24"/>
                <w:szCs w:val="24"/>
              </w:rPr>
              <w:t>Производственная зона сельскохозяйственных</w:t>
            </w:r>
          </w:p>
          <w:p w14:paraId="1CBE397A" w14:textId="77777777" w:rsidR="00FE50E9" w:rsidRPr="00FE50E9" w:rsidRDefault="00FE50E9" w:rsidP="00FE50E9">
            <w:pPr>
              <w:snapToGrid w:val="0"/>
              <w:spacing w:line="240" w:lineRule="auto"/>
              <w:ind w:right="-1" w:firstLine="34"/>
              <w:jc w:val="left"/>
              <w:rPr>
                <w:sz w:val="24"/>
                <w:szCs w:val="24"/>
                <w:lang w:eastAsia="ar-SA"/>
              </w:rPr>
            </w:pPr>
            <w:r w:rsidRPr="00FE50E9">
              <w:rPr>
                <w:spacing w:val="-1"/>
                <w:sz w:val="24"/>
                <w:szCs w:val="24"/>
              </w:rPr>
              <w:t>предприятий</w:t>
            </w:r>
          </w:p>
        </w:tc>
        <w:tc>
          <w:tcPr>
            <w:tcW w:w="1843" w:type="dxa"/>
            <w:vAlign w:val="center"/>
          </w:tcPr>
          <w:p w14:paraId="48AFB418" w14:textId="77777777" w:rsidR="00FE50E9" w:rsidRPr="00FE50E9" w:rsidRDefault="00FE50E9" w:rsidP="00FE50E9">
            <w:pPr>
              <w:spacing w:line="240" w:lineRule="auto"/>
              <w:ind w:firstLine="34"/>
              <w:jc w:val="center"/>
              <w:rPr>
                <w:sz w:val="24"/>
                <w:szCs w:val="24"/>
                <w:lang w:eastAsia="ar-SA"/>
              </w:rPr>
            </w:pPr>
            <w:r w:rsidRPr="00FE50E9">
              <w:rPr>
                <w:sz w:val="24"/>
                <w:szCs w:val="24"/>
                <w:lang w:eastAsia="ar-SA"/>
              </w:rPr>
              <w:t>514,55</w:t>
            </w:r>
          </w:p>
        </w:tc>
        <w:tc>
          <w:tcPr>
            <w:tcW w:w="1701" w:type="dxa"/>
            <w:vAlign w:val="center"/>
          </w:tcPr>
          <w:p w14:paraId="179CCE18" w14:textId="77777777" w:rsidR="00FE50E9" w:rsidRPr="00FE50E9" w:rsidRDefault="00CA365D" w:rsidP="00CA365D">
            <w:pPr>
              <w:spacing w:line="240" w:lineRule="auto"/>
              <w:ind w:firstLine="34"/>
              <w:jc w:val="center"/>
              <w:rPr>
                <w:sz w:val="24"/>
                <w:szCs w:val="24"/>
                <w:lang w:eastAsia="ar-SA"/>
              </w:rPr>
            </w:pPr>
            <w:r>
              <w:rPr>
                <w:sz w:val="24"/>
                <w:szCs w:val="24"/>
                <w:lang w:eastAsia="ar-SA"/>
              </w:rPr>
              <w:t>101</w:t>
            </w:r>
            <w:r w:rsidR="00FE50E9" w:rsidRPr="00FE50E9">
              <w:rPr>
                <w:sz w:val="24"/>
                <w:szCs w:val="24"/>
                <w:lang w:eastAsia="ar-SA"/>
              </w:rPr>
              <w:t>,</w:t>
            </w:r>
            <w:r>
              <w:rPr>
                <w:sz w:val="24"/>
                <w:szCs w:val="24"/>
                <w:lang w:eastAsia="ar-SA"/>
              </w:rPr>
              <w:t>98</w:t>
            </w:r>
          </w:p>
        </w:tc>
        <w:tc>
          <w:tcPr>
            <w:tcW w:w="2126" w:type="dxa"/>
            <w:vAlign w:val="center"/>
          </w:tcPr>
          <w:p w14:paraId="759B2C3B" w14:textId="77777777" w:rsidR="00FE50E9" w:rsidRPr="00FE50E9" w:rsidRDefault="00FE50E9" w:rsidP="00CA365D">
            <w:pPr>
              <w:spacing w:line="240" w:lineRule="auto"/>
              <w:ind w:firstLine="34"/>
              <w:jc w:val="center"/>
              <w:rPr>
                <w:sz w:val="24"/>
                <w:szCs w:val="24"/>
                <w:lang w:eastAsia="ar-SA"/>
              </w:rPr>
            </w:pPr>
            <w:r w:rsidRPr="00FE50E9">
              <w:rPr>
                <w:sz w:val="24"/>
                <w:szCs w:val="24"/>
                <w:lang w:eastAsia="ar-SA"/>
              </w:rPr>
              <w:t>61</w:t>
            </w:r>
            <w:r w:rsidR="00CA365D">
              <w:rPr>
                <w:sz w:val="24"/>
                <w:szCs w:val="24"/>
                <w:lang w:eastAsia="ar-SA"/>
              </w:rPr>
              <w:t>6</w:t>
            </w:r>
            <w:r w:rsidRPr="00FE50E9">
              <w:rPr>
                <w:sz w:val="24"/>
                <w:szCs w:val="24"/>
                <w:lang w:eastAsia="ar-SA"/>
              </w:rPr>
              <w:t>,</w:t>
            </w:r>
            <w:r w:rsidR="00CA365D">
              <w:rPr>
                <w:sz w:val="24"/>
                <w:szCs w:val="24"/>
                <w:lang w:eastAsia="ar-SA"/>
              </w:rPr>
              <w:t>53</w:t>
            </w:r>
          </w:p>
        </w:tc>
      </w:tr>
      <w:tr w:rsidR="00FE50E9" w:rsidRPr="00310E7E" w14:paraId="08B97906" w14:textId="77777777" w:rsidTr="00FE50E9">
        <w:tc>
          <w:tcPr>
            <w:tcW w:w="709" w:type="dxa"/>
            <w:vAlign w:val="center"/>
          </w:tcPr>
          <w:p w14:paraId="6B0ABD7A" w14:textId="77777777" w:rsidR="00FE50E9" w:rsidRPr="00FE50E9" w:rsidRDefault="00FE50E9" w:rsidP="00FE50E9">
            <w:pPr>
              <w:spacing w:line="240" w:lineRule="auto"/>
              <w:ind w:firstLine="0"/>
              <w:jc w:val="center"/>
              <w:rPr>
                <w:sz w:val="24"/>
                <w:szCs w:val="24"/>
              </w:rPr>
            </w:pPr>
            <w:r w:rsidRPr="00FE50E9">
              <w:rPr>
                <w:sz w:val="24"/>
                <w:szCs w:val="24"/>
              </w:rPr>
              <w:t>4</w:t>
            </w:r>
          </w:p>
        </w:tc>
        <w:tc>
          <w:tcPr>
            <w:tcW w:w="3402" w:type="dxa"/>
          </w:tcPr>
          <w:p w14:paraId="1613F1C0" w14:textId="77777777" w:rsidR="00FE50E9" w:rsidRPr="00FE50E9" w:rsidRDefault="00FE50E9" w:rsidP="00FE50E9">
            <w:pPr>
              <w:snapToGrid w:val="0"/>
              <w:spacing w:line="240" w:lineRule="auto"/>
              <w:ind w:right="-1" w:firstLine="34"/>
              <w:jc w:val="left"/>
              <w:rPr>
                <w:spacing w:val="-1"/>
                <w:sz w:val="24"/>
                <w:szCs w:val="24"/>
              </w:rPr>
            </w:pPr>
            <w:r w:rsidRPr="00FE50E9">
              <w:rPr>
                <w:spacing w:val="-1"/>
                <w:sz w:val="24"/>
                <w:szCs w:val="24"/>
              </w:rPr>
              <w:t>Зоны сельскохозяйственного назначения за границами населенных пунктов</w:t>
            </w:r>
          </w:p>
          <w:p w14:paraId="162E131E" w14:textId="77777777" w:rsidR="00FE50E9" w:rsidRPr="00FE50E9" w:rsidRDefault="00FE50E9" w:rsidP="00FE50E9">
            <w:pPr>
              <w:snapToGrid w:val="0"/>
              <w:spacing w:line="240" w:lineRule="auto"/>
              <w:ind w:right="-1" w:firstLine="34"/>
              <w:jc w:val="left"/>
              <w:rPr>
                <w:spacing w:val="-1"/>
                <w:sz w:val="24"/>
                <w:szCs w:val="24"/>
              </w:rPr>
            </w:pPr>
            <w:r w:rsidRPr="00FE50E9">
              <w:rPr>
                <w:spacing w:val="-1"/>
                <w:sz w:val="24"/>
                <w:szCs w:val="24"/>
              </w:rPr>
              <w:t>(использующиеся в сельхозпроизводстве ИП, КФХ, ЛПХ)</w:t>
            </w:r>
          </w:p>
        </w:tc>
        <w:tc>
          <w:tcPr>
            <w:tcW w:w="1843" w:type="dxa"/>
            <w:vAlign w:val="center"/>
          </w:tcPr>
          <w:p w14:paraId="00A01A81" w14:textId="77777777" w:rsidR="00FE50E9" w:rsidRPr="00FE50E9" w:rsidRDefault="00FE50E9" w:rsidP="00FE50E9">
            <w:pPr>
              <w:spacing w:line="240" w:lineRule="auto"/>
              <w:ind w:firstLine="34"/>
              <w:jc w:val="center"/>
              <w:rPr>
                <w:sz w:val="24"/>
                <w:szCs w:val="24"/>
                <w:lang w:eastAsia="ar-SA"/>
              </w:rPr>
            </w:pPr>
            <w:r w:rsidRPr="00FE50E9">
              <w:rPr>
                <w:sz w:val="24"/>
                <w:szCs w:val="24"/>
                <w:lang w:eastAsia="ar-SA"/>
              </w:rPr>
              <w:t>708,50</w:t>
            </w:r>
          </w:p>
        </w:tc>
        <w:tc>
          <w:tcPr>
            <w:tcW w:w="1701" w:type="dxa"/>
            <w:vAlign w:val="center"/>
          </w:tcPr>
          <w:p w14:paraId="1925679C" w14:textId="77777777" w:rsidR="00FE50E9" w:rsidRPr="00FE50E9" w:rsidRDefault="00FE50E9" w:rsidP="00FE50E9">
            <w:pPr>
              <w:spacing w:line="240" w:lineRule="auto"/>
              <w:ind w:firstLine="34"/>
              <w:jc w:val="center"/>
              <w:rPr>
                <w:sz w:val="24"/>
                <w:szCs w:val="24"/>
                <w:lang w:eastAsia="ar-SA"/>
              </w:rPr>
            </w:pPr>
            <w:r>
              <w:rPr>
                <w:sz w:val="24"/>
                <w:szCs w:val="24"/>
                <w:lang w:eastAsia="ar-SA"/>
              </w:rPr>
              <w:t>56</w:t>
            </w:r>
            <w:r w:rsidRPr="00FE50E9">
              <w:rPr>
                <w:sz w:val="24"/>
                <w:szCs w:val="24"/>
                <w:lang w:eastAsia="ar-SA"/>
              </w:rPr>
              <w:t>,3</w:t>
            </w:r>
            <w:r>
              <w:rPr>
                <w:sz w:val="24"/>
                <w:szCs w:val="24"/>
                <w:lang w:eastAsia="ar-SA"/>
              </w:rPr>
              <w:t>0</w:t>
            </w:r>
          </w:p>
        </w:tc>
        <w:tc>
          <w:tcPr>
            <w:tcW w:w="2126" w:type="dxa"/>
            <w:vAlign w:val="center"/>
          </w:tcPr>
          <w:p w14:paraId="4B048D9C" w14:textId="77777777" w:rsidR="00FE50E9" w:rsidRPr="00FE50E9" w:rsidRDefault="00FE50E9" w:rsidP="00FE50E9">
            <w:pPr>
              <w:spacing w:line="240" w:lineRule="auto"/>
              <w:ind w:firstLine="34"/>
              <w:jc w:val="center"/>
              <w:rPr>
                <w:sz w:val="24"/>
                <w:szCs w:val="24"/>
                <w:lang w:eastAsia="ar-SA"/>
              </w:rPr>
            </w:pPr>
            <w:r w:rsidRPr="00FE50E9">
              <w:rPr>
                <w:sz w:val="24"/>
                <w:szCs w:val="24"/>
                <w:lang w:eastAsia="ar-SA"/>
              </w:rPr>
              <w:t>764,80</w:t>
            </w:r>
          </w:p>
        </w:tc>
      </w:tr>
      <w:tr w:rsidR="00FE50E9" w:rsidRPr="00310E7E" w14:paraId="173A4908" w14:textId="77777777" w:rsidTr="00FE50E9">
        <w:tc>
          <w:tcPr>
            <w:tcW w:w="709" w:type="dxa"/>
            <w:vAlign w:val="center"/>
          </w:tcPr>
          <w:p w14:paraId="4E6480CB" w14:textId="77777777" w:rsidR="00FE50E9" w:rsidRPr="00FE50E9" w:rsidRDefault="00FE50E9" w:rsidP="00FE50E9">
            <w:pPr>
              <w:spacing w:line="240" w:lineRule="auto"/>
              <w:ind w:firstLine="0"/>
              <w:jc w:val="center"/>
              <w:rPr>
                <w:sz w:val="24"/>
                <w:szCs w:val="24"/>
              </w:rPr>
            </w:pPr>
            <w:r w:rsidRPr="00FE50E9">
              <w:rPr>
                <w:sz w:val="24"/>
                <w:szCs w:val="24"/>
              </w:rPr>
              <w:t>5</w:t>
            </w:r>
          </w:p>
        </w:tc>
        <w:tc>
          <w:tcPr>
            <w:tcW w:w="3402" w:type="dxa"/>
          </w:tcPr>
          <w:p w14:paraId="00ADCCA2" w14:textId="77777777" w:rsidR="00FE50E9" w:rsidRPr="00FE50E9" w:rsidRDefault="00FE50E9" w:rsidP="00FE50E9">
            <w:pPr>
              <w:snapToGrid w:val="0"/>
              <w:spacing w:line="240" w:lineRule="auto"/>
              <w:ind w:right="-1" w:firstLine="34"/>
              <w:jc w:val="left"/>
              <w:rPr>
                <w:spacing w:val="-1"/>
                <w:sz w:val="24"/>
                <w:szCs w:val="24"/>
              </w:rPr>
            </w:pPr>
            <w:r w:rsidRPr="00FE50E9">
              <w:rPr>
                <w:spacing w:val="-1"/>
                <w:sz w:val="24"/>
                <w:szCs w:val="24"/>
              </w:rPr>
              <w:t>Зона садоводства и огородничества</w:t>
            </w:r>
          </w:p>
        </w:tc>
        <w:tc>
          <w:tcPr>
            <w:tcW w:w="1843" w:type="dxa"/>
            <w:vAlign w:val="center"/>
          </w:tcPr>
          <w:p w14:paraId="26901102" w14:textId="77777777" w:rsidR="00FE50E9" w:rsidRPr="00FE50E9" w:rsidRDefault="00FE50E9" w:rsidP="00FE50E9">
            <w:pPr>
              <w:spacing w:line="240" w:lineRule="auto"/>
              <w:ind w:firstLine="34"/>
              <w:jc w:val="center"/>
              <w:rPr>
                <w:sz w:val="24"/>
                <w:szCs w:val="24"/>
                <w:lang w:eastAsia="ar-SA"/>
              </w:rPr>
            </w:pPr>
            <w:r w:rsidRPr="00FE50E9">
              <w:rPr>
                <w:sz w:val="24"/>
                <w:szCs w:val="24"/>
                <w:lang w:eastAsia="ar-SA"/>
              </w:rPr>
              <w:t>46,10</w:t>
            </w:r>
          </w:p>
        </w:tc>
        <w:tc>
          <w:tcPr>
            <w:tcW w:w="1701" w:type="dxa"/>
            <w:vAlign w:val="center"/>
          </w:tcPr>
          <w:p w14:paraId="7FE94F5E" w14:textId="77777777" w:rsidR="00FE50E9" w:rsidRPr="00FE50E9" w:rsidRDefault="00FE50E9" w:rsidP="00FE50E9">
            <w:pPr>
              <w:spacing w:line="240" w:lineRule="auto"/>
              <w:ind w:firstLine="34"/>
              <w:jc w:val="center"/>
              <w:rPr>
                <w:sz w:val="24"/>
                <w:szCs w:val="24"/>
                <w:lang w:eastAsia="ar-SA"/>
              </w:rPr>
            </w:pPr>
            <w:r w:rsidRPr="00FE50E9">
              <w:rPr>
                <w:sz w:val="24"/>
                <w:szCs w:val="24"/>
                <w:lang w:eastAsia="ar-SA"/>
              </w:rPr>
              <w:t>-46,10</w:t>
            </w:r>
          </w:p>
        </w:tc>
        <w:tc>
          <w:tcPr>
            <w:tcW w:w="2126" w:type="dxa"/>
            <w:vAlign w:val="center"/>
          </w:tcPr>
          <w:p w14:paraId="3496C618" w14:textId="77777777" w:rsidR="00FE50E9" w:rsidRPr="00FE50E9" w:rsidRDefault="00FE50E9" w:rsidP="00FE50E9">
            <w:pPr>
              <w:spacing w:line="240" w:lineRule="auto"/>
              <w:ind w:firstLine="34"/>
              <w:jc w:val="center"/>
              <w:rPr>
                <w:sz w:val="24"/>
                <w:szCs w:val="24"/>
                <w:lang w:eastAsia="ar-SA"/>
              </w:rPr>
            </w:pPr>
            <w:r w:rsidRPr="00FE50E9">
              <w:rPr>
                <w:sz w:val="24"/>
                <w:szCs w:val="24"/>
                <w:lang w:eastAsia="ar-SA"/>
              </w:rPr>
              <w:t>0</w:t>
            </w:r>
          </w:p>
        </w:tc>
      </w:tr>
      <w:tr w:rsidR="00876B96" w:rsidRPr="00310E7E" w14:paraId="05D1F5B7" w14:textId="77777777" w:rsidTr="00FE50E9">
        <w:tc>
          <w:tcPr>
            <w:tcW w:w="709" w:type="dxa"/>
            <w:shd w:val="clear" w:color="auto" w:fill="F2F2F2" w:themeFill="background1" w:themeFillShade="F2"/>
            <w:vAlign w:val="center"/>
          </w:tcPr>
          <w:p w14:paraId="3210883B" w14:textId="77777777" w:rsidR="00876B96" w:rsidRPr="00FE50E9" w:rsidRDefault="00876B96" w:rsidP="00FE50E9">
            <w:pPr>
              <w:spacing w:line="240" w:lineRule="auto"/>
              <w:ind w:firstLine="0"/>
              <w:jc w:val="center"/>
              <w:rPr>
                <w:sz w:val="24"/>
                <w:szCs w:val="24"/>
              </w:rPr>
            </w:pPr>
          </w:p>
        </w:tc>
        <w:tc>
          <w:tcPr>
            <w:tcW w:w="3402" w:type="dxa"/>
            <w:shd w:val="clear" w:color="auto" w:fill="F2F2F2" w:themeFill="background1" w:themeFillShade="F2"/>
            <w:vAlign w:val="center"/>
          </w:tcPr>
          <w:p w14:paraId="3F470E7C" w14:textId="77777777" w:rsidR="00876B96" w:rsidRPr="00FE50E9" w:rsidRDefault="00876B96" w:rsidP="00FE50E9">
            <w:pPr>
              <w:spacing w:line="240" w:lineRule="auto"/>
              <w:ind w:firstLine="0"/>
              <w:jc w:val="left"/>
              <w:rPr>
                <w:b/>
                <w:sz w:val="24"/>
                <w:szCs w:val="24"/>
              </w:rPr>
            </w:pPr>
            <w:r w:rsidRPr="00FE50E9">
              <w:rPr>
                <w:b/>
                <w:sz w:val="24"/>
                <w:szCs w:val="24"/>
              </w:rPr>
              <w:t>ВСЕГО</w:t>
            </w:r>
          </w:p>
        </w:tc>
        <w:tc>
          <w:tcPr>
            <w:tcW w:w="1843" w:type="dxa"/>
            <w:shd w:val="clear" w:color="auto" w:fill="F2F2F2" w:themeFill="background1" w:themeFillShade="F2"/>
            <w:vAlign w:val="center"/>
          </w:tcPr>
          <w:p w14:paraId="240376BA" w14:textId="77777777" w:rsidR="00876B96" w:rsidRPr="00FE50E9" w:rsidRDefault="00876B96" w:rsidP="00FE50E9">
            <w:pPr>
              <w:spacing w:line="240" w:lineRule="auto"/>
              <w:ind w:firstLine="34"/>
              <w:jc w:val="center"/>
              <w:rPr>
                <w:b/>
                <w:sz w:val="24"/>
                <w:szCs w:val="24"/>
              </w:rPr>
            </w:pPr>
            <w:r w:rsidRPr="00FE50E9">
              <w:rPr>
                <w:b/>
                <w:sz w:val="24"/>
                <w:szCs w:val="24"/>
                <w:lang w:eastAsia="ar-SA"/>
              </w:rPr>
              <w:t>13</w:t>
            </w:r>
            <w:r w:rsidR="00FE50E9">
              <w:rPr>
                <w:b/>
                <w:sz w:val="24"/>
                <w:szCs w:val="24"/>
                <w:lang w:eastAsia="ar-SA"/>
              </w:rPr>
              <w:t>977</w:t>
            </w:r>
            <w:r w:rsidRPr="00FE50E9">
              <w:rPr>
                <w:b/>
                <w:sz w:val="24"/>
                <w:szCs w:val="24"/>
                <w:lang w:eastAsia="ar-SA"/>
              </w:rPr>
              <w:t>,</w:t>
            </w:r>
            <w:r w:rsidR="00FE50E9">
              <w:rPr>
                <w:b/>
                <w:sz w:val="24"/>
                <w:szCs w:val="24"/>
                <w:lang w:eastAsia="ar-SA"/>
              </w:rPr>
              <w:t>77</w:t>
            </w:r>
          </w:p>
        </w:tc>
        <w:tc>
          <w:tcPr>
            <w:tcW w:w="1701" w:type="dxa"/>
            <w:shd w:val="clear" w:color="auto" w:fill="F2F2F2" w:themeFill="background1" w:themeFillShade="F2"/>
            <w:vAlign w:val="center"/>
          </w:tcPr>
          <w:p w14:paraId="33EE8295" w14:textId="77777777" w:rsidR="00876B96" w:rsidRPr="00FE50E9" w:rsidRDefault="00876B96" w:rsidP="00CA365D">
            <w:pPr>
              <w:spacing w:line="240" w:lineRule="auto"/>
              <w:ind w:firstLine="34"/>
              <w:jc w:val="center"/>
              <w:rPr>
                <w:b/>
                <w:sz w:val="24"/>
                <w:szCs w:val="24"/>
              </w:rPr>
            </w:pPr>
            <w:r w:rsidRPr="00FE50E9">
              <w:rPr>
                <w:b/>
                <w:sz w:val="24"/>
                <w:szCs w:val="24"/>
              </w:rPr>
              <w:t>-1</w:t>
            </w:r>
            <w:r w:rsidR="003D699D" w:rsidRPr="00FE50E9">
              <w:rPr>
                <w:b/>
                <w:sz w:val="24"/>
                <w:szCs w:val="24"/>
              </w:rPr>
              <w:t>1</w:t>
            </w:r>
            <w:r w:rsidR="00CA365D">
              <w:rPr>
                <w:b/>
                <w:sz w:val="24"/>
                <w:szCs w:val="24"/>
              </w:rPr>
              <w:t>66</w:t>
            </w:r>
            <w:r w:rsidRPr="00FE50E9">
              <w:rPr>
                <w:b/>
                <w:sz w:val="24"/>
                <w:szCs w:val="24"/>
              </w:rPr>
              <w:t>,</w:t>
            </w:r>
            <w:r w:rsidR="00CA365D">
              <w:rPr>
                <w:b/>
                <w:sz w:val="24"/>
                <w:szCs w:val="24"/>
              </w:rPr>
              <w:t>40</w:t>
            </w:r>
          </w:p>
        </w:tc>
        <w:tc>
          <w:tcPr>
            <w:tcW w:w="2126" w:type="dxa"/>
            <w:shd w:val="clear" w:color="auto" w:fill="F2F2F2" w:themeFill="background1" w:themeFillShade="F2"/>
            <w:vAlign w:val="center"/>
          </w:tcPr>
          <w:p w14:paraId="60144CC4" w14:textId="77777777" w:rsidR="00876B96" w:rsidRPr="00FE50E9" w:rsidRDefault="00876B96" w:rsidP="00CA365D">
            <w:pPr>
              <w:spacing w:line="240" w:lineRule="auto"/>
              <w:ind w:firstLine="34"/>
              <w:jc w:val="center"/>
              <w:rPr>
                <w:b/>
                <w:sz w:val="24"/>
                <w:szCs w:val="24"/>
                <w:lang w:eastAsia="ar-SA"/>
              </w:rPr>
            </w:pPr>
            <w:r w:rsidRPr="00FE50E9">
              <w:rPr>
                <w:b/>
                <w:sz w:val="24"/>
                <w:szCs w:val="24"/>
                <w:lang w:eastAsia="ar-SA"/>
              </w:rPr>
              <w:t>12</w:t>
            </w:r>
            <w:r w:rsidR="00FE50E9">
              <w:rPr>
                <w:b/>
                <w:sz w:val="24"/>
                <w:szCs w:val="24"/>
                <w:lang w:eastAsia="ar-SA"/>
              </w:rPr>
              <w:t>81</w:t>
            </w:r>
            <w:r w:rsidR="00CA365D">
              <w:rPr>
                <w:b/>
                <w:sz w:val="24"/>
                <w:szCs w:val="24"/>
                <w:lang w:eastAsia="ar-SA"/>
              </w:rPr>
              <w:t>1</w:t>
            </w:r>
            <w:r w:rsidRPr="00FE50E9">
              <w:rPr>
                <w:b/>
                <w:sz w:val="24"/>
                <w:szCs w:val="24"/>
                <w:lang w:eastAsia="ar-SA"/>
              </w:rPr>
              <w:t>,</w:t>
            </w:r>
            <w:r w:rsidR="00CA365D">
              <w:rPr>
                <w:b/>
                <w:sz w:val="24"/>
                <w:szCs w:val="24"/>
                <w:lang w:eastAsia="ar-SA"/>
              </w:rPr>
              <w:t>37</w:t>
            </w:r>
          </w:p>
        </w:tc>
      </w:tr>
    </w:tbl>
    <w:p w14:paraId="62CC2048" w14:textId="77777777" w:rsidR="006B7992" w:rsidRPr="00310E7E" w:rsidRDefault="006B7992" w:rsidP="009B0CDA">
      <w:pPr>
        <w:rPr>
          <w:b/>
        </w:rPr>
      </w:pPr>
    </w:p>
    <w:p w14:paraId="4BFF49D7" w14:textId="77777777" w:rsidR="00681219" w:rsidRPr="00310E7E" w:rsidRDefault="003E4EA7" w:rsidP="00681219">
      <w:pPr>
        <w:pStyle w:val="30"/>
        <w:ind w:firstLine="709"/>
        <w:rPr>
          <w:b/>
          <w:szCs w:val="28"/>
        </w:rPr>
      </w:pPr>
      <w:bookmarkStart w:id="78" w:name="_Toc190442725"/>
      <w:r w:rsidRPr="00310E7E">
        <w:rPr>
          <w:b/>
          <w:szCs w:val="28"/>
        </w:rPr>
        <w:t>2.2.</w:t>
      </w:r>
      <w:r w:rsidR="00681219" w:rsidRPr="00310E7E">
        <w:rPr>
          <w:b/>
          <w:szCs w:val="28"/>
        </w:rPr>
        <w:t>2.6</w:t>
      </w:r>
      <w:bookmarkEnd w:id="76"/>
      <w:r w:rsidR="00F8048E" w:rsidRPr="00310E7E">
        <w:rPr>
          <w:b/>
          <w:szCs w:val="28"/>
        </w:rPr>
        <w:t xml:space="preserve"> </w:t>
      </w:r>
      <w:r w:rsidR="009B0CDA" w:rsidRPr="00310E7E">
        <w:rPr>
          <w:b/>
        </w:rPr>
        <w:t>Зоны рекреационного назначения</w:t>
      </w:r>
      <w:bookmarkEnd w:id="78"/>
    </w:p>
    <w:p w14:paraId="1BC09539" w14:textId="77777777" w:rsidR="00681219" w:rsidRPr="00310E7E" w:rsidRDefault="00681219" w:rsidP="00681219">
      <w:pPr>
        <w:jc w:val="center"/>
      </w:pPr>
    </w:p>
    <w:p w14:paraId="4629768F" w14:textId="77777777" w:rsidR="00C63B06" w:rsidRPr="001B2CCD" w:rsidRDefault="00C63B06" w:rsidP="00113173">
      <w:pPr>
        <w:ind w:right="170"/>
      </w:pPr>
      <w:r w:rsidRPr="001B2CCD">
        <w:t xml:space="preserve">В состав </w:t>
      </w:r>
      <w:r w:rsidRPr="001B2CCD">
        <w:rPr>
          <w:b/>
        </w:rPr>
        <w:t>зон рекреационного назначения</w:t>
      </w:r>
      <w:r w:rsidRPr="001B2CCD">
        <w:t xml:space="preserve"> могут включаться зоны в границах территорий, занятых городскими лесами, скверами, парками, садами, </w:t>
      </w:r>
      <w:r w:rsidRPr="001B2CCD">
        <w:lastRenderedPageBreak/>
        <w:t>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14:paraId="3FB63766" w14:textId="77777777" w:rsidR="00113173" w:rsidRPr="001B2CCD" w:rsidRDefault="00113173" w:rsidP="00113173">
      <w:pPr>
        <w:ind w:firstLine="720"/>
      </w:pPr>
      <w:r w:rsidRPr="001B2CCD">
        <w:t xml:space="preserve">Зона рекреационного назначения представляет собой участки территории, предназначенные для организации массового отдыха </w:t>
      </w:r>
      <w:proofErr w:type="gramStart"/>
      <w:r w:rsidRPr="001B2CCD">
        <w:t>населения,  туризма</w:t>
      </w:r>
      <w:proofErr w:type="gramEnd"/>
      <w:r w:rsidRPr="001B2CCD">
        <w:t>, занятий физической культурой и спортом, туризма, а также для улучшения экологической обстановки и включает парки, сады, леса, лесопарки, пляжи, водоёмы и иные объекты, используемые в рекреационных целях и формирующие систему открытых пространств населенных пунктов.</w:t>
      </w:r>
    </w:p>
    <w:p w14:paraId="4C7809AA" w14:textId="77777777" w:rsidR="0098109D" w:rsidRPr="001B2CCD" w:rsidRDefault="0098109D" w:rsidP="00113173">
      <w:r w:rsidRPr="001B2CCD">
        <w:t>В настоящем генеральном плане в зоне рекреационного назначения выделены следующие подзоны:</w:t>
      </w:r>
    </w:p>
    <w:p w14:paraId="34178EC8" w14:textId="77777777" w:rsidR="0098109D" w:rsidRPr="001B2CCD" w:rsidRDefault="0098109D" w:rsidP="00957DBE">
      <w:pPr>
        <w:numPr>
          <w:ilvl w:val="0"/>
          <w:numId w:val="36"/>
        </w:numPr>
        <w:tabs>
          <w:tab w:val="left" w:pos="993"/>
        </w:tabs>
        <w:ind w:left="0" w:firstLine="709"/>
      </w:pPr>
      <w:r w:rsidRPr="001B2CCD">
        <w:rPr>
          <w:u w:val="single"/>
        </w:rPr>
        <w:t xml:space="preserve">зона общественных пространств и </w:t>
      </w:r>
      <w:r w:rsidR="00850E58">
        <w:rPr>
          <w:u w:val="single"/>
        </w:rPr>
        <w:t>озелененных территорий общего пользования</w:t>
      </w:r>
      <w:r w:rsidRPr="001B2CCD">
        <w:t>;</w:t>
      </w:r>
    </w:p>
    <w:p w14:paraId="06CD6833" w14:textId="77777777" w:rsidR="0098109D" w:rsidRPr="001B2CCD" w:rsidRDefault="0098109D" w:rsidP="00957DBE">
      <w:pPr>
        <w:numPr>
          <w:ilvl w:val="0"/>
          <w:numId w:val="36"/>
        </w:numPr>
        <w:tabs>
          <w:tab w:val="left" w:pos="993"/>
        </w:tabs>
        <w:ind w:left="0" w:firstLine="709"/>
      </w:pPr>
      <w:r w:rsidRPr="001B2CCD">
        <w:rPr>
          <w:u w:val="single"/>
        </w:rPr>
        <w:t xml:space="preserve">зона </w:t>
      </w:r>
      <w:r w:rsidR="000E7A25">
        <w:rPr>
          <w:u w:val="single"/>
        </w:rPr>
        <w:t>лесопарковая</w:t>
      </w:r>
      <w:r w:rsidRPr="001B2CCD">
        <w:rPr>
          <w:u w:val="single"/>
        </w:rPr>
        <w:t>;</w:t>
      </w:r>
    </w:p>
    <w:p w14:paraId="11232254" w14:textId="77777777" w:rsidR="000E7A25" w:rsidRPr="000E7A25" w:rsidRDefault="0098109D" w:rsidP="00957DBE">
      <w:pPr>
        <w:numPr>
          <w:ilvl w:val="0"/>
          <w:numId w:val="36"/>
        </w:numPr>
        <w:tabs>
          <w:tab w:val="left" w:pos="993"/>
        </w:tabs>
        <w:ind w:left="0" w:firstLine="709"/>
      </w:pPr>
      <w:r w:rsidRPr="001B2CCD">
        <w:rPr>
          <w:u w:val="single"/>
        </w:rPr>
        <w:t>зона размещения объектов отдыха и туризма</w:t>
      </w:r>
      <w:r w:rsidR="000E7A25">
        <w:rPr>
          <w:u w:val="single"/>
        </w:rPr>
        <w:t>;</w:t>
      </w:r>
    </w:p>
    <w:p w14:paraId="0BE8B408" w14:textId="77777777" w:rsidR="000E7A25" w:rsidRPr="000E7A25" w:rsidRDefault="000E7A25" w:rsidP="00957DBE">
      <w:pPr>
        <w:numPr>
          <w:ilvl w:val="0"/>
          <w:numId w:val="36"/>
        </w:numPr>
        <w:tabs>
          <w:tab w:val="left" w:pos="993"/>
        </w:tabs>
        <w:ind w:left="0" w:firstLine="709"/>
      </w:pPr>
      <w:r>
        <w:rPr>
          <w:u w:val="single"/>
        </w:rPr>
        <w:t>зона рекреационного назначения</w:t>
      </w:r>
      <w:r w:rsidR="009E7FF8">
        <w:rPr>
          <w:u w:val="single"/>
        </w:rPr>
        <w:t>.</w:t>
      </w:r>
    </w:p>
    <w:p w14:paraId="794F3D44" w14:textId="77777777" w:rsidR="001B2CCD" w:rsidRPr="001B2CCD" w:rsidRDefault="0098109D" w:rsidP="0098109D">
      <w:pPr>
        <w:tabs>
          <w:tab w:val="left" w:pos="993"/>
        </w:tabs>
        <w:spacing w:line="293" w:lineRule="auto"/>
      </w:pPr>
      <w:r w:rsidRPr="001B2CCD">
        <w:t xml:space="preserve">Зона общественных пространств и </w:t>
      </w:r>
      <w:r w:rsidR="00850E58">
        <w:t xml:space="preserve">озелененных территорий </w:t>
      </w:r>
      <w:proofErr w:type="gramStart"/>
      <w:r w:rsidR="00850E58">
        <w:t>общего  пользования</w:t>
      </w:r>
      <w:proofErr w:type="gramEnd"/>
      <w:r w:rsidRPr="001B2CCD">
        <w:t xml:space="preserve"> занимает свободные от транспорта территории, специально предназначенные для использования неограниченным кругом лиц в целях досуга, проведения массовых мероприятий, организации пешеходных потоков на территориях объектов массового посещения общественного, делового назначения, а также озелененные территории вдоль водных артерий. </w:t>
      </w:r>
    </w:p>
    <w:p w14:paraId="6FEE59E7" w14:textId="77777777" w:rsidR="0098109D" w:rsidRPr="001B2CCD" w:rsidRDefault="0098109D" w:rsidP="0098109D">
      <w:pPr>
        <w:tabs>
          <w:tab w:val="left" w:pos="993"/>
        </w:tabs>
        <w:spacing w:line="293" w:lineRule="auto"/>
      </w:pPr>
      <w:r w:rsidRPr="001B2CCD">
        <w:t xml:space="preserve">Зона размещения спортивных сооружений предполагает размещение сохраняемых существующих и проектируемых плоскостных объектов (площадок, стадионов). Проектом предусмотрена организация спортивно-оздоровительного комплекса с бассейном в </w:t>
      </w:r>
      <w:r w:rsidR="001B2CCD" w:rsidRPr="001B2CCD">
        <w:t>п. Родники, Садовый и Степной, а также спорт</w:t>
      </w:r>
      <w:r w:rsidRPr="001B2CCD">
        <w:t xml:space="preserve">ивных площадок </w:t>
      </w:r>
      <w:r w:rsidR="001B2CCD">
        <w:t xml:space="preserve">практически во </w:t>
      </w:r>
      <w:r w:rsidRPr="001B2CCD">
        <w:t>в</w:t>
      </w:r>
      <w:r w:rsidR="001B2CCD">
        <w:t>сех</w:t>
      </w:r>
      <w:r w:rsidRPr="001B2CCD">
        <w:t xml:space="preserve"> населенных пунктах.</w:t>
      </w:r>
    </w:p>
    <w:p w14:paraId="25FBEB08" w14:textId="77777777" w:rsidR="0098109D" w:rsidRPr="001B2CCD" w:rsidRDefault="0098109D" w:rsidP="003363C0">
      <w:pPr>
        <w:jc w:val="center"/>
      </w:pPr>
      <w:r w:rsidRPr="001B2CCD">
        <w:t>Параметры зон рекреационного назначения.</w:t>
      </w:r>
    </w:p>
    <w:p w14:paraId="4C744BFA" w14:textId="77777777" w:rsidR="00766193" w:rsidRPr="00052DD1" w:rsidRDefault="00766193" w:rsidP="00766193">
      <w:pPr>
        <w:ind w:firstLine="720"/>
        <w:jc w:val="right"/>
      </w:pPr>
      <w:r w:rsidRPr="00052DD1">
        <w:rPr>
          <w:lang w:eastAsia="ar-SA"/>
        </w:rPr>
        <w:t xml:space="preserve">Таблица </w:t>
      </w:r>
      <w:r w:rsidR="00665D06">
        <w:rPr>
          <w:lang w:eastAsia="ar-SA"/>
        </w:rPr>
        <w:t>26</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1984"/>
        <w:gridCol w:w="1985"/>
        <w:gridCol w:w="2126"/>
      </w:tblGrid>
      <w:tr w:rsidR="00F05FF2" w:rsidRPr="00F710D4" w14:paraId="31468DC1" w14:textId="77777777" w:rsidTr="00052DD1">
        <w:trPr>
          <w:tblHeader/>
        </w:trPr>
        <w:tc>
          <w:tcPr>
            <w:tcW w:w="709" w:type="dxa"/>
            <w:shd w:val="clear" w:color="auto" w:fill="F2F2F2"/>
            <w:vAlign w:val="center"/>
          </w:tcPr>
          <w:p w14:paraId="249386E5" w14:textId="77777777" w:rsidR="00F05FF2" w:rsidRPr="001B2CCD" w:rsidRDefault="00F05FF2" w:rsidP="00F8048E">
            <w:pPr>
              <w:spacing w:line="240" w:lineRule="auto"/>
              <w:ind w:firstLine="0"/>
              <w:jc w:val="center"/>
              <w:rPr>
                <w:sz w:val="22"/>
                <w:szCs w:val="24"/>
              </w:rPr>
            </w:pPr>
            <w:r w:rsidRPr="001B2CCD">
              <w:rPr>
                <w:sz w:val="22"/>
                <w:szCs w:val="24"/>
              </w:rPr>
              <w:t>№</w:t>
            </w:r>
            <w:proofErr w:type="spellStart"/>
            <w:r w:rsidRPr="001B2CCD">
              <w:rPr>
                <w:sz w:val="22"/>
                <w:szCs w:val="24"/>
              </w:rPr>
              <w:t>пп</w:t>
            </w:r>
            <w:proofErr w:type="spellEnd"/>
          </w:p>
        </w:tc>
        <w:tc>
          <w:tcPr>
            <w:tcW w:w="2977" w:type="dxa"/>
            <w:shd w:val="clear" w:color="auto" w:fill="F2F2F2"/>
            <w:vAlign w:val="center"/>
          </w:tcPr>
          <w:p w14:paraId="4AAAC732" w14:textId="77777777" w:rsidR="00F05FF2" w:rsidRPr="001B2CCD" w:rsidRDefault="00F8048E" w:rsidP="00F8048E">
            <w:pPr>
              <w:spacing w:line="240" w:lineRule="auto"/>
              <w:ind w:firstLine="0"/>
              <w:jc w:val="center"/>
              <w:rPr>
                <w:sz w:val="22"/>
                <w:szCs w:val="24"/>
              </w:rPr>
            </w:pPr>
            <w:r>
              <w:rPr>
                <w:sz w:val="22"/>
                <w:szCs w:val="24"/>
              </w:rPr>
              <w:t>Вид зоны</w:t>
            </w:r>
          </w:p>
        </w:tc>
        <w:tc>
          <w:tcPr>
            <w:tcW w:w="1984" w:type="dxa"/>
            <w:shd w:val="clear" w:color="auto" w:fill="F2F2F2"/>
            <w:vAlign w:val="center"/>
          </w:tcPr>
          <w:p w14:paraId="14A8B85C" w14:textId="77777777" w:rsidR="00F05FF2" w:rsidRPr="001B2CCD" w:rsidRDefault="00F05FF2" w:rsidP="00052DD1">
            <w:pPr>
              <w:spacing w:line="240" w:lineRule="auto"/>
              <w:ind w:firstLine="0"/>
              <w:jc w:val="center"/>
              <w:rPr>
                <w:sz w:val="22"/>
                <w:szCs w:val="24"/>
              </w:rPr>
            </w:pPr>
            <w:r w:rsidRPr="001B2CCD">
              <w:rPr>
                <w:sz w:val="22"/>
                <w:szCs w:val="24"/>
              </w:rPr>
              <w:t>Существующий</w:t>
            </w:r>
          </w:p>
          <w:p w14:paraId="27B56A2E" w14:textId="77777777" w:rsidR="00F05FF2" w:rsidRPr="001B2CCD" w:rsidRDefault="00F05FF2" w:rsidP="00052DD1">
            <w:pPr>
              <w:spacing w:line="240" w:lineRule="auto"/>
              <w:ind w:firstLine="0"/>
              <w:jc w:val="center"/>
              <w:rPr>
                <w:sz w:val="22"/>
                <w:szCs w:val="24"/>
              </w:rPr>
            </w:pPr>
            <w:r w:rsidRPr="001B2CCD">
              <w:rPr>
                <w:sz w:val="22"/>
                <w:szCs w:val="24"/>
              </w:rPr>
              <w:t>показатель, га</w:t>
            </w:r>
          </w:p>
        </w:tc>
        <w:tc>
          <w:tcPr>
            <w:tcW w:w="1985" w:type="dxa"/>
            <w:shd w:val="clear" w:color="auto" w:fill="F2F2F2"/>
            <w:vAlign w:val="center"/>
          </w:tcPr>
          <w:p w14:paraId="75B7287F" w14:textId="77777777" w:rsidR="00F05FF2" w:rsidRPr="001B2CCD" w:rsidRDefault="00F05FF2" w:rsidP="00052DD1">
            <w:pPr>
              <w:spacing w:line="240" w:lineRule="auto"/>
              <w:ind w:firstLine="0"/>
              <w:jc w:val="center"/>
              <w:rPr>
                <w:sz w:val="22"/>
                <w:szCs w:val="24"/>
              </w:rPr>
            </w:pPr>
            <w:r w:rsidRPr="001B2CCD">
              <w:rPr>
                <w:sz w:val="22"/>
                <w:szCs w:val="24"/>
              </w:rPr>
              <w:t>Проектируемый, га</w:t>
            </w:r>
          </w:p>
        </w:tc>
        <w:tc>
          <w:tcPr>
            <w:tcW w:w="2126" w:type="dxa"/>
            <w:shd w:val="clear" w:color="auto" w:fill="F2F2F2"/>
            <w:vAlign w:val="center"/>
          </w:tcPr>
          <w:p w14:paraId="0E997C69" w14:textId="77777777" w:rsidR="00F05FF2" w:rsidRPr="001B2CCD" w:rsidRDefault="00F05FF2" w:rsidP="00052DD1">
            <w:pPr>
              <w:spacing w:line="240" w:lineRule="auto"/>
              <w:ind w:firstLine="0"/>
              <w:jc w:val="center"/>
              <w:rPr>
                <w:sz w:val="22"/>
                <w:szCs w:val="24"/>
              </w:rPr>
            </w:pPr>
            <w:r w:rsidRPr="001B2CCD">
              <w:rPr>
                <w:sz w:val="22"/>
                <w:szCs w:val="24"/>
              </w:rPr>
              <w:t>Всего на расчетный срок, га</w:t>
            </w:r>
          </w:p>
        </w:tc>
      </w:tr>
      <w:tr w:rsidR="00665D06" w:rsidRPr="00F710D4" w14:paraId="0AAB405C" w14:textId="77777777" w:rsidTr="001B2CCD">
        <w:trPr>
          <w:trHeight w:val="298"/>
        </w:trPr>
        <w:tc>
          <w:tcPr>
            <w:tcW w:w="709" w:type="dxa"/>
            <w:vAlign w:val="center"/>
          </w:tcPr>
          <w:p w14:paraId="7AB8F522" w14:textId="77777777" w:rsidR="00665D06" w:rsidRPr="00F8048E" w:rsidRDefault="00665D06" w:rsidP="00F8048E">
            <w:pPr>
              <w:spacing w:line="240" w:lineRule="auto"/>
              <w:ind w:firstLine="0"/>
              <w:jc w:val="center"/>
              <w:rPr>
                <w:sz w:val="24"/>
                <w:szCs w:val="24"/>
              </w:rPr>
            </w:pPr>
            <w:r w:rsidRPr="00F8048E">
              <w:rPr>
                <w:sz w:val="24"/>
                <w:szCs w:val="24"/>
              </w:rPr>
              <w:t>1</w:t>
            </w:r>
          </w:p>
        </w:tc>
        <w:tc>
          <w:tcPr>
            <w:tcW w:w="2977" w:type="dxa"/>
            <w:vAlign w:val="center"/>
          </w:tcPr>
          <w:p w14:paraId="24A11942" w14:textId="77777777" w:rsidR="00665D06" w:rsidRPr="00665D06" w:rsidRDefault="00665D06" w:rsidP="00665D06">
            <w:pPr>
              <w:pStyle w:val="117"/>
              <w:ind w:firstLine="0"/>
              <w:jc w:val="left"/>
              <w:rPr>
                <w:sz w:val="24"/>
              </w:rPr>
            </w:pPr>
            <w:r w:rsidRPr="00665D06">
              <w:rPr>
                <w:sz w:val="24"/>
              </w:rPr>
              <w:t>Зона озелененных территорий общего пользования (лесопарки, парки, сады, скверы, бульвары, городские леса)</w:t>
            </w:r>
          </w:p>
        </w:tc>
        <w:tc>
          <w:tcPr>
            <w:tcW w:w="1984" w:type="dxa"/>
            <w:vAlign w:val="center"/>
          </w:tcPr>
          <w:p w14:paraId="5352AED9" w14:textId="77777777" w:rsidR="00665D06" w:rsidRPr="00665D06" w:rsidRDefault="00665D06" w:rsidP="00665D06">
            <w:pPr>
              <w:rPr>
                <w:sz w:val="24"/>
                <w:szCs w:val="24"/>
                <w:lang w:eastAsia="ar-SA"/>
              </w:rPr>
            </w:pPr>
            <w:r w:rsidRPr="00665D06">
              <w:rPr>
                <w:sz w:val="24"/>
                <w:szCs w:val="24"/>
                <w:lang w:eastAsia="ar-SA"/>
              </w:rPr>
              <w:t>8,92</w:t>
            </w:r>
          </w:p>
        </w:tc>
        <w:tc>
          <w:tcPr>
            <w:tcW w:w="1985" w:type="dxa"/>
            <w:vAlign w:val="center"/>
          </w:tcPr>
          <w:p w14:paraId="260AABAD" w14:textId="77777777" w:rsidR="00665D06" w:rsidRPr="00665D06" w:rsidRDefault="007100F7" w:rsidP="007100F7">
            <w:pPr>
              <w:spacing w:line="240" w:lineRule="auto"/>
              <w:ind w:firstLine="0"/>
              <w:jc w:val="center"/>
              <w:rPr>
                <w:sz w:val="24"/>
                <w:szCs w:val="24"/>
              </w:rPr>
            </w:pPr>
            <w:r>
              <w:rPr>
                <w:sz w:val="24"/>
                <w:szCs w:val="24"/>
              </w:rPr>
              <w:t>9</w:t>
            </w:r>
            <w:r w:rsidR="00665D06" w:rsidRPr="00665D06">
              <w:rPr>
                <w:sz w:val="24"/>
                <w:szCs w:val="24"/>
              </w:rPr>
              <w:t>,</w:t>
            </w:r>
            <w:r>
              <w:rPr>
                <w:sz w:val="24"/>
                <w:szCs w:val="24"/>
              </w:rPr>
              <w:t>4</w:t>
            </w:r>
            <w:r w:rsidR="00665D06" w:rsidRPr="00665D06">
              <w:rPr>
                <w:sz w:val="24"/>
                <w:szCs w:val="24"/>
              </w:rPr>
              <w:t>2</w:t>
            </w:r>
          </w:p>
        </w:tc>
        <w:tc>
          <w:tcPr>
            <w:tcW w:w="2126" w:type="dxa"/>
            <w:vAlign w:val="center"/>
          </w:tcPr>
          <w:p w14:paraId="0268D475" w14:textId="77777777" w:rsidR="00665D06" w:rsidRPr="00665D06" w:rsidRDefault="007100F7" w:rsidP="007100F7">
            <w:pPr>
              <w:rPr>
                <w:sz w:val="24"/>
                <w:szCs w:val="24"/>
                <w:lang w:eastAsia="ar-SA"/>
              </w:rPr>
            </w:pPr>
            <w:r>
              <w:rPr>
                <w:sz w:val="24"/>
                <w:szCs w:val="24"/>
                <w:lang w:eastAsia="ar-SA"/>
              </w:rPr>
              <w:t>18</w:t>
            </w:r>
            <w:r w:rsidR="00665D06" w:rsidRPr="00665D06">
              <w:rPr>
                <w:sz w:val="24"/>
                <w:szCs w:val="24"/>
                <w:lang w:eastAsia="ar-SA"/>
              </w:rPr>
              <w:t>,</w:t>
            </w:r>
            <w:r>
              <w:rPr>
                <w:sz w:val="24"/>
                <w:szCs w:val="24"/>
                <w:lang w:eastAsia="ar-SA"/>
              </w:rPr>
              <w:t>3</w:t>
            </w:r>
            <w:r w:rsidR="00665D06" w:rsidRPr="00665D06">
              <w:rPr>
                <w:sz w:val="24"/>
                <w:szCs w:val="24"/>
                <w:lang w:eastAsia="ar-SA"/>
              </w:rPr>
              <w:t>4</w:t>
            </w:r>
          </w:p>
        </w:tc>
      </w:tr>
      <w:tr w:rsidR="00665D06" w:rsidRPr="00F710D4" w14:paraId="242885D1" w14:textId="77777777" w:rsidTr="001B2CCD">
        <w:tc>
          <w:tcPr>
            <w:tcW w:w="709" w:type="dxa"/>
            <w:vAlign w:val="center"/>
          </w:tcPr>
          <w:p w14:paraId="66D0B136" w14:textId="77777777" w:rsidR="00665D06" w:rsidRPr="00F8048E" w:rsidRDefault="00665D06" w:rsidP="00F8048E">
            <w:pPr>
              <w:spacing w:line="240" w:lineRule="auto"/>
              <w:ind w:firstLine="0"/>
              <w:jc w:val="center"/>
              <w:rPr>
                <w:sz w:val="24"/>
                <w:szCs w:val="24"/>
              </w:rPr>
            </w:pPr>
            <w:r>
              <w:rPr>
                <w:sz w:val="24"/>
                <w:szCs w:val="24"/>
              </w:rPr>
              <w:t>2</w:t>
            </w:r>
          </w:p>
        </w:tc>
        <w:tc>
          <w:tcPr>
            <w:tcW w:w="2977" w:type="dxa"/>
            <w:vAlign w:val="center"/>
          </w:tcPr>
          <w:p w14:paraId="6F2B4064" w14:textId="77777777" w:rsidR="00665D06" w:rsidRPr="00665D06" w:rsidRDefault="00665D06" w:rsidP="00665D06">
            <w:pPr>
              <w:pStyle w:val="117"/>
              <w:ind w:firstLine="0"/>
              <w:jc w:val="left"/>
              <w:rPr>
                <w:sz w:val="24"/>
              </w:rPr>
            </w:pPr>
            <w:r w:rsidRPr="00665D06">
              <w:rPr>
                <w:sz w:val="24"/>
              </w:rPr>
              <w:t>Лесопарковая зона</w:t>
            </w:r>
          </w:p>
        </w:tc>
        <w:tc>
          <w:tcPr>
            <w:tcW w:w="1984" w:type="dxa"/>
            <w:vAlign w:val="center"/>
          </w:tcPr>
          <w:p w14:paraId="695240CD" w14:textId="77777777" w:rsidR="00665D06" w:rsidRPr="00665D06" w:rsidRDefault="00665D06" w:rsidP="00665D06">
            <w:pPr>
              <w:rPr>
                <w:sz w:val="24"/>
                <w:szCs w:val="24"/>
                <w:lang w:eastAsia="ar-SA"/>
              </w:rPr>
            </w:pPr>
            <w:r w:rsidRPr="00665D06">
              <w:rPr>
                <w:sz w:val="24"/>
                <w:szCs w:val="24"/>
                <w:lang w:eastAsia="ar-SA"/>
              </w:rPr>
              <w:t>11,04</w:t>
            </w:r>
          </w:p>
        </w:tc>
        <w:tc>
          <w:tcPr>
            <w:tcW w:w="1985" w:type="dxa"/>
            <w:vAlign w:val="center"/>
          </w:tcPr>
          <w:p w14:paraId="138CD7B6" w14:textId="77777777" w:rsidR="00665D06" w:rsidRPr="00665D06" w:rsidRDefault="00665D06" w:rsidP="00F8048E">
            <w:pPr>
              <w:spacing w:line="240" w:lineRule="auto"/>
              <w:ind w:firstLine="0"/>
              <w:jc w:val="center"/>
              <w:rPr>
                <w:sz w:val="24"/>
                <w:szCs w:val="24"/>
              </w:rPr>
            </w:pPr>
            <w:r w:rsidRPr="00665D06">
              <w:rPr>
                <w:sz w:val="24"/>
                <w:szCs w:val="24"/>
              </w:rPr>
              <w:t>-</w:t>
            </w:r>
          </w:p>
        </w:tc>
        <w:tc>
          <w:tcPr>
            <w:tcW w:w="2126" w:type="dxa"/>
            <w:vAlign w:val="center"/>
          </w:tcPr>
          <w:p w14:paraId="1D3C0F6D" w14:textId="77777777" w:rsidR="00665D06" w:rsidRPr="00665D06" w:rsidRDefault="009E7FF8" w:rsidP="009E7FF8">
            <w:pPr>
              <w:rPr>
                <w:sz w:val="24"/>
                <w:szCs w:val="24"/>
                <w:lang w:eastAsia="ar-SA"/>
              </w:rPr>
            </w:pPr>
            <w:r>
              <w:rPr>
                <w:sz w:val="24"/>
                <w:szCs w:val="24"/>
                <w:lang w:eastAsia="ar-SA"/>
              </w:rPr>
              <w:t>11</w:t>
            </w:r>
            <w:r w:rsidR="00665D06" w:rsidRPr="00665D06">
              <w:rPr>
                <w:sz w:val="24"/>
                <w:szCs w:val="24"/>
                <w:lang w:eastAsia="ar-SA"/>
              </w:rPr>
              <w:t>,</w:t>
            </w:r>
            <w:r>
              <w:rPr>
                <w:sz w:val="24"/>
                <w:szCs w:val="24"/>
                <w:lang w:eastAsia="ar-SA"/>
              </w:rPr>
              <w:t>0</w:t>
            </w:r>
            <w:r w:rsidR="00665D06" w:rsidRPr="00665D06">
              <w:rPr>
                <w:sz w:val="24"/>
                <w:szCs w:val="24"/>
                <w:lang w:eastAsia="ar-SA"/>
              </w:rPr>
              <w:t>4</w:t>
            </w:r>
          </w:p>
        </w:tc>
      </w:tr>
      <w:tr w:rsidR="00665D06" w:rsidRPr="00F710D4" w14:paraId="32FF3891" w14:textId="77777777" w:rsidTr="001B2CCD">
        <w:tc>
          <w:tcPr>
            <w:tcW w:w="709" w:type="dxa"/>
            <w:vAlign w:val="center"/>
          </w:tcPr>
          <w:p w14:paraId="41A265C3" w14:textId="77777777" w:rsidR="00665D06" w:rsidRPr="00F8048E" w:rsidRDefault="00665D06" w:rsidP="00F8048E">
            <w:pPr>
              <w:spacing w:line="240" w:lineRule="auto"/>
              <w:ind w:firstLine="0"/>
              <w:jc w:val="center"/>
              <w:rPr>
                <w:sz w:val="24"/>
                <w:szCs w:val="24"/>
              </w:rPr>
            </w:pPr>
            <w:r>
              <w:rPr>
                <w:sz w:val="24"/>
                <w:szCs w:val="24"/>
              </w:rPr>
              <w:t>3</w:t>
            </w:r>
          </w:p>
        </w:tc>
        <w:tc>
          <w:tcPr>
            <w:tcW w:w="2977" w:type="dxa"/>
            <w:vAlign w:val="center"/>
          </w:tcPr>
          <w:p w14:paraId="0E26C495" w14:textId="77777777" w:rsidR="00665D06" w:rsidRPr="00665D06" w:rsidRDefault="00665D06" w:rsidP="00665D06">
            <w:pPr>
              <w:pStyle w:val="117"/>
              <w:ind w:firstLine="0"/>
              <w:jc w:val="left"/>
              <w:rPr>
                <w:sz w:val="24"/>
              </w:rPr>
            </w:pPr>
            <w:r w:rsidRPr="00665D06">
              <w:rPr>
                <w:sz w:val="24"/>
              </w:rPr>
              <w:t>Зона рекреационного назначения</w:t>
            </w:r>
          </w:p>
        </w:tc>
        <w:tc>
          <w:tcPr>
            <w:tcW w:w="1984" w:type="dxa"/>
            <w:vAlign w:val="center"/>
          </w:tcPr>
          <w:p w14:paraId="00503A56" w14:textId="77777777" w:rsidR="00665D06" w:rsidRPr="00665D06" w:rsidRDefault="00665D06" w:rsidP="00665D06">
            <w:pPr>
              <w:rPr>
                <w:sz w:val="24"/>
                <w:szCs w:val="24"/>
                <w:lang w:eastAsia="ar-SA"/>
              </w:rPr>
            </w:pPr>
            <w:r w:rsidRPr="00665D06">
              <w:rPr>
                <w:sz w:val="24"/>
                <w:szCs w:val="24"/>
                <w:lang w:eastAsia="ar-SA"/>
              </w:rPr>
              <w:t>1,42</w:t>
            </w:r>
          </w:p>
        </w:tc>
        <w:tc>
          <w:tcPr>
            <w:tcW w:w="1985" w:type="dxa"/>
            <w:vAlign w:val="center"/>
          </w:tcPr>
          <w:p w14:paraId="20DA9D2E" w14:textId="77777777" w:rsidR="00665D06" w:rsidRPr="00665D06" w:rsidRDefault="009E7FF8" w:rsidP="00F8048E">
            <w:pPr>
              <w:spacing w:line="240" w:lineRule="auto"/>
              <w:ind w:firstLine="0"/>
              <w:jc w:val="center"/>
              <w:rPr>
                <w:sz w:val="24"/>
                <w:szCs w:val="24"/>
              </w:rPr>
            </w:pPr>
            <w:r>
              <w:rPr>
                <w:sz w:val="24"/>
                <w:szCs w:val="24"/>
              </w:rPr>
              <w:t>43,04</w:t>
            </w:r>
          </w:p>
        </w:tc>
        <w:tc>
          <w:tcPr>
            <w:tcW w:w="2126" w:type="dxa"/>
            <w:vAlign w:val="center"/>
          </w:tcPr>
          <w:p w14:paraId="7DCCC06E" w14:textId="77777777" w:rsidR="00665D06" w:rsidRPr="00665D06" w:rsidRDefault="009E7FF8" w:rsidP="00665D06">
            <w:pPr>
              <w:rPr>
                <w:sz w:val="24"/>
                <w:szCs w:val="24"/>
                <w:lang w:eastAsia="ar-SA"/>
              </w:rPr>
            </w:pPr>
            <w:r>
              <w:rPr>
                <w:sz w:val="24"/>
                <w:szCs w:val="24"/>
                <w:lang w:eastAsia="ar-SA"/>
              </w:rPr>
              <w:t>44</w:t>
            </w:r>
            <w:r w:rsidRPr="00665D06">
              <w:rPr>
                <w:sz w:val="24"/>
                <w:szCs w:val="24"/>
                <w:lang w:eastAsia="ar-SA"/>
              </w:rPr>
              <w:t>,4</w:t>
            </w:r>
            <w:r>
              <w:rPr>
                <w:sz w:val="24"/>
                <w:szCs w:val="24"/>
                <w:lang w:eastAsia="ar-SA"/>
              </w:rPr>
              <w:t>6</w:t>
            </w:r>
          </w:p>
        </w:tc>
      </w:tr>
      <w:tr w:rsidR="00665D06" w:rsidRPr="00F710D4" w14:paraId="75F643D6" w14:textId="77777777" w:rsidTr="001B2CCD">
        <w:tc>
          <w:tcPr>
            <w:tcW w:w="709" w:type="dxa"/>
            <w:vAlign w:val="center"/>
          </w:tcPr>
          <w:p w14:paraId="0429EF37" w14:textId="77777777" w:rsidR="00665D06" w:rsidRDefault="00665D06" w:rsidP="00F8048E">
            <w:pPr>
              <w:spacing w:line="240" w:lineRule="auto"/>
              <w:ind w:firstLine="0"/>
              <w:jc w:val="center"/>
              <w:rPr>
                <w:sz w:val="24"/>
                <w:szCs w:val="24"/>
              </w:rPr>
            </w:pPr>
            <w:r>
              <w:rPr>
                <w:sz w:val="24"/>
                <w:szCs w:val="24"/>
              </w:rPr>
              <w:t>4</w:t>
            </w:r>
          </w:p>
        </w:tc>
        <w:tc>
          <w:tcPr>
            <w:tcW w:w="2977" w:type="dxa"/>
            <w:vAlign w:val="center"/>
          </w:tcPr>
          <w:p w14:paraId="57CAD0F8" w14:textId="77777777" w:rsidR="00665D06" w:rsidRPr="00665D06" w:rsidRDefault="00665D06" w:rsidP="00665D06">
            <w:pPr>
              <w:pStyle w:val="117"/>
              <w:ind w:firstLine="0"/>
              <w:jc w:val="left"/>
              <w:rPr>
                <w:sz w:val="24"/>
              </w:rPr>
            </w:pPr>
            <w:r w:rsidRPr="00665D06">
              <w:rPr>
                <w:sz w:val="24"/>
              </w:rPr>
              <w:t>Зона отдыха</w:t>
            </w:r>
          </w:p>
        </w:tc>
        <w:tc>
          <w:tcPr>
            <w:tcW w:w="1984" w:type="dxa"/>
            <w:vAlign w:val="center"/>
          </w:tcPr>
          <w:p w14:paraId="1ABF9895" w14:textId="77777777" w:rsidR="00665D06" w:rsidRPr="00665D06" w:rsidRDefault="00665D06" w:rsidP="00665D06">
            <w:pPr>
              <w:rPr>
                <w:sz w:val="24"/>
                <w:szCs w:val="24"/>
                <w:lang w:eastAsia="ar-SA"/>
              </w:rPr>
            </w:pPr>
            <w:r w:rsidRPr="00665D06">
              <w:rPr>
                <w:sz w:val="24"/>
                <w:szCs w:val="24"/>
                <w:lang w:eastAsia="ar-SA"/>
              </w:rPr>
              <w:t>4,76</w:t>
            </w:r>
          </w:p>
        </w:tc>
        <w:tc>
          <w:tcPr>
            <w:tcW w:w="1985" w:type="dxa"/>
            <w:vAlign w:val="center"/>
          </w:tcPr>
          <w:p w14:paraId="434D417A" w14:textId="77777777" w:rsidR="00665D06" w:rsidRPr="00665D06" w:rsidRDefault="009E7FF8" w:rsidP="009E7FF8">
            <w:pPr>
              <w:spacing w:line="240" w:lineRule="auto"/>
              <w:ind w:firstLine="0"/>
              <w:jc w:val="center"/>
              <w:rPr>
                <w:sz w:val="24"/>
                <w:szCs w:val="24"/>
              </w:rPr>
            </w:pPr>
            <w:r>
              <w:rPr>
                <w:sz w:val="24"/>
                <w:szCs w:val="24"/>
              </w:rPr>
              <w:t>1</w:t>
            </w:r>
            <w:r w:rsidR="00665D06" w:rsidRPr="00665D06">
              <w:rPr>
                <w:sz w:val="24"/>
                <w:szCs w:val="24"/>
              </w:rPr>
              <w:t>0,9</w:t>
            </w:r>
            <w:r>
              <w:rPr>
                <w:sz w:val="24"/>
                <w:szCs w:val="24"/>
              </w:rPr>
              <w:t>6</w:t>
            </w:r>
          </w:p>
        </w:tc>
        <w:tc>
          <w:tcPr>
            <w:tcW w:w="2126" w:type="dxa"/>
            <w:vAlign w:val="center"/>
          </w:tcPr>
          <w:p w14:paraId="05D5CBC0" w14:textId="77777777" w:rsidR="00665D06" w:rsidRPr="00665D06" w:rsidRDefault="009E7FF8" w:rsidP="009E7FF8">
            <w:pPr>
              <w:rPr>
                <w:sz w:val="24"/>
                <w:szCs w:val="24"/>
                <w:lang w:eastAsia="ar-SA"/>
              </w:rPr>
            </w:pPr>
            <w:r>
              <w:rPr>
                <w:sz w:val="24"/>
                <w:szCs w:val="24"/>
                <w:lang w:eastAsia="ar-SA"/>
              </w:rPr>
              <w:t>1</w:t>
            </w:r>
            <w:r w:rsidR="00665D06" w:rsidRPr="00665D06">
              <w:rPr>
                <w:sz w:val="24"/>
                <w:szCs w:val="24"/>
                <w:lang w:eastAsia="ar-SA"/>
              </w:rPr>
              <w:t>5,7</w:t>
            </w:r>
            <w:r>
              <w:rPr>
                <w:sz w:val="24"/>
                <w:szCs w:val="24"/>
                <w:lang w:eastAsia="ar-SA"/>
              </w:rPr>
              <w:t>2</w:t>
            </w:r>
          </w:p>
        </w:tc>
      </w:tr>
      <w:tr w:rsidR="001B2CCD" w:rsidRPr="00F710D4" w14:paraId="38E0D538" w14:textId="77777777" w:rsidTr="001B2CCD">
        <w:tc>
          <w:tcPr>
            <w:tcW w:w="709" w:type="dxa"/>
            <w:shd w:val="clear" w:color="auto" w:fill="F2F2F2"/>
            <w:vAlign w:val="center"/>
          </w:tcPr>
          <w:p w14:paraId="039566B3" w14:textId="77777777" w:rsidR="001B2CCD" w:rsidRPr="00F8048E" w:rsidRDefault="001B2CCD" w:rsidP="00F8048E">
            <w:pPr>
              <w:spacing w:line="240" w:lineRule="auto"/>
              <w:ind w:firstLine="0"/>
              <w:jc w:val="center"/>
              <w:rPr>
                <w:sz w:val="24"/>
                <w:szCs w:val="24"/>
              </w:rPr>
            </w:pPr>
          </w:p>
        </w:tc>
        <w:tc>
          <w:tcPr>
            <w:tcW w:w="2977" w:type="dxa"/>
            <w:shd w:val="clear" w:color="auto" w:fill="F2F2F2"/>
            <w:vAlign w:val="center"/>
          </w:tcPr>
          <w:p w14:paraId="1591A18B" w14:textId="77777777" w:rsidR="001B2CCD" w:rsidRPr="00F8048E" w:rsidRDefault="001B2CCD" w:rsidP="00F8048E">
            <w:pPr>
              <w:spacing w:line="240" w:lineRule="auto"/>
              <w:ind w:firstLine="0"/>
              <w:jc w:val="left"/>
              <w:rPr>
                <w:b/>
                <w:sz w:val="24"/>
                <w:szCs w:val="24"/>
              </w:rPr>
            </w:pPr>
            <w:r w:rsidRPr="00F8048E">
              <w:rPr>
                <w:b/>
                <w:sz w:val="24"/>
                <w:szCs w:val="24"/>
              </w:rPr>
              <w:t>ВСЕГО</w:t>
            </w:r>
          </w:p>
        </w:tc>
        <w:tc>
          <w:tcPr>
            <w:tcW w:w="1984" w:type="dxa"/>
            <w:shd w:val="clear" w:color="auto" w:fill="F2F2F2"/>
            <w:vAlign w:val="center"/>
          </w:tcPr>
          <w:p w14:paraId="0EEF1409" w14:textId="77777777" w:rsidR="001B2CCD" w:rsidRPr="00F8048E" w:rsidRDefault="00665D06" w:rsidP="00665D06">
            <w:pPr>
              <w:spacing w:line="240" w:lineRule="auto"/>
              <w:ind w:firstLine="0"/>
              <w:jc w:val="center"/>
              <w:rPr>
                <w:b/>
                <w:sz w:val="24"/>
                <w:szCs w:val="24"/>
              </w:rPr>
            </w:pPr>
            <w:r>
              <w:rPr>
                <w:b/>
                <w:sz w:val="24"/>
                <w:szCs w:val="24"/>
                <w:lang w:eastAsia="ar-SA"/>
              </w:rPr>
              <w:t>26</w:t>
            </w:r>
            <w:r w:rsidR="00F8048E" w:rsidRPr="00F8048E">
              <w:rPr>
                <w:b/>
                <w:sz w:val="24"/>
                <w:szCs w:val="24"/>
                <w:lang w:eastAsia="ar-SA"/>
              </w:rPr>
              <w:t>,</w:t>
            </w:r>
            <w:r>
              <w:rPr>
                <w:b/>
                <w:sz w:val="24"/>
                <w:szCs w:val="24"/>
                <w:lang w:eastAsia="ar-SA"/>
              </w:rPr>
              <w:t>14</w:t>
            </w:r>
          </w:p>
        </w:tc>
        <w:tc>
          <w:tcPr>
            <w:tcW w:w="1985" w:type="dxa"/>
            <w:shd w:val="clear" w:color="auto" w:fill="F2F2F2"/>
            <w:vAlign w:val="center"/>
          </w:tcPr>
          <w:p w14:paraId="04E05C23" w14:textId="77777777" w:rsidR="001B2CCD" w:rsidRPr="00665D06" w:rsidRDefault="007100F7" w:rsidP="007100F7">
            <w:pPr>
              <w:spacing w:line="240" w:lineRule="auto"/>
              <w:ind w:firstLine="0"/>
              <w:jc w:val="center"/>
              <w:rPr>
                <w:b/>
                <w:sz w:val="24"/>
                <w:szCs w:val="24"/>
              </w:rPr>
            </w:pPr>
            <w:r>
              <w:rPr>
                <w:b/>
                <w:sz w:val="24"/>
                <w:szCs w:val="24"/>
              </w:rPr>
              <w:t>63</w:t>
            </w:r>
            <w:r w:rsidR="001B2CCD" w:rsidRPr="00665D06">
              <w:rPr>
                <w:b/>
                <w:sz w:val="24"/>
                <w:szCs w:val="24"/>
              </w:rPr>
              <w:t>,</w:t>
            </w:r>
            <w:r>
              <w:rPr>
                <w:b/>
                <w:sz w:val="24"/>
                <w:szCs w:val="24"/>
              </w:rPr>
              <w:t>4</w:t>
            </w:r>
            <w:r w:rsidR="009E7FF8">
              <w:rPr>
                <w:b/>
                <w:sz w:val="24"/>
                <w:szCs w:val="24"/>
              </w:rPr>
              <w:t>2</w:t>
            </w:r>
          </w:p>
        </w:tc>
        <w:tc>
          <w:tcPr>
            <w:tcW w:w="2126" w:type="dxa"/>
            <w:shd w:val="clear" w:color="auto" w:fill="F2F2F2"/>
            <w:vAlign w:val="center"/>
          </w:tcPr>
          <w:p w14:paraId="2E3B6D67" w14:textId="77777777" w:rsidR="001B2CCD" w:rsidRPr="00665D06" w:rsidRDefault="007100F7" w:rsidP="007100F7">
            <w:pPr>
              <w:spacing w:line="240" w:lineRule="auto"/>
              <w:ind w:firstLine="0"/>
              <w:jc w:val="center"/>
              <w:rPr>
                <w:b/>
                <w:sz w:val="24"/>
                <w:szCs w:val="24"/>
              </w:rPr>
            </w:pPr>
            <w:r>
              <w:rPr>
                <w:b/>
                <w:sz w:val="24"/>
                <w:szCs w:val="24"/>
              </w:rPr>
              <w:t>89</w:t>
            </w:r>
            <w:r w:rsidR="00AA376E" w:rsidRPr="00665D06">
              <w:rPr>
                <w:b/>
                <w:sz w:val="24"/>
                <w:szCs w:val="24"/>
              </w:rPr>
              <w:t>,</w:t>
            </w:r>
            <w:r>
              <w:rPr>
                <w:b/>
                <w:sz w:val="24"/>
                <w:szCs w:val="24"/>
              </w:rPr>
              <w:t>5</w:t>
            </w:r>
            <w:r w:rsidR="009E7FF8">
              <w:rPr>
                <w:b/>
                <w:sz w:val="24"/>
                <w:szCs w:val="24"/>
              </w:rPr>
              <w:t>6</w:t>
            </w:r>
          </w:p>
        </w:tc>
      </w:tr>
    </w:tbl>
    <w:p w14:paraId="2460A627" w14:textId="77777777" w:rsidR="00766193" w:rsidRPr="00F710D4" w:rsidRDefault="00766193" w:rsidP="003363C0">
      <w:pPr>
        <w:jc w:val="center"/>
        <w:rPr>
          <w:highlight w:val="yellow"/>
        </w:rPr>
      </w:pPr>
    </w:p>
    <w:p w14:paraId="2AD2F3B8" w14:textId="77777777" w:rsidR="00681219" w:rsidRPr="00D873BD" w:rsidRDefault="00681219" w:rsidP="00681219">
      <w:r w:rsidRPr="00D873BD">
        <w:t>Не основные и сопутствующие виды использования: мемориалы, автостоянки, вспомогательные сооружения, связанные с организацией отдыха (администрация, кассы, пункты проката, малые архитектурные формы и т.д.).</w:t>
      </w:r>
    </w:p>
    <w:p w14:paraId="79DCB39B" w14:textId="77777777" w:rsidR="00681219" w:rsidRPr="00D873BD" w:rsidRDefault="00681219" w:rsidP="00681219">
      <w:r w:rsidRPr="00D873BD">
        <w:t>Условно разрешенные виды использования (требующие специального согласования): кафе, бары, закусочные; объекты, связанные с отправлением культа; общественные туалеты.</w:t>
      </w:r>
    </w:p>
    <w:p w14:paraId="22E33261" w14:textId="77777777" w:rsidR="00681219" w:rsidRPr="00D873BD" w:rsidRDefault="00681219" w:rsidP="00681219">
      <w:pPr>
        <w:ind w:right="141"/>
      </w:pPr>
      <w:r w:rsidRPr="00D873BD">
        <w:t>Зона рекреационного назначения выполняет важные функции в организации среды обитания человека, такие как:</w:t>
      </w:r>
    </w:p>
    <w:p w14:paraId="01106A77" w14:textId="77777777" w:rsidR="00681219" w:rsidRPr="00D873BD" w:rsidRDefault="00681219" w:rsidP="00681219">
      <w:pPr>
        <w:ind w:right="141"/>
      </w:pPr>
      <w:r w:rsidRPr="00D873BD">
        <w:t>-эстетическое и экологическое равновесие окружающей среды:</w:t>
      </w:r>
    </w:p>
    <w:p w14:paraId="6DD105AF" w14:textId="77777777" w:rsidR="00681219" w:rsidRPr="00D873BD" w:rsidRDefault="00681219" w:rsidP="00681219">
      <w:pPr>
        <w:ind w:right="141"/>
      </w:pPr>
      <w:r w:rsidRPr="00D873BD">
        <w:t>-формирование архитектурно-рекреационных ансамблей, бульваров, парков, скверов и др.</w:t>
      </w:r>
    </w:p>
    <w:p w14:paraId="06D3FC18" w14:textId="77777777" w:rsidR="00681219" w:rsidRPr="00F710D4" w:rsidRDefault="00681219" w:rsidP="00681219">
      <w:pPr>
        <w:rPr>
          <w:highlight w:val="yellow"/>
        </w:rPr>
      </w:pPr>
    </w:p>
    <w:p w14:paraId="0D7AEAEE" w14:textId="77777777" w:rsidR="00681219" w:rsidRPr="00D873BD" w:rsidRDefault="003E4EA7" w:rsidP="00681219">
      <w:pPr>
        <w:pStyle w:val="30"/>
        <w:ind w:firstLine="709"/>
        <w:rPr>
          <w:b/>
          <w:szCs w:val="28"/>
        </w:rPr>
      </w:pPr>
      <w:bookmarkStart w:id="79" w:name="_Toc506388459"/>
      <w:bookmarkStart w:id="80" w:name="_Toc190442726"/>
      <w:r w:rsidRPr="00D873BD">
        <w:rPr>
          <w:b/>
          <w:szCs w:val="28"/>
        </w:rPr>
        <w:t>2.2.</w:t>
      </w:r>
      <w:r w:rsidR="00681219" w:rsidRPr="00D873BD">
        <w:rPr>
          <w:b/>
          <w:szCs w:val="28"/>
        </w:rPr>
        <w:t>2.</w:t>
      </w:r>
      <w:r w:rsidR="001479B3" w:rsidRPr="00D873BD">
        <w:rPr>
          <w:b/>
          <w:szCs w:val="28"/>
        </w:rPr>
        <w:t>7</w:t>
      </w:r>
      <w:r w:rsidR="00E45F8E">
        <w:rPr>
          <w:b/>
          <w:szCs w:val="28"/>
        </w:rPr>
        <w:t xml:space="preserve"> </w:t>
      </w:r>
      <w:r w:rsidR="00681219" w:rsidRPr="00D873BD">
        <w:rPr>
          <w:b/>
          <w:szCs w:val="28"/>
        </w:rPr>
        <w:t>Зон</w:t>
      </w:r>
      <w:r w:rsidR="006D2C9C" w:rsidRPr="00D873BD">
        <w:rPr>
          <w:b/>
          <w:szCs w:val="28"/>
        </w:rPr>
        <w:t>ы</w:t>
      </w:r>
      <w:r w:rsidR="00681219" w:rsidRPr="00D873BD">
        <w:rPr>
          <w:b/>
          <w:szCs w:val="28"/>
        </w:rPr>
        <w:t xml:space="preserve"> специального назначения</w:t>
      </w:r>
      <w:bookmarkEnd w:id="79"/>
      <w:bookmarkEnd w:id="80"/>
    </w:p>
    <w:p w14:paraId="3F936781" w14:textId="77777777" w:rsidR="00681219" w:rsidRPr="00D873BD" w:rsidRDefault="00681219" w:rsidP="00681219">
      <w:pPr>
        <w:ind w:right="141"/>
        <w:jc w:val="center"/>
        <w:rPr>
          <w:b/>
        </w:rPr>
      </w:pPr>
    </w:p>
    <w:p w14:paraId="14F69ECD" w14:textId="77777777" w:rsidR="000B3696" w:rsidRPr="00D873BD" w:rsidRDefault="000B3696" w:rsidP="006D2C9C">
      <w:r w:rsidRPr="00D873BD">
        <w:t xml:space="preserve">В состав </w:t>
      </w:r>
      <w:r w:rsidRPr="00D873BD">
        <w:rPr>
          <w:b/>
        </w:rPr>
        <w:t>зон специального назначения</w:t>
      </w:r>
      <w:r w:rsidRPr="00D873BD">
        <w:t xml:space="preserve">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w:t>
      </w:r>
    </w:p>
    <w:p w14:paraId="5436D744" w14:textId="77777777" w:rsidR="006D2C9C" w:rsidRPr="00D873BD" w:rsidRDefault="006D2C9C" w:rsidP="0034078E">
      <w:r w:rsidRPr="00D873BD">
        <w:t>Неосновные и сопутствующие виды использования: культовые сооружения, объекты эксплуатации кладбищ, иные вспомогательные производства и административные объекты, связанные с функционированием кладбищ; зеленые насаждения; инженерные коммуникации. Условно разрешенные виды использования (требующие специального разрешения): мусороперерабатывающие и мусоросжигательные заводы, полигоны захоронения неутилизируемых производственных отходов и другие объекты.</w:t>
      </w:r>
    </w:p>
    <w:p w14:paraId="56ED3FC4" w14:textId="77777777" w:rsidR="006D2C9C" w:rsidRPr="00D873BD" w:rsidRDefault="006D2C9C" w:rsidP="0034078E">
      <w:pPr>
        <w:ind w:right="170"/>
      </w:pPr>
      <w:r w:rsidRPr="00D873BD">
        <w:t>Зона специального назначения подразделяется на следующие виды:</w:t>
      </w:r>
    </w:p>
    <w:p w14:paraId="66B429E7" w14:textId="77777777" w:rsidR="006D2C9C" w:rsidRPr="00D873BD" w:rsidRDefault="006D2C9C" w:rsidP="002023F1">
      <w:pPr>
        <w:pStyle w:val="af0"/>
        <w:numPr>
          <w:ilvl w:val="0"/>
          <w:numId w:val="21"/>
        </w:numPr>
        <w:ind w:firstLine="709"/>
        <w:rPr>
          <w:rFonts w:ascii="Times New Roman" w:eastAsiaTheme="minorEastAsia" w:hAnsi="Times New Roman"/>
        </w:rPr>
      </w:pPr>
      <w:r w:rsidRPr="00D873BD">
        <w:rPr>
          <w:rFonts w:ascii="Times New Roman" w:eastAsiaTheme="minorEastAsia" w:hAnsi="Times New Roman"/>
        </w:rPr>
        <w:t>Зона кладбищ;</w:t>
      </w:r>
    </w:p>
    <w:p w14:paraId="28B86BBF" w14:textId="77777777" w:rsidR="006D2C9C" w:rsidRPr="00D873BD" w:rsidRDefault="006D2C9C" w:rsidP="002023F1">
      <w:pPr>
        <w:pStyle w:val="af0"/>
        <w:numPr>
          <w:ilvl w:val="0"/>
          <w:numId w:val="21"/>
        </w:numPr>
        <w:ind w:firstLine="709"/>
        <w:rPr>
          <w:rFonts w:ascii="Times New Roman" w:eastAsiaTheme="minorEastAsia" w:hAnsi="Times New Roman"/>
        </w:rPr>
      </w:pPr>
      <w:r w:rsidRPr="00D873BD">
        <w:rPr>
          <w:rFonts w:ascii="Times New Roman" w:eastAsiaTheme="minorEastAsia" w:hAnsi="Times New Roman"/>
        </w:rPr>
        <w:t>Зона складирования и захоронения отходов;</w:t>
      </w:r>
    </w:p>
    <w:p w14:paraId="460A3648" w14:textId="77777777" w:rsidR="006D2C9C" w:rsidRPr="00D873BD" w:rsidRDefault="006D2C9C" w:rsidP="002023F1">
      <w:pPr>
        <w:pStyle w:val="af0"/>
        <w:numPr>
          <w:ilvl w:val="0"/>
          <w:numId w:val="21"/>
        </w:numPr>
        <w:ind w:firstLine="709"/>
        <w:rPr>
          <w:rFonts w:ascii="Times New Roman" w:eastAsiaTheme="minorEastAsia" w:hAnsi="Times New Roman"/>
        </w:rPr>
      </w:pPr>
      <w:r w:rsidRPr="00D873BD">
        <w:rPr>
          <w:rFonts w:ascii="Times New Roman" w:eastAsiaTheme="minorEastAsia" w:hAnsi="Times New Roman"/>
        </w:rPr>
        <w:t>Зона озелененных территорий специального назначения.</w:t>
      </w:r>
    </w:p>
    <w:p w14:paraId="10D15554" w14:textId="77777777" w:rsidR="007A5156" w:rsidRPr="00D873BD" w:rsidRDefault="007A5156" w:rsidP="0034078E">
      <w:r w:rsidRPr="00D873BD">
        <w:t>В настоящем генеральном плане выделены следующие подзоны зоны специального назначения:</w:t>
      </w:r>
    </w:p>
    <w:p w14:paraId="49C343F1" w14:textId="77777777" w:rsidR="007A5156" w:rsidRPr="00D873BD" w:rsidRDefault="007A5156" w:rsidP="00957DBE">
      <w:pPr>
        <w:numPr>
          <w:ilvl w:val="0"/>
          <w:numId w:val="37"/>
        </w:numPr>
        <w:tabs>
          <w:tab w:val="left" w:pos="993"/>
        </w:tabs>
        <w:ind w:left="0" w:firstLine="709"/>
      </w:pPr>
      <w:r w:rsidRPr="00D873BD">
        <w:t>зона размещения кладбища традиционного захоронения;</w:t>
      </w:r>
    </w:p>
    <w:p w14:paraId="631258E1" w14:textId="77777777" w:rsidR="007A5156" w:rsidRPr="00D873BD" w:rsidRDefault="007A5156" w:rsidP="00957DBE">
      <w:pPr>
        <w:numPr>
          <w:ilvl w:val="0"/>
          <w:numId w:val="37"/>
        </w:numPr>
        <w:tabs>
          <w:tab w:val="left" w:pos="993"/>
        </w:tabs>
        <w:ind w:left="0" w:firstLine="709"/>
      </w:pPr>
      <w:r w:rsidRPr="00D873BD">
        <w:t>санитарно-защитная зона (</w:t>
      </w:r>
      <w:r w:rsidR="006D2C9C" w:rsidRPr="00D873BD">
        <w:t>зона озелененных территорий специального назначения</w:t>
      </w:r>
      <w:r w:rsidRPr="00D873BD">
        <w:t>).</w:t>
      </w:r>
    </w:p>
    <w:p w14:paraId="51E891E5" w14:textId="77777777" w:rsidR="007A5156" w:rsidRPr="00D873BD" w:rsidRDefault="007A5156" w:rsidP="0034078E">
      <w:r w:rsidRPr="00D873BD">
        <w:t xml:space="preserve">В границах </w:t>
      </w:r>
      <w:proofErr w:type="gramStart"/>
      <w:r w:rsidR="00A63DC5">
        <w:t>Родниковского  сельского</w:t>
      </w:r>
      <w:proofErr w:type="gramEnd"/>
      <w:r w:rsidRPr="00D873BD">
        <w:t xml:space="preserve"> поселения расположены </w:t>
      </w:r>
      <w:r w:rsidR="00D873BD" w:rsidRPr="00D873BD">
        <w:t>2</w:t>
      </w:r>
      <w:r w:rsidRPr="00D873BD">
        <w:t xml:space="preserve"> </w:t>
      </w:r>
      <w:proofErr w:type="spellStart"/>
      <w:proofErr w:type="gramStart"/>
      <w:r w:rsidRPr="00D873BD">
        <w:t>кладбища</w:t>
      </w:r>
      <w:r w:rsidR="00D873BD" w:rsidRPr="00D873BD">
        <w:t>:в</w:t>
      </w:r>
      <w:proofErr w:type="spellEnd"/>
      <w:proofErr w:type="gramEnd"/>
      <w:r w:rsidR="00D873BD" w:rsidRPr="00D873BD">
        <w:t xml:space="preserve"> п. Подгорный и х. Грушевый</w:t>
      </w:r>
      <w:r w:rsidRPr="00D873BD">
        <w:t>.</w:t>
      </w:r>
    </w:p>
    <w:p w14:paraId="6231D615" w14:textId="77777777" w:rsidR="007A5156" w:rsidRPr="00C81D60" w:rsidRDefault="00B30080" w:rsidP="007E759A">
      <w:pPr>
        <w:ind w:right="-142"/>
      </w:pPr>
      <w:r>
        <w:t xml:space="preserve">В настоящее время захоронения производятся на новом городском </w:t>
      </w:r>
      <w:r w:rsidRPr="00C81D60">
        <w:t xml:space="preserve">кладбище города Белореченска на территории </w:t>
      </w:r>
      <w:proofErr w:type="spellStart"/>
      <w:r w:rsidRPr="00C81D60">
        <w:t>Южненского</w:t>
      </w:r>
      <w:proofErr w:type="spellEnd"/>
      <w:r w:rsidRPr="00C81D60">
        <w:t xml:space="preserve"> сельского поселения</w:t>
      </w:r>
      <w:r w:rsidR="00C81D60" w:rsidRPr="00C81D60">
        <w:t xml:space="preserve">, </w:t>
      </w:r>
      <w:r w:rsidR="00C81D60" w:rsidRPr="00C81D60">
        <w:lastRenderedPageBreak/>
        <w:t xml:space="preserve">на расчетный срок генеральным планом предусмотрено использование этого же </w:t>
      </w:r>
      <w:proofErr w:type="spellStart"/>
      <w:r w:rsidR="00C81D60" w:rsidRPr="00C81D60">
        <w:t>калдбища</w:t>
      </w:r>
      <w:proofErr w:type="spellEnd"/>
      <w:r w:rsidR="00C81D60" w:rsidRPr="00C81D60">
        <w:t xml:space="preserve"> для захоронений</w:t>
      </w:r>
      <w:r w:rsidRPr="00C81D60">
        <w:t xml:space="preserve">. </w:t>
      </w:r>
    </w:p>
    <w:p w14:paraId="2CEEBFF1" w14:textId="77777777" w:rsidR="007A5156" w:rsidRPr="00D873BD" w:rsidRDefault="007A5156" w:rsidP="007E759A">
      <w:r w:rsidRPr="00D873BD">
        <w:t>Санитарно-защитная зона является обязательным элементом любого объекта, который является источником воздействия на среду обитания и здоровье человека. Санитарно-защитная зона утверждается в установленном порядке в соответствии с законодательством Российской Федерации при наличии санитарно-эпидемиологического заключения о соответствии санитарным нормам и правилам.</w:t>
      </w:r>
    </w:p>
    <w:p w14:paraId="5E4651FF" w14:textId="77777777" w:rsidR="00B30080" w:rsidRDefault="00B30080" w:rsidP="007E759A">
      <w:pPr>
        <w:ind w:right="-142"/>
      </w:pPr>
      <w:r>
        <w:t>Существующий полигон твердых коммунальных отходов (закрытый) расположен в северо-западной части</w:t>
      </w:r>
      <w:r w:rsidR="00E45F8E">
        <w:t xml:space="preserve"> </w:t>
      </w:r>
      <w:r>
        <w:t xml:space="preserve">Родниковского сельского поселения – уже в настоящее время ее ресурсы </w:t>
      </w:r>
      <w:proofErr w:type="gramStart"/>
      <w:r>
        <w:t>исчерпаны</w:t>
      </w:r>
      <w:proofErr w:type="gramEnd"/>
      <w:r w:rsidRPr="00813819">
        <w:t xml:space="preserve"> и дальнейшая эксплуатация затруднена.</w:t>
      </w:r>
      <w:r>
        <w:t xml:space="preserve"> Его территория </w:t>
      </w:r>
      <w:r w:rsidR="0007111D">
        <w:t>в настоящее время</w:t>
      </w:r>
      <w:r>
        <w:t xml:space="preserve"> рекультив</w:t>
      </w:r>
      <w:r w:rsidR="0007111D">
        <w:t>ируется</w:t>
      </w:r>
      <w:r>
        <w:t xml:space="preserve"> с дальнейшим использованием для сельскохозяйственного использования. </w:t>
      </w:r>
    </w:p>
    <w:p w14:paraId="4AC48E7C" w14:textId="77777777" w:rsidR="00B30080" w:rsidRPr="000165F6" w:rsidRDefault="00B30080" w:rsidP="007E759A">
      <w:pPr>
        <w:pStyle w:val="afd"/>
        <w:widowControl w:val="0"/>
        <w:spacing w:line="276" w:lineRule="auto"/>
        <w:jc w:val="both"/>
        <w:rPr>
          <w:rFonts w:eastAsiaTheme="minorEastAsia"/>
          <w:b w:val="0"/>
          <w:sz w:val="28"/>
          <w:szCs w:val="28"/>
        </w:rPr>
      </w:pPr>
      <w:r w:rsidRPr="000165F6">
        <w:rPr>
          <w:rFonts w:eastAsiaTheme="minorEastAsia"/>
          <w:b w:val="0"/>
          <w:sz w:val="28"/>
          <w:szCs w:val="28"/>
        </w:rPr>
        <w:t xml:space="preserve">В настоящее функционирует полигон твердых коммунальных отходов в </w:t>
      </w:r>
      <w:smartTag w:uri="urn:schemas-microsoft-com:office:smarttags" w:element="metricconverter">
        <w:smartTagPr>
          <w:attr w:name="ProductID" w:val="4 км"/>
        </w:smartTagPr>
        <w:r w:rsidRPr="000165F6">
          <w:rPr>
            <w:rFonts w:eastAsiaTheme="minorEastAsia"/>
            <w:b w:val="0"/>
            <w:sz w:val="28"/>
            <w:szCs w:val="28"/>
          </w:rPr>
          <w:t>4 км</w:t>
        </w:r>
      </w:smartTag>
      <w:r w:rsidRPr="000165F6">
        <w:rPr>
          <w:rFonts w:eastAsiaTheme="minorEastAsia"/>
          <w:b w:val="0"/>
          <w:sz w:val="28"/>
          <w:szCs w:val="28"/>
        </w:rPr>
        <w:t xml:space="preserve"> к востоку от территории существующего.</w:t>
      </w:r>
      <w:r w:rsidR="000165F6" w:rsidRPr="000165F6">
        <w:rPr>
          <w:rFonts w:eastAsiaTheme="minorEastAsia"/>
          <w:b w:val="0"/>
          <w:sz w:val="28"/>
          <w:szCs w:val="28"/>
        </w:rPr>
        <w:t xml:space="preserve"> Данный проект находится в стадии реализации. Его полное наименование: </w:t>
      </w:r>
      <w:r w:rsidR="00651CA4">
        <w:rPr>
          <w:rFonts w:eastAsiaTheme="minorEastAsia"/>
          <w:b w:val="0"/>
          <w:sz w:val="28"/>
          <w:szCs w:val="28"/>
        </w:rPr>
        <w:t>м</w:t>
      </w:r>
      <w:r w:rsidR="00E45F8E" w:rsidRPr="00E45F8E">
        <w:rPr>
          <w:rFonts w:eastAsiaTheme="minorEastAsia"/>
          <w:b w:val="0"/>
          <w:sz w:val="28"/>
          <w:szCs w:val="28"/>
        </w:rPr>
        <w:t xml:space="preserve">ежмуниципальный полигон твердых коммунальных отходов в Белореченском районе Краснодарского края </w:t>
      </w:r>
      <w:r w:rsidR="000165F6" w:rsidRPr="000165F6">
        <w:rPr>
          <w:rFonts w:eastAsiaTheme="minorEastAsia"/>
          <w:b w:val="0"/>
          <w:sz w:val="28"/>
          <w:szCs w:val="28"/>
        </w:rPr>
        <w:t>для обслуживания Апшеронского, Туапсинского, Белореченского райо</w:t>
      </w:r>
      <w:r w:rsidR="00091A30">
        <w:rPr>
          <w:rFonts w:eastAsiaTheme="minorEastAsia"/>
          <w:b w:val="0"/>
          <w:sz w:val="28"/>
          <w:szCs w:val="28"/>
        </w:rPr>
        <w:t>нов и г. Горячий Ключ, г. Сочи.</w:t>
      </w:r>
    </w:p>
    <w:p w14:paraId="719B05A2" w14:textId="77777777" w:rsidR="000165F6" w:rsidRDefault="000165F6" w:rsidP="000165F6"/>
    <w:p w14:paraId="633408D7" w14:textId="77777777" w:rsidR="0034078E" w:rsidRPr="007E759A" w:rsidRDefault="00A8706F" w:rsidP="00A8706F">
      <w:pPr>
        <w:tabs>
          <w:tab w:val="left" w:pos="2327"/>
          <w:tab w:val="center" w:pos="5244"/>
        </w:tabs>
        <w:jc w:val="left"/>
      </w:pPr>
      <w:r>
        <w:tab/>
      </w:r>
      <w:r>
        <w:tab/>
      </w:r>
      <w:r w:rsidR="0034078E" w:rsidRPr="007E759A">
        <w:t>Параметры зон специального назначения.</w:t>
      </w:r>
    </w:p>
    <w:p w14:paraId="5E441D02" w14:textId="77777777" w:rsidR="0034078E" w:rsidRPr="00052DD1" w:rsidRDefault="0034078E" w:rsidP="0034078E">
      <w:pPr>
        <w:ind w:firstLine="720"/>
        <w:jc w:val="right"/>
      </w:pPr>
      <w:r w:rsidRPr="00052DD1">
        <w:rPr>
          <w:lang w:eastAsia="ar-SA"/>
        </w:rPr>
        <w:t xml:space="preserve">Таблица </w:t>
      </w:r>
      <w:r w:rsidR="00665D06">
        <w:rPr>
          <w:lang w:eastAsia="ar-SA"/>
        </w:rPr>
        <w:t>27</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977"/>
        <w:gridCol w:w="2126"/>
        <w:gridCol w:w="1843"/>
        <w:gridCol w:w="2126"/>
      </w:tblGrid>
      <w:tr w:rsidR="0034078E" w:rsidRPr="00F710D4" w14:paraId="09F13383" w14:textId="77777777" w:rsidTr="00466C92">
        <w:trPr>
          <w:tblHeader/>
        </w:trPr>
        <w:tc>
          <w:tcPr>
            <w:tcW w:w="709" w:type="dxa"/>
            <w:shd w:val="clear" w:color="auto" w:fill="F2F2F2"/>
            <w:vAlign w:val="center"/>
          </w:tcPr>
          <w:p w14:paraId="7619CE0F" w14:textId="77777777" w:rsidR="0034078E" w:rsidRPr="00466C92" w:rsidRDefault="0034078E" w:rsidP="00651CA4">
            <w:pPr>
              <w:spacing w:line="240" w:lineRule="auto"/>
              <w:ind w:firstLine="0"/>
              <w:jc w:val="center"/>
              <w:rPr>
                <w:sz w:val="22"/>
                <w:szCs w:val="24"/>
              </w:rPr>
            </w:pPr>
            <w:r w:rsidRPr="00466C92">
              <w:rPr>
                <w:sz w:val="22"/>
                <w:szCs w:val="24"/>
              </w:rPr>
              <w:t>№</w:t>
            </w:r>
            <w:proofErr w:type="spellStart"/>
            <w:r w:rsidRPr="00466C92">
              <w:rPr>
                <w:sz w:val="22"/>
                <w:szCs w:val="24"/>
              </w:rPr>
              <w:t>пп</w:t>
            </w:r>
            <w:proofErr w:type="spellEnd"/>
          </w:p>
        </w:tc>
        <w:tc>
          <w:tcPr>
            <w:tcW w:w="2977" w:type="dxa"/>
            <w:shd w:val="clear" w:color="auto" w:fill="F2F2F2"/>
            <w:vAlign w:val="center"/>
          </w:tcPr>
          <w:p w14:paraId="57030AB6" w14:textId="77777777" w:rsidR="0034078E" w:rsidRPr="00466C92" w:rsidRDefault="00651CA4" w:rsidP="00651CA4">
            <w:pPr>
              <w:spacing w:line="240" w:lineRule="auto"/>
              <w:ind w:firstLine="0"/>
              <w:jc w:val="center"/>
              <w:rPr>
                <w:sz w:val="22"/>
                <w:szCs w:val="24"/>
              </w:rPr>
            </w:pPr>
            <w:r>
              <w:rPr>
                <w:sz w:val="22"/>
                <w:szCs w:val="24"/>
              </w:rPr>
              <w:t>Вид зоны</w:t>
            </w:r>
          </w:p>
        </w:tc>
        <w:tc>
          <w:tcPr>
            <w:tcW w:w="2126" w:type="dxa"/>
            <w:shd w:val="clear" w:color="auto" w:fill="F2F2F2"/>
            <w:vAlign w:val="center"/>
          </w:tcPr>
          <w:p w14:paraId="2ABECC4C" w14:textId="77777777" w:rsidR="0034078E" w:rsidRPr="00466C92" w:rsidRDefault="0034078E" w:rsidP="00052DD1">
            <w:pPr>
              <w:spacing w:line="240" w:lineRule="auto"/>
              <w:ind w:firstLine="0"/>
              <w:jc w:val="center"/>
              <w:rPr>
                <w:sz w:val="22"/>
                <w:szCs w:val="24"/>
              </w:rPr>
            </w:pPr>
            <w:r w:rsidRPr="00466C92">
              <w:rPr>
                <w:sz w:val="22"/>
                <w:szCs w:val="24"/>
              </w:rPr>
              <w:t>Существующий</w:t>
            </w:r>
          </w:p>
          <w:p w14:paraId="74B053D3" w14:textId="77777777" w:rsidR="0034078E" w:rsidRPr="00466C92" w:rsidRDefault="0034078E" w:rsidP="00052DD1">
            <w:pPr>
              <w:spacing w:line="240" w:lineRule="auto"/>
              <w:ind w:firstLine="0"/>
              <w:jc w:val="center"/>
              <w:rPr>
                <w:sz w:val="22"/>
                <w:szCs w:val="24"/>
              </w:rPr>
            </w:pPr>
            <w:r w:rsidRPr="00466C92">
              <w:rPr>
                <w:sz w:val="22"/>
                <w:szCs w:val="24"/>
              </w:rPr>
              <w:t>показатель, га</w:t>
            </w:r>
          </w:p>
        </w:tc>
        <w:tc>
          <w:tcPr>
            <w:tcW w:w="1843" w:type="dxa"/>
            <w:shd w:val="clear" w:color="auto" w:fill="F2F2F2"/>
            <w:vAlign w:val="center"/>
          </w:tcPr>
          <w:p w14:paraId="2B8CCC26" w14:textId="77777777" w:rsidR="0034078E" w:rsidRPr="00466C92" w:rsidRDefault="0034078E" w:rsidP="00052DD1">
            <w:pPr>
              <w:spacing w:line="240" w:lineRule="auto"/>
              <w:ind w:firstLine="0"/>
              <w:jc w:val="center"/>
              <w:rPr>
                <w:sz w:val="22"/>
                <w:szCs w:val="24"/>
              </w:rPr>
            </w:pPr>
            <w:r w:rsidRPr="00466C92">
              <w:rPr>
                <w:sz w:val="22"/>
                <w:szCs w:val="24"/>
              </w:rPr>
              <w:t>Проектируемый, га</w:t>
            </w:r>
          </w:p>
        </w:tc>
        <w:tc>
          <w:tcPr>
            <w:tcW w:w="2126" w:type="dxa"/>
            <w:shd w:val="clear" w:color="auto" w:fill="F2F2F2"/>
            <w:vAlign w:val="center"/>
          </w:tcPr>
          <w:p w14:paraId="5380A971" w14:textId="77777777" w:rsidR="0034078E" w:rsidRPr="00466C92" w:rsidRDefault="0034078E" w:rsidP="00052DD1">
            <w:pPr>
              <w:spacing w:line="240" w:lineRule="auto"/>
              <w:ind w:firstLine="0"/>
              <w:jc w:val="center"/>
              <w:rPr>
                <w:sz w:val="22"/>
                <w:szCs w:val="24"/>
              </w:rPr>
            </w:pPr>
            <w:r w:rsidRPr="00466C92">
              <w:rPr>
                <w:sz w:val="22"/>
                <w:szCs w:val="24"/>
              </w:rPr>
              <w:t>Всего на расчетный срок, га</w:t>
            </w:r>
          </w:p>
        </w:tc>
      </w:tr>
      <w:tr w:rsidR="00651CA4" w:rsidRPr="00F710D4" w14:paraId="3037CED7" w14:textId="77777777" w:rsidTr="00651CA4">
        <w:trPr>
          <w:trHeight w:val="298"/>
        </w:trPr>
        <w:tc>
          <w:tcPr>
            <w:tcW w:w="709" w:type="dxa"/>
            <w:vAlign w:val="center"/>
          </w:tcPr>
          <w:p w14:paraId="0551EBCE" w14:textId="77777777" w:rsidR="00651CA4" w:rsidRPr="00651CA4" w:rsidRDefault="00651CA4" w:rsidP="00651CA4">
            <w:pPr>
              <w:spacing w:line="240" w:lineRule="auto"/>
              <w:ind w:right="-108" w:firstLine="0"/>
              <w:jc w:val="center"/>
              <w:rPr>
                <w:sz w:val="24"/>
                <w:szCs w:val="24"/>
              </w:rPr>
            </w:pPr>
            <w:r w:rsidRPr="00651CA4">
              <w:rPr>
                <w:sz w:val="24"/>
                <w:szCs w:val="24"/>
              </w:rPr>
              <w:t>1</w:t>
            </w:r>
          </w:p>
        </w:tc>
        <w:tc>
          <w:tcPr>
            <w:tcW w:w="2977" w:type="dxa"/>
          </w:tcPr>
          <w:p w14:paraId="32CFEEB1" w14:textId="77777777" w:rsidR="00651CA4" w:rsidRPr="00651CA4" w:rsidRDefault="00651CA4" w:rsidP="00651CA4">
            <w:pPr>
              <w:snapToGrid w:val="0"/>
              <w:spacing w:line="240" w:lineRule="auto"/>
              <w:ind w:right="-108" w:firstLine="0"/>
              <w:jc w:val="left"/>
              <w:rPr>
                <w:sz w:val="24"/>
                <w:szCs w:val="24"/>
                <w:lang w:eastAsia="ar-SA"/>
              </w:rPr>
            </w:pPr>
            <w:r w:rsidRPr="00651CA4">
              <w:rPr>
                <w:sz w:val="24"/>
                <w:szCs w:val="24"/>
                <w:lang w:eastAsia="ar-SA"/>
              </w:rPr>
              <w:t>Зона кладбищ</w:t>
            </w:r>
          </w:p>
        </w:tc>
        <w:tc>
          <w:tcPr>
            <w:tcW w:w="2126" w:type="dxa"/>
            <w:vAlign w:val="center"/>
          </w:tcPr>
          <w:p w14:paraId="6E04C042" w14:textId="77777777" w:rsidR="00651CA4" w:rsidRPr="00651CA4" w:rsidRDefault="00651CA4" w:rsidP="00651CA4">
            <w:pPr>
              <w:spacing w:line="240" w:lineRule="auto"/>
              <w:ind w:right="-108" w:firstLine="0"/>
              <w:jc w:val="center"/>
              <w:rPr>
                <w:sz w:val="24"/>
                <w:szCs w:val="24"/>
                <w:lang w:eastAsia="ar-SA"/>
              </w:rPr>
            </w:pPr>
            <w:r w:rsidRPr="00651CA4">
              <w:rPr>
                <w:sz w:val="24"/>
                <w:szCs w:val="24"/>
                <w:lang w:eastAsia="ar-SA"/>
              </w:rPr>
              <w:t>3,20</w:t>
            </w:r>
          </w:p>
        </w:tc>
        <w:tc>
          <w:tcPr>
            <w:tcW w:w="1843" w:type="dxa"/>
            <w:vAlign w:val="center"/>
          </w:tcPr>
          <w:p w14:paraId="47509A83" w14:textId="77777777" w:rsidR="00651CA4" w:rsidRPr="00665D06" w:rsidRDefault="00651CA4" w:rsidP="00651CA4">
            <w:pPr>
              <w:spacing w:line="240" w:lineRule="auto"/>
              <w:ind w:right="-108" w:firstLine="0"/>
              <w:jc w:val="center"/>
              <w:rPr>
                <w:color w:val="000000"/>
                <w:sz w:val="24"/>
                <w:szCs w:val="24"/>
              </w:rPr>
            </w:pPr>
            <w:r w:rsidRPr="00665D06">
              <w:rPr>
                <w:color w:val="000000"/>
                <w:sz w:val="24"/>
                <w:szCs w:val="24"/>
              </w:rPr>
              <w:t>-</w:t>
            </w:r>
          </w:p>
        </w:tc>
        <w:tc>
          <w:tcPr>
            <w:tcW w:w="2126" w:type="dxa"/>
            <w:vAlign w:val="center"/>
          </w:tcPr>
          <w:p w14:paraId="7A447B36" w14:textId="77777777" w:rsidR="00651CA4" w:rsidRPr="00665D06" w:rsidRDefault="00651CA4" w:rsidP="00651CA4">
            <w:pPr>
              <w:spacing w:line="240" w:lineRule="auto"/>
              <w:ind w:right="-108" w:firstLine="0"/>
              <w:jc w:val="center"/>
              <w:rPr>
                <w:sz w:val="24"/>
                <w:szCs w:val="24"/>
                <w:lang w:eastAsia="ar-SA"/>
              </w:rPr>
            </w:pPr>
            <w:r w:rsidRPr="00665D06">
              <w:rPr>
                <w:sz w:val="24"/>
                <w:szCs w:val="24"/>
                <w:lang w:eastAsia="ar-SA"/>
              </w:rPr>
              <w:t>3,20</w:t>
            </w:r>
          </w:p>
        </w:tc>
      </w:tr>
      <w:tr w:rsidR="00651CA4" w:rsidRPr="00F710D4" w14:paraId="5862E918" w14:textId="77777777" w:rsidTr="00651CA4">
        <w:trPr>
          <w:trHeight w:val="298"/>
        </w:trPr>
        <w:tc>
          <w:tcPr>
            <w:tcW w:w="709" w:type="dxa"/>
            <w:vAlign w:val="center"/>
          </w:tcPr>
          <w:p w14:paraId="6806CA45" w14:textId="77777777" w:rsidR="00651CA4" w:rsidRPr="00651CA4" w:rsidRDefault="00651CA4" w:rsidP="00651CA4">
            <w:pPr>
              <w:spacing w:line="240" w:lineRule="auto"/>
              <w:ind w:right="-108" w:firstLine="0"/>
              <w:jc w:val="center"/>
              <w:rPr>
                <w:sz w:val="24"/>
                <w:szCs w:val="24"/>
              </w:rPr>
            </w:pPr>
            <w:r w:rsidRPr="00651CA4">
              <w:rPr>
                <w:sz w:val="24"/>
                <w:szCs w:val="24"/>
              </w:rPr>
              <w:t>2</w:t>
            </w:r>
          </w:p>
        </w:tc>
        <w:tc>
          <w:tcPr>
            <w:tcW w:w="2977" w:type="dxa"/>
          </w:tcPr>
          <w:p w14:paraId="678AB3CC" w14:textId="77777777" w:rsidR="00651CA4" w:rsidRPr="00651CA4" w:rsidRDefault="00651CA4" w:rsidP="00651CA4">
            <w:pPr>
              <w:snapToGrid w:val="0"/>
              <w:spacing w:line="240" w:lineRule="auto"/>
              <w:ind w:right="-108" w:firstLine="0"/>
              <w:jc w:val="left"/>
              <w:rPr>
                <w:sz w:val="24"/>
                <w:szCs w:val="24"/>
                <w:lang w:eastAsia="ar-SA"/>
              </w:rPr>
            </w:pPr>
            <w:r w:rsidRPr="00651CA4">
              <w:rPr>
                <w:sz w:val="24"/>
                <w:szCs w:val="24"/>
                <w:lang w:eastAsia="ar-SA"/>
              </w:rPr>
              <w:t>Зона складирования и захоронения отходов</w:t>
            </w:r>
          </w:p>
        </w:tc>
        <w:tc>
          <w:tcPr>
            <w:tcW w:w="2126" w:type="dxa"/>
            <w:vAlign w:val="center"/>
          </w:tcPr>
          <w:p w14:paraId="4F20872E" w14:textId="77777777" w:rsidR="00651CA4" w:rsidRPr="00651CA4" w:rsidRDefault="00651CA4" w:rsidP="00651CA4">
            <w:pPr>
              <w:spacing w:line="240" w:lineRule="auto"/>
              <w:ind w:right="-108" w:firstLine="0"/>
              <w:jc w:val="center"/>
              <w:rPr>
                <w:sz w:val="24"/>
                <w:szCs w:val="24"/>
                <w:lang w:eastAsia="ar-SA"/>
              </w:rPr>
            </w:pPr>
            <w:r w:rsidRPr="00651CA4">
              <w:rPr>
                <w:sz w:val="24"/>
                <w:szCs w:val="24"/>
                <w:lang w:eastAsia="ar-SA"/>
              </w:rPr>
              <w:t>35,24</w:t>
            </w:r>
          </w:p>
        </w:tc>
        <w:tc>
          <w:tcPr>
            <w:tcW w:w="1843" w:type="dxa"/>
            <w:vAlign w:val="center"/>
          </w:tcPr>
          <w:p w14:paraId="2DEEC308" w14:textId="77777777" w:rsidR="00651CA4" w:rsidRPr="00665D06" w:rsidRDefault="00651CA4" w:rsidP="0008507B">
            <w:pPr>
              <w:spacing w:line="240" w:lineRule="auto"/>
              <w:ind w:right="-108" w:firstLine="0"/>
              <w:jc w:val="center"/>
              <w:rPr>
                <w:color w:val="000000"/>
                <w:sz w:val="24"/>
                <w:szCs w:val="24"/>
              </w:rPr>
            </w:pPr>
            <w:r w:rsidRPr="00665D06">
              <w:rPr>
                <w:color w:val="000000"/>
                <w:sz w:val="24"/>
                <w:szCs w:val="24"/>
              </w:rPr>
              <w:t>-</w:t>
            </w:r>
            <w:r w:rsidR="0008507B">
              <w:rPr>
                <w:color w:val="000000"/>
                <w:sz w:val="24"/>
                <w:szCs w:val="24"/>
              </w:rPr>
              <w:t>4</w:t>
            </w:r>
            <w:r w:rsidRPr="00665D06">
              <w:rPr>
                <w:color w:val="000000"/>
                <w:sz w:val="24"/>
                <w:szCs w:val="24"/>
              </w:rPr>
              <w:t>,</w:t>
            </w:r>
            <w:r w:rsidR="0008507B">
              <w:rPr>
                <w:color w:val="000000"/>
                <w:sz w:val="24"/>
                <w:szCs w:val="24"/>
              </w:rPr>
              <w:t>3</w:t>
            </w:r>
            <w:r w:rsidRPr="00665D06">
              <w:rPr>
                <w:color w:val="000000"/>
                <w:sz w:val="24"/>
                <w:szCs w:val="24"/>
              </w:rPr>
              <w:t>5</w:t>
            </w:r>
          </w:p>
        </w:tc>
        <w:tc>
          <w:tcPr>
            <w:tcW w:w="2126" w:type="dxa"/>
            <w:vAlign w:val="center"/>
          </w:tcPr>
          <w:p w14:paraId="3BBCE325" w14:textId="77777777" w:rsidR="00651CA4" w:rsidRPr="00665D06" w:rsidRDefault="0008507B" w:rsidP="0008507B">
            <w:pPr>
              <w:spacing w:line="240" w:lineRule="auto"/>
              <w:ind w:right="-108" w:firstLine="0"/>
              <w:jc w:val="center"/>
              <w:rPr>
                <w:sz w:val="24"/>
                <w:szCs w:val="24"/>
                <w:lang w:eastAsia="ar-SA"/>
              </w:rPr>
            </w:pPr>
            <w:r>
              <w:rPr>
                <w:sz w:val="24"/>
                <w:szCs w:val="24"/>
                <w:lang w:eastAsia="ar-SA"/>
              </w:rPr>
              <w:t>30</w:t>
            </w:r>
            <w:r w:rsidR="00651CA4" w:rsidRPr="00665D06">
              <w:rPr>
                <w:sz w:val="24"/>
                <w:szCs w:val="24"/>
                <w:lang w:eastAsia="ar-SA"/>
              </w:rPr>
              <w:t>,</w:t>
            </w:r>
            <w:r>
              <w:rPr>
                <w:sz w:val="24"/>
                <w:szCs w:val="24"/>
                <w:lang w:eastAsia="ar-SA"/>
              </w:rPr>
              <w:t>8</w:t>
            </w:r>
            <w:r w:rsidR="00651CA4" w:rsidRPr="00665D06">
              <w:rPr>
                <w:sz w:val="24"/>
                <w:szCs w:val="24"/>
                <w:lang w:eastAsia="ar-SA"/>
              </w:rPr>
              <w:t>9</w:t>
            </w:r>
          </w:p>
        </w:tc>
      </w:tr>
      <w:tr w:rsidR="00651CA4" w:rsidRPr="00F710D4" w14:paraId="28BF256F" w14:textId="77777777" w:rsidTr="00651CA4">
        <w:trPr>
          <w:trHeight w:val="298"/>
        </w:trPr>
        <w:tc>
          <w:tcPr>
            <w:tcW w:w="709" w:type="dxa"/>
            <w:vAlign w:val="center"/>
          </w:tcPr>
          <w:p w14:paraId="659511B6" w14:textId="77777777" w:rsidR="00651CA4" w:rsidRPr="00651CA4" w:rsidRDefault="00651CA4" w:rsidP="00651CA4">
            <w:pPr>
              <w:spacing w:line="240" w:lineRule="auto"/>
              <w:ind w:right="-108" w:firstLine="0"/>
              <w:jc w:val="center"/>
              <w:rPr>
                <w:sz w:val="24"/>
                <w:szCs w:val="24"/>
              </w:rPr>
            </w:pPr>
            <w:r w:rsidRPr="00651CA4">
              <w:rPr>
                <w:sz w:val="24"/>
                <w:szCs w:val="24"/>
              </w:rPr>
              <w:t>3</w:t>
            </w:r>
          </w:p>
        </w:tc>
        <w:tc>
          <w:tcPr>
            <w:tcW w:w="2977" w:type="dxa"/>
          </w:tcPr>
          <w:p w14:paraId="22D564B6" w14:textId="77777777" w:rsidR="00651CA4" w:rsidRPr="00651CA4" w:rsidRDefault="00651CA4" w:rsidP="00651CA4">
            <w:pPr>
              <w:snapToGrid w:val="0"/>
              <w:spacing w:line="240" w:lineRule="auto"/>
              <w:ind w:right="-108" w:firstLine="0"/>
              <w:jc w:val="left"/>
              <w:rPr>
                <w:sz w:val="24"/>
                <w:szCs w:val="24"/>
                <w:lang w:eastAsia="ar-SA"/>
              </w:rPr>
            </w:pPr>
            <w:r w:rsidRPr="00651CA4">
              <w:rPr>
                <w:sz w:val="24"/>
                <w:szCs w:val="24"/>
              </w:rPr>
              <w:t>Зона озелененных территорий специального назначения</w:t>
            </w:r>
          </w:p>
        </w:tc>
        <w:tc>
          <w:tcPr>
            <w:tcW w:w="2126" w:type="dxa"/>
            <w:vAlign w:val="center"/>
          </w:tcPr>
          <w:p w14:paraId="6F855BAD" w14:textId="77777777" w:rsidR="00651CA4" w:rsidRPr="00651CA4" w:rsidRDefault="00651CA4" w:rsidP="00651CA4">
            <w:pPr>
              <w:spacing w:line="240" w:lineRule="auto"/>
              <w:ind w:right="-108" w:firstLine="0"/>
              <w:jc w:val="center"/>
              <w:rPr>
                <w:sz w:val="24"/>
                <w:szCs w:val="24"/>
              </w:rPr>
            </w:pPr>
            <w:r w:rsidRPr="00651CA4">
              <w:rPr>
                <w:sz w:val="24"/>
                <w:szCs w:val="24"/>
              </w:rPr>
              <w:t>56,44</w:t>
            </w:r>
          </w:p>
        </w:tc>
        <w:tc>
          <w:tcPr>
            <w:tcW w:w="1843" w:type="dxa"/>
            <w:vAlign w:val="center"/>
          </w:tcPr>
          <w:p w14:paraId="6A1AF993" w14:textId="77777777" w:rsidR="00651CA4" w:rsidRPr="00665D06" w:rsidRDefault="00665D06" w:rsidP="00665D06">
            <w:pPr>
              <w:spacing w:line="240" w:lineRule="auto"/>
              <w:ind w:right="-108" w:firstLine="0"/>
              <w:jc w:val="center"/>
              <w:rPr>
                <w:color w:val="000000"/>
                <w:sz w:val="24"/>
                <w:szCs w:val="24"/>
              </w:rPr>
            </w:pPr>
            <w:r w:rsidRPr="00665D06">
              <w:rPr>
                <w:color w:val="000000"/>
                <w:sz w:val="24"/>
                <w:szCs w:val="24"/>
              </w:rPr>
              <w:t>19</w:t>
            </w:r>
            <w:r w:rsidR="00651CA4" w:rsidRPr="00665D06">
              <w:rPr>
                <w:color w:val="000000"/>
                <w:sz w:val="24"/>
                <w:szCs w:val="24"/>
              </w:rPr>
              <w:t>,</w:t>
            </w:r>
            <w:r w:rsidRPr="00665D06">
              <w:rPr>
                <w:color w:val="000000"/>
                <w:sz w:val="24"/>
                <w:szCs w:val="24"/>
              </w:rPr>
              <w:t>5</w:t>
            </w:r>
            <w:r w:rsidR="00651CA4" w:rsidRPr="00665D06">
              <w:rPr>
                <w:color w:val="000000"/>
                <w:sz w:val="24"/>
                <w:szCs w:val="24"/>
              </w:rPr>
              <w:t>8</w:t>
            </w:r>
          </w:p>
        </w:tc>
        <w:tc>
          <w:tcPr>
            <w:tcW w:w="2126" w:type="dxa"/>
            <w:vAlign w:val="center"/>
          </w:tcPr>
          <w:p w14:paraId="27E574D0" w14:textId="77777777" w:rsidR="00651CA4" w:rsidRPr="00665D06" w:rsidRDefault="00665D06" w:rsidP="00665D06">
            <w:pPr>
              <w:spacing w:line="240" w:lineRule="auto"/>
              <w:ind w:right="-108" w:firstLine="0"/>
              <w:jc w:val="center"/>
              <w:rPr>
                <w:sz w:val="24"/>
                <w:szCs w:val="24"/>
              </w:rPr>
            </w:pPr>
            <w:r w:rsidRPr="00665D06">
              <w:rPr>
                <w:sz w:val="24"/>
                <w:szCs w:val="24"/>
              </w:rPr>
              <w:t>76</w:t>
            </w:r>
            <w:r w:rsidR="00651CA4" w:rsidRPr="00665D06">
              <w:rPr>
                <w:sz w:val="24"/>
                <w:szCs w:val="24"/>
              </w:rPr>
              <w:t>,</w:t>
            </w:r>
            <w:r w:rsidRPr="00665D06">
              <w:rPr>
                <w:sz w:val="24"/>
                <w:szCs w:val="24"/>
              </w:rPr>
              <w:t>0</w:t>
            </w:r>
            <w:r w:rsidR="00651CA4" w:rsidRPr="00665D06">
              <w:rPr>
                <w:sz w:val="24"/>
                <w:szCs w:val="24"/>
              </w:rPr>
              <w:t>2</w:t>
            </w:r>
          </w:p>
        </w:tc>
      </w:tr>
      <w:tr w:rsidR="0034078E" w:rsidRPr="00F710D4" w14:paraId="1358FB32" w14:textId="77777777" w:rsidTr="00651CA4">
        <w:tc>
          <w:tcPr>
            <w:tcW w:w="709" w:type="dxa"/>
            <w:shd w:val="clear" w:color="auto" w:fill="F2F2F2"/>
          </w:tcPr>
          <w:p w14:paraId="480BCCF2" w14:textId="77777777" w:rsidR="0034078E" w:rsidRPr="00651CA4" w:rsidRDefault="0034078E" w:rsidP="00651CA4">
            <w:pPr>
              <w:spacing w:line="240" w:lineRule="auto"/>
              <w:ind w:right="-108" w:firstLine="0"/>
              <w:rPr>
                <w:b/>
                <w:sz w:val="24"/>
                <w:szCs w:val="24"/>
                <w:highlight w:val="yellow"/>
              </w:rPr>
            </w:pPr>
          </w:p>
        </w:tc>
        <w:tc>
          <w:tcPr>
            <w:tcW w:w="2977" w:type="dxa"/>
            <w:shd w:val="clear" w:color="auto" w:fill="F2F2F2"/>
          </w:tcPr>
          <w:p w14:paraId="07C22D8B" w14:textId="77777777" w:rsidR="0034078E" w:rsidRPr="00651CA4" w:rsidRDefault="0034078E" w:rsidP="00651CA4">
            <w:pPr>
              <w:spacing w:line="240" w:lineRule="auto"/>
              <w:ind w:right="-108" w:firstLine="0"/>
              <w:rPr>
                <w:b/>
                <w:sz w:val="24"/>
                <w:szCs w:val="24"/>
              </w:rPr>
            </w:pPr>
            <w:r w:rsidRPr="00651CA4">
              <w:rPr>
                <w:b/>
                <w:sz w:val="24"/>
                <w:szCs w:val="24"/>
              </w:rPr>
              <w:t>ВСЕГО</w:t>
            </w:r>
          </w:p>
        </w:tc>
        <w:tc>
          <w:tcPr>
            <w:tcW w:w="2126" w:type="dxa"/>
            <w:shd w:val="clear" w:color="auto" w:fill="F2F2F2"/>
            <w:vAlign w:val="center"/>
          </w:tcPr>
          <w:p w14:paraId="3F59E7DE" w14:textId="77777777" w:rsidR="0034078E" w:rsidRPr="00651CA4" w:rsidRDefault="00651CA4" w:rsidP="00651CA4">
            <w:pPr>
              <w:spacing w:line="240" w:lineRule="auto"/>
              <w:ind w:right="-108" w:firstLine="0"/>
              <w:jc w:val="center"/>
              <w:rPr>
                <w:b/>
                <w:sz w:val="24"/>
                <w:szCs w:val="24"/>
              </w:rPr>
            </w:pPr>
            <w:r w:rsidRPr="00651CA4">
              <w:rPr>
                <w:b/>
                <w:sz w:val="24"/>
                <w:szCs w:val="24"/>
              </w:rPr>
              <w:t>94</w:t>
            </w:r>
            <w:r w:rsidR="005324AB" w:rsidRPr="00651CA4">
              <w:rPr>
                <w:b/>
                <w:sz w:val="24"/>
                <w:szCs w:val="24"/>
              </w:rPr>
              <w:t>,</w:t>
            </w:r>
            <w:r w:rsidRPr="00651CA4">
              <w:rPr>
                <w:b/>
                <w:sz w:val="24"/>
                <w:szCs w:val="24"/>
              </w:rPr>
              <w:t>88</w:t>
            </w:r>
          </w:p>
        </w:tc>
        <w:tc>
          <w:tcPr>
            <w:tcW w:w="1843" w:type="dxa"/>
            <w:shd w:val="clear" w:color="auto" w:fill="F2F2F2"/>
            <w:vAlign w:val="center"/>
          </w:tcPr>
          <w:p w14:paraId="7720F63A" w14:textId="77777777" w:rsidR="0034078E" w:rsidRPr="00665D06" w:rsidRDefault="0008507B" w:rsidP="0008507B">
            <w:pPr>
              <w:spacing w:line="240" w:lineRule="auto"/>
              <w:ind w:right="-108" w:firstLine="0"/>
              <w:jc w:val="center"/>
              <w:rPr>
                <w:b/>
                <w:sz w:val="24"/>
                <w:szCs w:val="24"/>
              </w:rPr>
            </w:pPr>
            <w:r>
              <w:rPr>
                <w:b/>
                <w:sz w:val="24"/>
                <w:szCs w:val="24"/>
              </w:rPr>
              <w:t>15</w:t>
            </w:r>
            <w:r w:rsidR="0034078E" w:rsidRPr="00665D06">
              <w:rPr>
                <w:b/>
                <w:sz w:val="24"/>
                <w:szCs w:val="24"/>
              </w:rPr>
              <w:t>,</w:t>
            </w:r>
            <w:r>
              <w:rPr>
                <w:b/>
                <w:sz w:val="24"/>
                <w:szCs w:val="24"/>
              </w:rPr>
              <w:t>2</w:t>
            </w:r>
            <w:r w:rsidR="00665D06" w:rsidRPr="00665D06">
              <w:rPr>
                <w:b/>
                <w:sz w:val="24"/>
                <w:szCs w:val="24"/>
              </w:rPr>
              <w:t>3</w:t>
            </w:r>
          </w:p>
        </w:tc>
        <w:tc>
          <w:tcPr>
            <w:tcW w:w="2126" w:type="dxa"/>
            <w:shd w:val="clear" w:color="auto" w:fill="F2F2F2"/>
            <w:vAlign w:val="center"/>
          </w:tcPr>
          <w:p w14:paraId="46931352" w14:textId="77777777" w:rsidR="0034078E" w:rsidRPr="00665D06" w:rsidRDefault="00665D06" w:rsidP="0008507B">
            <w:pPr>
              <w:spacing w:line="240" w:lineRule="auto"/>
              <w:ind w:right="-108" w:firstLine="0"/>
              <w:jc w:val="center"/>
              <w:rPr>
                <w:b/>
                <w:sz w:val="24"/>
                <w:szCs w:val="24"/>
              </w:rPr>
            </w:pPr>
            <w:r w:rsidRPr="00665D06">
              <w:rPr>
                <w:b/>
                <w:sz w:val="24"/>
                <w:szCs w:val="24"/>
              </w:rPr>
              <w:t>1</w:t>
            </w:r>
            <w:r w:rsidR="0008507B">
              <w:rPr>
                <w:b/>
                <w:sz w:val="24"/>
                <w:szCs w:val="24"/>
              </w:rPr>
              <w:t>10</w:t>
            </w:r>
            <w:r w:rsidR="005D5E1C" w:rsidRPr="00665D06">
              <w:rPr>
                <w:b/>
                <w:sz w:val="24"/>
                <w:szCs w:val="24"/>
              </w:rPr>
              <w:t>,</w:t>
            </w:r>
            <w:r w:rsidR="0008507B">
              <w:rPr>
                <w:b/>
                <w:sz w:val="24"/>
                <w:szCs w:val="24"/>
              </w:rPr>
              <w:t>1</w:t>
            </w:r>
            <w:r w:rsidR="00651CA4" w:rsidRPr="00665D06">
              <w:rPr>
                <w:b/>
                <w:sz w:val="24"/>
                <w:szCs w:val="24"/>
              </w:rPr>
              <w:t>1</w:t>
            </w:r>
          </w:p>
        </w:tc>
      </w:tr>
    </w:tbl>
    <w:p w14:paraId="57A96ECD" w14:textId="77777777" w:rsidR="00113173" w:rsidRPr="00F710D4" w:rsidRDefault="00113173" w:rsidP="0034078E">
      <w:pPr>
        <w:pStyle w:val="ConsPlusNormal"/>
        <w:spacing w:line="276" w:lineRule="auto"/>
        <w:ind w:firstLine="540"/>
        <w:rPr>
          <w:highlight w:val="yellow"/>
        </w:rPr>
      </w:pPr>
    </w:p>
    <w:p w14:paraId="1A0C8CCF" w14:textId="77777777" w:rsidR="00B66FDB" w:rsidRPr="00B81F68" w:rsidRDefault="00B66FDB" w:rsidP="00B66FDB">
      <w:pPr>
        <w:pStyle w:val="30"/>
        <w:rPr>
          <w:b/>
          <w:szCs w:val="28"/>
        </w:rPr>
      </w:pPr>
      <w:bookmarkStart w:id="81" w:name="_Toc158367670"/>
      <w:bookmarkStart w:id="82" w:name="_Toc190442727"/>
      <w:r w:rsidRPr="00B81F68">
        <w:rPr>
          <w:b/>
          <w:szCs w:val="28"/>
        </w:rPr>
        <w:t>2.2.2.8 Зоны режимных территорий</w:t>
      </w:r>
      <w:bookmarkEnd w:id="81"/>
      <w:bookmarkEnd w:id="82"/>
    </w:p>
    <w:p w14:paraId="6E82AEF9" w14:textId="77777777" w:rsidR="00B66FDB" w:rsidRDefault="00B66FDB" w:rsidP="00B66FDB">
      <w:pPr>
        <w:rPr>
          <w:highlight w:val="yellow"/>
        </w:rPr>
      </w:pPr>
    </w:p>
    <w:p w14:paraId="267F7521" w14:textId="77777777" w:rsidR="00B66FDB" w:rsidRPr="00720FF0" w:rsidRDefault="00B66FDB" w:rsidP="00B66FDB">
      <w:r w:rsidRPr="00720FF0">
        <w:t xml:space="preserve">В состав </w:t>
      </w:r>
      <w:r w:rsidRPr="00720FF0">
        <w:rPr>
          <w:b/>
        </w:rPr>
        <w:t>зон режимных территорий</w:t>
      </w:r>
      <w:r w:rsidRPr="00720FF0">
        <w:t xml:space="preserve"> входят существующие и планируемые территории, предназначенные для размещения военных объектов.</w:t>
      </w:r>
    </w:p>
    <w:p w14:paraId="02BD3168" w14:textId="77777777" w:rsidR="00B66FDB" w:rsidRPr="00720FF0" w:rsidRDefault="00B66FDB" w:rsidP="00B66FDB">
      <w:r w:rsidRPr="00720FF0">
        <w:t xml:space="preserve">Зона режимных территорий определена для строительства и эксплуатации объектов обороны и безопасности. В настоящем генеральном плане имеет место существующая зона режимных территорий. Порядок использования территорий указанной зоны определяется действующим законодательством Российской Федерации. </w:t>
      </w:r>
    </w:p>
    <w:p w14:paraId="2F1D2206" w14:textId="77777777" w:rsidR="00B66FDB" w:rsidRPr="00720FF0" w:rsidRDefault="00B66FDB" w:rsidP="00B66FDB">
      <w:r w:rsidRPr="00720FF0">
        <w:t xml:space="preserve">В границах </w:t>
      </w:r>
      <w:r>
        <w:t>Родников</w:t>
      </w:r>
      <w:r w:rsidRPr="00720FF0">
        <w:t>ского сельского поселения зона режимных территорий отсутствует.</w:t>
      </w:r>
    </w:p>
    <w:p w14:paraId="0BAEFF5A" w14:textId="77777777" w:rsidR="00B66FDB" w:rsidRPr="002839B3" w:rsidRDefault="00B66FDB" w:rsidP="00B66FDB">
      <w:pPr>
        <w:rPr>
          <w:highlight w:val="yellow"/>
        </w:rPr>
      </w:pPr>
    </w:p>
    <w:p w14:paraId="5386C888" w14:textId="77777777" w:rsidR="00B66FDB" w:rsidRPr="00720FF0" w:rsidRDefault="00B66FDB" w:rsidP="00B66FDB">
      <w:pPr>
        <w:pStyle w:val="30"/>
        <w:rPr>
          <w:b/>
        </w:rPr>
      </w:pPr>
      <w:bookmarkStart w:id="83" w:name="_Toc158367671"/>
      <w:bookmarkStart w:id="84" w:name="_Toc190442728"/>
      <w:r w:rsidRPr="00720FF0">
        <w:rPr>
          <w:b/>
          <w:szCs w:val="28"/>
        </w:rPr>
        <w:t>2.2.2.</w:t>
      </w:r>
      <w:r w:rsidRPr="00720FF0">
        <w:rPr>
          <w:b/>
        </w:rPr>
        <w:t>9 Зоны особо охраняемых территорий</w:t>
      </w:r>
      <w:bookmarkEnd w:id="83"/>
      <w:r w:rsidR="00E72B28">
        <w:rPr>
          <w:b/>
        </w:rPr>
        <w:t xml:space="preserve"> и объектов</w:t>
      </w:r>
      <w:bookmarkEnd w:id="84"/>
    </w:p>
    <w:p w14:paraId="74C7E305" w14:textId="77777777" w:rsidR="00B66FDB" w:rsidRPr="00720FF0" w:rsidRDefault="00B66FDB" w:rsidP="00B66FDB"/>
    <w:p w14:paraId="335D19F3" w14:textId="77777777" w:rsidR="00B66FDB" w:rsidRPr="00720FF0" w:rsidRDefault="00B66FDB" w:rsidP="00B66FDB">
      <w:r w:rsidRPr="00720FF0">
        <w:t>В целях защиты особо охраняемых природных территорий (далее</w:t>
      </w:r>
      <w:r w:rsidR="00641286">
        <w:t xml:space="preserve"> </w:t>
      </w:r>
      <w:r w:rsidRPr="00720FF0">
        <w:t>- ООПТ) от неблагоприятных антропогенных воздействий на прилегающих к ним участках земли и водного пространства могут создаваться охранные зоны или поселения с регулируемым режимом хозяйственной деятельности.</w:t>
      </w:r>
    </w:p>
    <w:p w14:paraId="15B93EBF" w14:textId="77777777" w:rsidR="00B66FDB" w:rsidRPr="00720FF0" w:rsidRDefault="00E72B28" w:rsidP="00B66FDB">
      <w:pPr>
        <w:shd w:val="clear" w:color="auto" w:fill="FFFFFF"/>
      </w:pPr>
      <w:r w:rsidRPr="00651144">
        <w:t>С</w:t>
      </w:r>
      <w:r w:rsidR="00B66FDB" w:rsidRPr="00651144">
        <w:t xml:space="preserve">уществующие </w:t>
      </w:r>
      <w:r w:rsidR="00731C09" w:rsidRPr="00651144">
        <w:t xml:space="preserve">функциональные </w:t>
      </w:r>
      <w:r w:rsidR="00573594" w:rsidRPr="00651144">
        <w:t>зоны</w:t>
      </w:r>
      <w:r w:rsidR="00573594">
        <w:t xml:space="preserve"> </w:t>
      </w:r>
      <w:r w:rsidR="00B66FDB" w:rsidRPr="00720FF0">
        <w:t xml:space="preserve">ООПТ на территории </w:t>
      </w:r>
      <w:r w:rsidR="00906DEF">
        <w:t>Родников</w:t>
      </w:r>
      <w:r w:rsidR="00906DEF" w:rsidRPr="00720FF0">
        <w:t>ского</w:t>
      </w:r>
      <w:r w:rsidR="00B66FDB" w:rsidRPr="00720FF0">
        <w:t xml:space="preserve"> поселения отсутствуют.</w:t>
      </w:r>
    </w:p>
    <w:p w14:paraId="7EA8D317" w14:textId="77777777" w:rsidR="00E72B28" w:rsidRDefault="00E72B28" w:rsidP="0034078E">
      <w:pPr>
        <w:pStyle w:val="ConsPlusNormal"/>
        <w:spacing w:line="276" w:lineRule="auto"/>
        <w:ind w:firstLine="540"/>
        <w:rPr>
          <w:rFonts w:ascii="Times New Roman" w:eastAsiaTheme="minorEastAsia" w:hAnsi="Times New Roman" w:cs="Times New Roman"/>
          <w:sz w:val="28"/>
          <w:szCs w:val="28"/>
        </w:rPr>
      </w:pPr>
    </w:p>
    <w:p w14:paraId="2DB711EB" w14:textId="77777777" w:rsidR="00113173" w:rsidRPr="00065088" w:rsidRDefault="00E72B28" w:rsidP="0034078E">
      <w:pPr>
        <w:pStyle w:val="ConsPlusNormal"/>
        <w:spacing w:line="276" w:lineRule="auto"/>
        <w:ind w:firstLine="540"/>
        <w:rPr>
          <w:rFonts w:ascii="Times New Roman" w:eastAsiaTheme="minorEastAsia" w:hAnsi="Times New Roman" w:cs="Times New Roman"/>
          <w:sz w:val="28"/>
          <w:szCs w:val="28"/>
        </w:rPr>
      </w:pPr>
      <w:r>
        <w:rPr>
          <w:rFonts w:ascii="Times New Roman" w:eastAsiaTheme="minorEastAsia" w:hAnsi="Times New Roman" w:cs="Times New Roman"/>
          <w:sz w:val="28"/>
          <w:szCs w:val="28"/>
        </w:rPr>
        <w:t>И</w:t>
      </w:r>
      <w:r w:rsidR="00113173" w:rsidRPr="00065088">
        <w:rPr>
          <w:rFonts w:ascii="Times New Roman" w:eastAsiaTheme="minorEastAsia" w:hAnsi="Times New Roman" w:cs="Times New Roman"/>
          <w:b/>
          <w:sz w:val="28"/>
          <w:szCs w:val="28"/>
        </w:rPr>
        <w:t>ные виды функциональных зон</w:t>
      </w:r>
      <w:r w:rsidR="00113173" w:rsidRPr="00065088">
        <w:rPr>
          <w:rFonts w:ascii="Times New Roman" w:eastAsiaTheme="minorEastAsia" w:hAnsi="Times New Roman" w:cs="Times New Roman"/>
          <w:sz w:val="28"/>
          <w:szCs w:val="28"/>
        </w:rPr>
        <w:t xml:space="preserve"> в генеральном плане </w:t>
      </w:r>
      <w:proofErr w:type="gramStart"/>
      <w:r w:rsidR="00FF4D3D" w:rsidRPr="00065088">
        <w:rPr>
          <w:rFonts w:ascii="Times New Roman" w:eastAsiaTheme="minorEastAsia" w:hAnsi="Times New Roman" w:cs="Times New Roman"/>
          <w:sz w:val="28"/>
          <w:szCs w:val="28"/>
        </w:rPr>
        <w:t>Родниковского</w:t>
      </w:r>
      <w:r w:rsidR="00A21EC0">
        <w:rPr>
          <w:rFonts w:ascii="Times New Roman" w:eastAsiaTheme="minorEastAsia" w:hAnsi="Times New Roman" w:cs="Times New Roman"/>
          <w:sz w:val="28"/>
          <w:szCs w:val="28"/>
        </w:rPr>
        <w:t xml:space="preserve">  </w:t>
      </w:r>
      <w:r w:rsidR="00FF4D3D" w:rsidRPr="00065088">
        <w:rPr>
          <w:rFonts w:ascii="Times New Roman" w:eastAsiaTheme="minorEastAsia" w:hAnsi="Times New Roman" w:cs="Times New Roman"/>
          <w:sz w:val="28"/>
          <w:szCs w:val="28"/>
        </w:rPr>
        <w:t>сельского</w:t>
      </w:r>
      <w:proofErr w:type="gramEnd"/>
      <w:r w:rsidR="00A21EC0">
        <w:rPr>
          <w:rFonts w:ascii="Times New Roman" w:eastAsiaTheme="minorEastAsia" w:hAnsi="Times New Roman" w:cs="Times New Roman"/>
          <w:sz w:val="28"/>
          <w:szCs w:val="28"/>
        </w:rPr>
        <w:t xml:space="preserve">  </w:t>
      </w:r>
      <w:r w:rsidR="00113173" w:rsidRPr="00065088">
        <w:rPr>
          <w:rFonts w:ascii="Times New Roman" w:eastAsiaTheme="minorEastAsia" w:hAnsi="Times New Roman" w:cs="Times New Roman"/>
          <w:sz w:val="28"/>
          <w:szCs w:val="28"/>
        </w:rPr>
        <w:t xml:space="preserve"> поселения </w:t>
      </w:r>
      <w:r w:rsidR="00A21EC0">
        <w:rPr>
          <w:rFonts w:ascii="Times New Roman" w:eastAsiaTheme="minorEastAsia" w:hAnsi="Times New Roman" w:cs="Times New Roman"/>
          <w:sz w:val="28"/>
          <w:szCs w:val="28"/>
        </w:rPr>
        <w:t xml:space="preserve">  </w:t>
      </w:r>
      <w:r w:rsidR="00113173" w:rsidRPr="00065088">
        <w:rPr>
          <w:rFonts w:ascii="Times New Roman" w:eastAsiaTheme="minorEastAsia" w:hAnsi="Times New Roman" w:cs="Times New Roman"/>
          <w:i/>
          <w:sz w:val="28"/>
          <w:szCs w:val="28"/>
        </w:rPr>
        <w:t>отсутствуют.</w:t>
      </w:r>
    </w:p>
    <w:p w14:paraId="633721E3" w14:textId="77777777" w:rsidR="00D53D57" w:rsidRDefault="00D53D57">
      <w:pPr>
        <w:rPr>
          <w:b/>
          <w:bCs/>
          <w:highlight w:val="yellow"/>
        </w:rPr>
      </w:pPr>
    </w:p>
    <w:p w14:paraId="551BE02C" w14:textId="77777777" w:rsidR="00FE3943" w:rsidRPr="00065088" w:rsidRDefault="00FE3943" w:rsidP="00FE3943">
      <w:pPr>
        <w:pStyle w:val="30"/>
        <w:jc w:val="center"/>
        <w:rPr>
          <w:b/>
          <w:bCs/>
          <w:szCs w:val="28"/>
        </w:rPr>
      </w:pPr>
      <w:bookmarkStart w:id="85" w:name="_Toc190442729"/>
      <w:r w:rsidRPr="00065088">
        <w:rPr>
          <w:b/>
          <w:bCs/>
        </w:rPr>
        <w:t>2</w:t>
      </w:r>
      <w:r w:rsidRPr="00065088">
        <w:rPr>
          <w:b/>
          <w:bCs/>
          <w:szCs w:val="28"/>
        </w:rPr>
        <w:t>.</w:t>
      </w:r>
      <w:r w:rsidRPr="00065088">
        <w:rPr>
          <w:b/>
          <w:bCs/>
        </w:rPr>
        <w:t>2</w:t>
      </w:r>
      <w:r w:rsidRPr="00065088">
        <w:rPr>
          <w:b/>
          <w:bCs/>
          <w:szCs w:val="28"/>
        </w:rPr>
        <w:t xml:space="preserve">.2.8. Баланс планируемого использования земельного фонда </w:t>
      </w:r>
      <w:proofErr w:type="gramStart"/>
      <w:r w:rsidR="00FF4D3D" w:rsidRPr="00065088">
        <w:rPr>
          <w:b/>
          <w:bCs/>
        </w:rPr>
        <w:t>Родниковского</w:t>
      </w:r>
      <w:r w:rsidR="00562CEF">
        <w:rPr>
          <w:b/>
          <w:bCs/>
        </w:rPr>
        <w:t xml:space="preserve">  </w:t>
      </w:r>
      <w:r w:rsidR="00FF4D3D" w:rsidRPr="00065088">
        <w:rPr>
          <w:b/>
          <w:bCs/>
        </w:rPr>
        <w:t>сельского</w:t>
      </w:r>
      <w:proofErr w:type="gramEnd"/>
      <w:r w:rsidR="00562CEF">
        <w:rPr>
          <w:b/>
          <w:bCs/>
        </w:rPr>
        <w:t xml:space="preserve"> </w:t>
      </w:r>
      <w:r w:rsidRPr="00065088">
        <w:rPr>
          <w:b/>
          <w:bCs/>
          <w:szCs w:val="28"/>
        </w:rPr>
        <w:t xml:space="preserve"> поселения</w:t>
      </w:r>
      <w:bookmarkEnd w:id="85"/>
    </w:p>
    <w:p w14:paraId="2973E89A" w14:textId="77777777" w:rsidR="0007111D" w:rsidRDefault="0007111D" w:rsidP="0007111D">
      <w:pPr>
        <w:jc w:val="center"/>
        <w:rPr>
          <w:b/>
        </w:rPr>
      </w:pPr>
    </w:p>
    <w:p w14:paraId="5EAF3602" w14:textId="77777777" w:rsidR="0007111D" w:rsidRPr="003F6639" w:rsidRDefault="0007111D" w:rsidP="0007111D">
      <w:pPr>
        <w:jc w:val="center"/>
        <w:rPr>
          <w:b/>
        </w:rPr>
      </w:pPr>
      <w:r w:rsidRPr="003F6639">
        <w:rPr>
          <w:b/>
        </w:rPr>
        <w:t>Распределение земель Родниковского сельского поселения по категориям в сравнении с существующим положением</w:t>
      </w:r>
    </w:p>
    <w:p w14:paraId="02B7D14F" w14:textId="77777777" w:rsidR="0007111D" w:rsidRPr="003F6639" w:rsidRDefault="0007111D" w:rsidP="0019611C">
      <w:pPr>
        <w:jc w:val="right"/>
      </w:pPr>
      <w:r w:rsidRPr="003F6639">
        <w:t xml:space="preserve">Таблица </w:t>
      </w:r>
      <w:r w:rsidR="00665D06">
        <w:t>28</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12"/>
        <w:gridCol w:w="2268"/>
        <w:gridCol w:w="1985"/>
      </w:tblGrid>
      <w:tr w:rsidR="0007111D" w:rsidRPr="00F737B7" w14:paraId="25539D1B" w14:textId="77777777" w:rsidTr="00A341B3">
        <w:trPr>
          <w:tblHeader/>
        </w:trPr>
        <w:tc>
          <w:tcPr>
            <w:tcW w:w="5812" w:type="dxa"/>
            <w:vAlign w:val="center"/>
          </w:tcPr>
          <w:p w14:paraId="60E56A5C" w14:textId="77777777" w:rsidR="0007111D" w:rsidRPr="0007111D" w:rsidRDefault="0007111D" w:rsidP="0007111D">
            <w:pPr>
              <w:tabs>
                <w:tab w:val="left" w:pos="3081"/>
              </w:tabs>
              <w:spacing w:line="240" w:lineRule="auto"/>
              <w:ind w:firstLine="5"/>
              <w:jc w:val="center"/>
            </w:pPr>
            <w:r w:rsidRPr="0007111D">
              <w:rPr>
                <w:sz w:val="24"/>
                <w:szCs w:val="24"/>
              </w:rPr>
              <w:t>Категория земель</w:t>
            </w:r>
          </w:p>
        </w:tc>
        <w:tc>
          <w:tcPr>
            <w:tcW w:w="2268" w:type="dxa"/>
            <w:vAlign w:val="center"/>
          </w:tcPr>
          <w:p w14:paraId="5C2E4123" w14:textId="77777777" w:rsidR="0007111D" w:rsidRPr="0007111D" w:rsidRDefault="0007111D" w:rsidP="0007111D">
            <w:pPr>
              <w:spacing w:line="240" w:lineRule="auto"/>
              <w:ind w:left="-108" w:firstLine="5"/>
              <w:jc w:val="center"/>
              <w:rPr>
                <w:sz w:val="24"/>
                <w:szCs w:val="24"/>
              </w:rPr>
            </w:pPr>
            <w:r w:rsidRPr="0007111D">
              <w:rPr>
                <w:sz w:val="24"/>
                <w:szCs w:val="24"/>
              </w:rPr>
              <w:t>Существующее положение, га</w:t>
            </w:r>
          </w:p>
        </w:tc>
        <w:tc>
          <w:tcPr>
            <w:tcW w:w="1985" w:type="dxa"/>
            <w:vAlign w:val="center"/>
          </w:tcPr>
          <w:p w14:paraId="7585B3E7" w14:textId="77777777" w:rsidR="0007111D" w:rsidRPr="0007111D" w:rsidRDefault="00234508" w:rsidP="0007111D">
            <w:pPr>
              <w:spacing w:line="240" w:lineRule="auto"/>
              <w:ind w:right="-70" w:firstLine="5"/>
              <w:jc w:val="center"/>
              <w:rPr>
                <w:sz w:val="24"/>
                <w:szCs w:val="24"/>
              </w:rPr>
            </w:pPr>
            <w:r>
              <w:rPr>
                <w:sz w:val="24"/>
                <w:szCs w:val="24"/>
              </w:rPr>
              <w:t>Н</w:t>
            </w:r>
            <w:r w:rsidR="0007111D" w:rsidRPr="0007111D">
              <w:rPr>
                <w:sz w:val="24"/>
                <w:szCs w:val="24"/>
              </w:rPr>
              <w:t>а расчетный срок, га</w:t>
            </w:r>
          </w:p>
        </w:tc>
      </w:tr>
      <w:tr w:rsidR="001F1809" w:rsidRPr="00F737B7" w14:paraId="17339187" w14:textId="77777777" w:rsidTr="0007111D">
        <w:tc>
          <w:tcPr>
            <w:tcW w:w="5812" w:type="dxa"/>
          </w:tcPr>
          <w:p w14:paraId="13BED5C6" w14:textId="77777777" w:rsidR="001F1809" w:rsidRPr="0007111D" w:rsidRDefault="001F1809" w:rsidP="00A341B3">
            <w:pPr>
              <w:tabs>
                <w:tab w:val="left" w:pos="3081"/>
              </w:tabs>
              <w:spacing w:line="240" w:lineRule="auto"/>
              <w:ind w:firstLine="5"/>
              <w:jc w:val="left"/>
            </w:pPr>
            <w:r w:rsidRPr="0007111D">
              <w:t>Общая площадь земель Родниковского сельского поселения, в т.ч.:</w:t>
            </w:r>
          </w:p>
        </w:tc>
        <w:tc>
          <w:tcPr>
            <w:tcW w:w="2268" w:type="dxa"/>
            <w:vAlign w:val="center"/>
          </w:tcPr>
          <w:p w14:paraId="1B1BD2EA" w14:textId="77777777" w:rsidR="001F1809" w:rsidRPr="00DB68D5" w:rsidRDefault="001F1809" w:rsidP="00D47B9E">
            <w:pPr>
              <w:ind w:right="-108" w:firstLine="0"/>
              <w:jc w:val="center"/>
            </w:pPr>
            <w:r w:rsidRPr="00DB68D5">
              <w:t>16812,28</w:t>
            </w:r>
          </w:p>
        </w:tc>
        <w:tc>
          <w:tcPr>
            <w:tcW w:w="1985" w:type="dxa"/>
            <w:vAlign w:val="center"/>
          </w:tcPr>
          <w:p w14:paraId="15772783" w14:textId="77777777" w:rsidR="001F1809" w:rsidRPr="00DB68D5" w:rsidRDefault="001F1809" w:rsidP="00665D06">
            <w:pPr>
              <w:ind w:right="-108" w:firstLine="0"/>
              <w:jc w:val="center"/>
            </w:pPr>
            <w:r w:rsidRPr="00DB68D5">
              <w:t>16812,28</w:t>
            </w:r>
          </w:p>
        </w:tc>
      </w:tr>
      <w:tr w:rsidR="001F1809" w:rsidRPr="00F737B7" w14:paraId="6BB6E5F1" w14:textId="77777777" w:rsidTr="0007111D">
        <w:tc>
          <w:tcPr>
            <w:tcW w:w="5812" w:type="dxa"/>
          </w:tcPr>
          <w:p w14:paraId="30629FB7" w14:textId="77777777" w:rsidR="001F1809" w:rsidRPr="0007111D" w:rsidRDefault="001F1809" w:rsidP="0007111D">
            <w:pPr>
              <w:tabs>
                <w:tab w:val="left" w:pos="3081"/>
              </w:tabs>
              <w:spacing w:line="240" w:lineRule="auto"/>
              <w:ind w:firstLine="5"/>
              <w:jc w:val="left"/>
            </w:pPr>
            <w:r w:rsidRPr="0007111D">
              <w:t>1. Земли населенных пунктов,</w:t>
            </w:r>
          </w:p>
          <w:p w14:paraId="529607BF" w14:textId="77777777" w:rsidR="001F1809" w:rsidRPr="0007111D" w:rsidRDefault="001F1809" w:rsidP="00A341B3">
            <w:pPr>
              <w:tabs>
                <w:tab w:val="left" w:pos="3081"/>
              </w:tabs>
              <w:spacing w:line="240" w:lineRule="auto"/>
              <w:ind w:firstLine="5"/>
              <w:jc w:val="left"/>
            </w:pPr>
            <w:r w:rsidRPr="0007111D">
              <w:t>в том числе</w:t>
            </w:r>
          </w:p>
        </w:tc>
        <w:tc>
          <w:tcPr>
            <w:tcW w:w="2268" w:type="dxa"/>
            <w:vAlign w:val="center"/>
          </w:tcPr>
          <w:p w14:paraId="60B4032D" w14:textId="77777777" w:rsidR="001F1809" w:rsidRPr="0091529E" w:rsidRDefault="001F1809" w:rsidP="00D47B9E">
            <w:pPr>
              <w:ind w:right="-108" w:firstLine="34"/>
              <w:jc w:val="center"/>
            </w:pPr>
            <w:r w:rsidRPr="0091529E">
              <w:t>2</w:t>
            </w:r>
            <w:r>
              <w:t>202</w:t>
            </w:r>
            <w:r w:rsidRPr="0091529E">
              <w:t>,</w:t>
            </w:r>
            <w:r>
              <w:t>74</w:t>
            </w:r>
          </w:p>
        </w:tc>
        <w:tc>
          <w:tcPr>
            <w:tcW w:w="1985" w:type="dxa"/>
            <w:vAlign w:val="center"/>
          </w:tcPr>
          <w:p w14:paraId="74EAB88D" w14:textId="77777777" w:rsidR="001F1809" w:rsidRPr="0091529E" w:rsidRDefault="001F1809" w:rsidP="0008507B">
            <w:pPr>
              <w:ind w:right="-108" w:firstLine="34"/>
              <w:jc w:val="center"/>
            </w:pPr>
            <w:r w:rsidRPr="0091529E">
              <w:t>2</w:t>
            </w:r>
            <w:r>
              <w:t>202</w:t>
            </w:r>
            <w:r w:rsidRPr="0091529E">
              <w:t>,</w:t>
            </w:r>
            <w:r>
              <w:t>74</w:t>
            </w:r>
          </w:p>
        </w:tc>
      </w:tr>
      <w:tr w:rsidR="001F1809" w:rsidRPr="00F737B7" w14:paraId="0168C9D8" w14:textId="77777777" w:rsidTr="0007111D">
        <w:tc>
          <w:tcPr>
            <w:tcW w:w="5812" w:type="dxa"/>
          </w:tcPr>
          <w:p w14:paraId="62A03DF8" w14:textId="77777777" w:rsidR="001F1809" w:rsidRPr="0007111D" w:rsidRDefault="001F1809" w:rsidP="0007111D">
            <w:pPr>
              <w:tabs>
                <w:tab w:val="left" w:pos="3081"/>
              </w:tabs>
              <w:spacing w:line="240" w:lineRule="auto"/>
              <w:ind w:firstLine="5"/>
              <w:jc w:val="left"/>
            </w:pPr>
            <w:r w:rsidRPr="0007111D">
              <w:t>1.1. п. Родники</w:t>
            </w:r>
          </w:p>
        </w:tc>
        <w:tc>
          <w:tcPr>
            <w:tcW w:w="2268" w:type="dxa"/>
            <w:vAlign w:val="center"/>
          </w:tcPr>
          <w:p w14:paraId="387630D4" w14:textId="77777777" w:rsidR="001F1809" w:rsidRPr="0091529E" w:rsidRDefault="001F1809" w:rsidP="00D47B9E">
            <w:pPr>
              <w:ind w:right="-108" w:firstLine="34"/>
              <w:jc w:val="center"/>
            </w:pPr>
            <w:r w:rsidRPr="0091529E">
              <w:t>6</w:t>
            </w:r>
            <w:r>
              <w:t>63</w:t>
            </w:r>
            <w:r w:rsidRPr="0091529E">
              <w:t>,</w:t>
            </w:r>
            <w:r>
              <w:t>36</w:t>
            </w:r>
          </w:p>
        </w:tc>
        <w:tc>
          <w:tcPr>
            <w:tcW w:w="1985" w:type="dxa"/>
            <w:vAlign w:val="center"/>
          </w:tcPr>
          <w:p w14:paraId="293C17C6" w14:textId="77777777" w:rsidR="001F1809" w:rsidRPr="0091529E" w:rsidRDefault="001F1809" w:rsidP="0008507B">
            <w:pPr>
              <w:ind w:right="-108" w:firstLine="34"/>
              <w:jc w:val="center"/>
            </w:pPr>
            <w:r w:rsidRPr="0091529E">
              <w:t>6</w:t>
            </w:r>
            <w:r>
              <w:t>63</w:t>
            </w:r>
            <w:r w:rsidRPr="0091529E">
              <w:t>,</w:t>
            </w:r>
            <w:r>
              <w:t>36</w:t>
            </w:r>
          </w:p>
        </w:tc>
      </w:tr>
      <w:tr w:rsidR="001F1809" w:rsidRPr="00F737B7" w14:paraId="01FADFC5" w14:textId="77777777" w:rsidTr="0007111D">
        <w:tc>
          <w:tcPr>
            <w:tcW w:w="5812" w:type="dxa"/>
          </w:tcPr>
          <w:p w14:paraId="2C141ED0" w14:textId="77777777" w:rsidR="001F1809" w:rsidRPr="0007111D" w:rsidRDefault="001F1809" w:rsidP="0007111D">
            <w:pPr>
              <w:tabs>
                <w:tab w:val="left" w:pos="3081"/>
              </w:tabs>
              <w:spacing w:line="240" w:lineRule="auto"/>
              <w:ind w:firstLine="5"/>
              <w:jc w:val="left"/>
            </w:pPr>
            <w:r w:rsidRPr="0007111D">
              <w:t>1.2. п. Восточный</w:t>
            </w:r>
          </w:p>
        </w:tc>
        <w:tc>
          <w:tcPr>
            <w:tcW w:w="2268" w:type="dxa"/>
            <w:vAlign w:val="center"/>
          </w:tcPr>
          <w:p w14:paraId="1AEEE603" w14:textId="77777777" w:rsidR="001F1809" w:rsidRPr="0091529E" w:rsidRDefault="001F1809" w:rsidP="00D47B9E">
            <w:pPr>
              <w:ind w:right="-108" w:firstLine="34"/>
              <w:jc w:val="center"/>
            </w:pPr>
            <w:r w:rsidRPr="0091529E">
              <w:t>2</w:t>
            </w:r>
            <w:r>
              <w:t>3</w:t>
            </w:r>
            <w:r w:rsidRPr="0091529E">
              <w:t>8,</w:t>
            </w:r>
            <w:r>
              <w:t>04</w:t>
            </w:r>
          </w:p>
        </w:tc>
        <w:tc>
          <w:tcPr>
            <w:tcW w:w="1985" w:type="dxa"/>
            <w:vAlign w:val="center"/>
          </w:tcPr>
          <w:p w14:paraId="59FAB4E7" w14:textId="77777777" w:rsidR="001F1809" w:rsidRPr="0091529E" w:rsidRDefault="001F1809" w:rsidP="0008507B">
            <w:pPr>
              <w:ind w:right="-108" w:firstLine="34"/>
              <w:jc w:val="center"/>
            </w:pPr>
            <w:r w:rsidRPr="0091529E">
              <w:t>2</w:t>
            </w:r>
            <w:r>
              <w:t>3</w:t>
            </w:r>
            <w:r w:rsidRPr="0091529E">
              <w:t>8,</w:t>
            </w:r>
            <w:r>
              <w:t>04</w:t>
            </w:r>
          </w:p>
        </w:tc>
      </w:tr>
      <w:tr w:rsidR="001F1809" w:rsidRPr="00F737B7" w14:paraId="5D8268B8" w14:textId="77777777" w:rsidTr="0007111D">
        <w:tc>
          <w:tcPr>
            <w:tcW w:w="5812" w:type="dxa"/>
          </w:tcPr>
          <w:p w14:paraId="10673C45" w14:textId="77777777" w:rsidR="001F1809" w:rsidRPr="0007111D" w:rsidRDefault="001F1809" w:rsidP="0007111D">
            <w:pPr>
              <w:tabs>
                <w:tab w:val="left" w:pos="3081"/>
              </w:tabs>
              <w:spacing w:line="240" w:lineRule="auto"/>
              <w:ind w:firstLine="5"/>
              <w:jc w:val="left"/>
            </w:pPr>
            <w:r w:rsidRPr="0007111D">
              <w:t>1.3. п. Садовый</w:t>
            </w:r>
          </w:p>
        </w:tc>
        <w:tc>
          <w:tcPr>
            <w:tcW w:w="2268" w:type="dxa"/>
            <w:vAlign w:val="center"/>
          </w:tcPr>
          <w:p w14:paraId="637FE348" w14:textId="77777777" w:rsidR="001F1809" w:rsidRPr="0091529E" w:rsidRDefault="001F1809" w:rsidP="00D47B9E">
            <w:pPr>
              <w:ind w:right="-108" w:firstLine="34"/>
              <w:jc w:val="center"/>
            </w:pPr>
            <w:r w:rsidRPr="0091529E">
              <w:t>378,26</w:t>
            </w:r>
          </w:p>
        </w:tc>
        <w:tc>
          <w:tcPr>
            <w:tcW w:w="1985" w:type="dxa"/>
            <w:vAlign w:val="center"/>
          </w:tcPr>
          <w:p w14:paraId="3C3F2530" w14:textId="77777777" w:rsidR="001F1809" w:rsidRPr="0091529E" w:rsidRDefault="001F1809" w:rsidP="0091529E">
            <w:pPr>
              <w:ind w:right="-108" w:firstLine="34"/>
              <w:jc w:val="center"/>
            </w:pPr>
            <w:r w:rsidRPr="0091529E">
              <w:t>378,26</w:t>
            </w:r>
          </w:p>
        </w:tc>
      </w:tr>
      <w:tr w:rsidR="001F1809" w:rsidRPr="00F737B7" w14:paraId="0A40C25C" w14:textId="77777777" w:rsidTr="0007111D">
        <w:tc>
          <w:tcPr>
            <w:tcW w:w="5812" w:type="dxa"/>
          </w:tcPr>
          <w:p w14:paraId="6EF84337" w14:textId="77777777" w:rsidR="001F1809" w:rsidRPr="0007111D" w:rsidRDefault="001F1809" w:rsidP="0007111D">
            <w:pPr>
              <w:tabs>
                <w:tab w:val="left" w:pos="3081"/>
              </w:tabs>
              <w:spacing w:line="240" w:lineRule="auto"/>
              <w:ind w:firstLine="5"/>
              <w:jc w:val="left"/>
            </w:pPr>
            <w:r w:rsidRPr="0007111D">
              <w:t>1.4. п. Степной</w:t>
            </w:r>
          </w:p>
        </w:tc>
        <w:tc>
          <w:tcPr>
            <w:tcW w:w="2268" w:type="dxa"/>
            <w:vAlign w:val="center"/>
          </w:tcPr>
          <w:p w14:paraId="45379628" w14:textId="77777777" w:rsidR="001F1809" w:rsidRPr="0091529E" w:rsidRDefault="001F1809" w:rsidP="00D47B9E">
            <w:pPr>
              <w:ind w:right="-108" w:firstLine="34"/>
              <w:jc w:val="center"/>
            </w:pPr>
            <w:r w:rsidRPr="0091529E">
              <w:t>347,95</w:t>
            </w:r>
          </w:p>
        </w:tc>
        <w:tc>
          <w:tcPr>
            <w:tcW w:w="1985" w:type="dxa"/>
            <w:vAlign w:val="center"/>
          </w:tcPr>
          <w:p w14:paraId="00885C12" w14:textId="77777777" w:rsidR="001F1809" w:rsidRPr="0091529E" w:rsidRDefault="001F1809" w:rsidP="0091529E">
            <w:pPr>
              <w:ind w:right="-108" w:firstLine="34"/>
              <w:jc w:val="center"/>
            </w:pPr>
            <w:r w:rsidRPr="0091529E">
              <w:t>347,95</w:t>
            </w:r>
          </w:p>
        </w:tc>
      </w:tr>
      <w:tr w:rsidR="001F1809" w:rsidRPr="00F737B7" w14:paraId="6C297A11" w14:textId="77777777" w:rsidTr="0007111D">
        <w:tc>
          <w:tcPr>
            <w:tcW w:w="5812" w:type="dxa"/>
          </w:tcPr>
          <w:p w14:paraId="716CF027" w14:textId="77777777" w:rsidR="001F1809" w:rsidRPr="0007111D" w:rsidRDefault="001F1809" w:rsidP="0007111D">
            <w:pPr>
              <w:tabs>
                <w:tab w:val="left" w:pos="3081"/>
              </w:tabs>
              <w:spacing w:line="240" w:lineRule="auto"/>
              <w:ind w:firstLine="5"/>
              <w:jc w:val="left"/>
            </w:pPr>
            <w:r w:rsidRPr="0007111D">
              <w:t>1.5. п. МТФ №1 колхоза им. Ленина</w:t>
            </w:r>
          </w:p>
        </w:tc>
        <w:tc>
          <w:tcPr>
            <w:tcW w:w="2268" w:type="dxa"/>
            <w:vAlign w:val="center"/>
          </w:tcPr>
          <w:p w14:paraId="7B45FE5D" w14:textId="77777777" w:rsidR="001F1809" w:rsidRPr="0091529E" w:rsidRDefault="001F1809" w:rsidP="00D47B9E">
            <w:pPr>
              <w:ind w:right="-108" w:firstLine="34"/>
              <w:jc w:val="center"/>
            </w:pPr>
            <w:r w:rsidRPr="0091529E">
              <w:t>66,81</w:t>
            </w:r>
          </w:p>
        </w:tc>
        <w:tc>
          <w:tcPr>
            <w:tcW w:w="1985" w:type="dxa"/>
            <w:vAlign w:val="center"/>
          </w:tcPr>
          <w:p w14:paraId="473C377C" w14:textId="77777777" w:rsidR="001F1809" w:rsidRPr="0091529E" w:rsidRDefault="001F1809" w:rsidP="0091529E">
            <w:pPr>
              <w:ind w:right="-108" w:firstLine="34"/>
              <w:jc w:val="center"/>
            </w:pPr>
            <w:r w:rsidRPr="0091529E">
              <w:t>66,81</w:t>
            </w:r>
          </w:p>
        </w:tc>
      </w:tr>
      <w:tr w:rsidR="001F1809" w:rsidRPr="00F737B7" w14:paraId="01E0A183" w14:textId="77777777" w:rsidTr="0007111D">
        <w:tc>
          <w:tcPr>
            <w:tcW w:w="5812" w:type="dxa"/>
          </w:tcPr>
          <w:p w14:paraId="0E3CDF35" w14:textId="77777777" w:rsidR="001F1809" w:rsidRPr="0007111D" w:rsidRDefault="001F1809" w:rsidP="0007111D">
            <w:pPr>
              <w:tabs>
                <w:tab w:val="left" w:pos="3081"/>
              </w:tabs>
              <w:spacing w:line="240" w:lineRule="auto"/>
              <w:ind w:firstLine="5"/>
              <w:jc w:val="left"/>
            </w:pPr>
            <w:r w:rsidRPr="0007111D">
              <w:t>1.6. п. МТФ №2 колхоза им. Ленина</w:t>
            </w:r>
          </w:p>
        </w:tc>
        <w:tc>
          <w:tcPr>
            <w:tcW w:w="2268" w:type="dxa"/>
            <w:vAlign w:val="center"/>
          </w:tcPr>
          <w:p w14:paraId="504B9FA3" w14:textId="77777777" w:rsidR="001F1809" w:rsidRPr="0091529E" w:rsidRDefault="001F1809" w:rsidP="00D47B9E">
            <w:pPr>
              <w:ind w:right="-108" w:firstLine="34"/>
              <w:jc w:val="center"/>
            </w:pPr>
            <w:r w:rsidRPr="0091529E">
              <w:t>34,94</w:t>
            </w:r>
          </w:p>
        </w:tc>
        <w:tc>
          <w:tcPr>
            <w:tcW w:w="1985" w:type="dxa"/>
            <w:vAlign w:val="center"/>
          </w:tcPr>
          <w:p w14:paraId="00381094" w14:textId="77777777" w:rsidR="001F1809" w:rsidRPr="0091529E" w:rsidRDefault="001F1809" w:rsidP="0091529E">
            <w:pPr>
              <w:ind w:right="-108" w:firstLine="34"/>
              <w:jc w:val="center"/>
            </w:pPr>
            <w:r w:rsidRPr="0091529E">
              <w:t>34,94</w:t>
            </w:r>
          </w:p>
        </w:tc>
      </w:tr>
      <w:tr w:rsidR="001F1809" w:rsidRPr="00F737B7" w14:paraId="5A78CA48" w14:textId="77777777" w:rsidTr="0007111D">
        <w:tc>
          <w:tcPr>
            <w:tcW w:w="5812" w:type="dxa"/>
          </w:tcPr>
          <w:p w14:paraId="21A0C45B" w14:textId="77777777" w:rsidR="001F1809" w:rsidRPr="0007111D" w:rsidRDefault="001F1809" w:rsidP="0007111D">
            <w:pPr>
              <w:tabs>
                <w:tab w:val="left" w:pos="3081"/>
              </w:tabs>
              <w:spacing w:line="240" w:lineRule="auto"/>
              <w:ind w:firstLine="5"/>
              <w:jc w:val="left"/>
            </w:pPr>
            <w:r w:rsidRPr="0007111D">
              <w:t>1.7. х. Приречный</w:t>
            </w:r>
          </w:p>
        </w:tc>
        <w:tc>
          <w:tcPr>
            <w:tcW w:w="2268" w:type="dxa"/>
            <w:vAlign w:val="center"/>
          </w:tcPr>
          <w:p w14:paraId="2F99ADE4" w14:textId="77777777" w:rsidR="001F1809" w:rsidRPr="0091529E" w:rsidRDefault="001F1809" w:rsidP="00D47B9E">
            <w:pPr>
              <w:ind w:right="-108" w:firstLine="34"/>
              <w:jc w:val="center"/>
            </w:pPr>
            <w:r w:rsidRPr="0091529E">
              <w:t>178,83</w:t>
            </w:r>
          </w:p>
        </w:tc>
        <w:tc>
          <w:tcPr>
            <w:tcW w:w="1985" w:type="dxa"/>
            <w:vAlign w:val="center"/>
          </w:tcPr>
          <w:p w14:paraId="35B0CB6C" w14:textId="77777777" w:rsidR="001F1809" w:rsidRPr="0091529E" w:rsidRDefault="001F1809" w:rsidP="0091529E">
            <w:pPr>
              <w:ind w:right="-108" w:firstLine="34"/>
              <w:jc w:val="center"/>
            </w:pPr>
            <w:r w:rsidRPr="0091529E">
              <w:t>178,83</w:t>
            </w:r>
          </w:p>
        </w:tc>
      </w:tr>
      <w:tr w:rsidR="001F1809" w:rsidRPr="00F737B7" w14:paraId="6E7E44B2" w14:textId="77777777" w:rsidTr="0007111D">
        <w:tc>
          <w:tcPr>
            <w:tcW w:w="5812" w:type="dxa"/>
          </w:tcPr>
          <w:p w14:paraId="66F51ECB" w14:textId="77777777" w:rsidR="001F1809" w:rsidRPr="0007111D" w:rsidRDefault="001F1809" w:rsidP="0007111D">
            <w:pPr>
              <w:tabs>
                <w:tab w:val="left" w:pos="3081"/>
              </w:tabs>
              <w:spacing w:line="240" w:lineRule="auto"/>
              <w:ind w:firstLine="5"/>
              <w:jc w:val="left"/>
            </w:pPr>
            <w:r w:rsidRPr="0007111D">
              <w:t>1.8. х. Подгорный</w:t>
            </w:r>
          </w:p>
        </w:tc>
        <w:tc>
          <w:tcPr>
            <w:tcW w:w="2268" w:type="dxa"/>
            <w:vAlign w:val="center"/>
          </w:tcPr>
          <w:p w14:paraId="64AB4E80" w14:textId="77777777" w:rsidR="001F1809" w:rsidRPr="0091529E" w:rsidRDefault="001F1809" w:rsidP="00D47B9E">
            <w:pPr>
              <w:ind w:right="-108" w:firstLine="34"/>
              <w:jc w:val="center"/>
            </w:pPr>
            <w:r w:rsidRPr="0091529E">
              <w:t>72,6</w:t>
            </w:r>
            <w:r>
              <w:t>1</w:t>
            </w:r>
          </w:p>
        </w:tc>
        <w:tc>
          <w:tcPr>
            <w:tcW w:w="1985" w:type="dxa"/>
            <w:vAlign w:val="center"/>
          </w:tcPr>
          <w:p w14:paraId="1AEF6EE7" w14:textId="77777777" w:rsidR="001F1809" w:rsidRPr="0091529E" w:rsidRDefault="001F1809" w:rsidP="0008507B">
            <w:pPr>
              <w:ind w:right="-108" w:firstLine="34"/>
              <w:jc w:val="center"/>
            </w:pPr>
            <w:r w:rsidRPr="0091529E">
              <w:t>72,6</w:t>
            </w:r>
            <w:r>
              <w:t>1</w:t>
            </w:r>
          </w:p>
        </w:tc>
      </w:tr>
      <w:tr w:rsidR="001F1809" w:rsidRPr="00F737B7" w14:paraId="2937A586" w14:textId="77777777" w:rsidTr="0007111D">
        <w:tc>
          <w:tcPr>
            <w:tcW w:w="5812" w:type="dxa"/>
          </w:tcPr>
          <w:p w14:paraId="7D1E4404" w14:textId="77777777" w:rsidR="001F1809" w:rsidRPr="0007111D" w:rsidRDefault="001F1809" w:rsidP="0007111D">
            <w:pPr>
              <w:tabs>
                <w:tab w:val="left" w:pos="3081"/>
              </w:tabs>
              <w:spacing w:line="240" w:lineRule="auto"/>
              <w:ind w:firstLine="5"/>
              <w:jc w:val="left"/>
            </w:pPr>
            <w:r w:rsidRPr="0007111D">
              <w:t>1.9. х. Грушевый</w:t>
            </w:r>
          </w:p>
        </w:tc>
        <w:tc>
          <w:tcPr>
            <w:tcW w:w="2268" w:type="dxa"/>
            <w:vAlign w:val="center"/>
          </w:tcPr>
          <w:p w14:paraId="0D244844" w14:textId="77777777" w:rsidR="001F1809" w:rsidRPr="0091529E" w:rsidRDefault="001F1809" w:rsidP="00D47B9E">
            <w:pPr>
              <w:ind w:right="-108" w:firstLine="34"/>
              <w:jc w:val="center"/>
            </w:pPr>
            <w:r w:rsidRPr="0091529E">
              <w:t>221,94</w:t>
            </w:r>
          </w:p>
        </w:tc>
        <w:tc>
          <w:tcPr>
            <w:tcW w:w="1985" w:type="dxa"/>
            <w:vAlign w:val="center"/>
          </w:tcPr>
          <w:p w14:paraId="43F50117" w14:textId="77777777" w:rsidR="001F1809" w:rsidRPr="0091529E" w:rsidRDefault="001F1809" w:rsidP="0091529E">
            <w:pPr>
              <w:ind w:right="-108" w:firstLine="34"/>
              <w:jc w:val="center"/>
            </w:pPr>
            <w:r w:rsidRPr="0091529E">
              <w:t>221,94</w:t>
            </w:r>
          </w:p>
        </w:tc>
      </w:tr>
      <w:tr w:rsidR="00EE3C7D" w:rsidRPr="00F737B7" w14:paraId="564F5570" w14:textId="77777777" w:rsidTr="0007111D">
        <w:tc>
          <w:tcPr>
            <w:tcW w:w="5812" w:type="dxa"/>
          </w:tcPr>
          <w:p w14:paraId="56D5DB2C" w14:textId="77777777" w:rsidR="00EE3C7D" w:rsidRPr="0007111D" w:rsidRDefault="00EE3C7D" w:rsidP="0007111D">
            <w:pPr>
              <w:tabs>
                <w:tab w:val="left" w:pos="3081"/>
              </w:tabs>
              <w:spacing w:line="240" w:lineRule="auto"/>
              <w:ind w:firstLine="5"/>
              <w:jc w:val="left"/>
            </w:pPr>
            <w:r w:rsidRPr="0007111D">
              <w:t>2. Земли сельскохозяйственного назначения, в том числе</w:t>
            </w:r>
          </w:p>
        </w:tc>
        <w:tc>
          <w:tcPr>
            <w:tcW w:w="2268" w:type="dxa"/>
            <w:vAlign w:val="center"/>
          </w:tcPr>
          <w:p w14:paraId="65460A7D" w14:textId="77777777" w:rsidR="00EE3C7D" w:rsidRPr="00EE3C7D" w:rsidRDefault="00331876" w:rsidP="00331876">
            <w:pPr>
              <w:ind w:right="-108" w:firstLine="34"/>
              <w:jc w:val="center"/>
            </w:pPr>
            <w:r w:rsidRPr="0091529E">
              <w:t>1225</w:t>
            </w:r>
            <w:r>
              <w:t>1</w:t>
            </w:r>
            <w:r w:rsidRPr="0091529E">
              <w:t>,</w:t>
            </w:r>
            <w:r>
              <w:t>64</w:t>
            </w:r>
          </w:p>
        </w:tc>
        <w:tc>
          <w:tcPr>
            <w:tcW w:w="1985" w:type="dxa"/>
            <w:vAlign w:val="center"/>
          </w:tcPr>
          <w:p w14:paraId="4B0D3FA4" w14:textId="77777777" w:rsidR="00EE3C7D" w:rsidRPr="0091529E" w:rsidRDefault="00EE3C7D" w:rsidP="00E50B8D">
            <w:pPr>
              <w:ind w:right="-108" w:firstLine="34"/>
              <w:jc w:val="center"/>
            </w:pPr>
            <w:r w:rsidRPr="0091529E">
              <w:t>122</w:t>
            </w:r>
            <w:r w:rsidR="00E50B8D">
              <w:t>45</w:t>
            </w:r>
            <w:r w:rsidRPr="0091529E">
              <w:t>,</w:t>
            </w:r>
            <w:r w:rsidR="00E50B8D">
              <w:t>4</w:t>
            </w:r>
            <w:r>
              <w:t>4</w:t>
            </w:r>
          </w:p>
        </w:tc>
      </w:tr>
      <w:tr w:rsidR="00EE3C7D" w:rsidRPr="00F737B7" w14:paraId="076860C8" w14:textId="77777777" w:rsidTr="0007111D">
        <w:tc>
          <w:tcPr>
            <w:tcW w:w="5812" w:type="dxa"/>
          </w:tcPr>
          <w:p w14:paraId="3C8D81E1" w14:textId="77777777" w:rsidR="00EE3C7D" w:rsidRPr="0007111D" w:rsidRDefault="00EE3C7D" w:rsidP="0007111D">
            <w:pPr>
              <w:tabs>
                <w:tab w:val="left" w:pos="3081"/>
              </w:tabs>
              <w:spacing w:line="240" w:lineRule="auto"/>
              <w:ind w:firstLine="5"/>
              <w:jc w:val="left"/>
            </w:pPr>
            <w:r w:rsidRPr="0007111D">
              <w:t>3.Земли лесного фонда</w:t>
            </w:r>
          </w:p>
        </w:tc>
        <w:tc>
          <w:tcPr>
            <w:tcW w:w="2268" w:type="dxa"/>
            <w:vAlign w:val="center"/>
          </w:tcPr>
          <w:p w14:paraId="1BBC6690" w14:textId="77777777" w:rsidR="00EE3C7D" w:rsidRPr="00EE3C7D" w:rsidRDefault="00EE3C7D" w:rsidP="00331876">
            <w:pPr>
              <w:ind w:right="-108" w:firstLine="34"/>
              <w:jc w:val="center"/>
            </w:pPr>
            <w:r w:rsidRPr="00EE3C7D">
              <w:t>1197,21</w:t>
            </w:r>
          </w:p>
        </w:tc>
        <w:tc>
          <w:tcPr>
            <w:tcW w:w="1985" w:type="dxa"/>
            <w:vAlign w:val="center"/>
          </w:tcPr>
          <w:p w14:paraId="25B76347" w14:textId="77777777" w:rsidR="00EE3C7D" w:rsidRPr="00DB68D5" w:rsidRDefault="00EE3C7D" w:rsidP="00665D06">
            <w:pPr>
              <w:ind w:right="-108" w:firstLine="0"/>
              <w:jc w:val="center"/>
            </w:pPr>
            <w:r w:rsidRPr="0007111D">
              <w:t>1</w:t>
            </w:r>
            <w:r>
              <w:t>197</w:t>
            </w:r>
            <w:r w:rsidRPr="0007111D">
              <w:t>,</w:t>
            </w:r>
            <w:r>
              <w:t>21</w:t>
            </w:r>
          </w:p>
        </w:tc>
      </w:tr>
      <w:tr w:rsidR="00331876" w:rsidRPr="00F737B7" w14:paraId="6C49C42B" w14:textId="77777777" w:rsidTr="0007111D">
        <w:tc>
          <w:tcPr>
            <w:tcW w:w="5812" w:type="dxa"/>
          </w:tcPr>
          <w:p w14:paraId="4A557ECB" w14:textId="77777777" w:rsidR="00331876" w:rsidRPr="0007111D" w:rsidRDefault="00331876" w:rsidP="0007111D">
            <w:pPr>
              <w:tabs>
                <w:tab w:val="left" w:pos="3081"/>
              </w:tabs>
              <w:spacing w:line="240" w:lineRule="auto"/>
              <w:ind w:right="34" w:firstLine="5"/>
              <w:jc w:val="left"/>
            </w:pPr>
            <w:r w:rsidRPr="0007111D">
              <w:t>4. Земли промышленности, транспорта, энергетики, связи и иного специального назначения</w:t>
            </w:r>
          </w:p>
        </w:tc>
        <w:tc>
          <w:tcPr>
            <w:tcW w:w="2268" w:type="dxa"/>
            <w:vAlign w:val="center"/>
          </w:tcPr>
          <w:p w14:paraId="4CEE1D0B" w14:textId="77777777" w:rsidR="00331876" w:rsidRPr="00DB68D5" w:rsidRDefault="00331876" w:rsidP="00331876">
            <w:pPr>
              <w:ind w:right="-108" w:firstLine="0"/>
              <w:jc w:val="center"/>
            </w:pPr>
            <w:r w:rsidRPr="00DB68D5">
              <w:t>1</w:t>
            </w:r>
            <w:r>
              <w:t>090</w:t>
            </w:r>
            <w:r w:rsidRPr="00DB68D5">
              <w:t>,</w:t>
            </w:r>
            <w:r>
              <w:t>35</w:t>
            </w:r>
          </w:p>
        </w:tc>
        <w:tc>
          <w:tcPr>
            <w:tcW w:w="1985" w:type="dxa"/>
            <w:vAlign w:val="center"/>
          </w:tcPr>
          <w:p w14:paraId="65DD0D07" w14:textId="77777777" w:rsidR="00331876" w:rsidRPr="00DB68D5" w:rsidRDefault="00331876" w:rsidP="00E50B8D">
            <w:pPr>
              <w:ind w:right="-108" w:firstLine="0"/>
              <w:jc w:val="center"/>
            </w:pPr>
            <w:r w:rsidRPr="00DB68D5">
              <w:t>1</w:t>
            </w:r>
            <w:r>
              <w:t>09</w:t>
            </w:r>
            <w:r w:rsidR="00E50B8D">
              <w:t>6</w:t>
            </w:r>
            <w:r w:rsidRPr="00DB68D5">
              <w:t>,</w:t>
            </w:r>
            <w:r w:rsidR="00E50B8D">
              <w:t>5</w:t>
            </w:r>
            <w:r>
              <w:t>5</w:t>
            </w:r>
          </w:p>
        </w:tc>
      </w:tr>
      <w:tr w:rsidR="00331876" w:rsidRPr="00F737B7" w14:paraId="199357C7" w14:textId="77777777" w:rsidTr="0007111D">
        <w:tc>
          <w:tcPr>
            <w:tcW w:w="5812" w:type="dxa"/>
          </w:tcPr>
          <w:p w14:paraId="64F7A4C6" w14:textId="77777777" w:rsidR="00331876" w:rsidRPr="00945C59" w:rsidRDefault="00331876" w:rsidP="00945C59">
            <w:pPr>
              <w:tabs>
                <w:tab w:val="left" w:pos="3081"/>
              </w:tabs>
              <w:spacing w:line="240" w:lineRule="auto"/>
              <w:ind w:firstLine="5"/>
              <w:jc w:val="left"/>
            </w:pPr>
            <w:r w:rsidRPr="00945C59">
              <w:t>5. Земли особо охраняемых территорий и объектов</w:t>
            </w:r>
          </w:p>
        </w:tc>
        <w:tc>
          <w:tcPr>
            <w:tcW w:w="2268" w:type="dxa"/>
            <w:vAlign w:val="center"/>
          </w:tcPr>
          <w:p w14:paraId="0B792337" w14:textId="77777777" w:rsidR="00331876" w:rsidRPr="00665D06" w:rsidRDefault="00331876" w:rsidP="00331876">
            <w:pPr>
              <w:ind w:right="-108" w:firstLine="0"/>
              <w:jc w:val="center"/>
            </w:pPr>
            <w:r>
              <w:t>10,72</w:t>
            </w:r>
          </w:p>
        </w:tc>
        <w:tc>
          <w:tcPr>
            <w:tcW w:w="1985" w:type="dxa"/>
            <w:vAlign w:val="center"/>
          </w:tcPr>
          <w:p w14:paraId="41489BF2" w14:textId="77777777" w:rsidR="00331876" w:rsidRPr="00665D06" w:rsidRDefault="00331876" w:rsidP="00665D06">
            <w:pPr>
              <w:ind w:right="-108" w:firstLine="0"/>
              <w:jc w:val="center"/>
            </w:pPr>
            <w:r>
              <w:t>10,72</w:t>
            </w:r>
          </w:p>
        </w:tc>
      </w:tr>
      <w:tr w:rsidR="00945C59" w:rsidRPr="00F737B7" w14:paraId="23262FF3" w14:textId="77777777" w:rsidTr="0007111D">
        <w:tc>
          <w:tcPr>
            <w:tcW w:w="5812" w:type="dxa"/>
          </w:tcPr>
          <w:p w14:paraId="449B1DFF" w14:textId="77777777" w:rsidR="00945C59" w:rsidRPr="00F737B7" w:rsidRDefault="00945C59" w:rsidP="00945C59">
            <w:pPr>
              <w:tabs>
                <w:tab w:val="left" w:pos="3081"/>
              </w:tabs>
              <w:spacing w:line="240" w:lineRule="auto"/>
              <w:ind w:firstLine="5"/>
              <w:jc w:val="left"/>
            </w:pPr>
            <w:r w:rsidRPr="00945C59">
              <w:lastRenderedPageBreak/>
              <w:t>6. Поверхностные водные объекты (</w:t>
            </w:r>
            <w:r>
              <w:t>з</w:t>
            </w:r>
            <w:r w:rsidRPr="00945C59">
              <w:t>емли водного фонда)</w:t>
            </w:r>
          </w:p>
        </w:tc>
        <w:tc>
          <w:tcPr>
            <w:tcW w:w="2268" w:type="dxa"/>
            <w:vAlign w:val="center"/>
          </w:tcPr>
          <w:p w14:paraId="0DDA9C07" w14:textId="77777777" w:rsidR="00945C59" w:rsidRPr="0007111D" w:rsidRDefault="00945C59" w:rsidP="0007111D">
            <w:pPr>
              <w:spacing w:line="240" w:lineRule="auto"/>
              <w:ind w:right="-108" w:firstLine="5"/>
              <w:jc w:val="center"/>
            </w:pPr>
            <w:r w:rsidRPr="0007111D">
              <w:t>59,62</w:t>
            </w:r>
          </w:p>
        </w:tc>
        <w:tc>
          <w:tcPr>
            <w:tcW w:w="1985" w:type="dxa"/>
            <w:vAlign w:val="center"/>
          </w:tcPr>
          <w:p w14:paraId="16A06A99" w14:textId="77777777" w:rsidR="00945C59" w:rsidRPr="00665D06" w:rsidRDefault="00945C59" w:rsidP="00665D06">
            <w:pPr>
              <w:ind w:right="-108" w:firstLine="0"/>
              <w:jc w:val="center"/>
            </w:pPr>
            <w:r w:rsidRPr="00665D06">
              <w:t>59,62</w:t>
            </w:r>
          </w:p>
        </w:tc>
      </w:tr>
    </w:tbl>
    <w:p w14:paraId="0B0A31E1" w14:textId="77777777" w:rsidR="009E59BE" w:rsidRDefault="009E59BE" w:rsidP="00FE3943">
      <w:pPr>
        <w:ind w:firstLine="0"/>
        <w:jc w:val="right"/>
      </w:pPr>
    </w:p>
    <w:p w14:paraId="21284BD9" w14:textId="77777777" w:rsidR="0007111D" w:rsidRPr="0007111D" w:rsidRDefault="0007111D" w:rsidP="0007111D">
      <w:pPr>
        <w:widowControl w:val="0"/>
        <w:autoSpaceDE w:val="0"/>
        <w:autoSpaceDN w:val="0"/>
        <w:adjustRightInd w:val="0"/>
        <w:ind w:right="-142" w:firstLine="0"/>
        <w:jc w:val="center"/>
        <w:rPr>
          <w:b/>
        </w:rPr>
      </w:pPr>
      <w:r w:rsidRPr="0007111D">
        <w:rPr>
          <w:b/>
        </w:rPr>
        <w:t xml:space="preserve">Баланс </w:t>
      </w:r>
      <w:r w:rsidR="009E7FF8">
        <w:rPr>
          <w:b/>
        </w:rPr>
        <w:t xml:space="preserve">планируемых </w:t>
      </w:r>
      <w:r w:rsidRPr="0007111D">
        <w:rPr>
          <w:b/>
        </w:rPr>
        <w:t>функциональных зон</w:t>
      </w:r>
    </w:p>
    <w:p w14:paraId="21F285C5" w14:textId="77777777" w:rsidR="0007111D" w:rsidRDefault="0007111D" w:rsidP="0007111D">
      <w:pPr>
        <w:ind w:firstLine="0"/>
        <w:jc w:val="right"/>
      </w:pPr>
      <w:r w:rsidRPr="001476DB">
        <w:t xml:space="preserve">Таблица </w:t>
      </w:r>
      <w:r w:rsidR="00665D06">
        <w:t>29</w:t>
      </w:r>
    </w:p>
    <w:tbl>
      <w:tblPr>
        <w:tblStyle w:val="aff0"/>
        <w:tblW w:w="9889" w:type="dxa"/>
        <w:tblLook w:val="04A0" w:firstRow="1" w:lastRow="0" w:firstColumn="1" w:lastColumn="0" w:noHBand="0" w:noVBand="1"/>
      </w:tblPr>
      <w:tblGrid>
        <w:gridCol w:w="817"/>
        <w:gridCol w:w="7229"/>
        <w:gridCol w:w="1843"/>
      </w:tblGrid>
      <w:tr w:rsidR="009E59BE" w:rsidRPr="00C3667A" w14:paraId="5DF09D26" w14:textId="77777777" w:rsidTr="00665D06">
        <w:trPr>
          <w:trHeight w:val="547"/>
          <w:tblHeader/>
        </w:trPr>
        <w:tc>
          <w:tcPr>
            <w:tcW w:w="817" w:type="dxa"/>
            <w:tcBorders>
              <w:top w:val="single" w:sz="4" w:space="0" w:color="auto"/>
              <w:left w:val="single" w:sz="4" w:space="0" w:color="auto"/>
              <w:bottom w:val="single" w:sz="4" w:space="0" w:color="auto"/>
              <w:right w:val="single" w:sz="4" w:space="0" w:color="auto"/>
            </w:tcBorders>
            <w:vAlign w:val="center"/>
            <w:hideMark/>
          </w:tcPr>
          <w:p w14:paraId="7002AA69" w14:textId="77777777" w:rsidR="009E59BE" w:rsidRPr="00C3667A" w:rsidRDefault="009E59BE" w:rsidP="009E59BE">
            <w:pPr>
              <w:tabs>
                <w:tab w:val="left" w:pos="7635"/>
              </w:tabs>
              <w:ind w:firstLine="0"/>
              <w:jc w:val="center"/>
              <w:rPr>
                <w:lang w:eastAsia="ar-SA"/>
              </w:rPr>
            </w:pPr>
            <w:r w:rsidRPr="00C3667A">
              <w:rPr>
                <w:lang w:eastAsia="ar-SA"/>
              </w:rPr>
              <w:t xml:space="preserve">№ </w:t>
            </w:r>
            <w:proofErr w:type="spellStart"/>
            <w:r w:rsidRPr="00C3667A">
              <w:rPr>
                <w:lang w:eastAsia="ar-SA"/>
              </w:rPr>
              <w:t>пп</w:t>
            </w:r>
            <w:proofErr w:type="spellEnd"/>
          </w:p>
        </w:tc>
        <w:tc>
          <w:tcPr>
            <w:tcW w:w="7229" w:type="dxa"/>
            <w:tcBorders>
              <w:top w:val="single" w:sz="4" w:space="0" w:color="auto"/>
              <w:left w:val="single" w:sz="4" w:space="0" w:color="auto"/>
              <w:bottom w:val="single" w:sz="4" w:space="0" w:color="auto"/>
              <w:right w:val="single" w:sz="4" w:space="0" w:color="auto"/>
            </w:tcBorders>
            <w:vAlign w:val="center"/>
            <w:hideMark/>
          </w:tcPr>
          <w:p w14:paraId="315061CD" w14:textId="77777777" w:rsidR="009E59BE" w:rsidRPr="00C3667A" w:rsidRDefault="009E59BE" w:rsidP="009E59BE">
            <w:pPr>
              <w:tabs>
                <w:tab w:val="left" w:pos="7635"/>
              </w:tabs>
              <w:ind w:firstLine="0"/>
              <w:jc w:val="center"/>
              <w:rPr>
                <w:lang w:eastAsia="ar-SA"/>
              </w:rPr>
            </w:pPr>
            <w:r w:rsidRPr="00C3667A">
              <w:t>Функциональная зона, территория</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3C4BF6D" w14:textId="77777777" w:rsidR="009E59BE" w:rsidRPr="00C3667A" w:rsidRDefault="009E59BE" w:rsidP="009E59BE">
            <w:pPr>
              <w:tabs>
                <w:tab w:val="left" w:pos="7635"/>
              </w:tabs>
              <w:ind w:left="-108" w:firstLine="0"/>
              <w:jc w:val="center"/>
              <w:rPr>
                <w:lang w:eastAsia="ar-SA"/>
              </w:rPr>
            </w:pPr>
            <w:r w:rsidRPr="00C3667A">
              <w:t>Площадь земель, га</w:t>
            </w:r>
          </w:p>
        </w:tc>
      </w:tr>
      <w:tr w:rsidR="00665D06" w:rsidRPr="00C3667A" w14:paraId="5D1D9A0C" w14:textId="77777777" w:rsidTr="00665D06">
        <w:tc>
          <w:tcPr>
            <w:tcW w:w="817" w:type="dxa"/>
            <w:tcBorders>
              <w:top w:val="single" w:sz="4" w:space="0" w:color="auto"/>
              <w:left w:val="single" w:sz="4" w:space="0" w:color="auto"/>
              <w:bottom w:val="single" w:sz="4" w:space="0" w:color="auto"/>
              <w:right w:val="single" w:sz="4" w:space="0" w:color="auto"/>
            </w:tcBorders>
          </w:tcPr>
          <w:p w14:paraId="72C9B203" w14:textId="77777777" w:rsidR="00665D06" w:rsidRPr="00C3667A" w:rsidRDefault="00665D06" w:rsidP="009E59BE">
            <w:pPr>
              <w:snapToGrid w:val="0"/>
              <w:ind w:firstLine="0"/>
              <w:jc w:val="center"/>
              <w:rPr>
                <w:b/>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3EBF1CEB" w14:textId="77777777" w:rsidR="00665D06" w:rsidRPr="00C3667A" w:rsidRDefault="00665D06" w:rsidP="009E59BE">
            <w:pPr>
              <w:snapToGrid w:val="0"/>
              <w:ind w:firstLine="0"/>
              <w:rPr>
                <w:b/>
                <w:lang w:eastAsia="ar-SA"/>
              </w:rPr>
            </w:pPr>
            <w:r w:rsidRPr="00C3667A">
              <w:rPr>
                <w:b/>
                <w:lang w:eastAsia="ar-SA"/>
              </w:rPr>
              <w:t>Общая площадь земель поселения в установленных границах, всего:</w:t>
            </w:r>
          </w:p>
        </w:tc>
        <w:tc>
          <w:tcPr>
            <w:tcW w:w="1843" w:type="dxa"/>
            <w:tcBorders>
              <w:top w:val="single" w:sz="4" w:space="0" w:color="auto"/>
              <w:left w:val="single" w:sz="4" w:space="0" w:color="auto"/>
              <w:bottom w:val="single" w:sz="4" w:space="0" w:color="auto"/>
              <w:right w:val="single" w:sz="4" w:space="0" w:color="auto"/>
            </w:tcBorders>
            <w:vAlign w:val="center"/>
          </w:tcPr>
          <w:p w14:paraId="44C538B7" w14:textId="77777777" w:rsidR="00665D06" w:rsidRPr="00C3667A" w:rsidRDefault="00665D06" w:rsidP="00665D06">
            <w:pPr>
              <w:ind w:firstLine="0"/>
              <w:jc w:val="center"/>
              <w:rPr>
                <w:b/>
                <w:lang w:eastAsia="ar-SA"/>
              </w:rPr>
            </w:pPr>
            <w:r w:rsidRPr="00C3667A">
              <w:rPr>
                <w:b/>
              </w:rPr>
              <w:t>16812,28</w:t>
            </w:r>
          </w:p>
        </w:tc>
      </w:tr>
      <w:tr w:rsidR="00665D06" w:rsidRPr="00C3667A" w14:paraId="39A599B0"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53ABA8D5" w14:textId="77777777" w:rsidR="00665D06" w:rsidRPr="00C3667A" w:rsidRDefault="00665D06" w:rsidP="009E59BE">
            <w:pPr>
              <w:snapToGrid w:val="0"/>
              <w:ind w:firstLine="0"/>
              <w:jc w:val="center"/>
              <w:rPr>
                <w:b/>
                <w:lang w:eastAsia="ar-SA"/>
              </w:rPr>
            </w:pPr>
            <w:r w:rsidRPr="00C3667A">
              <w:rPr>
                <w:b/>
                <w:lang w:eastAsia="ar-SA"/>
              </w:rPr>
              <w:t>1.</w:t>
            </w:r>
          </w:p>
        </w:tc>
        <w:tc>
          <w:tcPr>
            <w:tcW w:w="7229" w:type="dxa"/>
            <w:tcBorders>
              <w:top w:val="single" w:sz="4" w:space="0" w:color="auto"/>
              <w:left w:val="single" w:sz="4" w:space="0" w:color="auto"/>
              <w:bottom w:val="single" w:sz="4" w:space="0" w:color="auto"/>
              <w:right w:val="single" w:sz="4" w:space="0" w:color="auto"/>
            </w:tcBorders>
            <w:hideMark/>
          </w:tcPr>
          <w:p w14:paraId="7B78D17C" w14:textId="77777777" w:rsidR="00665D06" w:rsidRPr="00C3667A" w:rsidRDefault="00665D06" w:rsidP="009E59BE">
            <w:pPr>
              <w:snapToGrid w:val="0"/>
              <w:ind w:firstLine="0"/>
              <w:rPr>
                <w:lang w:eastAsia="ar-SA"/>
              </w:rPr>
            </w:pPr>
            <w:r w:rsidRPr="00C3667A">
              <w:rPr>
                <w:b/>
                <w:lang w:eastAsia="ar-SA"/>
              </w:rPr>
              <w:t>Жилая зона,</w:t>
            </w:r>
            <w:r w:rsidRPr="00C3667A">
              <w:rPr>
                <w:lang w:eastAsia="ar-SA"/>
              </w:rPr>
              <w:t xml:space="preserve"> 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650987A4" w14:textId="77777777" w:rsidR="00665D06" w:rsidRPr="00C3667A" w:rsidRDefault="00665D06" w:rsidP="00496C46">
            <w:pPr>
              <w:ind w:firstLine="0"/>
              <w:jc w:val="center"/>
              <w:rPr>
                <w:b/>
                <w:lang w:eastAsia="ar-SA"/>
              </w:rPr>
            </w:pPr>
            <w:r w:rsidRPr="00C3667A">
              <w:rPr>
                <w:b/>
                <w:lang w:eastAsia="ar-SA"/>
              </w:rPr>
              <w:t>8</w:t>
            </w:r>
            <w:r w:rsidR="00E9124F">
              <w:rPr>
                <w:b/>
                <w:lang w:eastAsia="ar-SA"/>
              </w:rPr>
              <w:t>4</w:t>
            </w:r>
            <w:r w:rsidR="00496C46">
              <w:rPr>
                <w:b/>
                <w:lang w:eastAsia="ar-SA"/>
              </w:rPr>
              <w:t>8</w:t>
            </w:r>
            <w:r w:rsidRPr="00C3667A">
              <w:rPr>
                <w:b/>
                <w:lang w:eastAsia="ar-SA"/>
              </w:rPr>
              <w:t>,</w:t>
            </w:r>
            <w:r w:rsidR="00496C46">
              <w:rPr>
                <w:b/>
                <w:lang w:eastAsia="ar-SA"/>
              </w:rPr>
              <w:t>51</w:t>
            </w:r>
          </w:p>
        </w:tc>
      </w:tr>
      <w:tr w:rsidR="00665D06" w:rsidRPr="00C3667A" w14:paraId="0DB432E4"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2105B920" w14:textId="77777777" w:rsidR="00665D06" w:rsidRPr="00C3667A" w:rsidRDefault="00665D06" w:rsidP="009E59BE">
            <w:pPr>
              <w:snapToGrid w:val="0"/>
              <w:ind w:firstLine="0"/>
              <w:jc w:val="center"/>
              <w:rPr>
                <w:lang w:eastAsia="ar-SA"/>
              </w:rPr>
            </w:pPr>
            <w:r w:rsidRPr="00C3667A">
              <w:rPr>
                <w:lang w:eastAsia="ar-SA"/>
              </w:rPr>
              <w:t>1.1</w:t>
            </w:r>
          </w:p>
        </w:tc>
        <w:tc>
          <w:tcPr>
            <w:tcW w:w="7229" w:type="dxa"/>
            <w:tcBorders>
              <w:top w:val="single" w:sz="4" w:space="0" w:color="auto"/>
              <w:left w:val="single" w:sz="4" w:space="0" w:color="auto"/>
              <w:bottom w:val="single" w:sz="4" w:space="0" w:color="auto"/>
              <w:right w:val="single" w:sz="4" w:space="0" w:color="auto"/>
            </w:tcBorders>
            <w:hideMark/>
          </w:tcPr>
          <w:p w14:paraId="739BBF56" w14:textId="77777777" w:rsidR="00665D06" w:rsidRPr="00C3667A" w:rsidRDefault="00665D06" w:rsidP="009E59BE">
            <w:pPr>
              <w:snapToGrid w:val="0"/>
              <w:ind w:firstLine="0"/>
              <w:rPr>
                <w:lang w:eastAsia="ar-SA"/>
              </w:rPr>
            </w:pPr>
            <w:r w:rsidRPr="00C3667A">
              <w:t>Зона застройки индивидуальными жилыми домами</w:t>
            </w:r>
          </w:p>
        </w:tc>
        <w:tc>
          <w:tcPr>
            <w:tcW w:w="1843" w:type="dxa"/>
            <w:tcBorders>
              <w:top w:val="single" w:sz="4" w:space="0" w:color="auto"/>
              <w:left w:val="single" w:sz="4" w:space="0" w:color="auto"/>
              <w:bottom w:val="single" w:sz="4" w:space="0" w:color="auto"/>
              <w:right w:val="single" w:sz="4" w:space="0" w:color="auto"/>
            </w:tcBorders>
            <w:vAlign w:val="center"/>
          </w:tcPr>
          <w:p w14:paraId="390847B8" w14:textId="77777777" w:rsidR="00665D06" w:rsidRPr="00C3667A" w:rsidRDefault="00E9124F" w:rsidP="00496C46">
            <w:pPr>
              <w:ind w:firstLine="0"/>
              <w:jc w:val="center"/>
              <w:rPr>
                <w:lang w:eastAsia="ar-SA"/>
              </w:rPr>
            </w:pPr>
            <w:r>
              <w:rPr>
                <w:lang w:eastAsia="ar-SA"/>
              </w:rPr>
              <w:t>82</w:t>
            </w:r>
            <w:r w:rsidR="00496C46">
              <w:rPr>
                <w:lang w:eastAsia="ar-SA"/>
              </w:rPr>
              <w:t>2</w:t>
            </w:r>
            <w:r w:rsidR="00665D06" w:rsidRPr="00C3667A">
              <w:rPr>
                <w:lang w:eastAsia="ar-SA"/>
              </w:rPr>
              <w:t>,</w:t>
            </w:r>
            <w:r w:rsidR="00496C46">
              <w:rPr>
                <w:lang w:eastAsia="ar-SA"/>
              </w:rPr>
              <w:t>41</w:t>
            </w:r>
          </w:p>
        </w:tc>
      </w:tr>
      <w:tr w:rsidR="00665D06" w:rsidRPr="00C3667A" w14:paraId="14794C02"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55110E86" w14:textId="77777777" w:rsidR="00665D06" w:rsidRPr="00C3667A" w:rsidRDefault="00665D06" w:rsidP="009E59BE">
            <w:pPr>
              <w:snapToGrid w:val="0"/>
              <w:ind w:firstLine="0"/>
              <w:jc w:val="center"/>
              <w:rPr>
                <w:lang w:eastAsia="ar-SA"/>
              </w:rPr>
            </w:pPr>
            <w:r w:rsidRPr="00C3667A">
              <w:rPr>
                <w:lang w:eastAsia="ar-SA"/>
              </w:rPr>
              <w:t>1.2</w:t>
            </w:r>
          </w:p>
        </w:tc>
        <w:tc>
          <w:tcPr>
            <w:tcW w:w="7229" w:type="dxa"/>
            <w:tcBorders>
              <w:top w:val="single" w:sz="4" w:space="0" w:color="auto"/>
              <w:left w:val="single" w:sz="4" w:space="0" w:color="auto"/>
              <w:bottom w:val="single" w:sz="4" w:space="0" w:color="auto"/>
              <w:right w:val="single" w:sz="4" w:space="0" w:color="auto"/>
            </w:tcBorders>
            <w:hideMark/>
          </w:tcPr>
          <w:p w14:paraId="0A66FF47" w14:textId="77777777" w:rsidR="00665D06" w:rsidRPr="00C3667A" w:rsidRDefault="00665D06" w:rsidP="009E59BE">
            <w:pPr>
              <w:widowControl w:val="0"/>
              <w:snapToGrid w:val="0"/>
              <w:ind w:firstLine="0"/>
            </w:pPr>
            <w:r w:rsidRPr="00C3667A">
              <w:t>Зона застройки малоэтажными жилыми домами</w:t>
            </w:r>
          </w:p>
          <w:p w14:paraId="2C5BFD0B" w14:textId="77777777" w:rsidR="00665D06" w:rsidRPr="00C3667A" w:rsidRDefault="00665D06" w:rsidP="009E59BE">
            <w:pPr>
              <w:widowControl w:val="0"/>
              <w:snapToGrid w:val="0"/>
              <w:ind w:firstLine="0"/>
            </w:pPr>
            <w:r w:rsidRPr="00C3667A">
              <w:t>(до 4 этажей, включая мансардный)</w:t>
            </w:r>
          </w:p>
        </w:tc>
        <w:tc>
          <w:tcPr>
            <w:tcW w:w="1843" w:type="dxa"/>
            <w:tcBorders>
              <w:top w:val="single" w:sz="4" w:space="0" w:color="auto"/>
              <w:left w:val="single" w:sz="4" w:space="0" w:color="auto"/>
              <w:bottom w:val="single" w:sz="4" w:space="0" w:color="auto"/>
              <w:right w:val="single" w:sz="4" w:space="0" w:color="auto"/>
            </w:tcBorders>
            <w:vAlign w:val="center"/>
          </w:tcPr>
          <w:p w14:paraId="600755F4" w14:textId="77777777" w:rsidR="00665D06" w:rsidRPr="00C3667A" w:rsidRDefault="00665D06" w:rsidP="00665D06">
            <w:pPr>
              <w:ind w:firstLine="0"/>
              <w:jc w:val="center"/>
              <w:rPr>
                <w:lang w:eastAsia="ar-SA"/>
              </w:rPr>
            </w:pPr>
            <w:r w:rsidRPr="00C3667A">
              <w:rPr>
                <w:lang w:eastAsia="ar-SA"/>
              </w:rPr>
              <w:t>26,10</w:t>
            </w:r>
          </w:p>
        </w:tc>
      </w:tr>
      <w:tr w:rsidR="00665D06" w:rsidRPr="00C3667A" w14:paraId="07FF4EB4"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0C659E74" w14:textId="77777777" w:rsidR="00665D06" w:rsidRPr="00C3667A" w:rsidRDefault="00665D06" w:rsidP="009E59BE">
            <w:pPr>
              <w:snapToGrid w:val="0"/>
              <w:ind w:firstLine="0"/>
              <w:jc w:val="center"/>
              <w:rPr>
                <w:b/>
                <w:lang w:eastAsia="ar-SA"/>
              </w:rPr>
            </w:pPr>
            <w:r w:rsidRPr="00C3667A">
              <w:rPr>
                <w:b/>
                <w:lang w:eastAsia="ar-SA"/>
              </w:rPr>
              <w:t>2.</w:t>
            </w:r>
          </w:p>
        </w:tc>
        <w:tc>
          <w:tcPr>
            <w:tcW w:w="7229" w:type="dxa"/>
            <w:tcBorders>
              <w:top w:val="single" w:sz="4" w:space="0" w:color="auto"/>
              <w:left w:val="single" w:sz="4" w:space="0" w:color="auto"/>
              <w:bottom w:val="single" w:sz="4" w:space="0" w:color="auto"/>
              <w:right w:val="single" w:sz="4" w:space="0" w:color="auto"/>
            </w:tcBorders>
            <w:hideMark/>
          </w:tcPr>
          <w:p w14:paraId="317C84AF" w14:textId="77777777" w:rsidR="00665D06" w:rsidRPr="00C3667A" w:rsidRDefault="00665D06" w:rsidP="009E59BE">
            <w:pPr>
              <w:snapToGrid w:val="0"/>
              <w:ind w:firstLine="0"/>
              <w:rPr>
                <w:b/>
              </w:rPr>
            </w:pPr>
            <w:r w:rsidRPr="00C3667A">
              <w:rPr>
                <w:b/>
              </w:rPr>
              <w:t>Общественно-деловая зона</w:t>
            </w:r>
          </w:p>
        </w:tc>
        <w:tc>
          <w:tcPr>
            <w:tcW w:w="1843" w:type="dxa"/>
            <w:tcBorders>
              <w:top w:val="single" w:sz="4" w:space="0" w:color="auto"/>
              <w:left w:val="single" w:sz="4" w:space="0" w:color="auto"/>
              <w:bottom w:val="single" w:sz="4" w:space="0" w:color="auto"/>
              <w:right w:val="single" w:sz="4" w:space="0" w:color="auto"/>
            </w:tcBorders>
            <w:vAlign w:val="center"/>
          </w:tcPr>
          <w:p w14:paraId="10FAFE6D" w14:textId="77777777" w:rsidR="00665D06" w:rsidRPr="00C3667A" w:rsidRDefault="0091529E" w:rsidP="0091529E">
            <w:pPr>
              <w:ind w:firstLine="0"/>
              <w:jc w:val="center"/>
              <w:rPr>
                <w:b/>
                <w:lang w:eastAsia="ar-SA"/>
              </w:rPr>
            </w:pPr>
            <w:r>
              <w:rPr>
                <w:b/>
                <w:lang w:eastAsia="ar-SA"/>
              </w:rPr>
              <w:t>43</w:t>
            </w:r>
            <w:r w:rsidR="00665D06" w:rsidRPr="00C3667A">
              <w:rPr>
                <w:b/>
                <w:lang w:eastAsia="ar-SA"/>
              </w:rPr>
              <w:t>,</w:t>
            </w:r>
            <w:r>
              <w:rPr>
                <w:b/>
                <w:lang w:eastAsia="ar-SA"/>
              </w:rPr>
              <w:t>20</w:t>
            </w:r>
          </w:p>
        </w:tc>
      </w:tr>
      <w:tr w:rsidR="00665D06" w:rsidRPr="00C3667A" w14:paraId="73504D5D"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687AFE38" w14:textId="77777777" w:rsidR="00665D06" w:rsidRPr="00C3667A" w:rsidRDefault="00665D06" w:rsidP="009E59BE">
            <w:pPr>
              <w:snapToGrid w:val="0"/>
              <w:ind w:firstLine="0"/>
              <w:jc w:val="center"/>
              <w:rPr>
                <w:lang w:eastAsia="ar-SA"/>
              </w:rPr>
            </w:pPr>
            <w:r w:rsidRPr="00C3667A">
              <w:rPr>
                <w:lang w:eastAsia="ar-SA"/>
              </w:rPr>
              <w:t>2.1</w:t>
            </w:r>
          </w:p>
        </w:tc>
        <w:tc>
          <w:tcPr>
            <w:tcW w:w="7229" w:type="dxa"/>
            <w:tcBorders>
              <w:top w:val="single" w:sz="4" w:space="0" w:color="auto"/>
              <w:left w:val="single" w:sz="4" w:space="0" w:color="auto"/>
              <w:bottom w:val="single" w:sz="4" w:space="0" w:color="auto"/>
              <w:right w:val="single" w:sz="4" w:space="0" w:color="auto"/>
            </w:tcBorders>
            <w:hideMark/>
          </w:tcPr>
          <w:p w14:paraId="51779856" w14:textId="77777777" w:rsidR="00665D06" w:rsidRPr="00C3667A" w:rsidRDefault="00665D06" w:rsidP="009E59BE">
            <w:pPr>
              <w:snapToGrid w:val="0"/>
              <w:ind w:firstLine="0"/>
              <w:rPr>
                <w:lang w:eastAsia="ar-SA"/>
              </w:rPr>
            </w:pPr>
            <w:r w:rsidRPr="00C3667A">
              <w:t xml:space="preserve">Зона специализированной общественной застройки, </w:t>
            </w:r>
            <w:r w:rsidRPr="00C3667A">
              <w:rPr>
                <w:lang w:eastAsia="ar-SA"/>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741C0DF4" w14:textId="77777777" w:rsidR="00665D06" w:rsidRPr="00C3667A" w:rsidRDefault="00665D06" w:rsidP="00665D06">
            <w:pPr>
              <w:ind w:firstLine="0"/>
              <w:jc w:val="center"/>
              <w:rPr>
                <w:lang w:eastAsia="ar-SA"/>
              </w:rPr>
            </w:pPr>
            <w:r w:rsidRPr="00C3667A">
              <w:rPr>
                <w:lang w:eastAsia="ar-SA"/>
              </w:rPr>
              <w:t>32,97</w:t>
            </w:r>
          </w:p>
        </w:tc>
      </w:tr>
      <w:tr w:rsidR="00665D06" w:rsidRPr="00C3667A" w14:paraId="25FD14AF" w14:textId="77777777" w:rsidTr="00665D06">
        <w:tc>
          <w:tcPr>
            <w:tcW w:w="817" w:type="dxa"/>
            <w:tcBorders>
              <w:top w:val="single" w:sz="4" w:space="0" w:color="auto"/>
              <w:left w:val="single" w:sz="4" w:space="0" w:color="auto"/>
              <w:bottom w:val="single" w:sz="4" w:space="0" w:color="auto"/>
              <w:right w:val="single" w:sz="4" w:space="0" w:color="auto"/>
            </w:tcBorders>
          </w:tcPr>
          <w:p w14:paraId="6AB4CF36" w14:textId="77777777"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357E3025" w14:textId="77777777" w:rsidR="00665D06" w:rsidRPr="00C3667A" w:rsidRDefault="00665D06" w:rsidP="009E59BE">
            <w:pPr>
              <w:snapToGrid w:val="0"/>
              <w:ind w:firstLine="0"/>
            </w:pPr>
            <w:r w:rsidRPr="00C3667A">
              <w:t>Зона дошкольных 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vAlign w:val="center"/>
          </w:tcPr>
          <w:p w14:paraId="4509DA00" w14:textId="77777777" w:rsidR="00665D06" w:rsidRPr="00C3667A" w:rsidRDefault="00665D06" w:rsidP="00665D06">
            <w:pPr>
              <w:ind w:firstLine="0"/>
              <w:jc w:val="center"/>
              <w:rPr>
                <w:lang w:eastAsia="ar-SA"/>
              </w:rPr>
            </w:pPr>
            <w:r w:rsidRPr="00C3667A">
              <w:rPr>
                <w:lang w:eastAsia="ar-SA"/>
              </w:rPr>
              <w:t>6,36</w:t>
            </w:r>
          </w:p>
        </w:tc>
      </w:tr>
      <w:tr w:rsidR="00665D06" w:rsidRPr="00C3667A" w14:paraId="10349FA4" w14:textId="77777777" w:rsidTr="00665D06">
        <w:tc>
          <w:tcPr>
            <w:tcW w:w="817" w:type="dxa"/>
            <w:tcBorders>
              <w:top w:val="single" w:sz="4" w:space="0" w:color="auto"/>
              <w:left w:val="single" w:sz="4" w:space="0" w:color="auto"/>
              <w:bottom w:val="single" w:sz="4" w:space="0" w:color="auto"/>
              <w:right w:val="single" w:sz="4" w:space="0" w:color="auto"/>
            </w:tcBorders>
          </w:tcPr>
          <w:p w14:paraId="790F3984" w14:textId="77777777"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581E62C8" w14:textId="77777777" w:rsidR="00665D06" w:rsidRPr="00C3667A" w:rsidRDefault="00665D06" w:rsidP="009E59BE">
            <w:pPr>
              <w:snapToGrid w:val="0"/>
              <w:ind w:firstLine="0"/>
            </w:pPr>
            <w:r w:rsidRPr="00C3667A">
              <w:t>Зона общеобразовательных организаций</w:t>
            </w:r>
          </w:p>
        </w:tc>
        <w:tc>
          <w:tcPr>
            <w:tcW w:w="1843" w:type="dxa"/>
            <w:tcBorders>
              <w:top w:val="single" w:sz="4" w:space="0" w:color="auto"/>
              <w:left w:val="single" w:sz="4" w:space="0" w:color="auto"/>
              <w:bottom w:val="single" w:sz="4" w:space="0" w:color="auto"/>
              <w:right w:val="single" w:sz="4" w:space="0" w:color="auto"/>
            </w:tcBorders>
            <w:vAlign w:val="center"/>
          </w:tcPr>
          <w:p w14:paraId="20C066CE" w14:textId="77777777" w:rsidR="00665D06" w:rsidRPr="00C3667A" w:rsidRDefault="00665D06" w:rsidP="00665D06">
            <w:pPr>
              <w:ind w:firstLine="0"/>
              <w:jc w:val="center"/>
              <w:rPr>
                <w:lang w:eastAsia="ar-SA"/>
              </w:rPr>
            </w:pPr>
            <w:r w:rsidRPr="00C3667A">
              <w:rPr>
                <w:lang w:eastAsia="ar-SA"/>
              </w:rPr>
              <w:t>12,88</w:t>
            </w:r>
          </w:p>
        </w:tc>
      </w:tr>
      <w:tr w:rsidR="00665D06" w:rsidRPr="00C3667A" w14:paraId="7E23CDB0" w14:textId="77777777" w:rsidTr="00665D06">
        <w:tc>
          <w:tcPr>
            <w:tcW w:w="817" w:type="dxa"/>
            <w:tcBorders>
              <w:top w:val="single" w:sz="4" w:space="0" w:color="auto"/>
              <w:left w:val="single" w:sz="4" w:space="0" w:color="auto"/>
              <w:bottom w:val="single" w:sz="4" w:space="0" w:color="auto"/>
              <w:right w:val="single" w:sz="4" w:space="0" w:color="auto"/>
            </w:tcBorders>
          </w:tcPr>
          <w:p w14:paraId="4DDD0FE6" w14:textId="77777777"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34B7C2AC" w14:textId="77777777" w:rsidR="00665D06" w:rsidRPr="00C3667A" w:rsidRDefault="00665D06" w:rsidP="009E59BE">
            <w:pPr>
              <w:snapToGrid w:val="0"/>
              <w:ind w:firstLine="0"/>
            </w:pPr>
            <w:r w:rsidRPr="00C3667A">
              <w:t>Зона объектов культуры и искусства</w:t>
            </w:r>
          </w:p>
        </w:tc>
        <w:tc>
          <w:tcPr>
            <w:tcW w:w="1843" w:type="dxa"/>
            <w:tcBorders>
              <w:top w:val="single" w:sz="4" w:space="0" w:color="auto"/>
              <w:left w:val="single" w:sz="4" w:space="0" w:color="auto"/>
              <w:bottom w:val="single" w:sz="4" w:space="0" w:color="auto"/>
              <w:right w:val="single" w:sz="4" w:space="0" w:color="auto"/>
            </w:tcBorders>
            <w:vAlign w:val="center"/>
          </w:tcPr>
          <w:p w14:paraId="08B40B57" w14:textId="77777777" w:rsidR="00665D06" w:rsidRPr="00C3667A" w:rsidRDefault="00665D06" w:rsidP="00665D06">
            <w:pPr>
              <w:ind w:firstLine="0"/>
              <w:jc w:val="center"/>
              <w:rPr>
                <w:lang w:eastAsia="ar-SA"/>
              </w:rPr>
            </w:pPr>
            <w:r w:rsidRPr="00C3667A">
              <w:rPr>
                <w:lang w:eastAsia="ar-SA"/>
              </w:rPr>
              <w:t>4,54</w:t>
            </w:r>
          </w:p>
        </w:tc>
      </w:tr>
      <w:tr w:rsidR="00665D06" w:rsidRPr="00C3667A" w14:paraId="05396C73" w14:textId="77777777" w:rsidTr="00665D06">
        <w:tc>
          <w:tcPr>
            <w:tcW w:w="817" w:type="dxa"/>
            <w:tcBorders>
              <w:top w:val="single" w:sz="4" w:space="0" w:color="auto"/>
              <w:left w:val="single" w:sz="4" w:space="0" w:color="auto"/>
              <w:bottom w:val="single" w:sz="4" w:space="0" w:color="auto"/>
              <w:right w:val="single" w:sz="4" w:space="0" w:color="auto"/>
            </w:tcBorders>
          </w:tcPr>
          <w:p w14:paraId="3E96C4E9" w14:textId="77777777"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390CEEBE" w14:textId="77777777" w:rsidR="00665D06" w:rsidRPr="00C3667A" w:rsidRDefault="00665D06" w:rsidP="009E59BE">
            <w:pPr>
              <w:snapToGrid w:val="0"/>
              <w:ind w:firstLine="0"/>
            </w:pPr>
            <w:r w:rsidRPr="00C3667A">
              <w:t>Зона объектов здравоохранения</w:t>
            </w:r>
          </w:p>
        </w:tc>
        <w:tc>
          <w:tcPr>
            <w:tcW w:w="1843" w:type="dxa"/>
            <w:tcBorders>
              <w:top w:val="single" w:sz="4" w:space="0" w:color="auto"/>
              <w:left w:val="single" w:sz="4" w:space="0" w:color="auto"/>
              <w:bottom w:val="single" w:sz="4" w:space="0" w:color="auto"/>
              <w:right w:val="single" w:sz="4" w:space="0" w:color="auto"/>
            </w:tcBorders>
            <w:vAlign w:val="center"/>
          </w:tcPr>
          <w:p w14:paraId="402FCF88" w14:textId="77777777" w:rsidR="00665D06" w:rsidRPr="00C3667A" w:rsidRDefault="00665D06" w:rsidP="00665D06">
            <w:pPr>
              <w:ind w:firstLine="0"/>
              <w:jc w:val="center"/>
              <w:rPr>
                <w:lang w:eastAsia="ar-SA"/>
              </w:rPr>
            </w:pPr>
            <w:r w:rsidRPr="00C3667A">
              <w:rPr>
                <w:lang w:eastAsia="ar-SA"/>
              </w:rPr>
              <w:t>0,62</w:t>
            </w:r>
          </w:p>
        </w:tc>
      </w:tr>
      <w:tr w:rsidR="00665D06" w:rsidRPr="00C3667A" w14:paraId="2FDE7847" w14:textId="77777777" w:rsidTr="00665D06">
        <w:tc>
          <w:tcPr>
            <w:tcW w:w="817" w:type="dxa"/>
            <w:tcBorders>
              <w:top w:val="single" w:sz="4" w:space="0" w:color="auto"/>
              <w:left w:val="single" w:sz="4" w:space="0" w:color="auto"/>
              <w:bottom w:val="single" w:sz="4" w:space="0" w:color="auto"/>
              <w:right w:val="single" w:sz="4" w:space="0" w:color="auto"/>
            </w:tcBorders>
          </w:tcPr>
          <w:p w14:paraId="07023BAB" w14:textId="77777777" w:rsidR="00665D06" w:rsidRPr="00C3667A" w:rsidRDefault="00665D06" w:rsidP="009E59BE">
            <w:pPr>
              <w:snapToGrid w:val="0"/>
              <w:ind w:firstLine="0"/>
              <w:jc w:val="center"/>
              <w:rPr>
                <w:lang w:eastAsia="ar-SA"/>
              </w:rPr>
            </w:pPr>
          </w:p>
        </w:tc>
        <w:tc>
          <w:tcPr>
            <w:tcW w:w="7229" w:type="dxa"/>
            <w:tcBorders>
              <w:top w:val="single" w:sz="4" w:space="0" w:color="auto"/>
              <w:left w:val="single" w:sz="4" w:space="0" w:color="auto"/>
              <w:bottom w:val="single" w:sz="4" w:space="0" w:color="auto"/>
              <w:right w:val="single" w:sz="4" w:space="0" w:color="auto"/>
            </w:tcBorders>
            <w:hideMark/>
          </w:tcPr>
          <w:p w14:paraId="7BB7B1F6" w14:textId="77777777" w:rsidR="00665D06" w:rsidRPr="00C3667A" w:rsidRDefault="00665D06" w:rsidP="009E59BE">
            <w:pPr>
              <w:snapToGrid w:val="0"/>
              <w:ind w:firstLine="0"/>
            </w:pPr>
            <w:r w:rsidRPr="00C3667A">
              <w:t>Зона объектов физической культуры и массового спорта</w:t>
            </w:r>
          </w:p>
        </w:tc>
        <w:tc>
          <w:tcPr>
            <w:tcW w:w="1843" w:type="dxa"/>
            <w:tcBorders>
              <w:top w:val="single" w:sz="4" w:space="0" w:color="auto"/>
              <w:left w:val="single" w:sz="4" w:space="0" w:color="auto"/>
              <w:bottom w:val="single" w:sz="4" w:space="0" w:color="auto"/>
              <w:right w:val="single" w:sz="4" w:space="0" w:color="auto"/>
            </w:tcBorders>
            <w:vAlign w:val="center"/>
          </w:tcPr>
          <w:p w14:paraId="513315F7" w14:textId="77777777" w:rsidR="00665D06" w:rsidRPr="00C3667A" w:rsidRDefault="00665D06" w:rsidP="00665D06">
            <w:pPr>
              <w:ind w:firstLine="0"/>
              <w:jc w:val="center"/>
              <w:rPr>
                <w:lang w:eastAsia="ar-SA"/>
              </w:rPr>
            </w:pPr>
            <w:r w:rsidRPr="00C3667A">
              <w:rPr>
                <w:lang w:eastAsia="ar-SA"/>
              </w:rPr>
              <w:t>8,57</w:t>
            </w:r>
          </w:p>
        </w:tc>
      </w:tr>
      <w:tr w:rsidR="00665D06" w:rsidRPr="00C3667A" w14:paraId="585FB6E5"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04B90394" w14:textId="77777777" w:rsidR="00665D06" w:rsidRPr="00C3667A" w:rsidRDefault="00665D06" w:rsidP="009E59BE">
            <w:pPr>
              <w:snapToGrid w:val="0"/>
              <w:ind w:firstLine="0"/>
              <w:jc w:val="center"/>
              <w:rPr>
                <w:lang w:eastAsia="ar-SA"/>
              </w:rPr>
            </w:pPr>
            <w:r w:rsidRPr="00C3667A">
              <w:rPr>
                <w:lang w:eastAsia="ar-SA"/>
              </w:rPr>
              <w:t>2.2</w:t>
            </w:r>
          </w:p>
        </w:tc>
        <w:tc>
          <w:tcPr>
            <w:tcW w:w="7229" w:type="dxa"/>
            <w:tcBorders>
              <w:top w:val="single" w:sz="4" w:space="0" w:color="auto"/>
              <w:left w:val="single" w:sz="4" w:space="0" w:color="auto"/>
              <w:bottom w:val="single" w:sz="4" w:space="0" w:color="auto"/>
              <w:right w:val="single" w:sz="4" w:space="0" w:color="auto"/>
            </w:tcBorders>
            <w:hideMark/>
          </w:tcPr>
          <w:p w14:paraId="48CAF8B1" w14:textId="77777777" w:rsidR="00665D06" w:rsidRPr="00C3667A" w:rsidRDefault="00665D06" w:rsidP="009E59BE">
            <w:pPr>
              <w:snapToGrid w:val="0"/>
              <w:ind w:firstLine="0"/>
            </w:pPr>
            <w:r w:rsidRPr="00C3667A">
              <w:t>Многофункциональная общественно-деловая зона</w:t>
            </w:r>
          </w:p>
        </w:tc>
        <w:tc>
          <w:tcPr>
            <w:tcW w:w="1843" w:type="dxa"/>
            <w:tcBorders>
              <w:top w:val="single" w:sz="4" w:space="0" w:color="auto"/>
              <w:left w:val="single" w:sz="4" w:space="0" w:color="auto"/>
              <w:bottom w:val="single" w:sz="4" w:space="0" w:color="auto"/>
              <w:right w:val="single" w:sz="4" w:space="0" w:color="auto"/>
            </w:tcBorders>
            <w:vAlign w:val="center"/>
          </w:tcPr>
          <w:p w14:paraId="2DB3736C" w14:textId="77777777" w:rsidR="00665D06" w:rsidRPr="00C3667A" w:rsidRDefault="00DB68D5" w:rsidP="0091529E">
            <w:pPr>
              <w:ind w:firstLine="0"/>
              <w:jc w:val="center"/>
              <w:rPr>
                <w:lang w:eastAsia="ar-SA"/>
              </w:rPr>
            </w:pPr>
            <w:r>
              <w:rPr>
                <w:lang w:eastAsia="ar-SA"/>
              </w:rPr>
              <w:t>1</w:t>
            </w:r>
            <w:r w:rsidR="0091529E">
              <w:rPr>
                <w:lang w:eastAsia="ar-SA"/>
              </w:rPr>
              <w:t>0</w:t>
            </w:r>
            <w:r w:rsidR="00665D06" w:rsidRPr="00C3667A">
              <w:rPr>
                <w:lang w:eastAsia="ar-SA"/>
              </w:rPr>
              <w:t>,</w:t>
            </w:r>
            <w:r w:rsidR="0091529E">
              <w:rPr>
                <w:lang w:eastAsia="ar-SA"/>
              </w:rPr>
              <w:t>23</w:t>
            </w:r>
          </w:p>
        </w:tc>
      </w:tr>
      <w:tr w:rsidR="00665D06" w:rsidRPr="00C3667A" w14:paraId="740D0718"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6AF86606" w14:textId="77777777" w:rsidR="00665D06" w:rsidRPr="00C3667A" w:rsidRDefault="00665D06" w:rsidP="009E59BE">
            <w:pPr>
              <w:snapToGrid w:val="0"/>
              <w:ind w:firstLine="0"/>
              <w:jc w:val="center"/>
              <w:rPr>
                <w:b/>
                <w:lang w:eastAsia="ar-SA"/>
              </w:rPr>
            </w:pPr>
            <w:r w:rsidRPr="00C3667A">
              <w:rPr>
                <w:b/>
                <w:lang w:eastAsia="ar-SA"/>
              </w:rPr>
              <w:t>3.</w:t>
            </w:r>
          </w:p>
        </w:tc>
        <w:tc>
          <w:tcPr>
            <w:tcW w:w="7229" w:type="dxa"/>
            <w:tcBorders>
              <w:top w:val="single" w:sz="4" w:space="0" w:color="auto"/>
              <w:left w:val="single" w:sz="4" w:space="0" w:color="auto"/>
              <w:bottom w:val="single" w:sz="4" w:space="0" w:color="auto"/>
              <w:right w:val="single" w:sz="4" w:space="0" w:color="auto"/>
            </w:tcBorders>
            <w:hideMark/>
          </w:tcPr>
          <w:p w14:paraId="566EF787" w14:textId="77777777" w:rsidR="00665D06" w:rsidRPr="00C3667A" w:rsidRDefault="00665D06" w:rsidP="009E59BE">
            <w:pPr>
              <w:snapToGrid w:val="0"/>
              <w:ind w:firstLine="0"/>
              <w:rPr>
                <w:lang w:eastAsia="ar-SA"/>
              </w:rPr>
            </w:pPr>
            <w:r w:rsidRPr="00C3667A">
              <w:rPr>
                <w:b/>
                <w:lang w:eastAsia="ar-SA"/>
              </w:rPr>
              <w:t>Производственная зона</w:t>
            </w:r>
          </w:p>
        </w:tc>
        <w:tc>
          <w:tcPr>
            <w:tcW w:w="1843" w:type="dxa"/>
            <w:tcBorders>
              <w:top w:val="single" w:sz="4" w:space="0" w:color="auto"/>
              <w:left w:val="single" w:sz="4" w:space="0" w:color="auto"/>
              <w:bottom w:val="single" w:sz="4" w:space="0" w:color="auto"/>
              <w:right w:val="single" w:sz="4" w:space="0" w:color="auto"/>
            </w:tcBorders>
            <w:vAlign w:val="center"/>
          </w:tcPr>
          <w:p w14:paraId="7A1ADFEA" w14:textId="77777777" w:rsidR="00665D06" w:rsidRPr="00C3667A" w:rsidRDefault="00665D06" w:rsidP="00DB68D5">
            <w:pPr>
              <w:ind w:firstLine="0"/>
              <w:jc w:val="center"/>
              <w:rPr>
                <w:b/>
                <w:lang w:eastAsia="ar-SA"/>
              </w:rPr>
            </w:pPr>
            <w:r w:rsidRPr="00C3667A">
              <w:rPr>
                <w:b/>
                <w:lang w:eastAsia="ar-SA"/>
              </w:rPr>
              <w:t>1</w:t>
            </w:r>
            <w:r w:rsidR="00DB68D5">
              <w:rPr>
                <w:b/>
                <w:lang w:eastAsia="ar-SA"/>
              </w:rPr>
              <w:t>110</w:t>
            </w:r>
            <w:r w:rsidRPr="00C3667A">
              <w:rPr>
                <w:b/>
                <w:lang w:eastAsia="ar-SA"/>
              </w:rPr>
              <w:t>,</w:t>
            </w:r>
            <w:r w:rsidR="00DB68D5">
              <w:rPr>
                <w:b/>
                <w:lang w:eastAsia="ar-SA"/>
              </w:rPr>
              <w:t>53</w:t>
            </w:r>
          </w:p>
        </w:tc>
      </w:tr>
      <w:tr w:rsidR="00665D06" w:rsidRPr="00C3667A" w14:paraId="3A36B91A"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32D623EC" w14:textId="77777777" w:rsidR="00665D06" w:rsidRPr="00C3667A" w:rsidRDefault="00665D06" w:rsidP="009E59BE">
            <w:pPr>
              <w:snapToGrid w:val="0"/>
              <w:ind w:firstLine="0"/>
              <w:jc w:val="center"/>
              <w:rPr>
                <w:b/>
                <w:lang w:eastAsia="ar-SA"/>
              </w:rPr>
            </w:pPr>
            <w:r w:rsidRPr="00C3667A">
              <w:rPr>
                <w:b/>
                <w:lang w:eastAsia="ar-SA"/>
              </w:rPr>
              <w:t>4.</w:t>
            </w:r>
          </w:p>
        </w:tc>
        <w:tc>
          <w:tcPr>
            <w:tcW w:w="7229" w:type="dxa"/>
            <w:tcBorders>
              <w:top w:val="single" w:sz="4" w:space="0" w:color="auto"/>
              <w:left w:val="single" w:sz="4" w:space="0" w:color="auto"/>
              <w:bottom w:val="single" w:sz="4" w:space="0" w:color="auto"/>
              <w:right w:val="single" w:sz="4" w:space="0" w:color="auto"/>
            </w:tcBorders>
            <w:hideMark/>
          </w:tcPr>
          <w:p w14:paraId="5C2CE67B" w14:textId="77777777" w:rsidR="00665D06" w:rsidRPr="00C3667A" w:rsidRDefault="00665D06" w:rsidP="009E59BE">
            <w:pPr>
              <w:snapToGrid w:val="0"/>
              <w:ind w:firstLine="0"/>
              <w:rPr>
                <w:b/>
                <w:lang w:eastAsia="ar-SA"/>
              </w:rPr>
            </w:pPr>
            <w:r w:rsidRPr="00C3667A">
              <w:rPr>
                <w:b/>
                <w:lang w:eastAsia="ar-SA"/>
              </w:rPr>
              <w:t>Коммунально-складская зона</w:t>
            </w:r>
          </w:p>
        </w:tc>
        <w:tc>
          <w:tcPr>
            <w:tcW w:w="1843" w:type="dxa"/>
            <w:tcBorders>
              <w:top w:val="single" w:sz="4" w:space="0" w:color="auto"/>
              <w:left w:val="single" w:sz="4" w:space="0" w:color="auto"/>
              <w:bottom w:val="single" w:sz="4" w:space="0" w:color="auto"/>
              <w:right w:val="single" w:sz="4" w:space="0" w:color="auto"/>
            </w:tcBorders>
            <w:vAlign w:val="center"/>
          </w:tcPr>
          <w:p w14:paraId="4192DD0B" w14:textId="77777777" w:rsidR="00665D06" w:rsidRPr="00C3667A" w:rsidRDefault="00665D06" w:rsidP="00665D06">
            <w:pPr>
              <w:ind w:firstLine="0"/>
              <w:jc w:val="center"/>
              <w:rPr>
                <w:b/>
                <w:lang w:eastAsia="ar-SA"/>
              </w:rPr>
            </w:pPr>
            <w:r w:rsidRPr="00C3667A">
              <w:rPr>
                <w:b/>
                <w:lang w:eastAsia="ar-SA"/>
              </w:rPr>
              <w:t>2,85</w:t>
            </w:r>
          </w:p>
        </w:tc>
      </w:tr>
      <w:tr w:rsidR="00665D06" w:rsidRPr="00C3667A" w14:paraId="57ABB3EB"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6067E692" w14:textId="77777777" w:rsidR="00665D06" w:rsidRPr="00C3667A" w:rsidRDefault="00665D06" w:rsidP="009E59BE">
            <w:pPr>
              <w:snapToGrid w:val="0"/>
              <w:ind w:firstLine="0"/>
              <w:jc w:val="center"/>
              <w:rPr>
                <w:b/>
                <w:lang w:eastAsia="ar-SA"/>
              </w:rPr>
            </w:pPr>
            <w:r w:rsidRPr="00C3667A">
              <w:rPr>
                <w:b/>
                <w:lang w:eastAsia="ar-SA"/>
              </w:rPr>
              <w:t>5.</w:t>
            </w:r>
          </w:p>
        </w:tc>
        <w:tc>
          <w:tcPr>
            <w:tcW w:w="7229" w:type="dxa"/>
            <w:tcBorders>
              <w:top w:val="single" w:sz="4" w:space="0" w:color="auto"/>
              <w:left w:val="single" w:sz="4" w:space="0" w:color="auto"/>
              <w:bottom w:val="single" w:sz="4" w:space="0" w:color="auto"/>
              <w:right w:val="single" w:sz="4" w:space="0" w:color="auto"/>
            </w:tcBorders>
            <w:hideMark/>
          </w:tcPr>
          <w:p w14:paraId="0D055DDD" w14:textId="77777777" w:rsidR="00665D06" w:rsidRPr="00C3667A" w:rsidRDefault="00665D06" w:rsidP="009E59BE">
            <w:pPr>
              <w:snapToGrid w:val="0"/>
              <w:ind w:firstLine="0"/>
              <w:rPr>
                <w:lang w:eastAsia="ar-SA"/>
              </w:rPr>
            </w:pPr>
            <w:r w:rsidRPr="00C3667A">
              <w:rPr>
                <w:b/>
                <w:lang w:eastAsia="ar-SA"/>
              </w:rPr>
              <w:t>Зона инженерной инфраструктуры</w:t>
            </w:r>
          </w:p>
        </w:tc>
        <w:tc>
          <w:tcPr>
            <w:tcW w:w="1843" w:type="dxa"/>
            <w:tcBorders>
              <w:top w:val="single" w:sz="4" w:space="0" w:color="auto"/>
              <w:left w:val="single" w:sz="4" w:space="0" w:color="auto"/>
              <w:bottom w:val="single" w:sz="4" w:space="0" w:color="auto"/>
              <w:right w:val="single" w:sz="4" w:space="0" w:color="auto"/>
            </w:tcBorders>
            <w:vAlign w:val="center"/>
          </w:tcPr>
          <w:p w14:paraId="21EE8D33" w14:textId="77777777" w:rsidR="00665D06" w:rsidRPr="00C3667A" w:rsidRDefault="00665D06" w:rsidP="00665D06">
            <w:pPr>
              <w:ind w:firstLine="0"/>
              <w:jc w:val="center"/>
              <w:rPr>
                <w:b/>
                <w:lang w:eastAsia="ar-SA"/>
              </w:rPr>
            </w:pPr>
            <w:r w:rsidRPr="00C3667A">
              <w:rPr>
                <w:b/>
                <w:lang w:eastAsia="ar-SA"/>
              </w:rPr>
              <w:t>46,32</w:t>
            </w:r>
          </w:p>
        </w:tc>
      </w:tr>
      <w:tr w:rsidR="00665D06" w:rsidRPr="00C3667A" w14:paraId="04280157"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712228C4" w14:textId="77777777" w:rsidR="00665D06" w:rsidRPr="00C3667A" w:rsidRDefault="00665D06" w:rsidP="009E59BE">
            <w:pPr>
              <w:snapToGrid w:val="0"/>
              <w:ind w:firstLine="0"/>
              <w:jc w:val="center"/>
              <w:rPr>
                <w:b/>
                <w:lang w:eastAsia="ar-SA"/>
              </w:rPr>
            </w:pPr>
            <w:r w:rsidRPr="00C3667A">
              <w:rPr>
                <w:b/>
                <w:lang w:eastAsia="ar-SA"/>
              </w:rPr>
              <w:t>6.</w:t>
            </w:r>
          </w:p>
        </w:tc>
        <w:tc>
          <w:tcPr>
            <w:tcW w:w="7229" w:type="dxa"/>
            <w:tcBorders>
              <w:top w:val="single" w:sz="4" w:space="0" w:color="auto"/>
              <w:left w:val="single" w:sz="4" w:space="0" w:color="auto"/>
              <w:bottom w:val="single" w:sz="4" w:space="0" w:color="auto"/>
              <w:right w:val="single" w:sz="4" w:space="0" w:color="auto"/>
            </w:tcBorders>
            <w:hideMark/>
          </w:tcPr>
          <w:p w14:paraId="4682E4B5" w14:textId="77777777" w:rsidR="00665D06" w:rsidRPr="00C3667A" w:rsidRDefault="00665D06" w:rsidP="009E59BE">
            <w:pPr>
              <w:snapToGrid w:val="0"/>
              <w:ind w:firstLine="0"/>
              <w:rPr>
                <w:b/>
                <w:lang w:eastAsia="ar-SA"/>
              </w:rPr>
            </w:pPr>
            <w:r w:rsidRPr="00C3667A">
              <w:rPr>
                <w:b/>
                <w:lang w:eastAsia="ar-SA"/>
              </w:rPr>
              <w:t>Зона транспортной инфраструктуры</w:t>
            </w:r>
          </w:p>
        </w:tc>
        <w:tc>
          <w:tcPr>
            <w:tcW w:w="1843" w:type="dxa"/>
            <w:tcBorders>
              <w:top w:val="single" w:sz="4" w:space="0" w:color="auto"/>
              <w:left w:val="single" w:sz="4" w:space="0" w:color="auto"/>
              <w:bottom w:val="single" w:sz="4" w:space="0" w:color="auto"/>
              <w:right w:val="single" w:sz="4" w:space="0" w:color="auto"/>
            </w:tcBorders>
            <w:vAlign w:val="center"/>
          </w:tcPr>
          <w:p w14:paraId="268CD730" w14:textId="77777777" w:rsidR="00665D06" w:rsidRPr="00C3667A" w:rsidRDefault="0091529E" w:rsidP="0091529E">
            <w:pPr>
              <w:ind w:firstLine="0"/>
              <w:jc w:val="center"/>
              <w:rPr>
                <w:b/>
                <w:lang w:eastAsia="ar-SA"/>
              </w:rPr>
            </w:pPr>
            <w:r>
              <w:rPr>
                <w:b/>
                <w:lang w:eastAsia="ar-SA"/>
              </w:rPr>
              <w:t>503</w:t>
            </w:r>
            <w:r w:rsidR="00665D06" w:rsidRPr="00C3667A">
              <w:rPr>
                <w:b/>
                <w:lang w:eastAsia="ar-SA"/>
              </w:rPr>
              <w:t>,</w:t>
            </w:r>
            <w:r>
              <w:rPr>
                <w:b/>
                <w:lang w:eastAsia="ar-SA"/>
              </w:rPr>
              <w:t>00</w:t>
            </w:r>
          </w:p>
        </w:tc>
      </w:tr>
      <w:tr w:rsidR="00665D06" w:rsidRPr="00C3667A" w14:paraId="7D235EBF"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0DC8233A" w14:textId="77777777" w:rsidR="00665D06" w:rsidRPr="00C3667A" w:rsidRDefault="00665D06" w:rsidP="009E59BE">
            <w:pPr>
              <w:snapToGrid w:val="0"/>
              <w:ind w:firstLine="0"/>
              <w:jc w:val="center"/>
              <w:rPr>
                <w:lang w:eastAsia="ar-SA"/>
              </w:rPr>
            </w:pPr>
            <w:r w:rsidRPr="00C3667A">
              <w:rPr>
                <w:lang w:eastAsia="ar-SA"/>
              </w:rPr>
              <w:t>6.1</w:t>
            </w:r>
          </w:p>
        </w:tc>
        <w:tc>
          <w:tcPr>
            <w:tcW w:w="7229" w:type="dxa"/>
            <w:tcBorders>
              <w:top w:val="single" w:sz="4" w:space="0" w:color="auto"/>
              <w:left w:val="single" w:sz="4" w:space="0" w:color="auto"/>
              <w:bottom w:val="single" w:sz="4" w:space="0" w:color="auto"/>
              <w:right w:val="single" w:sz="4" w:space="0" w:color="auto"/>
            </w:tcBorders>
            <w:hideMark/>
          </w:tcPr>
          <w:p w14:paraId="51FC1986" w14:textId="77777777" w:rsidR="00665D06" w:rsidRPr="00C3667A" w:rsidRDefault="00665D06" w:rsidP="009E59BE">
            <w:pPr>
              <w:snapToGrid w:val="0"/>
              <w:ind w:firstLine="0"/>
              <w:rPr>
                <w:lang w:eastAsia="ar-SA"/>
              </w:rPr>
            </w:pPr>
            <w:r w:rsidRPr="00C3667A">
              <w:t>Зона улично-дорожной сети</w:t>
            </w:r>
          </w:p>
        </w:tc>
        <w:tc>
          <w:tcPr>
            <w:tcW w:w="1843" w:type="dxa"/>
            <w:tcBorders>
              <w:top w:val="single" w:sz="4" w:space="0" w:color="auto"/>
              <w:left w:val="single" w:sz="4" w:space="0" w:color="auto"/>
              <w:bottom w:val="single" w:sz="4" w:space="0" w:color="auto"/>
              <w:right w:val="single" w:sz="4" w:space="0" w:color="auto"/>
            </w:tcBorders>
            <w:vAlign w:val="center"/>
          </w:tcPr>
          <w:p w14:paraId="4F6BFF06" w14:textId="77777777" w:rsidR="00665D06" w:rsidRPr="00C3667A" w:rsidRDefault="00665D06" w:rsidP="00665D06">
            <w:pPr>
              <w:ind w:firstLine="0"/>
              <w:jc w:val="center"/>
              <w:rPr>
                <w:lang w:eastAsia="ar-SA"/>
              </w:rPr>
            </w:pPr>
            <w:r w:rsidRPr="00C3667A">
              <w:rPr>
                <w:lang w:eastAsia="ar-SA"/>
              </w:rPr>
              <w:t>309,85</w:t>
            </w:r>
          </w:p>
        </w:tc>
      </w:tr>
      <w:tr w:rsidR="00665D06" w:rsidRPr="00C3667A" w14:paraId="56A59EA3"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50F6AFDC" w14:textId="77777777" w:rsidR="00665D06" w:rsidRPr="00C3667A" w:rsidRDefault="00665D06" w:rsidP="009E59BE">
            <w:pPr>
              <w:snapToGrid w:val="0"/>
              <w:ind w:firstLine="0"/>
              <w:jc w:val="center"/>
              <w:rPr>
                <w:lang w:eastAsia="ar-SA"/>
              </w:rPr>
            </w:pPr>
            <w:r w:rsidRPr="00C3667A">
              <w:rPr>
                <w:lang w:eastAsia="ar-SA"/>
              </w:rPr>
              <w:t>6.2</w:t>
            </w:r>
          </w:p>
        </w:tc>
        <w:tc>
          <w:tcPr>
            <w:tcW w:w="7229" w:type="dxa"/>
            <w:tcBorders>
              <w:top w:val="single" w:sz="4" w:space="0" w:color="auto"/>
              <w:left w:val="single" w:sz="4" w:space="0" w:color="auto"/>
              <w:bottom w:val="single" w:sz="4" w:space="0" w:color="auto"/>
              <w:right w:val="single" w:sz="4" w:space="0" w:color="auto"/>
            </w:tcBorders>
            <w:hideMark/>
          </w:tcPr>
          <w:p w14:paraId="22C5691C" w14:textId="77777777" w:rsidR="00665D06" w:rsidRPr="00C3667A" w:rsidRDefault="00665D06" w:rsidP="009E59BE">
            <w:pPr>
              <w:snapToGrid w:val="0"/>
              <w:ind w:firstLine="0"/>
              <w:rPr>
                <w:lang w:eastAsia="ar-SA"/>
              </w:rPr>
            </w:pPr>
            <w:r w:rsidRPr="00C3667A">
              <w:t>Зона объектов автомобильного транспорта</w:t>
            </w:r>
          </w:p>
        </w:tc>
        <w:tc>
          <w:tcPr>
            <w:tcW w:w="1843" w:type="dxa"/>
            <w:tcBorders>
              <w:top w:val="single" w:sz="4" w:space="0" w:color="auto"/>
              <w:left w:val="single" w:sz="4" w:space="0" w:color="auto"/>
              <w:bottom w:val="single" w:sz="4" w:space="0" w:color="auto"/>
              <w:right w:val="single" w:sz="4" w:space="0" w:color="auto"/>
            </w:tcBorders>
            <w:vAlign w:val="center"/>
          </w:tcPr>
          <w:p w14:paraId="0A5E1704" w14:textId="77777777" w:rsidR="00665D06" w:rsidRPr="00C3667A" w:rsidRDefault="0091529E" w:rsidP="0091529E">
            <w:pPr>
              <w:ind w:firstLine="0"/>
              <w:jc w:val="center"/>
              <w:rPr>
                <w:lang w:eastAsia="ar-SA"/>
              </w:rPr>
            </w:pPr>
            <w:r>
              <w:rPr>
                <w:lang w:eastAsia="ar-SA"/>
              </w:rPr>
              <w:t>5</w:t>
            </w:r>
            <w:r w:rsidR="00665D06" w:rsidRPr="00C3667A">
              <w:rPr>
                <w:lang w:eastAsia="ar-SA"/>
              </w:rPr>
              <w:t>9,</w:t>
            </w:r>
            <w:r>
              <w:rPr>
                <w:lang w:eastAsia="ar-SA"/>
              </w:rPr>
              <w:t>99</w:t>
            </w:r>
          </w:p>
        </w:tc>
      </w:tr>
      <w:tr w:rsidR="00665D06" w:rsidRPr="00C3667A" w14:paraId="12FAD840"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2AC3B72C" w14:textId="77777777" w:rsidR="00665D06" w:rsidRPr="00C3667A" w:rsidRDefault="00665D06" w:rsidP="009E59BE">
            <w:pPr>
              <w:snapToGrid w:val="0"/>
              <w:ind w:firstLine="0"/>
              <w:jc w:val="center"/>
              <w:rPr>
                <w:lang w:eastAsia="ar-SA"/>
              </w:rPr>
            </w:pPr>
            <w:r w:rsidRPr="00C3667A">
              <w:rPr>
                <w:lang w:eastAsia="ar-SA"/>
              </w:rPr>
              <w:t>6.3</w:t>
            </w:r>
          </w:p>
        </w:tc>
        <w:tc>
          <w:tcPr>
            <w:tcW w:w="7229" w:type="dxa"/>
            <w:tcBorders>
              <w:top w:val="single" w:sz="4" w:space="0" w:color="auto"/>
              <w:left w:val="single" w:sz="4" w:space="0" w:color="auto"/>
              <w:bottom w:val="single" w:sz="4" w:space="0" w:color="auto"/>
              <w:right w:val="single" w:sz="4" w:space="0" w:color="auto"/>
            </w:tcBorders>
            <w:hideMark/>
          </w:tcPr>
          <w:p w14:paraId="3156D24D" w14:textId="77777777" w:rsidR="00665D06" w:rsidRPr="00C3667A" w:rsidRDefault="00665D06" w:rsidP="009E59BE">
            <w:pPr>
              <w:snapToGrid w:val="0"/>
              <w:ind w:firstLine="0"/>
              <w:rPr>
                <w:lang w:eastAsia="ar-SA"/>
              </w:rPr>
            </w:pPr>
            <w:r w:rsidRPr="00C3667A">
              <w:t>Зона объектов железнодорожного транспорта</w:t>
            </w:r>
          </w:p>
        </w:tc>
        <w:tc>
          <w:tcPr>
            <w:tcW w:w="1843" w:type="dxa"/>
            <w:tcBorders>
              <w:top w:val="single" w:sz="4" w:space="0" w:color="auto"/>
              <w:left w:val="single" w:sz="4" w:space="0" w:color="auto"/>
              <w:bottom w:val="single" w:sz="4" w:space="0" w:color="auto"/>
              <w:right w:val="single" w:sz="4" w:space="0" w:color="auto"/>
            </w:tcBorders>
            <w:vAlign w:val="center"/>
          </w:tcPr>
          <w:p w14:paraId="6ACE9A1A" w14:textId="77777777" w:rsidR="00665D06" w:rsidRPr="00C3667A" w:rsidRDefault="00665D06" w:rsidP="00665D06">
            <w:pPr>
              <w:ind w:firstLine="0"/>
              <w:jc w:val="center"/>
              <w:rPr>
                <w:lang w:eastAsia="ar-SA"/>
              </w:rPr>
            </w:pPr>
            <w:r w:rsidRPr="00C3667A">
              <w:rPr>
                <w:lang w:eastAsia="ar-SA"/>
              </w:rPr>
              <w:t>133,16</w:t>
            </w:r>
          </w:p>
        </w:tc>
      </w:tr>
      <w:tr w:rsidR="00665D06" w:rsidRPr="00C3667A" w14:paraId="1BF53261"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3C46CC04" w14:textId="77777777" w:rsidR="00665D06" w:rsidRPr="00C3667A" w:rsidRDefault="00665D06" w:rsidP="009E59BE">
            <w:pPr>
              <w:snapToGrid w:val="0"/>
              <w:ind w:firstLine="0"/>
              <w:jc w:val="center"/>
              <w:rPr>
                <w:b/>
                <w:lang w:eastAsia="ar-SA"/>
              </w:rPr>
            </w:pPr>
            <w:r w:rsidRPr="00C3667A">
              <w:rPr>
                <w:b/>
                <w:lang w:eastAsia="ar-SA"/>
              </w:rPr>
              <w:t>7.</w:t>
            </w:r>
          </w:p>
        </w:tc>
        <w:tc>
          <w:tcPr>
            <w:tcW w:w="7229" w:type="dxa"/>
            <w:tcBorders>
              <w:top w:val="single" w:sz="4" w:space="0" w:color="auto"/>
              <w:left w:val="single" w:sz="4" w:space="0" w:color="auto"/>
              <w:bottom w:val="single" w:sz="4" w:space="0" w:color="auto"/>
              <w:right w:val="single" w:sz="4" w:space="0" w:color="auto"/>
            </w:tcBorders>
            <w:hideMark/>
          </w:tcPr>
          <w:p w14:paraId="030D9B36" w14:textId="77777777" w:rsidR="00665D06" w:rsidRPr="00C3667A" w:rsidRDefault="00665D06" w:rsidP="009E59BE">
            <w:pPr>
              <w:snapToGrid w:val="0"/>
              <w:ind w:firstLine="0"/>
              <w:rPr>
                <w:b/>
                <w:lang w:eastAsia="ar-SA"/>
              </w:rPr>
            </w:pPr>
            <w:r w:rsidRPr="00C3667A">
              <w:rPr>
                <w:b/>
                <w:lang w:eastAsia="ar-SA"/>
              </w:rPr>
              <w:t xml:space="preserve">Зона сельскохозяйственного использования, </w:t>
            </w:r>
            <w:r w:rsidRPr="00C3667A">
              <w:rPr>
                <w:lang w:eastAsia="ar-SA"/>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3C080D5B" w14:textId="77777777" w:rsidR="00665D06" w:rsidRPr="00C3667A" w:rsidRDefault="00665D06" w:rsidP="00496C46">
            <w:pPr>
              <w:ind w:firstLine="0"/>
              <w:jc w:val="center"/>
              <w:rPr>
                <w:b/>
                <w:lang w:eastAsia="ar-SA"/>
              </w:rPr>
            </w:pPr>
            <w:r w:rsidRPr="00C3667A">
              <w:rPr>
                <w:b/>
                <w:lang w:eastAsia="ar-SA"/>
              </w:rPr>
              <w:t>12</w:t>
            </w:r>
            <w:r w:rsidR="0091529E">
              <w:rPr>
                <w:b/>
                <w:lang w:eastAsia="ar-SA"/>
              </w:rPr>
              <w:t>81</w:t>
            </w:r>
            <w:r w:rsidR="00496C46">
              <w:rPr>
                <w:b/>
                <w:lang w:eastAsia="ar-SA"/>
              </w:rPr>
              <w:t>1</w:t>
            </w:r>
            <w:r w:rsidRPr="00C3667A">
              <w:rPr>
                <w:b/>
                <w:lang w:eastAsia="ar-SA"/>
              </w:rPr>
              <w:t>,</w:t>
            </w:r>
            <w:r w:rsidR="00496C46">
              <w:rPr>
                <w:b/>
                <w:lang w:eastAsia="ar-SA"/>
              </w:rPr>
              <w:t>37</w:t>
            </w:r>
          </w:p>
        </w:tc>
      </w:tr>
      <w:tr w:rsidR="00665D06" w:rsidRPr="00C3667A" w14:paraId="18F17D61"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289A874F" w14:textId="77777777" w:rsidR="00665D06" w:rsidRPr="00C3667A" w:rsidRDefault="00665D06" w:rsidP="009E59BE">
            <w:pPr>
              <w:snapToGrid w:val="0"/>
              <w:ind w:firstLine="0"/>
              <w:jc w:val="center"/>
              <w:rPr>
                <w:lang w:eastAsia="ar-SA"/>
              </w:rPr>
            </w:pPr>
            <w:r w:rsidRPr="00C3667A">
              <w:rPr>
                <w:lang w:eastAsia="ar-SA"/>
              </w:rPr>
              <w:t>7.1</w:t>
            </w:r>
          </w:p>
        </w:tc>
        <w:tc>
          <w:tcPr>
            <w:tcW w:w="7229" w:type="dxa"/>
            <w:tcBorders>
              <w:top w:val="single" w:sz="4" w:space="0" w:color="auto"/>
              <w:left w:val="single" w:sz="4" w:space="0" w:color="auto"/>
              <w:bottom w:val="single" w:sz="4" w:space="0" w:color="auto"/>
              <w:right w:val="single" w:sz="4" w:space="0" w:color="auto"/>
            </w:tcBorders>
            <w:hideMark/>
          </w:tcPr>
          <w:p w14:paraId="4B45B3E5" w14:textId="77777777" w:rsidR="00665D06" w:rsidRPr="00C3667A" w:rsidRDefault="00665D06" w:rsidP="009E59BE">
            <w:pPr>
              <w:snapToGrid w:val="0"/>
              <w:ind w:firstLine="0"/>
              <w:rPr>
                <w:b/>
                <w:lang w:eastAsia="ar-SA"/>
              </w:rPr>
            </w:pPr>
            <w:r w:rsidRPr="00C3667A">
              <w:rPr>
                <w:spacing w:val="-1"/>
              </w:rPr>
              <w:t>Зона сельскохозяйственных угодий</w:t>
            </w:r>
          </w:p>
        </w:tc>
        <w:tc>
          <w:tcPr>
            <w:tcW w:w="1843" w:type="dxa"/>
            <w:tcBorders>
              <w:top w:val="single" w:sz="4" w:space="0" w:color="auto"/>
              <w:left w:val="single" w:sz="4" w:space="0" w:color="auto"/>
              <w:bottom w:val="single" w:sz="4" w:space="0" w:color="auto"/>
              <w:right w:val="single" w:sz="4" w:space="0" w:color="auto"/>
            </w:tcBorders>
            <w:vAlign w:val="center"/>
          </w:tcPr>
          <w:p w14:paraId="4C133BFF" w14:textId="77777777" w:rsidR="00665D06" w:rsidRPr="00C3667A" w:rsidRDefault="00665D06" w:rsidP="00496C46">
            <w:pPr>
              <w:ind w:firstLine="0"/>
              <w:jc w:val="center"/>
              <w:rPr>
                <w:lang w:eastAsia="ar-SA"/>
              </w:rPr>
            </w:pPr>
            <w:r w:rsidRPr="00C3667A">
              <w:rPr>
                <w:lang w:eastAsia="ar-SA"/>
              </w:rPr>
              <w:t>1</w:t>
            </w:r>
            <w:r w:rsidR="0091529E">
              <w:rPr>
                <w:lang w:eastAsia="ar-SA"/>
              </w:rPr>
              <w:t>11</w:t>
            </w:r>
            <w:r w:rsidR="00496C46">
              <w:rPr>
                <w:lang w:eastAsia="ar-SA"/>
              </w:rPr>
              <w:t>17</w:t>
            </w:r>
            <w:r w:rsidRPr="00C3667A">
              <w:rPr>
                <w:lang w:eastAsia="ar-SA"/>
              </w:rPr>
              <w:t>,</w:t>
            </w:r>
            <w:r w:rsidR="00496C46">
              <w:rPr>
                <w:lang w:eastAsia="ar-SA"/>
              </w:rPr>
              <w:t>89</w:t>
            </w:r>
          </w:p>
        </w:tc>
      </w:tr>
      <w:tr w:rsidR="00665D06" w:rsidRPr="00C3667A" w14:paraId="0A6FE8F9"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0363C09E" w14:textId="77777777" w:rsidR="00665D06" w:rsidRPr="00C3667A" w:rsidRDefault="00665D06" w:rsidP="009E59BE">
            <w:pPr>
              <w:snapToGrid w:val="0"/>
              <w:ind w:firstLine="0"/>
              <w:jc w:val="center"/>
              <w:rPr>
                <w:lang w:eastAsia="ar-SA"/>
              </w:rPr>
            </w:pPr>
            <w:r w:rsidRPr="00C3667A">
              <w:rPr>
                <w:lang w:eastAsia="ar-SA"/>
              </w:rPr>
              <w:t>7.2</w:t>
            </w:r>
          </w:p>
        </w:tc>
        <w:tc>
          <w:tcPr>
            <w:tcW w:w="7229" w:type="dxa"/>
            <w:tcBorders>
              <w:top w:val="single" w:sz="4" w:space="0" w:color="auto"/>
              <w:left w:val="single" w:sz="4" w:space="0" w:color="auto"/>
              <w:bottom w:val="single" w:sz="4" w:space="0" w:color="auto"/>
              <w:right w:val="single" w:sz="4" w:space="0" w:color="auto"/>
            </w:tcBorders>
            <w:hideMark/>
          </w:tcPr>
          <w:p w14:paraId="24E120BA" w14:textId="77777777" w:rsidR="00665D06" w:rsidRPr="00C3667A" w:rsidRDefault="00665D06" w:rsidP="009E59BE">
            <w:pPr>
              <w:snapToGrid w:val="0"/>
              <w:ind w:firstLine="0"/>
              <w:rPr>
                <w:lang w:eastAsia="ar-SA"/>
              </w:rPr>
            </w:pPr>
            <w:r w:rsidRPr="00C3667A">
              <w:rPr>
                <w:spacing w:val="-1"/>
              </w:rPr>
              <w:t>Зона сельскохозяйственного использования</w:t>
            </w:r>
            <w:r w:rsidR="0091529E">
              <w:rPr>
                <w:spacing w:val="-1"/>
              </w:rPr>
              <w:t xml:space="preserve"> в границах населенных пунктов</w:t>
            </w:r>
          </w:p>
        </w:tc>
        <w:tc>
          <w:tcPr>
            <w:tcW w:w="1843" w:type="dxa"/>
            <w:tcBorders>
              <w:top w:val="single" w:sz="4" w:space="0" w:color="auto"/>
              <w:left w:val="single" w:sz="4" w:space="0" w:color="auto"/>
              <w:bottom w:val="single" w:sz="4" w:space="0" w:color="auto"/>
              <w:right w:val="single" w:sz="4" w:space="0" w:color="auto"/>
            </w:tcBorders>
            <w:vAlign w:val="center"/>
          </w:tcPr>
          <w:p w14:paraId="6BB1434E" w14:textId="77777777" w:rsidR="00665D06" w:rsidRPr="00C3667A" w:rsidRDefault="00665D06" w:rsidP="00496C46">
            <w:pPr>
              <w:ind w:firstLine="0"/>
              <w:jc w:val="center"/>
              <w:rPr>
                <w:lang w:eastAsia="ar-SA"/>
              </w:rPr>
            </w:pPr>
            <w:r w:rsidRPr="00C3667A">
              <w:rPr>
                <w:lang w:eastAsia="ar-SA"/>
              </w:rPr>
              <w:t>3</w:t>
            </w:r>
            <w:r w:rsidR="0091529E">
              <w:rPr>
                <w:lang w:eastAsia="ar-SA"/>
              </w:rPr>
              <w:t>1</w:t>
            </w:r>
            <w:r w:rsidR="00496C46">
              <w:rPr>
                <w:lang w:eastAsia="ar-SA"/>
              </w:rPr>
              <w:t>2</w:t>
            </w:r>
            <w:r w:rsidRPr="00C3667A">
              <w:rPr>
                <w:lang w:eastAsia="ar-SA"/>
              </w:rPr>
              <w:t>,</w:t>
            </w:r>
            <w:r w:rsidR="00496C46">
              <w:rPr>
                <w:lang w:eastAsia="ar-SA"/>
              </w:rPr>
              <w:t>15</w:t>
            </w:r>
          </w:p>
        </w:tc>
      </w:tr>
      <w:tr w:rsidR="00665D06" w:rsidRPr="00C3667A" w14:paraId="1D80F5AE"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02493FA6" w14:textId="77777777" w:rsidR="00665D06" w:rsidRPr="00C3667A" w:rsidRDefault="00665D06" w:rsidP="009E59BE">
            <w:pPr>
              <w:snapToGrid w:val="0"/>
              <w:ind w:firstLine="0"/>
              <w:jc w:val="center"/>
              <w:rPr>
                <w:lang w:eastAsia="ar-SA"/>
              </w:rPr>
            </w:pPr>
            <w:r w:rsidRPr="00C3667A">
              <w:rPr>
                <w:lang w:eastAsia="ar-SA"/>
              </w:rPr>
              <w:t>7.3</w:t>
            </w:r>
          </w:p>
        </w:tc>
        <w:tc>
          <w:tcPr>
            <w:tcW w:w="7229" w:type="dxa"/>
            <w:tcBorders>
              <w:top w:val="single" w:sz="4" w:space="0" w:color="auto"/>
              <w:left w:val="single" w:sz="4" w:space="0" w:color="auto"/>
              <w:bottom w:val="single" w:sz="4" w:space="0" w:color="auto"/>
              <w:right w:val="single" w:sz="4" w:space="0" w:color="auto"/>
            </w:tcBorders>
            <w:hideMark/>
          </w:tcPr>
          <w:p w14:paraId="4F1B76B4" w14:textId="77777777" w:rsidR="00665D06" w:rsidRPr="00C3667A" w:rsidRDefault="00665D06" w:rsidP="009E59BE">
            <w:pPr>
              <w:snapToGrid w:val="0"/>
              <w:ind w:firstLine="0"/>
              <w:rPr>
                <w:spacing w:val="-1"/>
              </w:rPr>
            </w:pPr>
            <w:r w:rsidRPr="00C3667A">
              <w:rPr>
                <w:spacing w:val="-1"/>
              </w:rPr>
              <w:t>Производственная зона сельскохозяйственных</w:t>
            </w:r>
          </w:p>
          <w:p w14:paraId="6BA5C875" w14:textId="77777777" w:rsidR="00665D06" w:rsidRPr="00C3667A" w:rsidRDefault="00665D06" w:rsidP="009E59BE">
            <w:pPr>
              <w:snapToGrid w:val="0"/>
              <w:ind w:firstLine="0"/>
              <w:rPr>
                <w:lang w:eastAsia="ar-SA"/>
              </w:rPr>
            </w:pPr>
            <w:r w:rsidRPr="00C3667A">
              <w:rPr>
                <w:spacing w:val="-1"/>
              </w:rPr>
              <w:t>предприятий</w:t>
            </w:r>
          </w:p>
        </w:tc>
        <w:tc>
          <w:tcPr>
            <w:tcW w:w="1843" w:type="dxa"/>
            <w:tcBorders>
              <w:top w:val="single" w:sz="4" w:space="0" w:color="auto"/>
              <w:left w:val="single" w:sz="4" w:space="0" w:color="auto"/>
              <w:bottom w:val="single" w:sz="4" w:space="0" w:color="auto"/>
              <w:right w:val="single" w:sz="4" w:space="0" w:color="auto"/>
            </w:tcBorders>
            <w:vAlign w:val="center"/>
          </w:tcPr>
          <w:p w14:paraId="52082504" w14:textId="77777777" w:rsidR="00665D06" w:rsidRPr="00C3667A" w:rsidRDefault="0091529E" w:rsidP="00496C46">
            <w:pPr>
              <w:ind w:firstLine="0"/>
              <w:jc w:val="center"/>
              <w:rPr>
                <w:lang w:eastAsia="ar-SA"/>
              </w:rPr>
            </w:pPr>
            <w:r>
              <w:rPr>
                <w:lang w:eastAsia="ar-SA"/>
              </w:rPr>
              <w:t>61</w:t>
            </w:r>
            <w:r w:rsidR="00496C46">
              <w:rPr>
                <w:lang w:eastAsia="ar-SA"/>
              </w:rPr>
              <w:t>6</w:t>
            </w:r>
            <w:r w:rsidR="00665D06" w:rsidRPr="00C3667A">
              <w:rPr>
                <w:lang w:eastAsia="ar-SA"/>
              </w:rPr>
              <w:t>,</w:t>
            </w:r>
            <w:r w:rsidR="00496C46">
              <w:rPr>
                <w:lang w:eastAsia="ar-SA"/>
              </w:rPr>
              <w:t>53</w:t>
            </w:r>
          </w:p>
        </w:tc>
      </w:tr>
      <w:tr w:rsidR="00665D06" w:rsidRPr="00C3667A" w14:paraId="4B0EEA68"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775DC4E9" w14:textId="77777777" w:rsidR="00665D06" w:rsidRPr="00C3667A" w:rsidRDefault="00665D06" w:rsidP="00665D06">
            <w:pPr>
              <w:snapToGrid w:val="0"/>
              <w:ind w:right="-74" w:firstLine="0"/>
              <w:jc w:val="center"/>
              <w:rPr>
                <w:lang w:eastAsia="ar-SA"/>
              </w:rPr>
            </w:pPr>
            <w:r w:rsidRPr="00C3667A">
              <w:rPr>
                <w:lang w:eastAsia="ar-SA"/>
              </w:rPr>
              <w:t>7.4</w:t>
            </w:r>
          </w:p>
        </w:tc>
        <w:tc>
          <w:tcPr>
            <w:tcW w:w="7229" w:type="dxa"/>
            <w:tcBorders>
              <w:top w:val="single" w:sz="4" w:space="0" w:color="auto"/>
              <w:left w:val="single" w:sz="4" w:space="0" w:color="auto"/>
              <w:bottom w:val="single" w:sz="4" w:space="0" w:color="auto"/>
              <w:right w:val="single" w:sz="4" w:space="0" w:color="auto"/>
            </w:tcBorders>
            <w:hideMark/>
          </w:tcPr>
          <w:p w14:paraId="63582164" w14:textId="77777777" w:rsidR="00665D06" w:rsidRPr="00C3667A" w:rsidRDefault="002942D9" w:rsidP="002942D9">
            <w:pPr>
              <w:snapToGrid w:val="0"/>
              <w:ind w:right="-1" w:firstLine="0"/>
              <w:rPr>
                <w:spacing w:val="-1"/>
              </w:rPr>
            </w:pPr>
            <w:r>
              <w:rPr>
                <w:spacing w:val="-1"/>
              </w:rPr>
              <w:t>З</w:t>
            </w:r>
            <w:r w:rsidR="00665D06" w:rsidRPr="00C3667A">
              <w:rPr>
                <w:spacing w:val="-1"/>
              </w:rPr>
              <w:t xml:space="preserve">оны сельскохозяйственного </w:t>
            </w:r>
            <w:r>
              <w:rPr>
                <w:spacing w:val="-1"/>
              </w:rPr>
              <w:t xml:space="preserve">использования за границами населенных пунктов </w:t>
            </w:r>
            <w:r w:rsidR="00665D06" w:rsidRPr="00C3667A">
              <w:rPr>
                <w:spacing w:val="-1"/>
              </w:rPr>
              <w:t>(использующиеся в сельхозпроизводстве ИП, КФХ, ЛПХ)</w:t>
            </w:r>
          </w:p>
        </w:tc>
        <w:tc>
          <w:tcPr>
            <w:tcW w:w="1843" w:type="dxa"/>
            <w:tcBorders>
              <w:top w:val="single" w:sz="4" w:space="0" w:color="auto"/>
              <w:left w:val="single" w:sz="4" w:space="0" w:color="auto"/>
              <w:bottom w:val="single" w:sz="4" w:space="0" w:color="auto"/>
              <w:right w:val="single" w:sz="4" w:space="0" w:color="auto"/>
            </w:tcBorders>
            <w:vAlign w:val="center"/>
          </w:tcPr>
          <w:p w14:paraId="4705F82E" w14:textId="77777777" w:rsidR="00665D06" w:rsidRPr="00C3667A" w:rsidRDefault="00665D06" w:rsidP="002942D9">
            <w:pPr>
              <w:ind w:firstLine="0"/>
              <w:jc w:val="center"/>
              <w:rPr>
                <w:lang w:eastAsia="ar-SA"/>
              </w:rPr>
            </w:pPr>
            <w:r w:rsidRPr="00C3667A">
              <w:rPr>
                <w:lang w:eastAsia="ar-SA"/>
              </w:rPr>
              <w:t>7</w:t>
            </w:r>
            <w:r w:rsidR="002942D9">
              <w:rPr>
                <w:lang w:eastAsia="ar-SA"/>
              </w:rPr>
              <w:t>64</w:t>
            </w:r>
            <w:r w:rsidRPr="00C3667A">
              <w:rPr>
                <w:lang w:eastAsia="ar-SA"/>
              </w:rPr>
              <w:t>,</w:t>
            </w:r>
            <w:r w:rsidR="002942D9">
              <w:rPr>
                <w:lang w:eastAsia="ar-SA"/>
              </w:rPr>
              <w:t>80</w:t>
            </w:r>
          </w:p>
        </w:tc>
      </w:tr>
      <w:tr w:rsidR="00665D06" w:rsidRPr="00C3667A" w14:paraId="0C632399"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16436EA0" w14:textId="77777777" w:rsidR="00665D06" w:rsidRPr="00C3667A" w:rsidRDefault="00665D06" w:rsidP="009E59BE">
            <w:pPr>
              <w:snapToGrid w:val="0"/>
              <w:ind w:firstLine="0"/>
              <w:jc w:val="center"/>
              <w:rPr>
                <w:b/>
                <w:lang w:eastAsia="ar-SA"/>
              </w:rPr>
            </w:pPr>
            <w:r w:rsidRPr="00C3667A">
              <w:rPr>
                <w:b/>
                <w:lang w:eastAsia="ar-SA"/>
              </w:rPr>
              <w:t>8.</w:t>
            </w:r>
          </w:p>
        </w:tc>
        <w:tc>
          <w:tcPr>
            <w:tcW w:w="7229" w:type="dxa"/>
            <w:tcBorders>
              <w:top w:val="single" w:sz="4" w:space="0" w:color="auto"/>
              <w:left w:val="single" w:sz="4" w:space="0" w:color="auto"/>
              <w:bottom w:val="single" w:sz="4" w:space="0" w:color="auto"/>
              <w:right w:val="single" w:sz="4" w:space="0" w:color="auto"/>
            </w:tcBorders>
            <w:hideMark/>
          </w:tcPr>
          <w:p w14:paraId="33F7B79C" w14:textId="77777777" w:rsidR="00665D06" w:rsidRPr="00C3667A" w:rsidRDefault="00665D06" w:rsidP="009E59BE">
            <w:pPr>
              <w:snapToGrid w:val="0"/>
              <w:ind w:firstLine="0"/>
              <w:rPr>
                <w:b/>
                <w:lang w:eastAsia="ar-SA"/>
              </w:rPr>
            </w:pPr>
            <w:r w:rsidRPr="00C3667A">
              <w:rPr>
                <w:b/>
                <w:lang w:eastAsia="ar-SA"/>
              </w:rPr>
              <w:t xml:space="preserve">Рекреационная зона </w:t>
            </w:r>
          </w:p>
        </w:tc>
        <w:tc>
          <w:tcPr>
            <w:tcW w:w="1843" w:type="dxa"/>
            <w:tcBorders>
              <w:top w:val="single" w:sz="4" w:space="0" w:color="auto"/>
              <w:left w:val="single" w:sz="4" w:space="0" w:color="auto"/>
              <w:bottom w:val="single" w:sz="4" w:space="0" w:color="auto"/>
              <w:right w:val="single" w:sz="4" w:space="0" w:color="auto"/>
            </w:tcBorders>
            <w:vAlign w:val="center"/>
          </w:tcPr>
          <w:p w14:paraId="414B9A16" w14:textId="77777777" w:rsidR="00665D06" w:rsidRPr="00C3667A" w:rsidRDefault="00E9124F" w:rsidP="00E9124F">
            <w:pPr>
              <w:ind w:firstLine="0"/>
              <w:jc w:val="center"/>
              <w:rPr>
                <w:b/>
                <w:lang w:eastAsia="ar-SA"/>
              </w:rPr>
            </w:pPr>
            <w:r>
              <w:rPr>
                <w:b/>
                <w:lang w:eastAsia="ar-SA"/>
              </w:rPr>
              <w:t>89</w:t>
            </w:r>
            <w:r w:rsidR="00665D06" w:rsidRPr="00C3667A">
              <w:rPr>
                <w:b/>
                <w:lang w:eastAsia="ar-SA"/>
              </w:rPr>
              <w:t>,</w:t>
            </w:r>
            <w:r>
              <w:rPr>
                <w:b/>
                <w:lang w:eastAsia="ar-SA"/>
              </w:rPr>
              <w:t>5</w:t>
            </w:r>
            <w:r w:rsidR="002942D9">
              <w:rPr>
                <w:b/>
                <w:lang w:eastAsia="ar-SA"/>
              </w:rPr>
              <w:t>6</w:t>
            </w:r>
          </w:p>
        </w:tc>
      </w:tr>
      <w:tr w:rsidR="00665D06" w:rsidRPr="00C3667A" w14:paraId="09958B87"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525963BF" w14:textId="77777777" w:rsidR="00665D06" w:rsidRPr="00C3667A" w:rsidRDefault="00665D06" w:rsidP="00E8129A">
            <w:pPr>
              <w:snapToGrid w:val="0"/>
              <w:ind w:right="-1" w:firstLine="34"/>
              <w:jc w:val="center"/>
              <w:rPr>
                <w:lang w:eastAsia="ar-SA"/>
              </w:rPr>
            </w:pPr>
            <w:r w:rsidRPr="00C3667A">
              <w:rPr>
                <w:lang w:eastAsia="ar-SA"/>
              </w:rPr>
              <w:t>8.1</w:t>
            </w:r>
          </w:p>
        </w:tc>
        <w:tc>
          <w:tcPr>
            <w:tcW w:w="7229" w:type="dxa"/>
            <w:tcBorders>
              <w:top w:val="single" w:sz="4" w:space="0" w:color="auto"/>
              <w:left w:val="single" w:sz="4" w:space="0" w:color="auto"/>
              <w:bottom w:val="single" w:sz="4" w:space="0" w:color="auto"/>
              <w:right w:val="single" w:sz="4" w:space="0" w:color="auto"/>
            </w:tcBorders>
            <w:vAlign w:val="center"/>
            <w:hideMark/>
          </w:tcPr>
          <w:p w14:paraId="4A5474F2" w14:textId="77777777" w:rsidR="00665D06" w:rsidRPr="00C3667A" w:rsidRDefault="00665D06" w:rsidP="00E8129A">
            <w:pPr>
              <w:pStyle w:val="117"/>
              <w:ind w:firstLine="0"/>
              <w:rPr>
                <w:sz w:val="28"/>
                <w:szCs w:val="28"/>
              </w:rPr>
            </w:pPr>
            <w:r w:rsidRPr="00C3667A">
              <w:rPr>
                <w:sz w:val="28"/>
                <w:szCs w:val="28"/>
              </w:rPr>
              <w:t>Зона озелененных территорий общего пользования (лесопарки, парки, сады, скверы, бульвары, городские леса)</w:t>
            </w:r>
          </w:p>
        </w:tc>
        <w:tc>
          <w:tcPr>
            <w:tcW w:w="1843" w:type="dxa"/>
            <w:tcBorders>
              <w:top w:val="single" w:sz="4" w:space="0" w:color="auto"/>
              <w:left w:val="single" w:sz="4" w:space="0" w:color="auto"/>
              <w:bottom w:val="single" w:sz="4" w:space="0" w:color="auto"/>
              <w:right w:val="single" w:sz="4" w:space="0" w:color="auto"/>
            </w:tcBorders>
            <w:vAlign w:val="center"/>
          </w:tcPr>
          <w:p w14:paraId="25174A99" w14:textId="77777777" w:rsidR="00665D06" w:rsidRPr="00C3667A" w:rsidRDefault="00E9124F" w:rsidP="00E9124F">
            <w:pPr>
              <w:ind w:firstLine="0"/>
              <w:jc w:val="center"/>
              <w:rPr>
                <w:lang w:eastAsia="ar-SA"/>
              </w:rPr>
            </w:pPr>
            <w:r>
              <w:rPr>
                <w:lang w:eastAsia="ar-SA"/>
              </w:rPr>
              <w:t>18</w:t>
            </w:r>
            <w:r w:rsidR="00665D06" w:rsidRPr="00C3667A">
              <w:rPr>
                <w:lang w:eastAsia="ar-SA"/>
              </w:rPr>
              <w:t>,</w:t>
            </w:r>
            <w:r>
              <w:rPr>
                <w:lang w:eastAsia="ar-SA"/>
              </w:rPr>
              <w:t>3</w:t>
            </w:r>
            <w:r w:rsidR="00665D06" w:rsidRPr="00C3667A">
              <w:rPr>
                <w:lang w:eastAsia="ar-SA"/>
              </w:rPr>
              <w:t>4</w:t>
            </w:r>
          </w:p>
        </w:tc>
      </w:tr>
      <w:tr w:rsidR="00665D06" w:rsidRPr="00C3667A" w14:paraId="597E67B7" w14:textId="77777777" w:rsidTr="00665D06">
        <w:tc>
          <w:tcPr>
            <w:tcW w:w="817" w:type="dxa"/>
            <w:tcBorders>
              <w:top w:val="single" w:sz="4" w:space="0" w:color="auto"/>
              <w:left w:val="single" w:sz="4" w:space="0" w:color="auto"/>
              <w:bottom w:val="single" w:sz="4" w:space="0" w:color="auto"/>
              <w:right w:val="single" w:sz="4" w:space="0" w:color="auto"/>
            </w:tcBorders>
          </w:tcPr>
          <w:p w14:paraId="49167982" w14:textId="77777777" w:rsidR="00665D06" w:rsidRPr="00C3667A" w:rsidRDefault="00665D06" w:rsidP="00E8129A">
            <w:pPr>
              <w:snapToGrid w:val="0"/>
              <w:ind w:right="-1" w:firstLine="34"/>
              <w:jc w:val="center"/>
              <w:rPr>
                <w:lang w:eastAsia="ar-SA"/>
              </w:rPr>
            </w:pPr>
            <w:r w:rsidRPr="00C3667A">
              <w:rPr>
                <w:lang w:eastAsia="ar-SA"/>
              </w:rPr>
              <w:lastRenderedPageBreak/>
              <w:t>8.2</w:t>
            </w:r>
          </w:p>
        </w:tc>
        <w:tc>
          <w:tcPr>
            <w:tcW w:w="7229" w:type="dxa"/>
            <w:tcBorders>
              <w:top w:val="single" w:sz="4" w:space="0" w:color="auto"/>
              <w:left w:val="single" w:sz="4" w:space="0" w:color="auto"/>
              <w:bottom w:val="single" w:sz="4" w:space="0" w:color="auto"/>
              <w:right w:val="single" w:sz="4" w:space="0" w:color="auto"/>
            </w:tcBorders>
            <w:vAlign w:val="center"/>
          </w:tcPr>
          <w:p w14:paraId="7E40444B" w14:textId="77777777" w:rsidR="00665D06" w:rsidRPr="00C3667A" w:rsidRDefault="00665D06" w:rsidP="00E8129A">
            <w:pPr>
              <w:pStyle w:val="117"/>
              <w:ind w:firstLine="0"/>
              <w:rPr>
                <w:sz w:val="28"/>
                <w:szCs w:val="28"/>
              </w:rPr>
            </w:pPr>
            <w:r w:rsidRPr="00C3667A">
              <w:rPr>
                <w:sz w:val="28"/>
                <w:szCs w:val="28"/>
              </w:rPr>
              <w:t>Лесопарковая зона</w:t>
            </w:r>
          </w:p>
        </w:tc>
        <w:tc>
          <w:tcPr>
            <w:tcW w:w="1843" w:type="dxa"/>
            <w:tcBorders>
              <w:top w:val="single" w:sz="4" w:space="0" w:color="auto"/>
              <w:left w:val="single" w:sz="4" w:space="0" w:color="auto"/>
              <w:bottom w:val="single" w:sz="4" w:space="0" w:color="auto"/>
              <w:right w:val="single" w:sz="4" w:space="0" w:color="auto"/>
            </w:tcBorders>
            <w:vAlign w:val="center"/>
          </w:tcPr>
          <w:p w14:paraId="0288E9CF" w14:textId="77777777" w:rsidR="00665D06" w:rsidRPr="00C3667A" w:rsidRDefault="00665D06" w:rsidP="00665D06">
            <w:pPr>
              <w:ind w:firstLine="0"/>
              <w:jc w:val="center"/>
              <w:rPr>
                <w:lang w:eastAsia="ar-SA"/>
              </w:rPr>
            </w:pPr>
            <w:r w:rsidRPr="00C3667A">
              <w:rPr>
                <w:lang w:eastAsia="ar-SA"/>
              </w:rPr>
              <w:t>11,04</w:t>
            </w:r>
          </w:p>
        </w:tc>
      </w:tr>
      <w:tr w:rsidR="00665D06" w:rsidRPr="00C3667A" w14:paraId="02F11BD2"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615DB631" w14:textId="77777777" w:rsidR="00665D06" w:rsidRPr="00C3667A" w:rsidRDefault="00665D06" w:rsidP="00E8129A">
            <w:pPr>
              <w:snapToGrid w:val="0"/>
              <w:ind w:right="-1" w:firstLine="34"/>
              <w:jc w:val="center"/>
              <w:rPr>
                <w:lang w:eastAsia="ar-SA"/>
              </w:rPr>
            </w:pPr>
            <w:r w:rsidRPr="00C3667A">
              <w:rPr>
                <w:lang w:eastAsia="ar-SA"/>
              </w:rPr>
              <w:t>8.3</w:t>
            </w:r>
          </w:p>
        </w:tc>
        <w:tc>
          <w:tcPr>
            <w:tcW w:w="7229" w:type="dxa"/>
            <w:tcBorders>
              <w:top w:val="single" w:sz="4" w:space="0" w:color="auto"/>
              <w:left w:val="single" w:sz="4" w:space="0" w:color="auto"/>
              <w:bottom w:val="single" w:sz="4" w:space="0" w:color="auto"/>
              <w:right w:val="single" w:sz="4" w:space="0" w:color="auto"/>
            </w:tcBorders>
            <w:vAlign w:val="center"/>
            <w:hideMark/>
          </w:tcPr>
          <w:p w14:paraId="6323570E" w14:textId="77777777" w:rsidR="00665D06" w:rsidRPr="00C3667A" w:rsidRDefault="00665D06" w:rsidP="00E8129A">
            <w:pPr>
              <w:pStyle w:val="117"/>
              <w:ind w:firstLine="0"/>
              <w:rPr>
                <w:sz w:val="28"/>
                <w:szCs w:val="28"/>
              </w:rPr>
            </w:pPr>
            <w:r w:rsidRPr="00C3667A">
              <w:rPr>
                <w:sz w:val="28"/>
                <w:szCs w:val="28"/>
              </w:rPr>
              <w:t>Зона рекреационного назначения</w:t>
            </w:r>
          </w:p>
        </w:tc>
        <w:tc>
          <w:tcPr>
            <w:tcW w:w="1843" w:type="dxa"/>
            <w:tcBorders>
              <w:top w:val="single" w:sz="4" w:space="0" w:color="auto"/>
              <w:left w:val="single" w:sz="4" w:space="0" w:color="auto"/>
              <w:bottom w:val="single" w:sz="4" w:space="0" w:color="auto"/>
              <w:right w:val="single" w:sz="4" w:space="0" w:color="auto"/>
            </w:tcBorders>
            <w:vAlign w:val="center"/>
          </w:tcPr>
          <w:p w14:paraId="5DCFAB72" w14:textId="77777777" w:rsidR="00665D06" w:rsidRPr="00C3667A" w:rsidRDefault="002942D9" w:rsidP="002942D9">
            <w:pPr>
              <w:ind w:firstLine="0"/>
              <w:jc w:val="center"/>
              <w:rPr>
                <w:lang w:eastAsia="ar-SA"/>
              </w:rPr>
            </w:pPr>
            <w:r>
              <w:rPr>
                <w:lang w:eastAsia="ar-SA"/>
              </w:rPr>
              <w:t>44</w:t>
            </w:r>
            <w:r w:rsidR="00665D06" w:rsidRPr="00C3667A">
              <w:rPr>
                <w:lang w:eastAsia="ar-SA"/>
              </w:rPr>
              <w:t>,4</w:t>
            </w:r>
            <w:r>
              <w:rPr>
                <w:lang w:eastAsia="ar-SA"/>
              </w:rPr>
              <w:t>6</w:t>
            </w:r>
          </w:p>
        </w:tc>
      </w:tr>
      <w:tr w:rsidR="00665D06" w:rsidRPr="00C3667A" w14:paraId="37AAB6CC"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76C4EDE0" w14:textId="77777777" w:rsidR="00665D06" w:rsidRPr="00C3667A" w:rsidRDefault="00665D06" w:rsidP="00E8129A">
            <w:pPr>
              <w:snapToGrid w:val="0"/>
              <w:ind w:right="-1" w:firstLine="34"/>
              <w:jc w:val="center"/>
              <w:rPr>
                <w:lang w:eastAsia="ar-SA"/>
              </w:rPr>
            </w:pPr>
            <w:r w:rsidRPr="00C3667A">
              <w:rPr>
                <w:lang w:eastAsia="ar-SA"/>
              </w:rPr>
              <w:t>8.4</w:t>
            </w:r>
          </w:p>
        </w:tc>
        <w:tc>
          <w:tcPr>
            <w:tcW w:w="7229" w:type="dxa"/>
            <w:tcBorders>
              <w:top w:val="single" w:sz="4" w:space="0" w:color="auto"/>
              <w:left w:val="single" w:sz="4" w:space="0" w:color="auto"/>
              <w:bottom w:val="single" w:sz="4" w:space="0" w:color="auto"/>
              <w:right w:val="single" w:sz="4" w:space="0" w:color="auto"/>
            </w:tcBorders>
            <w:vAlign w:val="center"/>
            <w:hideMark/>
          </w:tcPr>
          <w:p w14:paraId="7BE6991E" w14:textId="77777777" w:rsidR="00665D06" w:rsidRPr="00C3667A" w:rsidRDefault="00665D06" w:rsidP="00E8129A">
            <w:pPr>
              <w:pStyle w:val="117"/>
              <w:ind w:firstLine="0"/>
              <w:rPr>
                <w:sz w:val="28"/>
                <w:szCs w:val="28"/>
              </w:rPr>
            </w:pPr>
            <w:r w:rsidRPr="00C3667A">
              <w:rPr>
                <w:sz w:val="28"/>
                <w:szCs w:val="28"/>
              </w:rPr>
              <w:t>Зона отдыха</w:t>
            </w:r>
          </w:p>
        </w:tc>
        <w:tc>
          <w:tcPr>
            <w:tcW w:w="1843" w:type="dxa"/>
            <w:tcBorders>
              <w:top w:val="single" w:sz="4" w:space="0" w:color="auto"/>
              <w:left w:val="single" w:sz="4" w:space="0" w:color="auto"/>
              <w:bottom w:val="single" w:sz="4" w:space="0" w:color="auto"/>
              <w:right w:val="single" w:sz="4" w:space="0" w:color="auto"/>
            </w:tcBorders>
            <w:vAlign w:val="center"/>
          </w:tcPr>
          <w:p w14:paraId="588D16A6" w14:textId="77777777" w:rsidR="00665D06" w:rsidRPr="00C3667A" w:rsidRDefault="002942D9" w:rsidP="002942D9">
            <w:pPr>
              <w:ind w:firstLine="0"/>
              <w:jc w:val="center"/>
              <w:rPr>
                <w:lang w:eastAsia="ar-SA"/>
              </w:rPr>
            </w:pPr>
            <w:r>
              <w:rPr>
                <w:lang w:eastAsia="ar-SA"/>
              </w:rPr>
              <w:t>1</w:t>
            </w:r>
            <w:r w:rsidR="00665D06" w:rsidRPr="00C3667A">
              <w:rPr>
                <w:lang w:eastAsia="ar-SA"/>
              </w:rPr>
              <w:t>5,7</w:t>
            </w:r>
            <w:r>
              <w:rPr>
                <w:lang w:eastAsia="ar-SA"/>
              </w:rPr>
              <w:t>2</w:t>
            </w:r>
          </w:p>
        </w:tc>
      </w:tr>
      <w:tr w:rsidR="00665D06" w:rsidRPr="00C3667A" w14:paraId="5A9C6369"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2B337771" w14:textId="77777777" w:rsidR="00665D06" w:rsidRPr="00C3667A" w:rsidRDefault="00665D06" w:rsidP="009E59BE">
            <w:pPr>
              <w:snapToGrid w:val="0"/>
              <w:ind w:firstLine="0"/>
              <w:jc w:val="center"/>
              <w:rPr>
                <w:b/>
                <w:lang w:eastAsia="ar-SA"/>
              </w:rPr>
            </w:pPr>
            <w:r w:rsidRPr="00C3667A">
              <w:rPr>
                <w:b/>
                <w:lang w:eastAsia="ar-SA"/>
              </w:rPr>
              <w:t>9.</w:t>
            </w:r>
          </w:p>
        </w:tc>
        <w:tc>
          <w:tcPr>
            <w:tcW w:w="7229" w:type="dxa"/>
            <w:tcBorders>
              <w:top w:val="single" w:sz="4" w:space="0" w:color="auto"/>
              <w:left w:val="single" w:sz="4" w:space="0" w:color="auto"/>
              <w:bottom w:val="single" w:sz="4" w:space="0" w:color="auto"/>
              <w:right w:val="single" w:sz="4" w:space="0" w:color="auto"/>
            </w:tcBorders>
            <w:hideMark/>
          </w:tcPr>
          <w:p w14:paraId="707A00E4" w14:textId="77777777" w:rsidR="00665D06" w:rsidRPr="00C3667A" w:rsidRDefault="00665D06" w:rsidP="009E59BE">
            <w:pPr>
              <w:snapToGrid w:val="0"/>
              <w:ind w:firstLine="0"/>
              <w:rPr>
                <w:b/>
                <w:lang w:eastAsia="ar-SA"/>
              </w:rPr>
            </w:pPr>
            <w:r w:rsidRPr="00C3667A">
              <w:rPr>
                <w:b/>
                <w:lang w:eastAsia="ar-SA"/>
              </w:rPr>
              <w:t>Зона специального назначения</w:t>
            </w:r>
          </w:p>
        </w:tc>
        <w:tc>
          <w:tcPr>
            <w:tcW w:w="1843" w:type="dxa"/>
            <w:tcBorders>
              <w:top w:val="single" w:sz="4" w:space="0" w:color="auto"/>
              <w:left w:val="single" w:sz="4" w:space="0" w:color="auto"/>
              <w:bottom w:val="single" w:sz="4" w:space="0" w:color="auto"/>
              <w:right w:val="single" w:sz="4" w:space="0" w:color="auto"/>
            </w:tcBorders>
            <w:vAlign w:val="center"/>
          </w:tcPr>
          <w:p w14:paraId="138118AD" w14:textId="77777777" w:rsidR="00665D06" w:rsidRPr="00C3667A" w:rsidRDefault="00665D06" w:rsidP="00496C46">
            <w:pPr>
              <w:ind w:firstLine="0"/>
              <w:jc w:val="center"/>
              <w:rPr>
                <w:b/>
                <w:lang w:eastAsia="ar-SA"/>
              </w:rPr>
            </w:pPr>
            <w:r w:rsidRPr="00C3667A">
              <w:rPr>
                <w:b/>
                <w:lang w:eastAsia="ar-SA"/>
              </w:rPr>
              <w:t>1</w:t>
            </w:r>
            <w:r w:rsidR="00496C46">
              <w:rPr>
                <w:b/>
                <w:lang w:eastAsia="ar-SA"/>
              </w:rPr>
              <w:t>10</w:t>
            </w:r>
            <w:r w:rsidRPr="00C3667A">
              <w:rPr>
                <w:b/>
                <w:lang w:eastAsia="ar-SA"/>
              </w:rPr>
              <w:t>,</w:t>
            </w:r>
            <w:r w:rsidR="00496C46">
              <w:rPr>
                <w:b/>
                <w:lang w:eastAsia="ar-SA"/>
              </w:rPr>
              <w:t>11</w:t>
            </w:r>
          </w:p>
        </w:tc>
      </w:tr>
      <w:tr w:rsidR="00665D06" w:rsidRPr="00C3667A" w14:paraId="525E5212"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3C9EA6AF" w14:textId="77777777" w:rsidR="00665D06" w:rsidRPr="00C3667A" w:rsidRDefault="00665D06" w:rsidP="009E59BE">
            <w:pPr>
              <w:snapToGrid w:val="0"/>
              <w:ind w:firstLine="0"/>
              <w:jc w:val="center"/>
              <w:rPr>
                <w:lang w:eastAsia="ar-SA"/>
              </w:rPr>
            </w:pPr>
            <w:r w:rsidRPr="00C3667A">
              <w:rPr>
                <w:lang w:eastAsia="ar-SA"/>
              </w:rPr>
              <w:t>9.1</w:t>
            </w:r>
          </w:p>
        </w:tc>
        <w:tc>
          <w:tcPr>
            <w:tcW w:w="7229" w:type="dxa"/>
            <w:tcBorders>
              <w:top w:val="single" w:sz="4" w:space="0" w:color="auto"/>
              <w:left w:val="single" w:sz="4" w:space="0" w:color="auto"/>
              <w:bottom w:val="single" w:sz="4" w:space="0" w:color="auto"/>
              <w:right w:val="single" w:sz="4" w:space="0" w:color="auto"/>
            </w:tcBorders>
            <w:hideMark/>
          </w:tcPr>
          <w:p w14:paraId="2D6D64DD" w14:textId="77777777" w:rsidR="00665D06" w:rsidRPr="00C3667A" w:rsidRDefault="00665D06" w:rsidP="009E59BE">
            <w:pPr>
              <w:snapToGrid w:val="0"/>
              <w:ind w:firstLine="0"/>
              <w:rPr>
                <w:lang w:eastAsia="ar-SA"/>
              </w:rPr>
            </w:pPr>
            <w:r w:rsidRPr="00C3667A">
              <w:rPr>
                <w:lang w:eastAsia="ar-SA"/>
              </w:rPr>
              <w:t>Зона кладбищ</w:t>
            </w:r>
          </w:p>
        </w:tc>
        <w:tc>
          <w:tcPr>
            <w:tcW w:w="1843" w:type="dxa"/>
            <w:tcBorders>
              <w:top w:val="single" w:sz="4" w:space="0" w:color="auto"/>
              <w:left w:val="single" w:sz="4" w:space="0" w:color="auto"/>
              <w:bottom w:val="single" w:sz="4" w:space="0" w:color="auto"/>
              <w:right w:val="single" w:sz="4" w:space="0" w:color="auto"/>
            </w:tcBorders>
            <w:vAlign w:val="center"/>
          </w:tcPr>
          <w:p w14:paraId="58C32B3B" w14:textId="77777777" w:rsidR="00665D06" w:rsidRPr="00C3667A" w:rsidRDefault="00665D06" w:rsidP="00665D06">
            <w:pPr>
              <w:ind w:firstLine="0"/>
              <w:jc w:val="center"/>
              <w:rPr>
                <w:lang w:eastAsia="ar-SA"/>
              </w:rPr>
            </w:pPr>
            <w:r w:rsidRPr="00C3667A">
              <w:rPr>
                <w:lang w:eastAsia="ar-SA"/>
              </w:rPr>
              <w:t>3,20</w:t>
            </w:r>
          </w:p>
        </w:tc>
      </w:tr>
      <w:tr w:rsidR="00665D06" w:rsidRPr="00C3667A" w14:paraId="2C7432B4"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077F5C00" w14:textId="77777777" w:rsidR="00665D06" w:rsidRPr="00C3667A" w:rsidRDefault="00665D06" w:rsidP="009E59BE">
            <w:pPr>
              <w:snapToGrid w:val="0"/>
              <w:ind w:firstLine="0"/>
              <w:jc w:val="center"/>
              <w:rPr>
                <w:lang w:eastAsia="ar-SA"/>
              </w:rPr>
            </w:pPr>
            <w:r w:rsidRPr="00C3667A">
              <w:rPr>
                <w:lang w:eastAsia="ar-SA"/>
              </w:rPr>
              <w:t>9.2</w:t>
            </w:r>
          </w:p>
        </w:tc>
        <w:tc>
          <w:tcPr>
            <w:tcW w:w="7229" w:type="dxa"/>
            <w:tcBorders>
              <w:top w:val="single" w:sz="4" w:space="0" w:color="auto"/>
              <w:left w:val="single" w:sz="4" w:space="0" w:color="auto"/>
              <w:bottom w:val="single" w:sz="4" w:space="0" w:color="auto"/>
              <w:right w:val="single" w:sz="4" w:space="0" w:color="auto"/>
            </w:tcBorders>
            <w:hideMark/>
          </w:tcPr>
          <w:p w14:paraId="3BF92F36" w14:textId="77777777" w:rsidR="00665D06" w:rsidRPr="00C3667A" w:rsidRDefault="00665D06" w:rsidP="009E59BE">
            <w:pPr>
              <w:snapToGrid w:val="0"/>
              <w:ind w:firstLine="0"/>
              <w:rPr>
                <w:lang w:eastAsia="ar-SA"/>
              </w:rPr>
            </w:pPr>
            <w:r w:rsidRPr="00C3667A">
              <w:rPr>
                <w:lang w:eastAsia="ar-SA"/>
              </w:rPr>
              <w:t>Зона складирования и захоронения отходов</w:t>
            </w:r>
          </w:p>
        </w:tc>
        <w:tc>
          <w:tcPr>
            <w:tcW w:w="1843" w:type="dxa"/>
            <w:tcBorders>
              <w:top w:val="single" w:sz="4" w:space="0" w:color="auto"/>
              <w:left w:val="single" w:sz="4" w:space="0" w:color="auto"/>
              <w:bottom w:val="single" w:sz="4" w:space="0" w:color="auto"/>
              <w:right w:val="single" w:sz="4" w:space="0" w:color="auto"/>
            </w:tcBorders>
            <w:vAlign w:val="center"/>
          </w:tcPr>
          <w:p w14:paraId="619501D5" w14:textId="77777777" w:rsidR="00665D06" w:rsidRPr="00C3667A" w:rsidRDefault="00496C46" w:rsidP="008073B4">
            <w:pPr>
              <w:ind w:firstLine="0"/>
              <w:jc w:val="center"/>
              <w:rPr>
                <w:lang w:eastAsia="ar-SA"/>
              </w:rPr>
            </w:pPr>
            <w:r>
              <w:rPr>
                <w:lang w:eastAsia="ar-SA"/>
              </w:rPr>
              <w:t>30</w:t>
            </w:r>
            <w:r w:rsidR="00665D06" w:rsidRPr="00C3667A">
              <w:rPr>
                <w:lang w:eastAsia="ar-SA"/>
              </w:rPr>
              <w:t>,</w:t>
            </w:r>
            <w:r>
              <w:rPr>
                <w:lang w:eastAsia="ar-SA"/>
              </w:rPr>
              <w:t>8</w:t>
            </w:r>
            <w:r w:rsidR="00665D06" w:rsidRPr="00C3667A">
              <w:rPr>
                <w:lang w:eastAsia="ar-SA"/>
              </w:rPr>
              <w:t>9</w:t>
            </w:r>
          </w:p>
        </w:tc>
      </w:tr>
      <w:tr w:rsidR="00665D06" w:rsidRPr="00C3667A" w14:paraId="7A21E70E"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00C9F391" w14:textId="77777777" w:rsidR="00665D06" w:rsidRPr="00C3667A" w:rsidRDefault="00665D06" w:rsidP="009E59BE">
            <w:pPr>
              <w:snapToGrid w:val="0"/>
              <w:ind w:firstLine="0"/>
              <w:jc w:val="center"/>
              <w:rPr>
                <w:lang w:eastAsia="ar-SA"/>
              </w:rPr>
            </w:pPr>
            <w:r w:rsidRPr="00C3667A">
              <w:rPr>
                <w:lang w:eastAsia="ar-SA"/>
              </w:rPr>
              <w:t>9.3</w:t>
            </w:r>
          </w:p>
        </w:tc>
        <w:tc>
          <w:tcPr>
            <w:tcW w:w="7229" w:type="dxa"/>
            <w:tcBorders>
              <w:top w:val="single" w:sz="4" w:space="0" w:color="auto"/>
              <w:left w:val="single" w:sz="4" w:space="0" w:color="auto"/>
              <w:bottom w:val="single" w:sz="4" w:space="0" w:color="auto"/>
              <w:right w:val="single" w:sz="4" w:space="0" w:color="auto"/>
            </w:tcBorders>
            <w:hideMark/>
          </w:tcPr>
          <w:p w14:paraId="5E91C2C9" w14:textId="77777777" w:rsidR="00665D06" w:rsidRPr="00C3667A" w:rsidRDefault="00665D06" w:rsidP="009E59BE">
            <w:pPr>
              <w:snapToGrid w:val="0"/>
              <w:ind w:firstLine="0"/>
              <w:rPr>
                <w:lang w:eastAsia="ar-SA"/>
              </w:rPr>
            </w:pPr>
            <w:r w:rsidRPr="00C3667A">
              <w:t>Зона озелененных территорий специального назначения</w:t>
            </w:r>
          </w:p>
        </w:tc>
        <w:tc>
          <w:tcPr>
            <w:tcW w:w="1843" w:type="dxa"/>
            <w:tcBorders>
              <w:top w:val="single" w:sz="4" w:space="0" w:color="auto"/>
              <w:left w:val="single" w:sz="4" w:space="0" w:color="auto"/>
              <w:bottom w:val="single" w:sz="4" w:space="0" w:color="auto"/>
              <w:right w:val="single" w:sz="4" w:space="0" w:color="auto"/>
            </w:tcBorders>
          </w:tcPr>
          <w:p w14:paraId="18EA934E" w14:textId="77777777" w:rsidR="00665D06" w:rsidRPr="00C3667A" w:rsidRDefault="00665D06" w:rsidP="00665D06">
            <w:pPr>
              <w:ind w:firstLine="0"/>
              <w:jc w:val="center"/>
            </w:pPr>
            <w:r w:rsidRPr="00C3667A">
              <w:t>76,02</w:t>
            </w:r>
          </w:p>
        </w:tc>
      </w:tr>
      <w:tr w:rsidR="00665D06" w:rsidRPr="00C3667A" w14:paraId="61A8320D"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01AA0E7C" w14:textId="77777777" w:rsidR="00665D06" w:rsidRPr="00C3667A" w:rsidRDefault="00665D06" w:rsidP="009E59BE">
            <w:pPr>
              <w:snapToGrid w:val="0"/>
              <w:ind w:firstLine="0"/>
              <w:jc w:val="center"/>
              <w:rPr>
                <w:b/>
                <w:lang w:eastAsia="ar-SA"/>
              </w:rPr>
            </w:pPr>
            <w:r w:rsidRPr="00C3667A">
              <w:rPr>
                <w:b/>
                <w:lang w:eastAsia="ar-SA"/>
              </w:rPr>
              <w:t>10.</w:t>
            </w:r>
          </w:p>
        </w:tc>
        <w:tc>
          <w:tcPr>
            <w:tcW w:w="7229" w:type="dxa"/>
            <w:tcBorders>
              <w:top w:val="single" w:sz="4" w:space="0" w:color="auto"/>
              <w:left w:val="single" w:sz="4" w:space="0" w:color="auto"/>
              <w:bottom w:val="single" w:sz="4" w:space="0" w:color="auto"/>
              <w:right w:val="single" w:sz="4" w:space="0" w:color="auto"/>
            </w:tcBorders>
            <w:hideMark/>
          </w:tcPr>
          <w:p w14:paraId="73FA4B0A" w14:textId="77777777" w:rsidR="00665D06" w:rsidRPr="00C3667A" w:rsidRDefault="00665D06" w:rsidP="009E59BE">
            <w:pPr>
              <w:snapToGrid w:val="0"/>
              <w:ind w:firstLine="0"/>
              <w:rPr>
                <w:b/>
                <w:lang w:eastAsia="ar-SA"/>
              </w:rPr>
            </w:pPr>
            <w:r w:rsidRPr="00C3667A">
              <w:rPr>
                <w:b/>
                <w:lang w:eastAsia="ar-SA"/>
              </w:rPr>
              <w:t xml:space="preserve">Зоны иного назначения, </w:t>
            </w:r>
            <w:r w:rsidRPr="00C3667A">
              <w:rPr>
                <w:lang w:eastAsia="ar-SA"/>
              </w:rPr>
              <w:t>в том числе:</w:t>
            </w:r>
          </w:p>
        </w:tc>
        <w:tc>
          <w:tcPr>
            <w:tcW w:w="1843" w:type="dxa"/>
            <w:tcBorders>
              <w:top w:val="single" w:sz="4" w:space="0" w:color="auto"/>
              <w:left w:val="single" w:sz="4" w:space="0" w:color="auto"/>
              <w:bottom w:val="single" w:sz="4" w:space="0" w:color="auto"/>
              <w:right w:val="single" w:sz="4" w:space="0" w:color="auto"/>
            </w:tcBorders>
            <w:vAlign w:val="center"/>
          </w:tcPr>
          <w:p w14:paraId="641DADFA" w14:textId="77777777" w:rsidR="00665D06" w:rsidRPr="00C3667A" w:rsidRDefault="00665D06" w:rsidP="00665D06">
            <w:pPr>
              <w:ind w:firstLine="0"/>
              <w:jc w:val="center"/>
              <w:rPr>
                <w:b/>
                <w:lang w:eastAsia="ar-SA"/>
              </w:rPr>
            </w:pPr>
            <w:r w:rsidRPr="00C3667A">
              <w:rPr>
                <w:b/>
              </w:rPr>
              <w:t>59,62</w:t>
            </w:r>
          </w:p>
        </w:tc>
      </w:tr>
      <w:tr w:rsidR="00665D06" w:rsidRPr="00C3667A" w14:paraId="4B5F89FF"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0C94FB96" w14:textId="77777777" w:rsidR="00665D06" w:rsidRPr="00C3667A" w:rsidRDefault="00665D06" w:rsidP="009E59BE">
            <w:pPr>
              <w:snapToGrid w:val="0"/>
              <w:ind w:firstLine="0"/>
              <w:jc w:val="center"/>
              <w:rPr>
                <w:lang w:eastAsia="ar-SA"/>
              </w:rPr>
            </w:pPr>
            <w:r w:rsidRPr="00C3667A">
              <w:rPr>
                <w:lang w:eastAsia="ar-SA"/>
              </w:rPr>
              <w:t>10.1</w:t>
            </w:r>
          </w:p>
        </w:tc>
        <w:tc>
          <w:tcPr>
            <w:tcW w:w="7229" w:type="dxa"/>
            <w:tcBorders>
              <w:top w:val="single" w:sz="4" w:space="0" w:color="auto"/>
              <w:left w:val="single" w:sz="4" w:space="0" w:color="auto"/>
              <w:bottom w:val="single" w:sz="4" w:space="0" w:color="auto"/>
              <w:right w:val="single" w:sz="4" w:space="0" w:color="auto"/>
            </w:tcBorders>
            <w:hideMark/>
          </w:tcPr>
          <w:p w14:paraId="4A845B52" w14:textId="77777777" w:rsidR="00665D06" w:rsidRPr="00C3667A" w:rsidRDefault="00665D06" w:rsidP="009E59BE">
            <w:pPr>
              <w:snapToGrid w:val="0"/>
              <w:ind w:firstLine="0"/>
              <w:rPr>
                <w:bCs/>
                <w:lang w:eastAsia="ar-SA"/>
              </w:rPr>
            </w:pPr>
            <w:r w:rsidRPr="00C3667A">
              <w:rPr>
                <w:bCs/>
              </w:rPr>
              <w:t>Поверхностные водные объекты</w:t>
            </w:r>
          </w:p>
        </w:tc>
        <w:tc>
          <w:tcPr>
            <w:tcW w:w="1843" w:type="dxa"/>
            <w:tcBorders>
              <w:top w:val="single" w:sz="4" w:space="0" w:color="auto"/>
              <w:left w:val="single" w:sz="4" w:space="0" w:color="auto"/>
              <w:bottom w:val="single" w:sz="4" w:space="0" w:color="auto"/>
              <w:right w:val="single" w:sz="4" w:space="0" w:color="auto"/>
            </w:tcBorders>
            <w:vAlign w:val="center"/>
          </w:tcPr>
          <w:p w14:paraId="52B02A9C" w14:textId="77777777" w:rsidR="00665D06" w:rsidRPr="00C3667A" w:rsidRDefault="00665D06" w:rsidP="00665D06">
            <w:pPr>
              <w:ind w:firstLine="0"/>
              <w:jc w:val="center"/>
              <w:rPr>
                <w:bCs/>
                <w:lang w:eastAsia="ar-SA"/>
              </w:rPr>
            </w:pPr>
            <w:r w:rsidRPr="00C3667A">
              <w:rPr>
                <w:bCs/>
              </w:rPr>
              <w:t>59,62</w:t>
            </w:r>
          </w:p>
        </w:tc>
      </w:tr>
      <w:tr w:rsidR="00665D06" w:rsidRPr="00C3667A" w14:paraId="57591911" w14:textId="77777777" w:rsidTr="00665D06">
        <w:tc>
          <w:tcPr>
            <w:tcW w:w="817" w:type="dxa"/>
            <w:tcBorders>
              <w:top w:val="single" w:sz="4" w:space="0" w:color="auto"/>
              <w:left w:val="single" w:sz="4" w:space="0" w:color="auto"/>
              <w:bottom w:val="single" w:sz="4" w:space="0" w:color="auto"/>
              <w:right w:val="single" w:sz="4" w:space="0" w:color="auto"/>
            </w:tcBorders>
            <w:hideMark/>
          </w:tcPr>
          <w:p w14:paraId="2B3DE7FC" w14:textId="77777777" w:rsidR="00665D06" w:rsidRPr="00C3667A" w:rsidRDefault="00665D06" w:rsidP="009E59BE">
            <w:pPr>
              <w:snapToGrid w:val="0"/>
              <w:ind w:firstLine="0"/>
              <w:jc w:val="center"/>
              <w:rPr>
                <w:b/>
                <w:lang w:eastAsia="ar-SA"/>
              </w:rPr>
            </w:pPr>
            <w:r w:rsidRPr="00C3667A">
              <w:rPr>
                <w:b/>
                <w:lang w:eastAsia="ar-SA"/>
              </w:rPr>
              <w:t>11.</w:t>
            </w:r>
          </w:p>
        </w:tc>
        <w:tc>
          <w:tcPr>
            <w:tcW w:w="7229" w:type="dxa"/>
            <w:tcBorders>
              <w:top w:val="single" w:sz="4" w:space="0" w:color="auto"/>
              <w:left w:val="single" w:sz="4" w:space="0" w:color="auto"/>
              <w:bottom w:val="single" w:sz="4" w:space="0" w:color="auto"/>
              <w:right w:val="single" w:sz="4" w:space="0" w:color="auto"/>
            </w:tcBorders>
            <w:hideMark/>
          </w:tcPr>
          <w:p w14:paraId="00F97B0E" w14:textId="77777777" w:rsidR="00665D06" w:rsidRPr="00C3667A" w:rsidRDefault="00665D06" w:rsidP="009E59BE">
            <w:pPr>
              <w:snapToGrid w:val="0"/>
              <w:ind w:firstLine="0"/>
              <w:rPr>
                <w:b/>
              </w:rPr>
            </w:pPr>
            <w:r w:rsidRPr="00C3667A">
              <w:rPr>
                <w:b/>
              </w:rPr>
              <w:t xml:space="preserve">Зона лесов </w:t>
            </w:r>
          </w:p>
        </w:tc>
        <w:tc>
          <w:tcPr>
            <w:tcW w:w="1843" w:type="dxa"/>
            <w:tcBorders>
              <w:top w:val="single" w:sz="4" w:space="0" w:color="auto"/>
              <w:left w:val="single" w:sz="4" w:space="0" w:color="auto"/>
              <w:bottom w:val="single" w:sz="4" w:space="0" w:color="auto"/>
              <w:right w:val="single" w:sz="4" w:space="0" w:color="auto"/>
            </w:tcBorders>
            <w:vAlign w:val="center"/>
          </w:tcPr>
          <w:p w14:paraId="7DF266A7" w14:textId="77777777" w:rsidR="00665D06" w:rsidRPr="00C3667A" w:rsidRDefault="00665D06" w:rsidP="002942D9">
            <w:pPr>
              <w:ind w:firstLine="0"/>
              <w:jc w:val="center"/>
              <w:rPr>
                <w:b/>
                <w:lang w:eastAsia="ar-SA"/>
              </w:rPr>
            </w:pPr>
            <w:r w:rsidRPr="00C3667A">
              <w:rPr>
                <w:b/>
              </w:rPr>
              <w:t>1</w:t>
            </w:r>
            <w:r w:rsidR="002942D9">
              <w:rPr>
                <w:b/>
              </w:rPr>
              <w:t>197</w:t>
            </w:r>
            <w:r w:rsidRPr="00C3667A">
              <w:rPr>
                <w:b/>
              </w:rPr>
              <w:t>,</w:t>
            </w:r>
            <w:r w:rsidR="002942D9">
              <w:rPr>
                <w:b/>
              </w:rPr>
              <w:t>21</w:t>
            </w:r>
          </w:p>
        </w:tc>
      </w:tr>
    </w:tbl>
    <w:p w14:paraId="1023850F" w14:textId="77777777" w:rsidR="009E59BE" w:rsidRPr="00C3667A" w:rsidRDefault="009E59BE" w:rsidP="00FE3943">
      <w:pPr>
        <w:ind w:firstLine="0"/>
        <w:jc w:val="right"/>
      </w:pPr>
    </w:p>
    <w:p w14:paraId="3DB448CC" w14:textId="77777777" w:rsidR="001325D3" w:rsidRPr="0094572B" w:rsidRDefault="003E4EA7" w:rsidP="00681219">
      <w:pPr>
        <w:pStyle w:val="20"/>
        <w:rPr>
          <w:b/>
        </w:rPr>
      </w:pPr>
      <w:bookmarkStart w:id="86" w:name="_Toc190442730"/>
      <w:r w:rsidRPr="0094572B">
        <w:rPr>
          <w:b/>
          <w:szCs w:val="28"/>
        </w:rPr>
        <w:t>2.2.</w:t>
      </w:r>
      <w:r w:rsidR="00E74838" w:rsidRPr="0094572B">
        <w:rPr>
          <w:b/>
        </w:rPr>
        <w:t>3</w:t>
      </w:r>
      <w:bookmarkEnd w:id="65"/>
      <w:bookmarkEnd w:id="66"/>
      <w:bookmarkEnd w:id="67"/>
      <w:r w:rsidR="00DA6EC7" w:rsidRPr="0094572B">
        <w:rPr>
          <w:b/>
        </w:rPr>
        <w:t xml:space="preserve"> </w:t>
      </w:r>
      <w:r w:rsidR="00DA6EC7" w:rsidRPr="0094572B">
        <w:rPr>
          <w:b/>
          <w:szCs w:val="28"/>
        </w:rPr>
        <w:t>Расчетная численность населения</w:t>
      </w:r>
      <w:bookmarkEnd w:id="86"/>
    </w:p>
    <w:p w14:paraId="4859845D" w14:textId="77777777" w:rsidR="001325D3" w:rsidRPr="0094572B" w:rsidRDefault="001325D3" w:rsidP="00BE713C"/>
    <w:p w14:paraId="2D37BDDA" w14:textId="77777777" w:rsidR="0011472F" w:rsidRPr="0094572B" w:rsidRDefault="0011472F" w:rsidP="009F2E33">
      <w:r w:rsidRPr="0094572B">
        <w:t>Необходимость демографического прогнозирования связана с задачами прогнозирования и планирования социально-экономических процессов в целом. Без предварительного демографического прогноза невозможно представить себе перспективы производства и потребления товаров и услуг, жилищного строительства, развития социальной инфраструктуры, здравоохранения и образования, пенсионной системы, решения геополитических проблем и т.д.</w:t>
      </w:r>
    </w:p>
    <w:p w14:paraId="4E7B1469" w14:textId="77777777" w:rsidR="0011472F" w:rsidRPr="008B6E76" w:rsidRDefault="0011472F" w:rsidP="009F2E33">
      <w:r w:rsidRPr="0094572B">
        <w:t>Оценка демографического Родниковского сельского поселения на перспектив</w:t>
      </w:r>
      <w:r w:rsidR="00DA6EC7" w:rsidRPr="0094572B">
        <w:t>у</w:t>
      </w:r>
      <w:r w:rsidRPr="0094572B">
        <w:t xml:space="preserve"> произведена на основании аналитических данных об изменениях демографических характеристик за последние годы с учетом принимаемых гипотез относительно их динамики в будущем.</w:t>
      </w:r>
      <w:r w:rsidRPr="008B6E76">
        <w:t xml:space="preserve"> </w:t>
      </w:r>
    </w:p>
    <w:p w14:paraId="62CACD2B" w14:textId="77777777" w:rsidR="0011472F" w:rsidRPr="007618CA" w:rsidRDefault="0011472F" w:rsidP="009F2E33">
      <w:pPr>
        <w:rPr>
          <w:highlight w:val="green"/>
        </w:rPr>
      </w:pPr>
      <w:r w:rsidRPr="008B6E76">
        <w:t>Целью прогноза является определение численности и структурного состава населения через 20 лет.</w:t>
      </w:r>
    </w:p>
    <w:p w14:paraId="192DE056" w14:textId="77777777" w:rsidR="00D66975" w:rsidRDefault="00D66975" w:rsidP="00D66975">
      <w:r w:rsidRPr="00D66975">
        <w:t xml:space="preserve">На территории Родниковского поселения по данным статистического учета </w:t>
      </w:r>
      <w:proofErr w:type="gramStart"/>
      <w:r w:rsidRPr="00D66975">
        <w:t>на  1</w:t>
      </w:r>
      <w:proofErr w:type="gramEnd"/>
      <w:r w:rsidRPr="00D66975">
        <w:t xml:space="preserve"> января 2023 года проживало 8398 человек постоянного населения, в том числе:</w:t>
      </w:r>
    </w:p>
    <w:p w14:paraId="1004046F" w14:textId="77777777" w:rsidR="003D3015" w:rsidRDefault="003D3015" w:rsidP="003D3015">
      <w:pPr>
        <w:jc w:val="right"/>
      </w:pPr>
      <w:r>
        <w:t xml:space="preserve">Таблица </w:t>
      </w:r>
      <w:r w:rsidR="00C3667A">
        <w:t>30</w:t>
      </w:r>
    </w:p>
    <w:tbl>
      <w:tblPr>
        <w:tblStyle w:val="aff0"/>
        <w:tblW w:w="0" w:type="auto"/>
        <w:tblLook w:val="04A0" w:firstRow="1" w:lastRow="0" w:firstColumn="1" w:lastColumn="0" w:noHBand="0" w:noVBand="1"/>
      </w:tblPr>
      <w:tblGrid>
        <w:gridCol w:w="959"/>
        <w:gridCol w:w="5953"/>
        <w:gridCol w:w="3084"/>
      </w:tblGrid>
      <w:tr w:rsidR="00D66975" w14:paraId="7BCEB770" w14:textId="77777777" w:rsidTr="00D66975">
        <w:tc>
          <w:tcPr>
            <w:tcW w:w="959" w:type="dxa"/>
          </w:tcPr>
          <w:p w14:paraId="052ACADA" w14:textId="77777777" w:rsidR="00D66975" w:rsidRDefault="00D66975" w:rsidP="00D66975">
            <w:pPr>
              <w:ind w:firstLine="0"/>
              <w:jc w:val="center"/>
            </w:pPr>
            <w:r>
              <w:t xml:space="preserve">№ </w:t>
            </w:r>
            <w:proofErr w:type="spellStart"/>
            <w:r>
              <w:t>пп</w:t>
            </w:r>
            <w:proofErr w:type="spellEnd"/>
          </w:p>
        </w:tc>
        <w:tc>
          <w:tcPr>
            <w:tcW w:w="5953" w:type="dxa"/>
          </w:tcPr>
          <w:p w14:paraId="55B4CD55" w14:textId="77777777" w:rsidR="00D66975" w:rsidRDefault="00D66975" w:rsidP="00D66975">
            <w:pPr>
              <w:ind w:firstLine="0"/>
              <w:jc w:val="center"/>
            </w:pPr>
            <w:r>
              <w:t>Населенный пункт</w:t>
            </w:r>
          </w:p>
        </w:tc>
        <w:tc>
          <w:tcPr>
            <w:tcW w:w="3084" w:type="dxa"/>
          </w:tcPr>
          <w:p w14:paraId="1436224E" w14:textId="77777777" w:rsidR="00D66975" w:rsidRDefault="00D66975" w:rsidP="00D66975">
            <w:pPr>
              <w:ind w:firstLine="0"/>
              <w:jc w:val="center"/>
            </w:pPr>
            <w:r>
              <w:t>Население, чел.</w:t>
            </w:r>
          </w:p>
        </w:tc>
      </w:tr>
      <w:tr w:rsidR="00D66975" w14:paraId="3F5ADD09" w14:textId="77777777" w:rsidTr="00D66975">
        <w:tc>
          <w:tcPr>
            <w:tcW w:w="959" w:type="dxa"/>
          </w:tcPr>
          <w:p w14:paraId="4460513A" w14:textId="77777777" w:rsidR="00D66975" w:rsidRDefault="00D66975" w:rsidP="00D66975">
            <w:pPr>
              <w:ind w:firstLine="0"/>
              <w:jc w:val="center"/>
            </w:pPr>
            <w:r>
              <w:t>1</w:t>
            </w:r>
          </w:p>
        </w:tc>
        <w:tc>
          <w:tcPr>
            <w:tcW w:w="5953" w:type="dxa"/>
            <w:vAlign w:val="center"/>
          </w:tcPr>
          <w:p w14:paraId="3E18FC8E" w14:textId="77777777" w:rsidR="00D66975" w:rsidRPr="00D66975" w:rsidRDefault="00D66975" w:rsidP="001646C7">
            <w:pPr>
              <w:ind w:firstLine="0"/>
              <w:jc w:val="left"/>
            </w:pPr>
            <w:r w:rsidRPr="00D66975">
              <w:t>поселок Родники*</w:t>
            </w:r>
          </w:p>
        </w:tc>
        <w:tc>
          <w:tcPr>
            <w:tcW w:w="3084" w:type="dxa"/>
            <w:vAlign w:val="center"/>
          </w:tcPr>
          <w:p w14:paraId="5F9DAF4C" w14:textId="77777777" w:rsidR="00D66975" w:rsidRDefault="00D66975" w:rsidP="00D66975">
            <w:pPr>
              <w:ind w:firstLine="0"/>
              <w:jc w:val="center"/>
            </w:pPr>
            <w:r>
              <w:t>5075</w:t>
            </w:r>
          </w:p>
        </w:tc>
      </w:tr>
      <w:tr w:rsidR="00D66975" w14:paraId="4CC41793" w14:textId="77777777" w:rsidTr="00D66975">
        <w:tc>
          <w:tcPr>
            <w:tcW w:w="959" w:type="dxa"/>
          </w:tcPr>
          <w:p w14:paraId="1BDE87BA" w14:textId="77777777" w:rsidR="00D66975" w:rsidRDefault="00D66975" w:rsidP="00D66975">
            <w:pPr>
              <w:ind w:firstLine="0"/>
              <w:jc w:val="center"/>
            </w:pPr>
            <w:r>
              <w:t>2</w:t>
            </w:r>
          </w:p>
        </w:tc>
        <w:tc>
          <w:tcPr>
            <w:tcW w:w="5953" w:type="dxa"/>
            <w:vAlign w:val="center"/>
          </w:tcPr>
          <w:p w14:paraId="43099BCC" w14:textId="77777777" w:rsidR="00D66975" w:rsidRPr="00D66975" w:rsidRDefault="00D66975" w:rsidP="001646C7">
            <w:pPr>
              <w:ind w:firstLine="0"/>
              <w:jc w:val="left"/>
            </w:pPr>
            <w:r w:rsidRPr="00D66975">
              <w:t>поселок Восточный</w:t>
            </w:r>
          </w:p>
        </w:tc>
        <w:tc>
          <w:tcPr>
            <w:tcW w:w="3084" w:type="dxa"/>
            <w:vAlign w:val="center"/>
          </w:tcPr>
          <w:p w14:paraId="62AAC7E9" w14:textId="77777777" w:rsidR="00D66975" w:rsidRDefault="00D66975" w:rsidP="00D66975">
            <w:pPr>
              <w:ind w:firstLine="0"/>
              <w:jc w:val="center"/>
            </w:pPr>
            <w:r>
              <w:t>593</w:t>
            </w:r>
          </w:p>
        </w:tc>
      </w:tr>
      <w:tr w:rsidR="00D66975" w14:paraId="47FAB2C9" w14:textId="77777777" w:rsidTr="00D66975">
        <w:tc>
          <w:tcPr>
            <w:tcW w:w="959" w:type="dxa"/>
          </w:tcPr>
          <w:p w14:paraId="19C94BC1" w14:textId="77777777" w:rsidR="00D66975" w:rsidRDefault="00D66975" w:rsidP="00D66975">
            <w:pPr>
              <w:ind w:firstLine="0"/>
              <w:jc w:val="center"/>
            </w:pPr>
            <w:r>
              <w:t>3</w:t>
            </w:r>
          </w:p>
        </w:tc>
        <w:tc>
          <w:tcPr>
            <w:tcW w:w="5953" w:type="dxa"/>
            <w:vAlign w:val="center"/>
          </w:tcPr>
          <w:p w14:paraId="5A6BED6C" w14:textId="77777777" w:rsidR="00D66975" w:rsidRPr="00D66975" w:rsidRDefault="00D66975" w:rsidP="001646C7">
            <w:pPr>
              <w:ind w:firstLine="0"/>
              <w:jc w:val="left"/>
            </w:pPr>
            <w:r w:rsidRPr="00D66975">
              <w:t>хутор Грушевый</w:t>
            </w:r>
          </w:p>
        </w:tc>
        <w:tc>
          <w:tcPr>
            <w:tcW w:w="3084" w:type="dxa"/>
            <w:vAlign w:val="center"/>
          </w:tcPr>
          <w:p w14:paraId="79803EEB" w14:textId="77777777" w:rsidR="00D66975" w:rsidRDefault="00D66975" w:rsidP="00D66975">
            <w:pPr>
              <w:ind w:firstLine="0"/>
              <w:jc w:val="center"/>
            </w:pPr>
            <w:r>
              <w:t>689</w:t>
            </w:r>
          </w:p>
        </w:tc>
      </w:tr>
      <w:tr w:rsidR="00D66975" w14:paraId="53082384" w14:textId="77777777" w:rsidTr="00D66975">
        <w:tc>
          <w:tcPr>
            <w:tcW w:w="959" w:type="dxa"/>
          </w:tcPr>
          <w:p w14:paraId="77A994C5" w14:textId="77777777" w:rsidR="00D66975" w:rsidRDefault="00D66975" w:rsidP="00D66975">
            <w:pPr>
              <w:ind w:firstLine="0"/>
              <w:jc w:val="center"/>
            </w:pPr>
            <w:r>
              <w:t>4</w:t>
            </w:r>
          </w:p>
        </w:tc>
        <w:tc>
          <w:tcPr>
            <w:tcW w:w="5953" w:type="dxa"/>
            <w:vAlign w:val="center"/>
          </w:tcPr>
          <w:p w14:paraId="3FBD3BE8" w14:textId="77777777" w:rsidR="00D66975" w:rsidRPr="00D66975" w:rsidRDefault="00D66975" w:rsidP="001646C7">
            <w:pPr>
              <w:ind w:firstLine="0"/>
              <w:jc w:val="left"/>
            </w:pPr>
            <w:r w:rsidRPr="00D66975">
              <w:t xml:space="preserve">поселок МТФ № </w:t>
            </w:r>
            <w:proofErr w:type="gramStart"/>
            <w:r w:rsidRPr="00D66975">
              <w:t>1  колхоза</w:t>
            </w:r>
            <w:proofErr w:type="gramEnd"/>
            <w:r w:rsidRPr="00D66975">
              <w:t xml:space="preserve"> им. Ленина</w:t>
            </w:r>
          </w:p>
        </w:tc>
        <w:tc>
          <w:tcPr>
            <w:tcW w:w="3084" w:type="dxa"/>
            <w:vAlign w:val="center"/>
          </w:tcPr>
          <w:p w14:paraId="59B01450" w14:textId="77777777" w:rsidR="00D66975" w:rsidRDefault="00D66975" w:rsidP="00D66975">
            <w:pPr>
              <w:ind w:firstLine="0"/>
              <w:jc w:val="center"/>
            </w:pPr>
            <w:r>
              <w:t>130</w:t>
            </w:r>
          </w:p>
        </w:tc>
      </w:tr>
      <w:tr w:rsidR="00D66975" w14:paraId="1F65F5B9" w14:textId="77777777" w:rsidTr="00D66975">
        <w:tc>
          <w:tcPr>
            <w:tcW w:w="959" w:type="dxa"/>
          </w:tcPr>
          <w:p w14:paraId="7A4772B7" w14:textId="77777777" w:rsidR="00D66975" w:rsidRDefault="00D66975" w:rsidP="00D66975">
            <w:pPr>
              <w:ind w:firstLine="0"/>
              <w:jc w:val="center"/>
            </w:pPr>
            <w:r>
              <w:t>5</w:t>
            </w:r>
          </w:p>
        </w:tc>
        <w:tc>
          <w:tcPr>
            <w:tcW w:w="5953" w:type="dxa"/>
            <w:vAlign w:val="center"/>
          </w:tcPr>
          <w:p w14:paraId="2208C8AC" w14:textId="77777777" w:rsidR="00D66975" w:rsidRPr="00D66975" w:rsidRDefault="00D66975" w:rsidP="001646C7">
            <w:pPr>
              <w:ind w:firstLine="0"/>
              <w:jc w:val="left"/>
            </w:pPr>
            <w:r w:rsidRPr="00D66975">
              <w:t xml:space="preserve">поселок МТФ № </w:t>
            </w:r>
            <w:proofErr w:type="gramStart"/>
            <w:r w:rsidRPr="00D66975">
              <w:t>2  колхоза</w:t>
            </w:r>
            <w:proofErr w:type="gramEnd"/>
            <w:r w:rsidRPr="00D66975">
              <w:t xml:space="preserve"> им. Ленина</w:t>
            </w:r>
          </w:p>
        </w:tc>
        <w:tc>
          <w:tcPr>
            <w:tcW w:w="3084" w:type="dxa"/>
            <w:vAlign w:val="center"/>
          </w:tcPr>
          <w:p w14:paraId="4607416E" w14:textId="77777777" w:rsidR="00D66975" w:rsidRDefault="00D66975" w:rsidP="00D66975">
            <w:pPr>
              <w:ind w:firstLine="0"/>
              <w:jc w:val="center"/>
            </w:pPr>
            <w:r>
              <w:t>51</w:t>
            </w:r>
          </w:p>
        </w:tc>
      </w:tr>
      <w:tr w:rsidR="00D66975" w14:paraId="41E0D274" w14:textId="77777777" w:rsidTr="00D66975">
        <w:tc>
          <w:tcPr>
            <w:tcW w:w="959" w:type="dxa"/>
          </w:tcPr>
          <w:p w14:paraId="25908F1A" w14:textId="77777777" w:rsidR="00D66975" w:rsidRDefault="00D66975" w:rsidP="00D66975">
            <w:pPr>
              <w:ind w:firstLine="0"/>
              <w:jc w:val="center"/>
            </w:pPr>
            <w:r>
              <w:t>6</w:t>
            </w:r>
          </w:p>
        </w:tc>
        <w:tc>
          <w:tcPr>
            <w:tcW w:w="5953" w:type="dxa"/>
            <w:vAlign w:val="center"/>
          </w:tcPr>
          <w:p w14:paraId="35CEAA91" w14:textId="77777777" w:rsidR="00D66975" w:rsidRPr="00D66975" w:rsidRDefault="00D66975" w:rsidP="001646C7">
            <w:pPr>
              <w:ind w:firstLine="0"/>
              <w:jc w:val="left"/>
            </w:pPr>
            <w:r w:rsidRPr="00D66975">
              <w:t>хутор Подгорный</w:t>
            </w:r>
          </w:p>
        </w:tc>
        <w:tc>
          <w:tcPr>
            <w:tcW w:w="3084" w:type="dxa"/>
            <w:vAlign w:val="center"/>
          </w:tcPr>
          <w:p w14:paraId="54725983" w14:textId="77777777" w:rsidR="00D66975" w:rsidRDefault="00D66975" w:rsidP="00D66975">
            <w:pPr>
              <w:ind w:firstLine="0"/>
              <w:jc w:val="center"/>
            </w:pPr>
            <w:r>
              <w:t>283</w:t>
            </w:r>
          </w:p>
        </w:tc>
      </w:tr>
      <w:tr w:rsidR="00D66975" w14:paraId="24717178" w14:textId="77777777" w:rsidTr="00D66975">
        <w:trPr>
          <w:trHeight w:val="355"/>
        </w:trPr>
        <w:tc>
          <w:tcPr>
            <w:tcW w:w="959" w:type="dxa"/>
          </w:tcPr>
          <w:p w14:paraId="68F67A24" w14:textId="77777777" w:rsidR="00D66975" w:rsidRDefault="00D66975" w:rsidP="00D66975">
            <w:pPr>
              <w:ind w:firstLine="0"/>
              <w:jc w:val="center"/>
            </w:pPr>
            <w:r>
              <w:t>7</w:t>
            </w:r>
          </w:p>
        </w:tc>
        <w:tc>
          <w:tcPr>
            <w:tcW w:w="5953" w:type="dxa"/>
            <w:vAlign w:val="center"/>
          </w:tcPr>
          <w:p w14:paraId="52B8944A" w14:textId="77777777" w:rsidR="00D66975" w:rsidRPr="00D66975" w:rsidRDefault="00D66975" w:rsidP="001646C7">
            <w:pPr>
              <w:ind w:firstLine="0"/>
              <w:jc w:val="left"/>
            </w:pPr>
            <w:r w:rsidRPr="00D66975">
              <w:t xml:space="preserve">хутор Приречный  </w:t>
            </w:r>
          </w:p>
        </w:tc>
        <w:tc>
          <w:tcPr>
            <w:tcW w:w="3084" w:type="dxa"/>
            <w:vAlign w:val="center"/>
          </w:tcPr>
          <w:p w14:paraId="0E1DB33A" w14:textId="77777777" w:rsidR="00D66975" w:rsidRDefault="00D66975" w:rsidP="00D66975">
            <w:pPr>
              <w:ind w:firstLine="0"/>
              <w:jc w:val="center"/>
            </w:pPr>
            <w:r>
              <w:t>140</w:t>
            </w:r>
          </w:p>
        </w:tc>
      </w:tr>
      <w:tr w:rsidR="00D66975" w14:paraId="6654E625" w14:textId="77777777" w:rsidTr="00D66975">
        <w:trPr>
          <w:trHeight w:val="355"/>
        </w:trPr>
        <w:tc>
          <w:tcPr>
            <w:tcW w:w="959" w:type="dxa"/>
          </w:tcPr>
          <w:p w14:paraId="2F1AC151" w14:textId="77777777" w:rsidR="00D66975" w:rsidRDefault="00D66975" w:rsidP="00D66975">
            <w:pPr>
              <w:ind w:firstLine="0"/>
              <w:jc w:val="center"/>
            </w:pPr>
            <w:r>
              <w:t>8</w:t>
            </w:r>
          </w:p>
        </w:tc>
        <w:tc>
          <w:tcPr>
            <w:tcW w:w="5953" w:type="dxa"/>
            <w:vAlign w:val="center"/>
          </w:tcPr>
          <w:p w14:paraId="30770729" w14:textId="77777777" w:rsidR="00D66975" w:rsidRPr="00D66975" w:rsidRDefault="00D66975" w:rsidP="001646C7">
            <w:pPr>
              <w:ind w:firstLine="0"/>
              <w:jc w:val="left"/>
            </w:pPr>
            <w:r w:rsidRPr="00D66975">
              <w:t xml:space="preserve">поселок Садовый </w:t>
            </w:r>
          </w:p>
        </w:tc>
        <w:tc>
          <w:tcPr>
            <w:tcW w:w="3084" w:type="dxa"/>
            <w:vAlign w:val="center"/>
          </w:tcPr>
          <w:p w14:paraId="615A755A" w14:textId="77777777" w:rsidR="00D66975" w:rsidRDefault="00D66975" w:rsidP="00530AAD">
            <w:pPr>
              <w:ind w:firstLine="0"/>
              <w:jc w:val="center"/>
            </w:pPr>
            <w:r>
              <w:t>4</w:t>
            </w:r>
            <w:r w:rsidR="00530AAD">
              <w:t>3</w:t>
            </w:r>
            <w:r>
              <w:t>7</w:t>
            </w:r>
          </w:p>
        </w:tc>
      </w:tr>
      <w:tr w:rsidR="00D66975" w14:paraId="6874717F" w14:textId="77777777" w:rsidTr="00D66975">
        <w:trPr>
          <w:trHeight w:val="355"/>
        </w:trPr>
        <w:tc>
          <w:tcPr>
            <w:tcW w:w="959" w:type="dxa"/>
          </w:tcPr>
          <w:p w14:paraId="620DFB39" w14:textId="77777777" w:rsidR="00D66975" w:rsidRDefault="00D66975" w:rsidP="00D66975">
            <w:pPr>
              <w:ind w:firstLine="0"/>
              <w:jc w:val="center"/>
            </w:pPr>
            <w:r>
              <w:t>9</w:t>
            </w:r>
          </w:p>
        </w:tc>
        <w:tc>
          <w:tcPr>
            <w:tcW w:w="5953" w:type="dxa"/>
            <w:vAlign w:val="center"/>
          </w:tcPr>
          <w:p w14:paraId="4D6B951E" w14:textId="77777777" w:rsidR="00D66975" w:rsidRPr="00D66975" w:rsidRDefault="00D66975" w:rsidP="001646C7">
            <w:pPr>
              <w:ind w:firstLine="0"/>
              <w:jc w:val="left"/>
            </w:pPr>
            <w:r w:rsidRPr="00D66975">
              <w:t xml:space="preserve">поселок Степной </w:t>
            </w:r>
          </w:p>
        </w:tc>
        <w:tc>
          <w:tcPr>
            <w:tcW w:w="3084" w:type="dxa"/>
            <w:vAlign w:val="center"/>
          </w:tcPr>
          <w:p w14:paraId="334490D1" w14:textId="77777777" w:rsidR="00D66975" w:rsidRDefault="00D66975" w:rsidP="00D66975">
            <w:pPr>
              <w:ind w:firstLine="0"/>
              <w:jc w:val="center"/>
            </w:pPr>
            <w:r>
              <w:t>950</w:t>
            </w:r>
          </w:p>
        </w:tc>
      </w:tr>
      <w:tr w:rsidR="00D66975" w14:paraId="73A5F429" w14:textId="77777777" w:rsidTr="00D66975">
        <w:trPr>
          <w:trHeight w:val="355"/>
        </w:trPr>
        <w:tc>
          <w:tcPr>
            <w:tcW w:w="959" w:type="dxa"/>
          </w:tcPr>
          <w:p w14:paraId="56331197" w14:textId="77777777" w:rsidR="00D66975" w:rsidRDefault="00D66975" w:rsidP="00D66975">
            <w:pPr>
              <w:ind w:firstLine="0"/>
              <w:jc w:val="center"/>
            </w:pPr>
          </w:p>
        </w:tc>
        <w:tc>
          <w:tcPr>
            <w:tcW w:w="5953" w:type="dxa"/>
          </w:tcPr>
          <w:p w14:paraId="0036C2BF" w14:textId="77777777" w:rsidR="00D66975" w:rsidRDefault="00D66975" w:rsidP="00D66975">
            <w:pPr>
              <w:ind w:firstLine="0"/>
            </w:pPr>
            <w:r>
              <w:t>Всего</w:t>
            </w:r>
          </w:p>
        </w:tc>
        <w:tc>
          <w:tcPr>
            <w:tcW w:w="3084" w:type="dxa"/>
            <w:vAlign w:val="center"/>
          </w:tcPr>
          <w:p w14:paraId="4FD9DAA6" w14:textId="77777777" w:rsidR="00D66975" w:rsidRDefault="00D66975" w:rsidP="00530AAD">
            <w:pPr>
              <w:ind w:firstLine="0"/>
              <w:jc w:val="center"/>
            </w:pPr>
            <w:r>
              <w:t>83</w:t>
            </w:r>
            <w:r w:rsidR="00530AAD">
              <w:t>4</w:t>
            </w:r>
            <w:r>
              <w:t>8</w:t>
            </w:r>
          </w:p>
        </w:tc>
      </w:tr>
    </w:tbl>
    <w:p w14:paraId="4094B9A9" w14:textId="77777777" w:rsidR="00D66975" w:rsidRDefault="00D66975" w:rsidP="00D66975"/>
    <w:p w14:paraId="24A37079" w14:textId="77777777" w:rsidR="00D66975" w:rsidRPr="000D7F92" w:rsidRDefault="00D66975" w:rsidP="00D66975">
      <w:r w:rsidRPr="000D7F92">
        <w:t xml:space="preserve">В общей численности населения Белореченского муниципального района сельское поселение занимает </w:t>
      </w:r>
      <w:r w:rsidR="000D7F92" w:rsidRPr="000D7F92">
        <w:t>7</w:t>
      </w:r>
      <w:r w:rsidRPr="000D7F92">
        <w:t>,</w:t>
      </w:r>
      <w:r w:rsidR="000D7F92" w:rsidRPr="000D7F92">
        <w:t xml:space="preserve">85 </w:t>
      </w:r>
      <w:r w:rsidRPr="000D7F92">
        <w:t>%.</w:t>
      </w:r>
    </w:p>
    <w:p w14:paraId="2D1E90E6" w14:textId="77777777" w:rsidR="00D66975" w:rsidRPr="0028727A" w:rsidRDefault="00D66975" w:rsidP="00D66975">
      <w:r w:rsidRPr="0028727A">
        <w:t>Общая динамика населения в последние годы имеет положительный вектор изменения: с 2009 года население рассматриваемой территории увеличивается стабильно на около 1</w:t>
      </w:r>
      <w:r w:rsidR="0028727A" w:rsidRPr="0028727A">
        <w:t>45</w:t>
      </w:r>
      <w:r w:rsidRPr="0028727A">
        <w:t xml:space="preserve"> человек в год или на 13,</w:t>
      </w:r>
      <w:r w:rsidR="0028727A" w:rsidRPr="0028727A">
        <w:t>4</w:t>
      </w:r>
      <w:r w:rsidRPr="0028727A">
        <w:t xml:space="preserve"> %, хотя в некоторые годы имеет место отрицательное сальдо между числом деторождений и количеством смертей. Однако, следует отметить достаточно высокий уровень прироста, среднее значение которого за последние годы повысилось. </w:t>
      </w:r>
    </w:p>
    <w:p w14:paraId="08A99137" w14:textId="77777777" w:rsidR="00D66975" w:rsidRPr="0028727A" w:rsidRDefault="00D66975" w:rsidP="00D66975">
      <w:r w:rsidRPr="0028727A">
        <w:t xml:space="preserve">Положительное значение на формирование демографического потенциала территории оказывает миграционный фактор. Особенно высокие интенсивности миграции наблюдаются в поселках </w:t>
      </w:r>
      <w:r w:rsidR="0028727A" w:rsidRPr="0028727A">
        <w:t>Родники и Садовый</w:t>
      </w:r>
      <w:r w:rsidRPr="0028727A">
        <w:t xml:space="preserve">. </w:t>
      </w:r>
    </w:p>
    <w:p w14:paraId="6C348D4C" w14:textId="77777777" w:rsidR="00D66975" w:rsidRPr="0028727A" w:rsidRDefault="00D66975" w:rsidP="00D66975">
      <w:r w:rsidRPr="0028727A">
        <w:t xml:space="preserve">Но решающим фактором стабильного естественного и миграционного прироста населения является близость </w:t>
      </w:r>
      <w:r w:rsidR="0028727A" w:rsidRPr="0028727A">
        <w:t>к</w:t>
      </w:r>
      <w:r w:rsidRPr="0028727A">
        <w:t xml:space="preserve"> районному центру городу Белореченск. Наряду с </w:t>
      </w:r>
      <w:proofErr w:type="spellStart"/>
      <w:r w:rsidR="0028727A" w:rsidRPr="0028727A">
        <w:t>Южненск</w:t>
      </w:r>
      <w:r w:rsidRPr="0028727A">
        <w:t>им</w:t>
      </w:r>
      <w:proofErr w:type="spellEnd"/>
      <w:r w:rsidRPr="0028727A">
        <w:t xml:space="preserve"> поселение</w:t>
      </w:r>
      <w:r w:rsidR="0028727A" w:rsidRPr="0028727A">
        <w:t>м</w:t>
      </w:r>
      <w:r w:rsidRPr="0028727A">
        <w:t xml:space="preserve"> </w:t>
      </w:r>
      <w:r w:rsidR="0028727A" w:rsidRPr="0028727A">
        <w:t>Родниковс</w:t>
      </w:r>
      <w:r w:rsidRPr="0028727A">
        <w:t xml:space="preserve">кое сельское поселение является пригородом, входящим в </w:t>
      </w:r>
      <w:proofErr w:type="spellStart"/>
      <w:r w:rsidRPr="0028727A">
        <w:t>Белоореченскую</w:t>
      </w:r>
      <w:proofErr w:type="spellEnd"/>
      <w:r w:rsidRPr="0028727A">
        <w:t xml:space="preserve"> агломерацию, к тому же собственно город не имеет территориальных резервов для развития. </w:t>
      </w:r>
    </w:p>
    <w:p w14:paraId="371D7DCB" w14:textId="77777777" w:rsidR="00D66975" w:rsidRPr="0028727A" w:rsidRDefault="00D66975" w:rsidP="00D66975">
      <w:r w:rsidRPr="0028727A">
        <w:t>В последние годы на территории поселк</w:t>
      </w:r>
      <w:r w:rsidR="0028727A">
        <w:t>а</w:t>
      </w:r>
      <w:r w:rsidRPr="0028727A">
        <w:t xml:space="preserve"> </w:t>
      </w:r>
      <w:r w:rsidR="0028727A" w:rsidRPr="0028727A">
        <w:t xml:space="preserve">Родники </w:t>
      </w:r>
      <w:r w:rsidRPr="0028727A">
        <w:t>активно разрабатывалась документация по планировке территории уса</w:t>
      </w:r>
      <w:r w:rsidR="0028727A">
        <w:t>дебной индивидуальной застройки, выделялись и осваивались участки для малоэтажного многоквартирного строительства.</w:t>
      </w:r>
    </w:p>
    <w:p w14:paraId="016F9EDB" w14:textId="77777777" w:rsidR="00D66975" w:rsidRPr="0028727A" w:rsidRDefault="00D66975" w:rsidP="00D66975">
      <w:r w:rsidRPr="0028727A">
        <w:t xml:space="preserve">Как следствие демографических изменений на протяжении последних десятилетий: сдвигов в характере рождаемости и смертности и их соотношении, наблюдается трансформация возрастной структуры населения в пользу старших возрастов. </w:t>
      </w:r>
    </w:p>
    <w:p w14:paraId="322DDD53" w14:textId="77777777" w:rsidR="00D66975" w:rsidRPr="0028727A" w:rsidRDefault="00D66975" w:rsidP="00D66975">
      <w:r w:rsidRPr="0028727A">
        <w:t xml:space="preserve">Такого вида соотношение возрастных групп в большей степени присуще регрессивным типам возрастных структур населения и характеризуют очень высокий уровень его демографической старости. </w:t>
      </w:r>
    </w:p>
    <w:p w14:paraId="2490819C" w14:textId="77777777" w:rsidR="00D66975" w:rsidRPr="0028727A" w:rsidRDefault="00D66975" w:rsidP="00D66975">
      <w:r w:rsidRPr="0028727A">
        <w:t>Но в целом с учетом того обстоятельства, что в микрорайонах новой застройки дома приобретает активная, молодая часть населения, возрастная структура населения будет изменяться с сторону более молодого населения.</w:t>
      </w:r>
    </w:p>
    <w:p w14:paraId="56C91573" w14:textId="77777777" w:rsidR="00D66975" w:rsidRPr="0028727A" w:rsidRDefault="00D66975" w:rsidP="00D66975">
      <w:pPr>
        <w:tabs>
          <w:tab w:val="left" w:pos="4453"/>
        </w:tabs>
        <w:snapToGrid w:val="0"/>
        <w:ind w:right="-1"/>
      </w:pPr>
      <w:r w:rsidRPr="0028727A">
        <w:t>За последнее десятилетие динамика численности колебалась в обоих направлениях и выглядит следующим образом.</w:t>
      </w:r>
    </w:p>
    <w:p w14:paraId="7B48C1D1" w14:textId="77777777" w:rsidR="00D66975" w:rsidRPr="0028727A" w:rsidRDefault="00D66975" w:rsidP="00D66975">
      <w:pPr>
        <w:tabs>
          <w:tab w:val="left" w:pos="4453"/>
        </w:tabs>
        <w:snapToGrid w:val="0"/>
        <w:ind w:right="-1"/>
      </w:pPr>
    </w:p>
    <w:p w14:paraId="314059C6" w14:textId="77777777" w:rsidR="00D66975" w:rsidRPr="003D3015" w:rsidRDefault="00D66975" w:rsidP="00D66975">
      <w:pPr>
        <w:jc w:val="center"/>
        <w:rPr>
          <w:bCs/>
        </w:rPr>
      </w:pPr>
      <w:r w:rsidRPr="003D3015">
        <w:rPr>
          <w:bCs/>
        </w:rPr>
        <w:t xml:space="preserve">Численность населения </w:t>
      </w:r>
      <w:r w:rsidR="00B23D0E">
        <w:t>Родников</w:t>
      </w:r>
      <w:r w:rsidRPr="003D3015">
        <w:t xml:space="preserve">ского </w:t>
      </w:r>
      <w:r w:rsidRPr="003D3015">
        <w:rPr>
          <w:bCs/>
        </w:rPr>
        <w:t>о сельского поселения</w:t>
      </w:r>
    </w:p>
    <w:p w14:paraId="0CC0DBAC" w14:textId="77777777" w:rsidR="00D66975" w:rsidRPr="003D3015" w:rsidRDefault="00D66975" w:rsidP="00D66975">
      <w:pPr>
        <w:jc w:val="right"/>
        <w:rPr>
          <w:bCs/>
        </w:rPr>
      </w:pPr>
      <w:r w:rsidRPr="003D3015">
        <w:rPr>
          <w:bCs/>
        </w:rPr>
        <w:t>Таблица 3</w:t>
      </w:r>
      <w:r w:rsidR="00C3667A">
        <w:rPr>
          <w:bCs/>
        </w:rPr>
        <w:t>1</w:t>
      </w:r>
    </w:p>
    <w:tbl>
      <w:tblPr>
        <w:tblStyle w:val="aff0"/>
        <w:tblW w:w="10314" w:type="dxa"/>
        <w:tblLayout w:type="fixed"/>
        <w:tblLook w:val="04A0" w:firstRow="1" w:lastRow="0" w:firstColumn="1" w:lastColumn="0" w:noHBand="0" w:noVBand="1"/>
      </w:tblPr>
      <w:tblGrid>
        <w:gridCol w:w="1384"/>
        <w:gridCol w:w="851"/>
        <w:gridCol w:w="850"/>
        <w:gridCol w:w="709"/>
        <w:gridCol w:w="850"/>
        <w:gridCol w:w="851"/>
        <w:gridCol w:w="709"/>
        <w:gridCol w:w="850"/>
        <w:gridCol w:w="851"/>
        <w:gridCol w:w="850"/>
        <w:gridCol w:w="709"/>
        <w:gridCol w:w="850"/>
      </w:tblGrid>
      <w:tr w:rsidR="00D66975" w:rsidRPr="003D3015" w14:paraId="307DC7B4" w14:textId="77777777" w:rsidTr="001646C7">
        <w:tc>
          <w:tcPr>
            <w:tcW w:w="1384" w:type="dxa"/>
            <w:vAlign w:val="center"/>
          </w:tcPr>
          <w:p w14:paraId="5DB807AF" w14:textId="77777777" w:rsidR="00D66975" w:rsidRPr="003D3015" w:rsidRDefault="00D66975" w:rsidP="001646C7">
            <w:pPr>
              <w:ind w:left="-142" w:right="-108" w:firstLine="0"/>
              <w:jc w:val="center"/>
              <w:rPr>
                <w:bCs/>
                <w:sz w:val="24"/>
                <w:szCs w:val="24"/>
              </w:rPr>
            </w:pPr>
            <w:r w:rsidRPr="003D3015">
              <w:rPr>
                <w:bCs/>
                <w:sz w:val="24"/>
                <w:szCs w:val="24"/>
              </w:rPr>
              <w:t>год</w:t>
            </w:r>
          </w:p>
        </w:tc>
        <w:tc>
          <w:tcPr>
            <w:tcW w:w="851" w:type="dxa"/>
            <w:vAlign w:val="center"/>
          </w:tcPr>
          <w:p w14:paraId="780BB93C" w14:textId="77777777" w:rsidR="00D66975" w:rsidRPr="003D3015" w:rsidRDefault="00D66975" w:rsidP="0028727A">
            <w:pPr>
              <w:ind w:firstLine="0"/>
              <w:jc w:val="center"/>
              <w:rPr>
                <w:bCs/>
                <w:sz w:val="24"/>
                <w:szCs w:val="24"/>
              </w:rPr>
            </w:pPr>
            <w:r w:rsidRPr="003D3015">
              <w:rPr>
                <w:bCs/>
                <w:sz w:val="24"/>
                <w:szCs w:val="24"/>
              </w:rPr>
              <w:t>20</w:t>
            </w:r>
            <w:r w:rsidR="0028727A" w:rsidRPr="003D3015">
              <w:rPr>
                <w:bCs/>
                <w:sz w:val="24"/>
                <w:szCs w:val="24"/>
              </w:rPr>
              <w:t>11</w:t>
            </w:r>
          </w:p>
        </w:tc>
        <w:tc>
          <w:tcPr>
            <w:tcW w:w="850" w:type="dxa"/>
          </w:tcPr>
          <w:p w14:paraId="74CE2BE1" w14:textId="77777777" w:rsidR="00D66975" w:rsidRPr="003D3015" w:rsidRDefault="00D66975" w:rsidP="001646C7">
            <w:pPr>
              <w:ind w:firstLine="0"/>
              <w:jc w:val="center"/>
              <w:rPr>
                <w:bCs/>
                <w:sz w:val="24"/>
                <w:szCs w:val="24"/>
              </w:rPr>
            </w:pPr>
            <w:r w:rsidRPr="003D3015">
              <w:rPr>
                <w:bCs/>
                <w:sz w:val="24"/>
                <w:szCs w:val="24"/>
              </w:rPr>
              <w:t>2012</w:t>
            </w:r>
          </w:p>
        </w:tc>
        <w:tc>
          <w:tcPr>
            <w:tcW w:w="709" w:type="dxa"/>
            <w:vAlign w:val="center"/>
          </w:tcPr>
          <w:p w14:paraId="247644F6" w14:textId="77777777" w:rsidR="00D66975" w:rsidRPr="003D3015" w:rsidRDefault="00D66975" w:rsidP="001646C7">
            <w:pPr>
              <w:ind w:firstLine="0"/>
              <w:jc w:val="center"/>
              <w:rPr>
                <w:bCs/>
                <w:sz w:val="24"/>
                <w:szCs w:val="24"/>
              </w:rPr>
            </w:pPr>
            <w:r w:rsidRPr="003D3015">
              <w:rPr>
                <w:bCs/>
                <w:sz w:val="24"/>
                <w:szCs w:val="24"/>
              </w:rPr>
              <w:t>2014</w:t>
            </w:r>
          </w:p>
        </w:tc>
        <w:tc>
          <w:tcPr>
            <w:tcW w:w="850" w:type="dxa"/>
            <w:vAlign w:val="center"/>
          </w:tcPr>
          <w:p w14:paraId="68404C55" w14:textId="77777777" w:rsidR="00D66975" w:rsidRPr="003D3015" w:rsidRDefault="00D66975" w:rsidP="001646C7">
            <w:pPr>
              <w:ind w:firstLine="0"/>
              <w:jc w:val="center"/>
              <w:rPr>
                <w:bCs/>
                <w:sz w:val="24"/>
                <w:szCs w:val="24"/>
              </w:rPr>
            </w:pPr>
            <w:r w:rsidRPr="003D3015">
              <w:rPr>
                <w:bCs/>
                <w:sz w:val="24"/>
                <w:szCs w:val="24"/>
              </w:rPr>
              <w:t>2015</w:t>
            </w:r>
          </w:p>
        </w:tc>
        <w:tc>
          <w:tcPr>
            <w:tcW w:w="851" w:type="dxa"/>
            <w:vAlign w:val="center"/>
          </w:tcPr>
          <w:p w14:paraId="05BD5736" w14:textId="77777777" w:rsidR="00D66975" w:rsidRPr="003D3015" w:rsidRDefault="00D66975" w:rsidP="001646C7">
            <w:pPr>
              <w:ind w:firstLine="0"/>
              <w:jc w:val="center"/>
              <w:rPr>
                <w:bCs/>
                <w:sz w:val="24"/>
                <w:szCs w:val="24"/>
              </w:rPr>
            </w:pPr>
            <w:r w:rsidRPr="003D3015">
              <w:rPr>
                <w:bCs/>
                <w:sz w:val="24"/>
                <w:szCs w:val="24"/>
              </w:rPr>
              <w:t>2016</w:t>
            </w:r>
          </w:p>
        </w:tc>
        <w:tc>
          <w:tcPr>
            <w:tcW w:w="709" w:type="dxa"/>
            <w:vAlign w:val="center"/>
          </w:tcPr>
          <w:p w14:paraId="4BC76F89" w14:textId="77777777" w:rsidR="00D66975" w:rsidRPr="003D3015" w:rsidRDefault="00D66975" w:rsidP="001646C7">
            <w:pPr>
              <w:ind w:firstLine="0"/>
              <w:jc w:val="center"/>
              <w:rPr>
                <w:bCs/>
                <w:sz w:val="24"/>
                <w:szCs w:val="24"/>
              </w:rPr>
            </w:pPr>
            <w:r w:rsidRPr="003D3015">
              <w:rPr>
                <w:bCs/>
                <w:sz w:val="24"/>
                <w:szCs w:val="24"/>
              </w:rPr>
              <w:t>2017</w:t>
            </w:r>
          </w:p>
        </w:tc>
        <w:tc>
          <w:tcPr>
            <w:tcW w:w="850" w:type="dxa"/>
            <w:vAlign w:val="center"/>
          </w:tcPr>
          <w:p w14:paraId="3D0EA819" w14:textId="77777777" w:rsidR="00D66975" w:rsidRPr="003D3015" w:rsidRDefault="00D66975" w:rsidP="001646C7">
            <w:pPr>
              <w:ind w:firstLine="0"/>
              <w:jc w:val="center"/>
              <w:rPr>
                <w:bCs/>
                <w:sz w:val="24"/>
                <w:szCs w:val="24"/>
              </w:rPr>
            </w:pPr>
            <w:r w:rsidRPr="003D3015">
              <w:rPr>
                <w:bCs/>
                <w:sz w:val="24"/>
                <w:szCs w:val="24"/>
              </w:rPr>
              <w:t>2018</w:t>
            </w:r>
          </w:p>
        </w:tc>
        <w:tc>
          <w:tcPr>
            <w:tcW w:w="851" w:type="dxa"/>
            <w:vAlign w:val="center"/>
          </w:tcPr>
          <w:p w14:paraId="76538BF0" w14:textId="77777777" w:rsidR="00D66975" w:rsidRPr="003D3015" w:rsidRDefault="00D66975" w:rsidP="001646C7">
            <w:pPr>
              <w:ind w:firstLine="0"/>
              <w:jc w:val="center"/>
              <w:rPr>
                <w:bCs/>
                <w:sz w:val="24"/>
                <w:szCs w:val="24"/>
              </w:rPr>
            </w:pPr>
            <w:r w:rsidRPr="003D3015">
              <w:rPr>
                <w:bCs/>
                <w:sz w:val="24"/>
                <w:szCs w:val="24"/>
              </w:rPr>
              <w:t>2019</w:t>
            </w:r>
          </w:p>
        </w:tc>
        <w:tc>
          <w:tcPr>
            <w:tcW w:w="850" w:type="dxa"/>
            <w:vAlign w:val="center"/>
          </w:tcPr>
          <w:p w14:paraId="7E2C739D" w14:textId="77777777" w:rsidR="00D66975" w:rsidRPr="003D3015" w:rsidRDefault="00D66975" w:rsidP="001646C7">
            <w:pPr>
              <w:ind w:firstLine="0"/>
              <w:jc w:val="center"/>
              <w:rPr>
                <w:bCs/>
                <w:sz w:val="24"/>
                <w:szCs w:val="24"/>
              </w:rPr>
            </w:pPr>
            <w:r w:rsidRPr="003D3015">
              <w:rPr>
                <w:bCs/>
                <w:sz w:val="24"/>
                <w:szCs w:val="24"/>
              </w:rPr>
              <w:t>2020</w:t>
            </w:r>
          </w:p>
        </w:tc>
        <w:tc>
          <w:tcPr>
            <w:tcW w:w="709" w:type="dxa"/>
          </w:tcPr>
          <w:p w14:paraId="0A5C50F0" w14:textId="77777777" w:rsidR="00D66975" w:rsidRPr="003D3015" w:rsidRDefault="00D66975" w:rsidP="001646C7">
            <w:pPr>
              <w:ind w:firstLine="0"/>
              <w:jc w:val="center"/>
              <w:rPr>
                <w:bCs/>
                <w:sz w:val="24"/>
                <w:szCs w:val="24"/>
              </w:rPr>
            </w:pPr>
            <w:r w:rsidRPr="003D3015">
              <w:rPr>
                <w:bCs/>
                <w:sz w:val="24"/>
                <w:szCs w:val="24"/>
              </w:rPr>
              <w:t>2021</w:t>
            </w:r>
          </w:p>
        </w:tc>
        <w:tc>
          <w:tcPr>
            <w:tcW w:w="850" w:type="dxa"/>
          </w:tcPr>
          <w:p w14:paraId="1299C741" w14:textId="77777777" w:rsidR="00D66975" w:rsidRPr="003D3015" w:rsidRDefault="00D66975" w:rsidP="001646C7">
            <w:pPr>
              <w:ind w:firstLine="0"/>
              <w:jc w:val="center"/>
              <w:rPr>
                <w:bCs/>
                <w:sz w:val="24"/>
                <w:szCs w:val="24"/>
              </w:rPr>
            </w:pPr>
            <w:r w:rsidRPr="003D3015">
              <w:rPr>
                <w:bCs/>
                <w:sz w:val="24"/>
                <w:szCs w:val="24"/>
              </w:rPr>
              <w:t>2023</w:t>
            </w:r>
          </w:p>
        </w:tc>
      </w:tr>
      <w:tr w:rsidR="00D66975" w:rsidRPr="003D3015" w14:paraId="7B7CD211" w14:textId="77777777" w:rsidTr="001646C7">
        <w:tc>
          <w:tcPr>
            <w:tcW w:w="1384" w:type="dxa"/>
            <w:vAlign w:val="center"/>
          </w:tcPr>
          <w:p w14:paraId="64631BFB" w14:textId="77777777" w:rsidR="00D66975" w:rsidRPr="003D3015" w:rsidRDefault="00D66975" w:rsidP="001646C7">
            <w:pPr>
              <w:ind w:left="-142" w:right="-108" w:firstLine="0"/>
              <w:jc w:val="center"/>
              <w:rPr>
                <w:bCs/>
                <w:sz w:val="24"/>
                <w:szCs w:val="24"/>
              </w:rPr>
            </w:pPr>
            <w:r w:rsidRPr="003D3015">
              <w:rPr>
                <w:bCs/>
                <w:sz w:val="24"/>
                <w:szCs w:val="24"/>
              </w:rPr>
              <w:t>Численность населения, чел.</w:t>
            </w:r>
          </w:p>
        </w:tc>
        <w:tc>
          <w:tcPr>
            <w:tcW w:w="851" w:type="dxa"/>
            <w:vAlign w:val="center"/>
          </w:tcPr>
          <w:p w14:paraId="493552FC" w14:textId="77777777" w:rsidR="00D66975" w:rsidRPr="003D3015" w:rsidRDefault="00D66975" w:rsidP="0028727A">
            <w:pPr>
              <w:ind w:firstLine="0"/>
              <w:jc w:val="center"/>
              <w:rPr>
                <w:bCs/>
                <w:sz w:val="24"/>
                <w:szCs w:val="24"/>
              </w:rPr>
            </w:pPr>
            <w:r w:rsidRPr="003D3015">
              <w:rPr>
                <w:bCs/>
                <w:sz w:val="24"/>
                <w:szCs w:val="24"/>
              </w:rPr>
              <w:t>6</w:t>
            </w:r>
            <w:r w:rsidR="0028727A" w:rsidRPr="003D3015">
              <w:rPr>
                <w:bCs/>
                <w:sz w:val="24"/>
                <w:szCs w:val="24"/>
              </w:rPr>
              <w:t>517</w:t>
            </w:r>
          </w:p>
        </w:tc>
        <w:tc>
          <w:tcPr>
            <w:tcW w:w="850" w:type="dxa"/>
            <w:vAlign w:val="center"/>
          </w:tcPr>
          <w:p w14:paraId="1DBD6F7B" w14:textId="77777777" w:rsidR="00D66975" w:rsidRPr="003D3015" w:rsidRDefault="00D66975" w:rsidP="0028727A">
            <w:pPr>
              <w:ind w:firstLine="0"/>
              <w:jc w:val="center"/>
              <w:rPr>
                <w:bCs/>
                <w:sz w:val="24"/>
                <w:szCs w:val="24"/>
              </w:rPr>
            </w:pPr>
            <w:r w:rsidRPr="003D3015">
              <w:rPr>
                <w:bCs/>
                <w:sz w:val="24"/>
                <w:szCs w:val="24"/>
              </w:rPr>
              <w:t>6</w:t>
            </w:r>
            <w:r w:rsidR="0028727A" w:rsidRPr="003D3015">
              <w:rPr>
                <w:bCs/>
                <w:sz w:val="24"/>
                <w:szCs w:val="24"/>
              </w:rPr>
              <w:t>665</w:t>
            </w:r>
          </w:p>
        </w:tc>
        <w:tc>
          <w:tcPr>
            <w:tcW w:w="709" w:type="dxa"/>
            <w:vAlign w:val="center"/>
          </w:tcPr>
          <w:p w14:paraId="076A84AC" w14:textId="77777777" w:rsidR="00D66975" w:rsidRPr="003D3015" w:rsidRDefault="00D66975" w:rsidP="0028727A">
            <w:pPr>
              <w:ind w:firstLine="0"/>
              <w:jc w:val="center"/>
              <w:rPr>
                <w:bCs/>
                <w:sz w:val="24"/>
                <w:szCs w:val="24"/>
              </w:rPr>
            </w:pPr>
            <w:r w:rsidRPr="003D3015">
              <w:rPr>
                <w:bCs/>
                <w:sz w:val="24"/>
                <w:szCs w:val="24"/>
              </w:rPr>
              <w:t>70</w:t>
            </w:r>
            <w:r w:rsidR="0028727A" w:rsidRPr="003D3015">
              <w:rPr>
                <w:bCs/>
                <w:sz w:val="24"/>
                <w:szCs w:val="24"/>
              </w:rPr>
              <w:t>55</w:t>
            </w:r>
          </w:p>
        </w:tc>
        <w:tc>
          <w:tcPr>
            <w:tcW w:w="850" w:type="dxa"/>
            <w:vAlign w:val="center"/>
          </w:tcPr>
          <w:p w14:paraId="1C707CCC" w14:textId="77777777" w:rsidR="00D66975" w:rsidRPr="003D3015" w:rsidRDefault="00D66975" w:rsidP="0028727A">
            <w:pPr>
              <w:ind w:firstLine="0"/>
              <w:jc w:val="center"/>
              <w:rPr>
                <w:bCs/>
                <w:sz w:val="24"/>
                <w:szCs w:val="24"/>
              </w:rPr>
            </w:pPr>
            <w:r w:rsidRPr="003D3015">
              <w:rPr>
                <w:bCs/>
                <w:sz w:val="24"/>
                <w:szCs w:val="24"/>
              </w:rPr>
              <w:t>7</w:t>
            </w:r>
            <w:r w:rsidR="0028727A" w:rsidRPr="003D3015">
              <w:rPr>
                <w:bCs/>
                <w:sz w:val="24"/>
                <w:szCs w:val="24"/>
              </w:rPr>
              <w:t>311</w:t>
            </w:r>
          </w:p>
        </w:tc>
        <w:tc>
          <w:tcPr>
            <w:tcW w:w="851" w:type="dxa"/>
            <w:vAlign w:val="center"/>
          </w:tcPr>
          <w:p w14:paraId="22706E6F" w14:textId="77777777" w:rsidR="00D66975" w:rsidRPr="003D3015" w:rsidRDefault="00D66975" w:rsidP="0028727A">
            <w:pPr>
              <w:ind w:firstLine="0"/>
              <w:jc w:val="center"/>
              <w:rPr>
                <w:bCs/>
                <w:sz w:val="24"/>
                <w:szCs w:val="24"/>
              </w:rPr>
            </w:pPr>
            <w:r w:rsidRPr="003D3015">
              <w:rPr>
                <w:bCs/>
                <w:sz w:val="24"/>
                <w:szCs w:val="24"/>
              </w:rPr>
              <w:t>7</w:t>
            </w:r>
            <w:r w:rsidR="0028727A" w:rsidRPr="003D3015">
              <w:rPr>
                <w:bCs/>
                <w:sz w:val="24"/>
                <w:szCs w:val="24"/>
              </w:rPr>
              <w:t>544</w:t>
            </w:r>
          </w:p>
        </w:tc>
        <w:tc>
          <w:tcPr>
            <w:tcW w:w="709" w:type="dxa"/>
            <w:vAlign w:val="center"/>
          </w:tcPr>
          <w:p w14:paraId="4E49675F" w14:textId="77777777" w:rsidR="00D66975" w:rsidRPr="003D3015" w:rsidRDefault="00D66975" w:rsidP="0028727A">
            <w:pPr>
              <w:ind w:firstLine="0"/>
              <w:jc w:val="center"/>
              <w:rPr>
                <w:bCs/>
                <w:sz w:val="24"/>
                <w:szCs w:val="24"/>
              </w:rPr>
            </w:pPr>
            <w:r w:rsidRPr="003D3015">
              <w:rPr>
                <w:bCs/>
                <w:sz w:val="24"/>
                <w:szCs w:val="24"/>
              </w:rPr>
              <w:t>7</w:t>
            </w:r>
            <w:r w:rsidR="0028727A" w:rsidRPr="003D3015">
              <w:rPr>
                <w:bCs/>
                <w:sz w:val="24"/>
                <w:szCs w:val="24"/>
              </w:rPr>
              <w:t>724</w:t>
            </w:r>
          </w:p>
        </w:tc>
        <w:tc>
          <w:tcPr>
            <w:tcW w:w="850" w:type="dxa"/>
            <w:vAlign w:val="center"/>
          </w:tcPr>
          <w:p w14:paraId="710F998D" w14:textId="77777777" w:rsidR="00D66975" w:rsidRPr="003D3015" w:rsidRDefault="00D66975" w:rsidP="0028727A">
            <w:pPr>
              <w:ind w:firstLine="0"/>
              <w:jc w:val="center"/>
              <w:rPr>
                <w:bCs/>
                <w:sz w:val="24"/>
                <w:szCs w:val="24"/>
              </w:rPr>
            </w:pPr>
            <w:r w:rsidRPr="003D3015">
              <w:rPr>
                <w:bCs/>
                <w:sz w:val="24"/>
                <w:szCs w:val="24"/>
              </w:rPr>
              <w:t>7</w:t>
            </w:r>
            <w:r w:rsidR="0028727A" w:rsidRPr="003D3015">
              <w:rPr>
                <w:bCs/>
                <w:sz w:val="24"/>
                <w:szCs w:val="24"/>
              </w:rPr>
              <w:t>885</w:t>
            </w:r>
          </w:p>
        </w:tc>
        <w:tc>
          <w:tcPr>
            <w:tcW w:w="851" w:type="dxa"/>
            <w:vAlign w:val="center"/>
          </w:tcPr>
          <w:p w14:paraId="7E82A197" w14:textId="77777777" w:rsidR="00D66975" w:rsidRPr="003D3015" w:rsidRDefault="0028727A" w:rsidP="001646C7">
            <w:pPr>
              <w:ind w:firstLine="0"/>
              <w:jc w:val="center"/>
              <w:rPr>
                <w:bCs/>
                <w:sz w:val="24"/>
                <w:szCs w:val="24"/>
              </w:rPr>
            </w:pPr>
            <w:r w:rsidRPr="003D3015">
              <w:rPr>
                <w:bCs/>
                <w:sz w:val="24"/>
                <w:szCs w:val="24"/>
              </w:rPr>
              <w:t>8031</w:t>
            </w:r>
          </w:p>
        </w:tc>
        <w:tc>
          <w:tcPr>
            <w:tcW w:w="850" w:type="dxa"/>
            <w:vAlign w:val="center"/>
          </w:tcPr>
          <w:p w14:paraId="747E294B" w14:textId="77777777" w:rsidR="00D66975" w:rsidRPr="003D3015" w:rsidRDefault="0028727A" w:rsidP="001646C7">
            <w:pPr>
              <w:ind w:firstLine="0"/>
              <w:jc w:val="center"/>
              <w:rPr>
                <w:bCs/>
                <w:sz w:val="24"/>
                <w:szCs w:val="24"/>
              </w:rPr>
            </w:pPr>
            <w:r w:rsidRPr="003D3015">
              <w:rPr>
                <w:bCs/>
                <w:sz w:val="24"/>
                <w:szCs w:val="24"/>
              </w:rPr>
              <w:t>8033</w:t>
            </w:r>
          </w:p>
        </w:tc>
        <w:tc>
          <w:tcPr>
            <w:tcW w:w="709" w:type="dxa"/>
            <w:vAlign w:val="center"/>
          </w:tcPr>
          <w:p w14:paraId="270323CD" w14:textId="77777777" w:rsidR="00D66975" w:rsidRPr="003D3015" w:rsidRDefault="0028727A" w:rsidP="001646C7">
            <w:pPr>
              <w:ind w:firstLine="0"/>
              <w:jc w:val="center"/>
              <w:rPr>
                <w:bCs/>
                <w:sz w:val="24"/>
                <w:szCs w:val="24"/>
              </w:rPr>
            </w:pPr>
            <w:r w:rsidRPr="003D3015">
              <w:rPr>
                <w:bCs/>
                <w:sz w:val="24"/>
                <w:szCs w:val="24"/>
              </w:rPr>
              <w:t>8645</w:t>
            </w:r>
          </w:p>
        </w:tc>
        <w:tc>
          <w:tcPr>
            <w:tcW w:w="850" w:type="dxa"/>
            <w:vAlign w:val="center"/>
          </w:tcPr>
          <w:p w14:paraId="3E812532" w14:textId="77777777" w:rsidR="00D66975" w:rsidRPr="003D3015" w:rsidRDefault="0028727A" w:rsidP="00530AAD">
            <w:pPr>
              <w:ind w:firstLine="0"/>
              <w:jc w:val="center"/>
              <w:rPr>
                <w:bCs/>
                <w:sz w:val="24"/>
                <w:szCs w:val="24"/>
              </w:rPr>
            </w:pPr>
            <w:r w:rsidRPr="003D3015">
              <w:rPr>
                <w:bCs/>
                <w:sz w:val="24"/>
                <w:szCs w:val="24"/>
              </w:rPr>
              <w:t>83</w:t>
            </w:r>
            <w:r w:rsidR="00530AAD">
              <w:rPr>
                <w:bCs/>
                <w:sz w:val="24"/>
                <w:szCs w:val="24"/>
              </w:rPr>
              <w:t>4</w:t>
            </w:r>
            <w:r w:rsidR="003D3015" w:rsidRPr="003D3015">
              <w:rPr>
                <w:bCs/>
                <w:sz w:val="24"/>
                <w:szCs w:val="24"/>
              </w:rPr>
              <w:t>8</w:t>
            </w:r>
          </w:p>
        </w:tc>
      </w:tr>
    </w:tbl>
    <w:p w14:paraId="7E93CD62" w14:textId="77777777" w:rsidR="00D66975" w:rsidRPr="00D66975" w:rsidRDefault="00D66975" w:rsidP="00D66975">
      <w:pPr>
        <w:pStyle w:val="S3"/>
        <w:spacing w:line="276" w:lineRule="auto"/>
        <w:rPr>
          <w:rFonts w:eastAsiaTheme="minorEastAsia"/>
          <w:sz w:val="28"/>
          <w:szCs w:val="28"/>
          <w:highlight w:val="cyan"/>
        </w:rPr>
      </w:pPr>
    </w:p>
    <w:p w14:paraId="073B2882" w14:textId="77777777" w:rsidR="00D66975" w:rsidRPr="003D3015" w:rsidRDefault="00D66975" w:rsidP="00D66975">
      <w:pPr>
        <w:rPr>
          <w:rFonts w:eastAsia="Times New Roman"/>
        </w:rPr>
      </w:pPr>
      <w:r w:rsidRPr="003D3015">
        <w:rPr>
          <w:rFonts w:eastAsia="Times New Roman"/>
        </w:rPr>
        <w:lastRenderedPageBreak/>
        <w:t>В половой структуре поселения прослеживается превосходство доли женского населения. Рост половой диспропорции негативно отражается на ряде других показателей демографической ситуации в поселении, в частности, воспроизводстве населения, его возрастной структуре, обеспеченности трудовыми ресурсами и др.</w:t>
      </w:r>
    </w:p>
    <w:p w14:paraId="038DB91B" w14:textId="77777777" w:rsidR="00D66975" w:rsidRPr="003D3015" w:rsidRDefault="00D66975" w:rsidP="00D66975">
      <w:r w:rsidRPr="003D3015">
        <w:t>Для оценки численности и структуры населения на перспективу в качестве базового рассматривается «средний» вариант прогноза, при котором интенсивность основных параметров демографического воспроизводства изменяется умеренными темпами.</w:t>
      </w:r>
    </w:p>
    <w:p w14:paraId="6F02E4EC" w14:textId="77777777" w:rsidR="00D66975" w:rsidRPr="003D3015" w:rsidRDefault="00D66975" w:rsidP="00D66975">
      <w:r w:rsidRPr="003D3015">
        <w:t>Принимаемый сценарий демографического развития исходит из предложения о том, что социально-экономическая ситуация будет постепенно улучшаться, а демографическая и миграционная политика при этом существенно не изменятся.</w:t>
      </w:r>
    </w:p>
    <w:p w14:paraId="5D1520B4" w14:textId="77777777" w:rsidR="00D66975" w:rsidRPr="003D3015" w:rsidRDefault="00D66975" w:rsidP="00D66975">
      <w:pPr>
        <w:rPr>
          <w:bCs/>
        </w:rPr>
      </w:pPr>
      <w:r w:rsidRPr="003D3015">
        <w:rPr>
          <w:bCs/>
        </w:rPr>
        <w:t xml:space="preserve">Общие тенденции миграционных потоков и демографической структуры населения </w:t>
      </w:r>
      <w:r w:rsidR="008A4279">
        <w:t>Родников</w:t>
      </w:r>
      <w:r w:rsidRPr="003D3015">
        <w:t xml:space="preserve">ского сельского поселения </w:t>
      </w:r>
      <w:r w:rsidRPr="003D3015">
        <w:rPr>
          <w:bCs/>
        </w:rPr>
        <w:t>в последнее десятилетие в целом сохраняются. Поселение сохраняет свою привлекательность для проживания как для жителей Краснодарского края, так и для мигрантов из других регионов.</w:t>
      </w:r>
      <w:r w:rsidR="003D3015" w:rsidRPr="003D3015">
        <w:rPr>
          <w:bCs/>
        </w:rPr>
        <w:t xml:space="preserve"> </w:t>
      </w:r>
    </w:p>
    <w:p w14:paraId="0E9473AF" w14:textId="77777777" w:rsidR="00D66975" w:rsidRPr="003D3015" w:rsidRDefault="00D66975" w:rsidP="00D66975">
      <w:pPr>
        <w:rPr>
          <w:bCs/>
        </w:rPr>
      </w:pPr>
      <w:r w:rsidRPr="003D3015">
        <w:rPr>
          <w:bCs/>
        </w:rPr>
        <w:t xml:space="preserve">С учетом заселения </w:t>
      </w:r>
      <w:r w:rsidR="003D3015" w:rsidRPr="003D3015">
        <w:rPr>
          <w:bCs/>
        </w:rPr>
        <w:t xml:space="preserve">имеющихся территориальных резервов, а также </w:t>
      </w:r>
      <w:r w:rsidRPr="003D3015">
        <w:rPr>
          <w:bCs/>
        </w:rPr>
        <w:t xml:space="preserve">планируемых микрорайонов </w:t>
      </w:r>
      <w:r w:rsidR="003D3015" w:rsidRPr="003D3015">
        <w:rPr>
          <w:bCs/>
        </w:rPr>
        <w:t>и кварталов</w:t>
      </w:r>
      <w:r w:rsidRPr="003D3015">
        <w:rPr>
          <w:bCs/>
        </w:rPr>
        <w:t xml:space="preserve"> </w:t>
      </w:r>
      <w:r w:rsidR="003D3015" w:rsidRPr="003D3015">
        <w:rPr>
          <w:bCs/>
        </w:rPr>
        <w:t>в населенных пунктах</w:t>
      </w:r>
      <w:r w:rsidRPr="003D3015">
        <w:rPr>
          <w:bCs/>
        </w:rPr>
        <w:t>, положительной динамки населения прогнозные параметры численности населения на расчетный срок принимаются следующие. Ожидаемая численность населения на расчетный срок генерального плана к 2044 году составит:</w:t>
      </w:r>
    </w:p>
    <w:p w14:paraId="7026AF54" w14:textId="77777777" w:rsidR="003D3015" w:rsidRDefault="003D3015" w:rsidP="003D3015">
      <w:pPr>
        <w:jc w:val="right"/>
      </w:pPr>
      <w:r>
        <w:t xml:space="preserve">Таблица </w:t>
      </w:r>
      <w:r w:rsidR="00C3667A">
        <w:t>32</w:t>
      </w:r>
    </w:p>
    <w:tbl>
      <w:tblPr>
        <w:tblStyle w:val="aff0"/>
        <w:tblW w:w="0" w:type="auto"/>
        <w:tblLook w:val="04A0" w:firstRow="1" w:lastRow="0" w:firstColumn="1" w:lastColumn="0" w:noHBand="0" w:noVBand="1"/>
      </w:tblPr>
      <w:tblGrid>
        <w:gridCol w:w="959"/>
        <w:gridCol w:w="5953"/>
        <w:gridCol w:w="3084"/>
      </w:tblGrid>
      <w:tr w:rsidR="003D3015" w14:paraId="4F2FF1F4" w14:textId="77777777" w:rsidTr="001646C7">
        <w:tc>
          <w:tcPr>
            <w:tcW w:w="959" w:type="dxa"/>
          </w:tcPr>
          <w:p w14:paraId="1721108B" w14:textId="77777777" w:rsidR="003D3015" w:rsidRDefault="003D3015" w:rsidP="001646C7">
            <w:pPr>
              <w:ind w:firstLine="0"/>
              <w:jc w:val="center"/>
            </w:pPr>
            <w:r>
              <w:t xml:space="preserve">№ </w:t>
            </w:r>
            <w:proofErr w:type="spellStart"/>
            <w:r>
              <w:t>пп</w:t>
            </w:r>
            <w:proofErr w:type="spellEnd"/>
          </w:p>
        </w:tc>
        <w:tc>
          <w:tcPr>
            <w:tcW w:w="5953" w:type="dxa"/>
          </w:tcPr>
          <w:p w14:paraId="6A84750B" w14:textId="77777777" w:rsidR="003D3015" w:rsidRDefault="003D3015" w:rsidP="001646C7">
            <w:pPr>
              <w:ind w:firstLine="0"/>
              <w:jc w:val="center"/>
            </w:pPr>
            <w:r>
              <w:t>Населенный пункт</w:t>
            </w:r>
          </w:p>
        </w:tc>
        <w:tc>
          <w:tcPr>
            <w:tcW w:w="3084" w:type="dxa"/>
          </w:tcPr>
          <w:p w14:paraId="768B0AF3" w14:textId="77777777" w:rsidR="003D3015" w:rsidRDefault="003D3015" w:rsidP="001646C7">
            <w:pPr>
              <w:ind w:firstLine="0"/>
              <w:jc w:val="center"/>
            </w:pPr>
            <w:r>
              <w:t>Население, чел.</w:t>
            </w:r>
          </w:p>
        </w:tc>
      </w:tr>
      <w:tr w:rsidR="003D307A" w14:paraId="49567BB2" w14:textId="77777777" w:rsidTr="001646C7">
        <w:trPr>
          <w:trHeight w:val="283"/>
        </w:trPr>
        <w:tc>
          <w:tcPr>
            <w:tcW w:w="959" w:type="dxa"/>
          </w:tcPr>
          <w:p w14:paraId="7D620A35" w14:textId="77777777" w:rsidR="003D307A" w:rsidRDefault="003D307A" w:rsidP="001646C7">
            <w:pPr>
              <w:ind w:firstLine="0"/>
              <w:jc w:val="center"/>
            </w:pPr>
            <w:r>
              <w:t>1</w:t>
            </w:r>
          </w:p>
        </w:tc>
        <w:tc>
          <w:tcPr>
            <w:tcW w:w="5953" w:type="dxa"/>
            <w:vAlign w:val="center"/>
          </w:tcPr>
          <w:p w14:paraId="352E9B06" w14:textId="77777777" w:rsidR="003D307A" w:rsidRPr="00D66975" w:rsidRDefault="003D307A" w:rsidP="001646C7">
            <w:pPr>
              <w:ind w:firstLine="0"/>
              <w:jc w:val="left"/>
            </w:pPr>
            <w:r w:rsidRPr="00D66975">
              <w:t>поселок Родники*</w:t>
            </w:r>
          </w:p>
        </w:tc>
        <w:tc>
          <w:tcPr>
            <w:tcW w:w="3084" w:type="dxa"/>
          </w:tcPr>
          <w:p w14:paraId="57FE141D" w14:textId="77777777" w:rsidR="003D307A" w:rsidRPr="003D307A" w:rsidRDefault="003D307A" w:rsidP="001646C7">
            <w:pPr>
              <w:ind w:firstLine="0"/>
              <w:jc w:val="center"/>
            </w:pPr>
            <w:r w:rsidRPr="003D307A">
              <w:t>9923</w:t>
            </w:r>
          </w:p>
        </w:tc>
      </w:tr>
      <w:tr w:rsidR="003D307A" w14:paraId="1C274E46" w14:textId="77777777" w:rsidTr="001646C7">
        <w:tc>
          <w:tcPr>
            <w:tcW w:w="959" w:type="dxa"/>
          </w:tcPr>
          <w:p w14:paraId="15D4295E" w14:textId="77777777" w:rsidR="003D307A" w:rsidRDefault="003D307A" w:rsidP="001646C7">
            <w:pPr>
              <w:ind w:firstLine="0"/>
              <w:jc w:val="center"/>
            </w:pPr>
            <w:r>
              <w:t>2</w:t>
            </w:r>
          </w:p>
        </w:tc>
        <w:tc>
          <w:tcPr>
            <w:tcW w:w="5953" w:type="dxa"/>
            <w:vAlign w:val="center"/>
          </w:tcPr>
          <w:p w14:paraId="0743BC7D" w14:textId="77777777" w:rsidR="003D307A" w:rsidRPr="00D66975" w:rsidRDefault="003D307A" w:rsidP="001646C7">
            <w:pPr>
              <w:ind w:firstLine="0"/>
              <w:jc w:val="left"/>
            </w:pPr>
            <w:r w:rsidRPr="00D66975">
              <w:t>поселок Восточный</w:t>
            </w:r>
          </w:p>
        </w:tc>
        <w:tc>
          <w:tcPr>
            <w:tcW w:w="3084" w:type="dxa"/>
          </w:tcPr>
          <w:p w14:paraId="4CA2C9DF" w14:textId="77777777" w:rsidR="003D307A" w:rsidRPr="003D307A" w:rsidRDefault="003D307A" w:rsidP="001646C7">
            <w:pPr>
              <w:ind w:firstLine="0"/>
              <w:jc w:val="center"/>
            </w:pPr>
            <w:r w:rsidRPr="003D307A">
              <w:t>593</w:t>
            </w:r>
          </w:p>
        </w:tc>
      </w:tr>
      <w:tr w:rsidR="003D307A" w14:paraId="0A6FF273" w14:textId="77777777" w:rsidTr="001646C7">
        <w:tc>
          <w:tcPr>
            <w:tcW w:w="959" w:type="dxa"/>
          </w:tcPr>
          <w:p w14:paraId="2AF29A3D" w14:textId="77777777" w:rsidR="003D307A" w:rsidRDefault="003D307A" w:rsidP="001646C7">
            <w:pPr>
              <w:ind w:firstLine="0"/>
              <w:jc w:val="center"/>
            </w:pPr>
            <w:r>
              <w:t>3</w:t>
            </w:r>
          </w:p>
        </w:tc>
        <w:tc>
          <w:tcPr>
            <w:tcW w:w="5953" w:type="dxa"/>
            <w:vAlign w:val="center"/>
          </w:tcPr>
          <w:p w14:paraId="3813E296" w14:textId="77777777" w:rsidR="003D307A" w:rsidRPr="00D66975" w:rsidRDefault="003D307A" w:rsidP="001646C7">
            <w:pPr>
              <w:ind w:firstLine="0"/>
              <w:jc w:val="left"/>
            </w:pPr>
            <w:r w:rsidRPr="00D66975">
              <w:t>хутор Грушевый</w:t>
            </w:r>
          </w:p>
        </w:tc>
        <w:tc>
          <w:tcPr>
            <w:tcW w:w="3084" w:type="dxa"/>
          </w:tcPr>
          <w:p w14:paraId="6DE878D2" w14:textId="77777777" w:rsidR="003D307A" w:rsidRPr="003D307A" w:rsidRDefault="003D307A" w:rsidP="001646C7">
            <w:pPr>
              <w:ind w:firstLine="0"/>
              <w:jc w:val="center"/>
            </w:pPr>
            <w:r w:rsidRPr="003D307A">
              <w:t>1481</w:t>
            </w:r>
          </w:p>
        </w:tc>
      </w:tr>
      <w:tr w:rsidR="003D307A" w14:paraId="7FDBBD00" w14:textId="77777777" w:rsidTr="001646C7">
        <w:tc>
          <w:tcPr>
            <w:tcW w:w="959" w:type="dxa"/>
          </w:tcPr>
          <w:p w14:paraId="03B4D775" w14:textId="77777777" w:rsidR="003D307A" w:rsidRDefault="003D307A" w:rsidP="001646C7">
            <w:pPr>
              <w:ind w:firstLine="0"/>
              <w:jc w:val="center"/>
            </w:pPr>
            <w:r>
              <w:t>4</w:t>
            </w:r>
          </w:p>
        </w:tc>
        <w:tc>
          <w:tcPr>
            <w:tcW w:w="5953" w:type="dxa"/>
            <w:vAlign w:val="center"/>
          </w:tcPr>
          <w:p w14:paraId="4BBA6763" w14:textId="77777777" w:rsidR="003D307A" w:rsidRPr="00D66975" w:rsidRDefault="003D307A" w:rsidP="001646C7">
            <w:pPr>
              <w:ind w:firstLine="0"/>
              <w:jc w:val="left"/>
            </w:pPr>
            <w:r w:rsidRPr="00D66975">
              <w:t xml:space="preserve">поселок МТФ № </w:t>
            </w:r>
            <w:proofErr w:type="gramStart"/>
            <w:r w:rsidRPr="00D66975">
              <w:t>1  колхоза</w:t>
            </w:r>
            <w:proofErr w:type="gramEnd"/>
            <w:r w:rsidRPr="00D66975">
              <w:t xml:space="preserve"> им. Ленина</w:t>
            </w:r>
          </w:p>
        </w:tc>
        <w:tc>
          <w:tcPr>
            <w:tcW w:w="3084" w:type="dxa"/>
          </w:tcPr>
          <w:p w14:paraId="491D3088" w14:textId="77777777" w:rsidR="003D307A" w:rsidRPr="003D307A" w:rsidRDefault="003D307A" w:rsidP="001646C7">
            <w:pPr>
              <w:ind w:firstLine="0"/>
              <w:jc w:val="center"/>
            </w:pPr>
            <w:r w:rsidRPr="003D307A">
              <w:t>130</w:t>
            </w:r>
          </w:p>
        </w:tc>
      </w:tr>
      <w:tr w:rsidR="003D307A" w14:paraId="651F429F" w14:textId="77777777" w:rsidTr="001646C7">
        <w:tc>
          <w:tcPr>
            <w:tcW w:w="959" w:type="dxa"/>
          </w:tcPr>
          <w:p w14:paraId="2BEEA2E9" w14:textId="77777777" w:rsidR="003D307A" w:rsidRDefault="003D307A" w:rsidP="001646C7">
            <w:pPr>
              <w:ind w:firstLine="0"/>
              <w:jc w:val="center"/>
            </w:pPr>
            <w:r>
              <w:t>5</w:t>
            </w:r>
          </w:p>
        </w:tc>
        <w:tc>
          <w:tcPr>
            <w:tcW w:w="5953" w:type="dxa"/>
            <w:vAlign w:val="center"/>
          </w:tcPr>
          <w:p w14:paraId="7CEC8C7F" w14:textId="77777777" w:rsidR="003D307A" w:rsidRPr="00D66975" w:rsidRDefault="003D307A" w:rsidP="001646C7">
            <w:pPr>
              <w:ind w:firstLine="0"/>
              <w:jc w:val="left"/>
            </w:pPr>
            <w:r w:rsidRPr="00D66975">
              <w:t xml:space="preserve">поселок МТФ № </w:t>
            </w:r>
            <w:proofErr w:type="gramStart"/>
            <w:r w:rsidRPr="00D66975">
              <w:t>2  колхоза</w:t>
            </w:r>
            <w:proofErr w:type="gramEnd"/>
            <w:r w:rsidRPr="00D66975">
              <w:t xml:space="preserve"> им. Ленина</w:t>
            </w:r>
          </w:p>
        </w:tc>
        <w:tc>
          <w:tcPr>
            <w:tcW w:w="3084" w:type="dxa"/>
          </w:tcPr>
          <w:p w14:paraId="19D6EBC2" w14:textId="77777777" w:rsidR="003D307A" w:rsidRPr="003D307A" w:rsidRDefault="003D307A" w:rsidP="001646C7">
            <w:pPr>
              <w:ind w:firstLine="0"/>
              <w:jc w:val="center"/>
            </w:pPr>
            <w:r w:rsidRPr="003D307A">
              <w:t>51</w:t>
            </w:r>
          </w:p>
        </w:tc>
      </w:tr>
      <w:tr w:rsidR="003D307A" w14:paraId="6FEFABE4" w14:textId="77777777" w:rsidTr="001646C7">
        <w:tc>
          <w:tcPr>
            <w:tcW w:w="959" w:type="dxa"/>
          </w:tcPr>
          <w:p w14:paraId="7B4BC319" w14:textId="77777777" w:rsidR="003D307A" w:rsidRDefault="003D307A" w:rsidP="001646C7">
            <w:pPr>
              <w:ind w:firstLine="0"/>
              <w:jc w:val="center"/>
            </w:pPr>
            <w:r>
              <w:t>6</w:t>
            </w:r>
          </w:p>
        </w:tc>
        <w:tc>
          <w:tcPr>
            <w:tcW w:w="5953" w:type="dxa"/>
            <w:vAlign w:val="center"/>
          </w:tcPr>
          <w:p w14:paraId="24888128" w14:textId="77777777" w:rsidR="003D307A" w:rsidRPr="00D66975" w:rsidRDefault="003D307A" w:rsidP="001646C7">
            <w:pPr>
              <w:ind w:firstLine="0"/>
              <w:jc w:val="left"/>
            </w:pPr>
            <w:r w:rsidRPr="00D66975">
              <w:t>хутор Подгорный</w:t>
            </w:r>
          </w:p>
        </w:tc>
        <w:tc>
          <w:tcPr>
            <w:tcW w:w="3084" w:type="dxa"/>
          </w:tcPr>
          <w:p w14:paraId="23CFA4BD" w14:textId="77777777" w:rsidR="003D307A" w:rsidRPr="003D307A" w:rsidRDefault="003D307A" w:rsidP="001646C7">
            <w:pPr>
              <w:ind w:firstLine="0"/>
              <w:jc w:val="center"/>
            </w:pPr>
            <w:r w:rsidRPr="003D307A">
              <w:t>560</w:t>
            </w:r>
          </w:p>
        </w:tc>
      </w:tr>
      <w:tr w:rsidR="003D307A" w14:paraId="1903069E" w14:textId="77777777" w:rsidTr="001646C7">
        <w:trPr>
          <w:trHeight w:val="355"/>
        </w:trPr>
        <w:tc>
          <w:tcPr>
            <w:tcW w:w="959" w:type="dxa"/>
          </w:tcPr>
          <w:p w14:paraId="58A243BC" w14:textId="77777777" w:rsidR="003D307A" w:rsidRDefault="003D307A" w:rsidP="001646C7">
            <w:pPr>
              <w:ind w:firstLine="0"/>
              <w:jc w:val="center"/>
            </w:pPr>
            <w:r>
              <w:t>7</w:t>
            </w:r>
          </w:p>
        </w:tc>
        <w:tc>
          <w:tcPr>
            <w:tcW w:w="5953" w:type="dxa"/>
            <w:vAlign w:val="center"/>
          </w:tcPr>
          <w:p w14:paraId="640D7184" w14:textId="77777777" w:rsidR="003D307A" w:rsidRPr="00D66975" w:rsidRDefault="003D307A" w:rsidP="001646C7">
            <w:pPr>
              <w:ind w:firstLine="0"/>
              <w:jc w:val="left"/>
            </w:pPr>
            <w:r w:rsidRPr="00D66975">
              <w:t xml:space="preserve">хутор Приречный  </w:t>
            </w:r>
          </w:p>
        </w:tc>
        <w:tc>
          <w:tcPr>
            <w:tcW w:w="3084" w:type="dxa"/>
          </w:tcPr>
          <w:p w14:paraId="72C8B635" w14:textId="77777777" w:rsidR="003D307A" w:rsidRPr="003D307A" w:rsidRDefault="003D307A" w:rsidP="001646C7">
            <w:pPr>
              <w:ind w:firstLine="0"/>
              <w:jc w:val="center"/>
            </w:pPr>
            <w:r w:rsidRPr="003D307A">
              <w:t>2981</w:t>
            </w:r>
          </w:p>
        </w:tc>
      </w:tr>
      <w:tr w:rsidR="003D307A" w14:paraId="5D550AE1" w14:textId="77777777" w:rsidTr="001646C7">
        <w:trPr>
          <w:trHeight w:val="355"/>
        </w:trPr>
        <w:tc>
          <w:tcPr>
            <w:tcW w:w="959" w:type="dxa"/>
          </w:tcPr>
          <w:p w14:paraId="24219C83" w14:textId="77777777" w:rsidR="003D307A" w:rsidRDefault="003D307A" w:rsidP="001646C7">
            <w:pPr>
              <w:ind w:firstLine="0"/>
              <w:jc w:val="center"/>
            </w:pPr>
            <w:r>
              <w:t>8</w:t>
            </w:r>
          </w:p>
        </w:tc>
        <w:tc>
          <w:tcPr>
            <w:tcW w:w="5953" w:type="dxa"/>
            <w:vAlign w:val="center"/>
          </w:tcPr>
          <w:p w14:paraId="387E2183" w14:textId="77777777" w:rsidR="003D307A" w:rsidRPr="00D66975" w:rsidRDefault="003D307A" w:rsidP="001646C7">
            <w:pPr>
              <w:ind w:firstLine="0"/>
              <w:jc w:val="left"/>
            </w:pPr>
            <w:r w:rsidRPr="00D66975">
              <w:t xml:space="preserve">поселок Садовый </w:t>
            </w:r>
          </w:p>
        </w:tc>
        <w:tc>
          <w:tcPr>
            <w:tcW w:w="3084" w:type="dxa"/>
          </w:tcPr>
          <w:p w14:paraId="59D862D9" w14:textId="77777777" w:rsidR="003D307A" w:rsidRPr="003D307A" w:rsidRDefault="003D307A" w:rsidP="001646C7">
            <w:pPr>
              <w:ind w:firstLine="0"/>
              <w:jc w:val="center"/>
            </w:pPr>
            <w:r w:rsidRPr="003D307A">
              <w:t>2869</w:t>
            </w:r>
          </w:p>
        </w:tc>
      </w:tr>
      <w:tr w:rsidR="003D307A" w14:paraId="58ECF5C9" w14:textId="77777777" w:rsidTr="001646C7">
        <w:trPr>
          <w:trHeight w:val="355"/>
        </w:trPr>
        <w:tc>
          <w:tcPr>
            <w:tcW w:w="959" w:type="dxa"/>
          </w:tcPr>
          <w:p w14:paraId="228F30BB" w14:textId="77777777" w:rsidR="003D307A" w:rsidRDefault="003D307A" w:rsidP="001646C7">
            <w:pPr>
              <w:ind w:firstLine="0"/>
              <w:jc w:val="center"/>
            </w:pPr>
            <w:r>
              <w:t>9</w:t>
            </w:r>
          </w:p>
        </w:tc>
        <w:tc>
          <w:tcPr>
            <w:tcW w:w="5953" w:type="dxa"/>
            <w:vAlign w:val="center"/>
          </w:tcPr>
          <w:p w14:paraId="6A4D4B59" w14:textId="77777777" w:rsidR="003D307A" w:rsidRPr="00D66975" w:rsidRDefault="003D307A" w:rsidP="001646C7">
            <w:pPr>
              <w:ind w:firstLine="0"/>
              <w:jc w:val="left"/>
            </w:pPr>
            <w:r w:rsidRPr="00D66975">
              <w:t xml:space="preserve">поселок Степной </w:t>
            </w:r>
          </w:p>
        </w:tc>
        <w:tc>
          <w:tcPr>
            <w:tcW w:w="3084" w:type="dxa"/>
          </w:tcPr>
          <w:p w14:paraId="3250983C" w14:textId="77777777" w:rsidR="003D307A" w:rsidRPr="003D307A" w:rsidRDefault="003D307A" w:rsidP="001646C7">
            <w:pPr>
              <w:ind w:firstLine="0"/>
              <w:jc w:val="center"/>
            </w:pPr>
            <w:r w:rsidRPr="003D307A">
              <w:t>1468</w:t>
            </w:r>
          </w:p>
        </w:tc>
      </w:tr>
      <w:tr w:rsidR="003D307A" w14:paraId="3A466978" w14:textId="77777777" w:rsidTr="001646C7">
        <w:trPr>
          <w:trHeight w:val="355"/>
        </w:trPr>
        <w:tc>
          <w:tcPr>
            <w:tcW w:w="959" w:type="dxa"/>
          </w:tcPr>
          <w:p w14:paraId="159DFE82" w14:textId="77777777" w:rsidR="003D307A" w:rsidRDefault="003D307A" w:rsidP="001646C7">
            <w:pPr>
              <w:ind w:firstLine="0"/>
              <w:jc w:val="center"/>
            </w:pPr>
          </w:p>
        </w:tc>
        <w:tc>
          <w:tcPr>
            <w:tcW w:w="5953" w:type="dxa"/>
          </w:tcPr>
          <w:p w14:paraId="69397693" w14:textId="77777777" w:rsidR="003D307A" w:rsidRDefault="003D307A" w:rsidP="001646C7">
            <w:pPr>
              <w:ind w:firstLine="0"/>
            </w:pPr>
            <w:r>
              <w:t>Всего</w:t>
            </w:r>
          </w:p>
        </w:tc>
        <w:tc>
          <w:tcPr>
            <w:tcW w:w="3084" w:type="dxa"/>
          </w:tcPr>
          <w:p w14:paraId="5C86CBD4" w14:textId="77777777" w:rsidR="003D307A" w:rsidRPr="003D307A" w:rsidRDefault="003D307A" w:rsidP="001646C7">
            <w:pPr>
              <w:ind w:firstLine="0"/>
              <w:jc w:val="center"/>
            </w:pPr>
            <w:r>
              <w:t>20056</w:t>
            </w:r>
          </w:p>
        </w:tc>
      </w:tr>
    </w:tbl>
    <w:p w14:paraId="3A48F830" w14:textId="77777777" w:rsidR="00E9124F" w:rsidRDefault="00E9124F">
      <w:pPr>
        <w:rPr>
          <w:highlight w:val="cyan"/>
        </w:rPr>
      </w:pPr>
      <w:r>
        <w:rPr>
          <w:highlight w:val="cyan"/>
        </w:rPr>
        <w:br w:type="page"/>
      </w:r>
    </w:p>
    <w:p w14:paraId="1C6609E1" w14:textId="77777777" w:rsidR="00D66975" w:rsidRPr="003D3015" w:rsidRDefault="00D66975" w:rsidP="00D66975">
      <w:pPr>
        <w:jc w:val="center"/>
      </w:pPr>
      <w:r w:rsidRPr="003D3015">
        <w:lastRenderedPageBreak/>
        <w:t>Планируемая демографическая структура населения на расчетный срок</w:t>
      </w:r>
    </w:p>
    <w:p w14:paraId="1195B84F" w14:textId="77777777" w:rsidR="00D66975" w:rsidRPr="003D3015" w:rsidRDefault="00D66975" w:rsidP="00D66975">
      <w:pPr>
        <w:jc w:val="center"/>
      </w:pPr>
      <w:r w:rsidRPr="003D3015">
        <w:t>(по возрастному признаку)</w:t>
      </w:r>
    </w:p>
    <w:p w14:paraId="37CC71B0" w14:textId="77777777" w:rsidR="00D66975" w:rsidRPr="003D3015" w:rsidRDefault="00D66975" w:rsidP="00D66975">
      <w:pPr>
        <w:jc w:val="right"/>
      </w:pPr>
      <w:r w:rsidRPr="003D3015">
        <w:t>Таблица 33</w:t>
      </w:r>
    </w:p>
    <w:tbl>
      <w:tblPr>
        <w:tblW w:w="9979" w:type="dxa"/>
        <w:tblInd w:w="103" w:type="dxa"/>
        <w:tblLook w:val="04A0" w:firstRow="1" w:lastRow="0" w:firstColumn="1" w:lastColumn="0" w:noHBand="0" w:noVBand="1"/>
      </w:tblPr>
      <w:tblGrid>
        <w:gridCol w:w="2588"/>
        <w:gridCol w:w="836"/>
        <w:gridCol w:w="836"/>
        <w:gridCol w:w="836"/>
        <w:gridCol w:w="836"/>
        <w:gridCol w:w="836"/>
        <w:gridCol w:w="836"/>
        <w:gridCol w:w="836"/>
        <w:gridCol w:w="703"/>
        <w:gridCol w:w="836"/>
      </w:tblGrid>
      <w:tr w:rsidR="00D66975" w:rsidRPr="003D3015" w14:paraId="4BAA2874" w14:textId="77777777" w:rsidTr="001646C7">
        <w:trPr>
          <w:trHeight w:val="315"/>
          <w:tblHeader/>
        </w:trPr>
        <w:tc>
          <w:tcPr>
            <w:tcW w:w="258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322F40" w14:textId="77777777" w:rsidR="00D66975" w:rsidRPr="003D3015" w:rsidRDefault="00D66975" w:rsidP="001646C7">
            <w:pPr>
              <w:ind w:firstLine="39"/>
              <w:jc w:val="center"/>
              <w:rPr>
                <w:bCs/>
                <w:sz w:val="24"/>
                <w:szCs w:val="22"/>
              </w:rPr>
            </w:pPr>
            <w:r w:rsidRPr="003D3015">
              <w:rPr>
                <w:bCs/>
                <w:sz w:val="24"/>
                <w:szCs w:val="22"/>
              </w:rPr>
              <w:t>Единица измерения</w:t>
            </w:r>
          </w:p>
        </w:tc>
        <w:tc>
          <w:tcPr>
            <w:tcW w:w="7391" w:type="dxa"/>
            <w:gridSpan w:val="9"/>
            <w:tcBorders>
              <w:top w:val="single" w:sz="4" w:space="0" w:color="auto"/>
              <w:left w:val="nil"/>
              <w:bottom w:val="single" w:sz="4" w:space="0" w:color="auto"/>
              <w:right w:val="single" w:sz="4" w:space="0" w:color="auto"/>
            </w:tcBorders>
            <w:shd w:val="clear" w:color="auto" w:fill="auto"/>
            <w:vAlign w:val="bottom"/>
          </w:tcPr>
          <w:p w14:paraId="554B7A92" w14:textId="77777777" w:rsidR="00D66975" w:rsidRPr="003D3015" w:rsidRDefault="00D66975" w:rsidP="001646C7">
            <w:pPr>
              <w:ind w:firstLine="39"/>
              <w:jc w:val="center"/>
              <w:rPr>
                <w:bCs/>
                <w:sz w:val="24"/>
                <w:szCs w:val="24"/>
              </w:rPr>
            </w:pPr>
            <w:r w:rsidRPr="003D3015">
              <w:rPr>
                <w:bCs/>
                <w:sz w:val="24"/>
                <w:szCs w:val="24"/>
              </w:rPr>
              <w:t>Половозрастные группы населения</w:t>
            </w:r>
          </w:p>
        </w:tc>
      </w:tr>
      <w:tr w:rsidR="00D66975" w:rsidRPr="003D3015" w14:paraId="16F4BD84" w14:textId="77777777" w:rsidTr="001646C7">
        <w:trPr>
          <w:trHeight w:val="2375"/>
          <w:tblHeader/>
        </w:trPr>
        <w:tc>
          <w:tcPr>
            <w:tcW w:w="2588" w:type="dxa"/>
            <w:vMerge/>
            <w:tcBorders>
              <w:top w:val="single" w:sz="4" w:space="0" w:color="auto"/>
              <w:left w:val="single" w:sz="4" w:space="0" w:color="auto"/>
              <w:bottom w:val="single" w:sz="4" w:space="0" w:color="auto"/>
              <w:right w:val="single" w:sz="4" w:space="0" w:color="auto"/>
            </w:tcBorders>
            <w:vAlign w:val="center"/>
          </w:tcPr>
          <w:p w14:paraId="59DEB5D1" w14:textId="77777777" w:rsidR="00D66975" w:rsidRPr="003D3015" w:rsidRDefault="00D66975" w:rsidP="001646C7">
            <w:pPr>
              <w:rPr>
                <w:b/>
                <w:bCs/>
                <w:sz w:val="22"/>
                <w:szCs w:val="22"/>
              </w:rPr>
            </w:pPr>
          </w:p>
        </w:tc>
        <w:tc>
          <w:tcPr>
            <w:tcW w:w="836" w:type="dxa"/>
            <w:tcBorders>
              <w:top w:val="nil"/>
              <w:left w:val="nil"/>
              <w:bottom w:val="single" w:sz="4" w:space="0" w:color="auto"/>
              <w:right w:val="single" w:sz="4" w:space="0" w:color="auto"/>
            </w:tcBorders>
            <w:shd w:val="clear" w:color="auto" w:fill="auto"/>
            <w:textDirection w:val="btLr"/>
            <w:vAlign w:val="center"/>
          </w:tcPr>
          <w:p w14:paraId="4FF1FE4C" w14:textId="77777777" w:rsidR="00D66975" w:rsidRPr="003D3015" w:rsidRDefault="00D66975" w:rsidP="001646C7">
            <w:pPr>
              <w:ind w:firstLine="3"/>
              <w:jc w:val="center"/>
              <w:rPr>
                <w:sz w:val="18"/>
                <w:szCs w:val="18"/>
              </w:rPr>
            </w:pPr>
            <w:r w:rsidRPr="003D3015">
              <w:rPr>
                <w:sz w:val="18"/>
                <w:szCs w:val="18"/>
              </w:rPr>
              <w:t>от 0 до 7 лет</w:t>
            </w:r>
          </w:p>
        </w:tc>
        <w:tc>
          <w:tcPr>
            <w:tcW w:w="836" w:type="dxa"/>
            <w:tcBorders>
              <w:top w:val="nil"/>
              <w:left w:val="nil"/>
              <w:bottom w:val="single" w:sz="4" w:space="0" w:color="auto"/>
              <w:right w:val="single" w:sz="4" w:space="0" w:color="auto"/>
            </w:tcBorders>
            <w:shd w:val="clear" w:color="auto" w:fill="auto"/>
            <w:textDirection w:val="btLr"/>
            <w:vAlign w:val="center"/>
          </w:tcPr>
          <w:p w14:paraId="11B58E9E" w14:textId="77777777" w:rsidR="00D66975" w:rsidRPr="003D3015" w:rsidRDefault="00D66975" w:rsidP="001646C7">
            <w:pPr>
              <w:ind w:firstLine="3"/>
              <w:jc w:val="center"/>
              <w:rPr>
                <w:sz w:val="18"/>
                <w:szCs w:val="18"/>
              </w:rPr>
            </w:pPr>
            <w:r w:rsidRPr="003D3015">
              <w:rPr>
                <w:sz w:val="18"/>
                <w:szCs w:val="18"/>
              </w:rPr>
              <w:t>от 7 до 16 лет</w:t>
            </w:r>
          </w:p>
        </w:tc>
        <w:tc>
          <w:tcPr>
            <w:tcW w:w="836" w:type="dxa"/>
            <w:tcBorders>
              <w:top w:val="nil"/>
              <w:left w:val="nil"/>
              <w:bottom w:val="single" w:sz="4" w:space="0" w:color="auto"/>
              <w:right w:val="single" w:sz="4" w:space="0" w:color="auto"/>
            </w:tcBorders>
            <w:shd w:val="clear" w:color="auto" w:fill="auto"/>
            <w:textDirection w:val="btLr"/>
            <w:vAlign w:val="center"/>
          </w:tcPr>
          <w:p w14:paraId="7D2CF12D" w14:textId="77777777" w:rsidR="00D66975" w:rsidRPr="003D3015" w:rsidRDefault="00D66975" w:rsidP="001646C7">
            <w:pPr>
              <w:ind w:firstLine="3"/>
              <w:jc w:val="center"/>
              <w:rPr>
                <w:sz w:val="18"/>
                <w:szCs w:val="18"/>
              </w:rPr>
            </w:pPr>
            <w:r w:rsidRPr="003D3015">
              <w:rPr>
                <w:sz w:val="18"/>
                <w:szCs w:val="18"/>
              </w:rPr>
              <w:t>Итого населения моложе трудоспособного возраста</w:t>
            </w:r>
          </w:p>
        </w:tc>
        <w:tc>
          <w:tcPr>
            <w:tcW w:w="836" w:type="dxa"/>
            <w:tcBorders>
              <w:top w:val="nil"/>
              <w:left w:val="nil"/>
              <w:bottom w:val="single" w:sz="4" w:space="0" w:color="auto"/>
              <w:right w:val="single" w:sz="4" w:space="0" w:color="auto"/>
            </w:tcBorders>
            <w:shd w:val="clear" w:color="auto" w:fill="auto"/>
            <w:textDirection w:val="btLr"/>
            <w:vAlign w:val="center"/>
          </w:tcPr>
          <w:p w14:paraId="402D4AE0" w14:textId="77777777" w:rsidR="00D66975" w:rsidRPr="003D3015" w:rsidRDefault="00D66975" w:rsidP="001646C7">
            <w:pPr>
              <w:ind w:firstLine="3"/>
              <w:jc w:val="center"/>
              <w:rPr>
                <w:sz w:val="18"/>
                <w:szCs w:val="18"/>
              </w:rPr>
            </w:pPr>
            <w:r w:rsidRPr="003D3015">
              <w:rPr>
                <w:sz w:val="18"/>
                <w:szCs w:val="18"/>
              </w:rPr>
              <w:t>женщины от 16 до 55 лет</w:t>
            </w:r>
          </w:p>
        </w:tc>
        <w:tc>
          <w:tcPr>
            <w:tcW w:w="836" w:type="dxa"/>
            <w:tcBorders>
              <w:top w:val="nil"/>
              <w:left w:val="nil"/>
              <w:bottom w:val="single" w:sz="4" w:space="0" w:color="auto"/>
              <w:right w:val="single" w:sz="4" w:space="0" w:color="auto"/>
            </w:tcBorders>
            <w:shd w:val="clear" w:color="auto" w:fill="auto"/>
            <w:textDirection w:val="btLr"/>
            <w:vAlign w:val="center"/>
          </w:tcPr>
          <w:p w14:paraId="249E5336" w14:textId="77777777" w:rsidR="00D66975" w:rsidRPr="003D3015" w:rsidRDefault="00D66975" w:rsidP="001646C7">
            <w:pPr>
              <w:ind w:firstLine="3"/>
              <w:jc w:val="center"/>
              <w:rPr>
                <w:sz w:val="18"/>
                <w:szCs w:val="18"/>
              </w:rPr>
            </w:pPr>
            <w:r w:rsidRPr="003D3015">
              <w:rPr>
                <w:sz w:val="18"/>
                <w:szCs w:val="18"/>
              </w:rPr>
              <w:t>мужчины от 16 до 60 лет</w:t>
            </w:r>
          </w:p>
        </w:tc>
        <w:tc>
          <w:tcPr>
            <w:tcW w:w="836" w:type="dxa"/>
            <w:tcBorders>
              <w:top w:val="nil"/>
              <w:left w:val="nil"/>
              <w:bottom w:val="single" w:sz="4" w:space="0" w:color="auto"/>
              <w:right w:val="single" w:sz="4" w:space="0" w:color="auto"/>
            </w:tcBorders>
            <w:shd w:val="clear" w:color="auto" w:fill="auto"/>
            <w:textDirection w:val="btLr"/>
            <w:vAlign w:val="center"/>
          </w:tcPr>
          <w:p w14:paraId="68EAFE4E" w14:textId="77777777" w:rsidR="00D66975" w:rsidRPr="003D3015" w:rsidRDefault="00D66975" w:rsidP="001646C7">
            <w:pPr>
              <w:ind w:firstLine="3"/>
              <w:jc w:val="center"/>
              <w:rPr>
                <w:sz w:val="18"/>
                <w:szCs w:val="18"/>
              </w:rPr>
            </w:pPr>
            <w:r w:rsidRPr="003D3015">
              <w:rPr>
                <w:sz w:val="18"/>
                <w:szCs w:val="18"/>
              </w:rPr>
              <w:t>Итого трудоспособного населения</w:t>
            </w:r>
          </w:p>
        </w:tc>
        <w:tc>
          <w:tcPr>
            <w:tcW w:w="836" w:type="dxa"/>
            <w:tcBorders>
              <w:top w:val="nil"/>
              <w:left w:val="nil"/>
              <w:bottom w:val="single" w:sz="4" w:space="0" w:color="auto"/>
              <w:right w:val="single" w:sz="4" w:space="0" w:color="auto"/>
            </w:tcBorders>
            <w:shd w:val="clear" w:color="auto" w:fill="auto"/>
            <w:textDirection w:val="btLr"/>
            <w:vAlign w:val="center"/>
          </w:tcPr>
          <w:p w14:paraId="1A2ADF50" w14:textId="77777777" w:rsidR="00D66975" w:rsidRPr="003D3015" w:rsidRDefault="00D66975" w:rsidP="001646C7">
            <w:pPr>
              <w:ind w:firstLine="3"/>
              <w:jc w:val="center"/>
              <w:rPr>
                <w:sz w:val="18"/>
                <w:szCs w:val="18"/>
              </w:rPr>
            </w:pPr>
            <w:r w:rsidRPr="003D3015">
              <w:rPr>
                <w:sz w:val="18"/>
                <w:szCs w:val="18"/>
              </w:rPr>
              <w:t>женщины старше 55 лет</w:t>
            </w:r>
          </w:p>
        </w:tc>
        <w:tc>
          <w:tcPr>
            <w:tcW w:w="703" w:type="dxa"/>
            <w:tcBorders>
              <w:top w:val="nil"/>
              <w:left w:val="nil"/>
              <w:bottom w:val="single" w:sz="4" w:space="0" w:color="auto"/>
              <w:right w:val="single" w:sz="4" w:space="0" w:color="auto"/>
            </w:tcBorders>
            <w:shd w:val="clear" w:color="auto" w:fill="auto"/>
            <w:textDirection w:val="btLr"/>
            <w:vAlign w:val="center"/>
          </w:tcPr>
          <w:p w14:paraId="79C5C5E4" w14:textId="77777777" w:rsidR="00D66975" w:rsidRPr="003D3015" w:rsidRDefault="00D66975" w:rsidP="001646C7">
            <w:pPr>
              <w:ind w:left="-179" w:right="-184" w:firstLine="3"/>
              <w:jc w:val="center"/>
              <w:rPr>
                <w:sz w:val="18"/>
                <w:szCs w:val="18"/>
              </w:rPr>
            </w:pPr>
            <w:r w:rsidRPr="003D3015">
              <w:rPr>
                <w:sz w:val="18"/>
                <w:szCs w:val="18"/>
              </w:rPr>
              <w:t>мужчины старше 60 лет</w:t>
            </w:r>
          </w:p>
        </w:tc>
        <w:tc>
          <w:tcPr>
            <w:tcW w:w="836" w:type="dxa"/>
            <w:tcBorders>
              <w:top w:val="nil"/>
              <w:left w:val="nil"/>
              <w:bottom w:val="single" w:sz="4" w:space="0" w:color="auto"/>
              <w:right w:val="single" w:sz="4" w:space="0" w:color="auto"/>
            </w:tcBorders>
            <w:shd w:val="clear" w:color="auto" w:fill="auto"/>
            <w:textDirection w:val="btLr"/>
            <w:vAlign w:val="center"/>
          </w:tcPr>
          <w:p w14:paraId="3345C71F" w14:textId="77777777" w:rsidR="00D66975" w:rsidRPr="003D3015" w:rsidRDefault="00D66975" w:rsidP="001646C7">
            <w:pPr>
              <w:ind w:left="-179" w:right="-184" w:firstLine="3"/>
              <w:jc w:val="center"/>
              <w:rPr>
                <w:sz w:val="18"/>
                <w:szCs w:val="18"/>
              </w:rPr>
            </w:pPr>
            <w:r w:rsidRPr="003D3015">
              <w:rPr>
                <w:sz w:val="18"/>
                <w:szCs w:val="18"/>
              </w:rPr>
              <w:t>Итого населения старше трудоспособного возраста</w:t>
            </w:r>
          </w:p>
        </w:tc>
      </w:tr>
      <w:tr w:rsidR="00D66975" w:rsidRPr="00D66975" w14:paraId="026CEFA9" w14:textId="77777777" w:rsidTr="001646C7">
        <w:trPr>
          <w:trHeight w:val="330"/>
        </w:trPr>
        <w:tc>
          <w:tcPr>
            <w:tcW w:w="9979" w:type="dxa"/>
            <w:gridSpan w:val="10"/>
            <w:tcBorders>
              <w:top w:val="single" w:sz="4" w:space="0" w:color="auto"/>
              <w:left w:val="single" w:sz="8" w:space="0" w:color="auto"/>
              <w:bottom w:val="single" w:sz="4" w:space="0" w:color="auto"/>
              <w:right w:val="single" w:sz="8" w:space="0" w:color="000000"/>
            </w:tcBorders>
            <w:shd w:val="clear" w:color="auto" w:fill="auto"/>
            <w:vAlign w:val="center"/>
          </w:tcPr>
          <w:p w14:paraId="46172ED8" w14:textId="77777777" w:rsidR="00D66975" w:rsidRPr="00D66975" w:rsidRDefault="00D66975" w:rsidP="001646C7">
            <w:pPr>
              <w:ind w:firstLine="0"/>
              <w:jc w:val="center"/>
              <w:rPr>
                <w:b/>
                <w:bCs/>
                <w:sz w:val="22"/>
                <w:szCs w:val="22"/>
                <w:highlight w:val="cyan"/>
              </w:rPr>
            </w:pPr>
            <w:r w:rsidRPr="003D3015">
              <w:rPr>
                <w:bCs/>
                <w:sz w:val="24"/>
                <w:szCs w:val="24"/>
              </w:rPr>
              <w:t>Расчетный срок (2044 год)</w:t>
            </w:r>
          </w:p>
        </w:tc>
      </w:tr>
      <w:tr w:rsidR="00D66975" w:rsidRPr="00D66975" w14:paraId="192FAC27" w14:textId="77777777" w:rsidTr="001646C7">
        <w:trPr>
          <w:trHeight w:val="315"/>
        </w:trPr>
        <w:tc>
          <w:tcPr>
            <w:tcW w:w="2588" w:type="dxa"/>
            <w:tcBorders>
              <w:top w:val="nil"/>
              <w:left w:val="single" w:sz="8" w:space="0" w:color="auto"/>
              <w:bottom w:val="single" w:sz="4" w:space="0" w:color="auto"/>
              <w:right w:val="single" w:sz="4" w:space="0" w:color="auto"/>
            </w:tcBorders>
            <w:shd w:val="clear" w:color="auto" w:fill="auto"/>
            <w:vAlign w:val="center"/>
          </w:tcPr>
          <w:p w14:paraId="2832DC0C" w14:textId="77777777" w:rsidR="00D66975" w:rsidRPr="003D3015" w:rsidRDefault="00D66975" w:rsidP="001646C7">
            <w:pPr>
              <w:ind w:firstLine="0"/>
              <w:rPr>
                <w:bCs/>
                <w:sz w:val="24"/>
                <w:szCs w:val="24"/>
              </w:rPr>
            </w:pPr>
            <w:r w:rsidRPr="003D3015">
              <w:rPr>
                <w:bCs/>
                <w:sz w:val="24"/>
                <w:szCs w:val="24"/>
              </w:rPr>
              <w:t>человек</w:t>
            </w:r>
          </w:p>
        </w:tc>
        <w:tc>
          <w:tcPr>
            <w:tcW w:w="836" w:type="dxa"/>
            <w:tcBorders>
              <w:top w:val="nil"/>
              <w:left w:val="nil"/>
              <w:bottom w:val="single" w:sz="4" w:space="0" w:color="auto"/>
              <w:right w:val="single" w:sz="4" w:space="0" w:color="auto"/>
            </w:tcBorders>
            <w:shd w:val="clear" w:color="auto" w:fill="auto"/>
            <w:vAlign w:val="center"/>
          </w:tcPr>
          <w:p w14:paraId="42306DF0" w14:textId="77777777" w:rsidR="00D66975" w:rsidRPr="0094572B" w:rsidRDefault="0094572B" w:rsidP="001646C7">
            <w:pPr>
              <w:ind w:left="-43" w:right="-42" w:hanging="50"/>
              <w:jc w:val="center"/>
              <w:rPr>
                <w:sz w:val="24"/>
                <w:szCs w:val="24"/>
              </w:rPr>
            </w:pPr>
            <w:r w:rsidRPr="0094572B">
              <w:rPr>
                <w:sz w:val="24"/>
              </w:rPr>
              <w:t>2004</w:t>
            </w:r>
          </w:p>
        </w:tc>
        <w:tc>
          <w:tcPr>
            <w:tcW w:w="836" w:type="dxa"/>
            <w:tcBorders>
              <w:top w:val="nil"/>
              <w:left w:val="nil"/>
              <w:bottom w:val="single" w:sz="4" w:space="0" w:color="auto"/>
              <w:right w:val="single" w:sz="4" w:space="0" w:color="auto"/>
            </w:tcBorders>
            <w:shd w:val="clear" w:color="auto" w:fill="auto"/>
            <w:vAlign w:val="center"/>
          </w:tcPr>
          <w:p w14:paraId="56F655CB" w14:textId="77777777" w:rsidR="00D66975" w:rsidRPr="004559E3" w:rsidRDefault="004559E3" w:rsidP="001646C7">
            <w:pPr>
              <w:ind w:firstLine="3"/>
              <w:jc w:val="center"/>
              <w:rPr>
                <w:sz w:val="24"/>
                <w:szCs w:val="24"/>
              </w:rPr>
            </w:pPr>
            <w:r w:rsidRPr="004559E3">
              <w:rPr>
                <w:sz w:val="24"/>
              </w:rPr>
              <w:t>2369</w:t>
            </w:r>
          </w:p>
        </w:tc>
        <w:tc>
          <w:tcPr>
            <w:tcW w:w="836" w:type="dxa"/>
            <w:tcBorders>
              <w:top w:val="nil"/>
              <w:left w:val="nil"/>
              <w:bottom w:val="single" w:sz="4" w:space="0" w:color="auto"/>
              <w:right w:val="single" w:sz="4" w:space="0" w:color="auto"/>
            </w:tcBorders>
            <w:shd w:val="clear" w:color="auto" w:fill="auto"/>
            <w:vAlign w:val="center"/>
          </w:tcPr>
          <w:p w14:paraId="43464322" w14:textId="77777777" w:rsidR="00D66975" w:rsidRPr="004559E3" w:rsidRDefault="004559E3" w:rsidP="001646C7">
            <w:pPr>
              <w:ind w:firstLine="3"/>
              <w:jc w:val="center"/>
              <w:rPr>
                <w:sz w:val="24"/>
                <w:szCs w:val="24"/>
              </w:rPr>
            </w:pPr>
            <w:r w:rsidRPr="004559E3">
              <w:rPr>
                <w:sz w:val="24"/>
              </w:rPr>
              <w:t>4372</w:t>
            </w:r>
          </w:p>
        </w:tc>
        <w:tc>
          <w:tcPr>
            <w:tcW w:w="836" w:type="dxa"/>
            <w:tcBorders>
              <w:top w:val="nil"/>
              <w:left w:val="nil"/>
              <w:bottom w:val="single" w:sz="4" w:space="0" w:color="auto"/>
              <w:right w:val="single" w:sz="4" w:space="0" w:color="auto"/>
            </w:tcBorders>
            <w:shd w:val="clear" w:color="auto" w:fill="auto"/>
            <w:vAlign w:val="center"/>
          </w:tcPr>
          <w:p w14:paraId="798A48E3" w14:textId="77777777" w:rsidR="00D66975" w:rsidRPr="004559E3" w:rsidRDefault="004559E3" w:rsidP="001646C7">
            <w:pPr>
              <w:ind w:firstLine="3"/>
              <w:jc w:val="center"/>
              <w:rPr>
                <w:sz w:val="24"/>
                <w:szCs w:val="24"/>
              </w:rPr>
            </w:pPr>
            <w:r w:rsidRPr="004559E3">
              <w:rPr>
                <w:sz w:val="24"/>
              </w:rPr>
              <w:t>5752</w:t>
            </w:r>
          </w:p>
        </w:tc>
        <w:tc>
          <w:tcPr>
            <w:tcW w:w="836" w:type="dxa"/>
            <w:tcBorders>
              <w:top w:val="nil"/>
              <w:left w:val="nil"/>
              <w:bottom w:val="single" w:sz="4" w:space="0" w:color="auto"/>
              <w:right w:val="single" w:sz="4" w:space="0" w:color="auto"/>
            </w:tcBorders>
            <w:shd w:val="clear" w:color="auto" w:fill="auto"/>
            <w:vAlign w:val="center"/>
          </w:tcPr>
          <w:p w14:paraId="491B2EFD" w14:textId="77777777" w:rsidR="00D66975" w:rsidRPr="004559E3" w:rsidRDefault="004559E3" w:rsidP="001646C7">
            <w:pPr>
              <w:ind w:firstLine="3"/>
              <w:jc w:val="center"/>
              <w:rPr>
                <w:sz w:val="24"/>
                <w:szCs w:val="24"/>
              </w:rPr>
            </w:pPr>
            <w:r w:rsidRPr="004559E3">
              <w:rPr>
                <w:sz w:val="24"/>
              </w:rPr>
              <w:t>5279</w:t>
            </w:r>
          </w:p>
        </w:tc>
        <w:tc>
          <w:tcPr>
            <w:tcW w:w="836" w:type="dxa"/>
            <w:tcBorders>
              <w:top w:val="nil"/>
              <w:left w:val="nil"/>
              <w:bottom w:val="single" w:sz="4" w:space="0" w:color="auto"/>
              <w:right w:val="single" w:sz="4" w:space="0" w:color="auto"/>
            </w:tcBorders>
            <w:shd w:val="clear" w:color="auto" w:fill="auto"/>
            <w:vAlign w:val="center"/>
          </w:tcPr>
          <w:p w14:paraId="32E689EF" w14:textId="77777777" w:rsidR="00D66975" w:rsidRPr="004559E3" w:rsidRDefault="004559E3" w:rsidP="001646C7">
            <w:pPr>
              <w:ind w:firstLine="3"/>
              <w:jc w:val="center"/>
              <w:rPr>
                <w:sz w:val="24"/>
                <w:szCs w:val="24"/>
              </w:rPr>
            </w:pPr>
            <w:r w:rsidRPr="004559E3">
              <w:rPr>
                <w:sz w:val="24"/>
              </w:rPr>
              <w:t>11031</w:t>
            </w:r>
          </w:p>
        </w:tc>
        <w:tc>
          <w:tcPr>
            <w:tcW w:w="836" w:type="dxa"/>
            <w:tcBorders>
              <w:top w:val="nil"/>
              <w:left w:val="nil"/>
              <w:bottom w:val="single" w:sz="4" w:space="0" w:color="auto"/>
              <w:right w:val="single" w:sz="4" w:space="0" w:color="auto"/>
            </w:tcBorders>
            <w:shd w:val="clear" w:color="auto" w:fill="auto"/>
            <w:vAlign w:val="center"/>
          </w:tcPr>
          <w:p w14:paraId="5146707D" w14:textId="77777777" w:rsidR="00D66975" w:rsidRPr="004559E3" w:rsidRDefault="004559E3" w:rsidP="001646C7">
            <w:pPr>
              <w:ind w:firstLine="3"/>
              <w:jc w:val="center"/>
              <w:rPr>
                <w:sz w:val="24"/>
                <w:szCs w:val="24"/>
              </w:rPr>
            </w:pPr>
            <w:r w:rsidRPr="004559E3">
              <w:rPr>
                <w:sz w:val="24"/>
              </w:rPr>
              <w:t>2700</w:t>
            </w:r>
          </w:p>
        </w:tc>
        <w:tc>
          <w:tcPr>
            <w:tcW w:w="703" w:type="dxa"/>
            <w:tcBorders>
              <w:top w:val="nil"/>
              <w:left w:val="nil"/>
              <w:bottom w:val="single" w:sz="4" w:space="0" w:color="auto"/>
              <w:right w:val="single" w:sz="4" w:space="0" w:color="auto"/>
            </w:tcBorders>
            <w:shd w:val="clear" w:color="auto" w:fill="auto"/>
            <w:vAlign w:val="center"/>
          </w:tcPr>
          <w:p w14:paraId="16563D03" w14:textId="77777777" w:rsidR="00D66975" w:rsidRPr="004559E3" w:rsidRDefault="00D66975" w:rsidP="004559E3">
            <w:pPr>
              <w:ind w:firstLine="3"/>
              <w:jc w:val="center"/>
              <w:rPr>
                <w:sz w:val="24"/>
                <w:szCs w:val="24"/>
              </w:rPr>
            </w:pPr>
            <w:r w:rsidRPr="004559E3">
              <w:rPr>
                <w:sz w:val="24"/>
              </w:rPr>
              <w:t>1</w:t>
            </w:r>
            <w:r w:rsidR="004559E3" w:rsidRPr="004559E3">
              <w:rPr>
                <w:sz w:val="24"/>
              </w:rPr>
              <w:t>953</w:t>
            </w:r>
          </w:p>
        </w:tc>
        <w:tc>
          <w:tcPr>
            <w:tcW w:w="836" w:type="dxa"/>
            <w:tcBorders>
              <w:top w:val="nil"/>
              <w:left w:val="nil"/>
              <w:bottom w:val="single" w:sz="4" w:space="0" w:color="auto"/>
              <w:right w:val="single" w:sz="8" w:space="0" w:color="auto"/>
            </w:tcBorders>
            <w:shd w:val="clear" w:color="auto" w:fill="auto"/>
            <w:vAlign w:val="center"/>
          </w:tcPr>
          <w:p w14:paraId="056F4827" w14:textId="77777777" w:rsidR="00D66975" w:rsidRPr="004559E3" w:rsidRDefault="004559E3" w:rsidP="001646C7">
            <w:pPr>
              <w:ind w:firstLine="3"/>
              <w:jc w:val="center"/>
              <w:rPr>
                <w:sz w:val="24"/>
                <w:szCs w:val="24"/>
              </w:rPr>
            </w:pPr>
            <w:r w:rsidRPr="004559E3">
              <w:rPr>
                <w:sz w:val="24"/>
              </w:rPr>
              <w:t>4653</w:t>
            </w:r>
          </w:p>
        </w:tc>
      </w:tr>
      <w:tr w:rsidR="00D66975" w:rsidRPr="003D3015" w14:paraId="698A703B" w14:textId="77777777" w:rsidTr="001646C7">
        <w:trPr>
          <w:trHeight w:val="330"/>
        </w:trPr>
        <w:tc>
          <w:tcPr>
            <w:tcW w:w="2588" w:type="dxa"/>
            <w:tcBorders>
              <w:top w:val="nil"/>
              <w:left w:val="single" w:sz="8" w:space="0" w:color="auto"/>
              <w:bottom w:val="single" w:sz="8" w:space="0" w:color="auto"/>
              <w:right w:val="single" w:sz="4" w:space="0" w:color="auto"/>
            </w:tcBorders>
            <w:shd w:val="clear" w:color="auto" w:fill="auto"/>
            <w:vAlign w:val="center"/>
          </w:tcPr>
          <w:p w14:paraId="54EC1F8B" w14:textId="77777777" w:rsidR="00D66975" w:rsidRPr="003D3015" w:rsidRDefault="00D66975" w:rsidP="001646C7">
            <w:pPr>
              <w:ind w:firstLine="0"/>
              <w:jc w:val="left"/>
              <w:rPr>
                <w:bCs/>
                <w:i/>
                <w:iCs/>
                <w:szCs w:val="24"/>
              </w:rPr>
            </w:pPr>
            <w:r w:rsidRPr="003D3015">
              <w:rPr>
                <w:bCs/>
                <w:i/>
                <w:iCs/>
                <w:szCs w:val="24"/>
              </w:rPr>
              <w:t>% от общей численности</w:t>
            </w:r>
          </w:p>
        </w:tc>
        <w:tc>
          <w:tcPr>
            <w:tcW w:w="836" w:type="dxa"/>
            <w:tcBorders>
              <w:top w:val="nil"/>
              <w:left w:val="nil"/>
              <w:bottom w:val="single" w:sz="8" w:space="0" w:color="auto"/>
              <w:right w:val="single" w:sz="4" w:space="0" w:color="auto"/>
            </w:tcBorders>
            <w:shd w:val="clear" w:color="auto" w:fill="auto"/>
            <w:vAlign w:val="center"/>
          </w:tcPr>
          <w:p w14:paraId="01830D5D" w14:textId="77777777" w:rsidR="00D66975" w:rsidRPr="003D3015" w:rsidRDefault="00D66975" w:rsidP="003D3015">
            <w:pPr>
              <w:ind w:left="-43" w:right="-42" w:hanging="50"/>
              <w:jc w:val="center"/>
              <w:rPr>
                <w:i/>
                <w:iCs/>
                <w:sz w:val="24"/>
                <w:szCs w:val="24"/>
              </w:rPr>
            </w:pPr>
            <w:r w:rsidRPr="003D3015">
              <w:rPr>
                <w:i/>
                <w:iCs/>
                <w:sz w:val="24"/>
              </w:rPr>
              <w:t>9,</w:t>
            </w:r>
            <w:r w:rsidR="003D3015" w:rsidRPr="003D3015">
              <w:rPr>
                <w:i/>
                <w:iCs/>
                <w:sz w:val="24"/>
              </w:rPr>
              <w:t>99</w:t>
            </w:r>
          </w:p>
        </w:tc>
        <w:tc>
          <w:tcPr>
            <w:tcW w:w="836" w:type="dxa"/>
            <w:tcBorders>
              <w:top w:val="nil"/>
              <w:left w:val="nil"/>
              <w:bottom w:val="single" w:sz="8" w:space="0" w:color="auto"/>
              <w:right w:val="single" w:sz="4" w:space="0" w:color="auto"/>
            </w:tcBorders>
            <w:shd w:val="clear" w:color="auto" w:fill="auto"/>
            <w:vAlign w:val="center"/>
          </w:tcPr>
          <w:p w14:paraId="1BA4518C" w14:textId="77777777" w:rsidR="00D66975" w:rsidRPr="003D3015" w:rsidRDefault="00D66975" w:rsidP="003D3015">
            <w:pPr>
              <w:ind w:firstLine="3"/>
              <w:jc w:val="center"/>
              <w:rPr>
                <w:i/>
                <w:iCs/>
                <w:sz w:val="24"/>
                <w:szCs w:val="24"/>
              </w:rPr>
            </w:pPr>
            <w:r w:rsidRPr="003D3015">
              <w:rPr>
                <w:i/>
                <w:iCs/>
                <w:sz w:val="24"/>
              </w:rPr>
              <w:t>1</w:t>
            </w:r>
            <w:r w:rsidR="003D3015" w:rsidRPr="003D3015">
              <w:rPr>
                <w:i/>
                <w:iCs/>
                <w:sz w:val="24"/>
              </w:rPr>
              <w:t>1</w:t>
            </w:r>
            <w:r w:rsidRPr="003D3015">
              <w:rPr>
                <w:i/>
                <w:iCs/>
                <w:sz w:val="24"/>
              </w:rPr>
              <w:t>,81</w:t>
            </w:r>
          </w:p>
        </w:tc>
        <w:tc>
          <w:tcPr>
            <w:tcW w:w="836" w:type="dxa"/>
            <w:tcBorders>
              <w:top w:val="nil"/>
              <w:left w:val="nil"/>
              <w:bottom w:val="single" w:sz="8" w:space="0" w:color="auto"/>
              <w:right w:val="single" w:sz="4" w:space="0" w:color="auto"/>
            </w:tcBorders>
            <w:shd w:val="clear" w:color="auto" w:fill="auto"/>
            <w:vAlign w:val="center"/>
          </w:tcPr>
          <w:p w14:paraId="09D93A83" w14:textId="77777777" w:rsidR="00D66975" w:rsidRPr="003D3015" w:rsidRDefault="00D66975" w:rsidP="003D3015">
            <w:pPr>
              <w:ind w:firstLine="3"/>
              <w:jc w:val="center"/>
              <w:rPr>
                <w:i/>
                <w:iCs/>
                <w:sz w:val="24"/>
                <w:szCs w:val="24"/>
              </w:rPr>
            </w:pPr>
            <w:r w:rsidRPr="003D3015">
              <w:rPr>
                <w:i/>
                <w:iCs/>
                <w:sz w:val="24"/>
              </w:rPr>
              <w:t>2</w:t>
            </w:r>
            <w:r w:rsidR="003D3015" w:rsidRPr="003D3015">
              <w:rPr>
                <w:i/>
                <w:iCs/>
                <w:sz w:val="24"/>
              </w:rPr>
              <w:t>1</w:t>
            </w:r>
            <w:r w:rsidRPr="003D3015">
              <w:rPr>
                <w:i/>
                <w:iCs/>
                <w:sz w:val="24"/>
              </w:rPr>
              <w:t>,</w:t>
            </w:r>
            <w:r w:rsidR="003D3015" w:rsidRPr="003D3015">
              <w:rPr>
                <w:i/>
                <w:iCs/>
                <w:sz w:val="24"/>
              </w:rPr>
              <w:t>80</w:t>
            </w:r>
          </w:p>
        </w:tc>
        <w:tc>
          <w:tcPr>
            <w:tcW w:w="836" w:type="dxa"/>
            <w:tcBorders>
              <w:top w:val="nil"/>
              <w:left w:val="nil"/>
              <w:bottom w:val="single" w:sz="8" w:space="0" w:color="auto"/>
              <w:right w:val="single" w:sz="4" w:space="0" w:color="auto"/>
            </w:tcBorders>
            <w:shd w:val="clear" w:color="auto" w:fill="auto"/>
            <w:vAlign w:val="center"/>
          </w:tcPr>
          <w:p w14:paraId="6DA6599D" w14:textId="77777777" w:rsidR="00D66975" w:rsidRPr="003D3015" w:rsidRDefault="00D66975" w:rsidP="003D3015">
            <w:pPr>
              <w:ind w:firstLine="3"/>
              <w:jc w:val="center"/>
              <w:rPr>
                <w:i/>
                <w:iCs/>
                <w:sz w:val="24"/>
                <w:szCs w:val="24"/>
              </w:rPr>
            </w:pPr>
            <w:r w:rsidRPr="003D3015">
              <w:rPr>
                <w:i/>
                <w:iCs/>
                <w:sz w:val="24"/>
              </w:rPr>
              <w:t>2</w:t>
            </w:r>
            <w:r w:rsidR="003D3015" w:rsidRPr="003D3015">
              <w:rPr>
                <w:i/>
                <w:iCs/>
                <w:sz w:val="24"/>
              </w:rPr>
              <w:t>8</w:t>
            </w:r>
            <w:r w:rsidRPr="003D3015">
              <w:rPr>
                <w:i/>
                <w:iCs/>
                <w:sz w:val="24"/>
              </w:rPr>
              <w:t>,</w:t>
            </w:r>
            <w:r w:rsidR="003D3015" w:rsidRPr="003D3015">
              <w:rPr>
                <w:i/>
                <w:iCs/>
                <w:sz w:val="24"/>
              </w:rPr>
              <w:t>68</w:t>
            </w:r>
          </w:p>
        </w:tc>
        <w:tc>
          <w:tcPr>
            <w:tcW w:w="836" w:type="dxa"/>
            <w:tcBorders>
              <w:top w:val="nil"/>
              <w:left w:val="nil"/>
              <w:bottom w:val="single" w:sz="8" w:space="0" w:color="auto"/>
              <w:right w:val="single" w:sz="4" w:space="0" w:color="auto"/>
            </w:tcBorders>
            <w:shd w:val="clear" w:color="auto" w:fill="auto"/>
            <w:vAlign w:val="center"/>
          </w:tcPr>
          <w:p w14:paraId="21C8D010" w14:textId="77777777" w:rsidR="00D66975" w:rsidRPr="003D3015" w:rsidRDefault="00D66975" w:rsidP="003D3015">
            <w:pPr>
              <w:ind w:firstLine="3"/>
              <w:jc w:val="center"/>
              <w:rPr>
                <w:i/>
                <w:iCs/>
                <w:sz w:val="24"/>
                <w:szCs w:val="24"/>
              </w:rPr>
            </w:pPr>
            <w:r w:rsidRPr="003D3015">
              <w:rPr>
                <w:i/>
                <w:iCs/>
                <w:sz w:val="24"/>
              </w:rPr>
              <w:t>26,</w:t>
            </w:r>
            <w:r w:rsidR="003D3015" w:rsidRPr="003D3015">
              <w:rPr>
                <w:i/>
                <w:iCs/>
                <w:sz w:val="24"/>
              </w:rPr>
              <w:t>32</w:t>
            </w:r>
          </w:p>
        </w:tc>
        <w:tc>
          <w:tcPr>
            <w:tcW w:w="836" w:type="dxa"/>
            <w:tcBorders>
              <w:top w:val="nil"/>
              <w:left w:val="nil"/>
              <w:bottom w:val="single" w:sz="8" w:space="0" w:color="auto"/>
              <w:right w:val="single" w:sz="4" w:space="0" w:color="auto"/>
            </w:tcBorders>
            <w:shd w:val="clear" w:color="auto" w:fill="auto"/>
            <w:vAlign w:val="center"/>
          </w:tcPr>
          <w:p w14:paraId="2FE2C6F6" w14:textId="77777777" w:rsidR="00D66975" w:rsidRPr="00D66975" w:rsidRDefault="00D66975" w:rsidP="003D3015">
            <w:pPr>
              <w:ind w:firstLine="3"/>
              <w:jc w:val="center"/>
              <w:rPr>
                <w:i/>
                <w:iCs/>
                <w:sz w:val="24"/>
                <w:szCs w:val="24"/>
                <w:highlight w:val="cyan"/>
              </w:rPr>
            </w:pPr>
            <w:r w:rsidRPr="003D3015">
              <w:rPr>
                <w:i/>
                <w:iCs/>
                <w:sz w:val="24"/>
              </w:rPr>
              <w:t>55,</w:t>
            </w:r>
            <w:r w:rsidR="003D3015" w:rsidRPr="003D3015">
              <w:rPr>
                <w:i/>
                <w:iCs/>
                <w:sz w:val="24"/>
              </w:rPr>
              <w:t>00</w:t>
            </w:r>
          </w:p>
        </w:tc>
        <w:tc>
          <w:tcPr>
            <w:tcW w:w="836" w:type="dxa"/>
            <w:tcBorders>
              <w:top w:val="nil"/>
              <w:left w:val="nil"/>
              <w:bottom w:val="single" w:sz="8" w:space="0" w:color="auto"/>
              <w:right w:val="single" w:sz="4" w:space="0" w:color="auto"/>
            </w:tcBorders>
            <w:shd w:val="clear" w:color="auto" w:fill="auto"/>
            <w:vAlign w:val="center"/>
          </w:tcPr>
          <w:p w14:paraId="29F79A58" w14:textId="77777777" w:rsidR="00D66975" w:rsidRPr="003D3015" w:rsidRDefault="00D66975" w:rsidP="003D3015">
            <w:pPr>
              <w:ind w:firstLine="3"/>
              <w:jc w:val="center"/>
              <w:rPr>
                <w:i/>
                <w:iCs/>
                <w:sz w:val="24"/>
                <w:szCs w:val="24"/>
              </w:rPr>
            </w:pPr>
            <w:r w:rsidRPr="003D3015">
              <w:rPr>
                <w:i/>
                <w:iCs/>
                <w:sz w:val="24"/>
              </w:rPr>
              <w:t>1</w:t>
            </w:r>
            <w:r w:rsidR="003D3015">
              <w:rPr>
                <w:i/>
                <w:iCs/>
                <w:sz w:val="24"/>
              </w:rPr>
              <w:t>3</w:t>
            </w:r>
            <w:r w:rsidRPr="003D3015">
              <w:rPr>
                <w:i/>
                <w:iCs/>
                <w:sz w:val="24"/>
              </w:rPr>
              <w:t>,</w:t>
            </w:r>
            <w:r w:rsidR="003D3015" w:rsidRPr="003D3015">
              <w:rPr>
                <w:i/>
                <w:iCs/>
                <w:sz w:val="24"/>
              </w:rPr>
              <w:t>4</w:t>
            </w:r>
            <w:r w:rsidRPr="003D3015">
              <w:rPr>
                <w:i/>
                <w:iCs/>
                <w:sz w:val="24"/>
              </w:rPr>
              <w:t>6</w:t>
            </w:r>
          </w:p>
        </w:tc>
        <w:tc>
          <w:tcPr>
            <w:tcW w:w="703" w:type="dxa"/>
            <w:tcBorders>
              <w:top w:val="nil"/>
              <w:left w:val="nil"/>
              <w:bottom w:val="single" w:sz="8" w:space="0" w:color="auto"/>
              <w:right w:val="single" w:sz="4" w:space="0" w:color="auto"/>
            </w:tcBorders>
            <w:shd w:val="clear" w:color="auto" w:fill="auto"/>
            <w:vAlign w:val="center"/>
          </w:tcPr>
          <w:p w14:paraId="1AE8E6AE" w14:textId="77777777" w:rsidR="00D66975" w:rsidRPr="003D3015" w:rsidRDefault="003D3015" w:rsidP="003D3015">
            <w:pPr>
              <w:ind w:left="-25" w:right="-39" w:firstLine="3"/>
              <w:jc w:val="center"/>
              <w:rPr>
                <w:i/>
                <w:iCs/>
                <w:sz w:val="24"/>
                <w:szCs w:val="24"/>
              </w:rPr>
            </w:pPr>
            <w:r>
              <w:rPr>
                <w:i/>
                <w:iCs/>
                <w:sz w:val="24"/>
              </w:rPr>
              <w:t>9</w:t>
            </w:r>
            <w:r w:rsidR="00D66975" w:rsidRPr="003D3015">
              <w:rPr>
                <w:i/>
                <w:iCs/>
                <w:sz w:val="24"/>
              </w:rPr>
              <w:t>,</w:t>
            </w:r>
            <w:r w:rsidRPr="003D3015">
              <w:rPr>
                <w:i/>
                <w:iCs/>
                <w:sz w:val="24"/>
              </w:rPr>
              <w:t>7</w:t>
            </w:r>
            <w:r w:rsidR="00D66975" w:rsidRPr="003D3015">
              <w:rPr>
                <w:i/>
                <w:iCs/>
                <w:sz w:val="24"/>
              </w:rPr>
              <w:t>4</w:t>
            </w:r>
          </w:p>
        </w:tc>
        <w:tc>
          <w:tcPr>
            <w:tcW w:w="836" w:type="dxa"/>
            <w:tcBorders>
              <w:top w:val="nil"/>
              <w:left w:val="nil"/>
              <w:bottom w:val="single" w:sz="8" w:space="0" w:color="auto"/>
              <w:right w:val="single" w:sz="8" w:space="0" w:color="auto"/>
            </w:tcBorders>
            <w:shd w:val="clear" w:color="auto" w:fill="auto"/>
            <w:vAlign w:val="center"/>
          </w:tcPr>
          <w:p w14:paraId="73E66A57" w14:textId="77777777" w:rsidR="00D66975" w:rsidRPr="003D3015" w:rsidRDefault="00D66975" w:rsidP="003D3015">
            <w:pPr>
              <w:ind w:firstLine="3"/>
              <w:jc w:val="center"/>
              <w:rPr>
                <w:i/>
                <w:iCs/>
                <w:sz w:val="24"/>
                <w:szCs w:val="24"/>
              </w:rPr>
            </w:pPr>
            <w:r w:rsidRPr="003D3015">
              <w:rPr>
                <w:i/>
                <w:iCs/>
                <w:sz w:val="24"/>
              </w:rPr>
              <w:t>2</w:t>
            </w:r>
            <w:r w:rsidR="003D3015" w:rsidRPr="003D3015">
              <w:rPr>
                <w:i/>
                <w:iCs/>
                <w:sz w:val="24"/>
              </w:rPr>
              <w:t>3</w:t>
            </w:r>
            <w:r w:rsidRPr="003D3015">
              <w:rPr>
                <w:i/>
                <w:iCs/>
                <w:sz w:val="24"/>
              </w:rPr>
              <w:t>,</w:t>
            </w:r>
            <w:r w:rsidR="003D3015" w:rsidRPr="003D3015">
              <w:rPr>
                <w:i/>
                <w:iCs/>
                <w:sz w:val="24"/>
              </w:rPr>
              <w:t>2</w:t>
            </w:r>
            <w:r w:rsidRPr="003D3015">
              <w:rPr>
                <w:i/>
                <w:iCs/>
                <w:sz w:val="24"/>
              </w:rPr>
              <w:t>0</w:t>
            </w:r>
          </w:p>
        </w:tc>
      </w:tr>
    </w:tbl>
    <w:p w14:paraId="7F008589" w14:textId="77777777" w:rsidR="003D3015" w:rsidRDefault="003D3015" w:rsidP="0011472F">
      <w:pPr>
        <w:widowControl w:val="0"/>
        <w:suppressAutoHyphens/>
        <w:ind w:right="170"/>
        <w:rPr>
          <w:rFonts w:eastAsia="Arial Unicode MS" w:cs="Tahoma"/>
          <w:highlight w:val="yellow"/>
        </w:rPr>
      </w:pPr>
    </w:p>
    <w:p w14:paraId="520FCD82" w14:textId="77777777" w:rsidR="0011472F" w:rsidRPr="003D3015" w:rsidRDefault="0011472F" w:rsidP="0011472F">
      <w:pPr>
        <w:widowControl w:val="0"/>
        <w:suppressAutoHyphens/>
        <w:ind w:right="170"/>
        <w:rPr>
          <w:rFonts w:eastAsia="Arial Unicode MS" w:cs="Tahoma"/>
        </w:rPr>
      </w:pPr>
      <w:r w:rsidRPr="003D3015">
        <w:rPr>
          <w:rFonts w:eastAsia="Arial Unicode MS" w:cs="Tahoma"/>
        </w:rPr>
        <w:t>Высокие показатели миграционного прироста могут быть достигнуты при:</w:t>
      </w:r>
    </w:p>
    <w:p w14:paraId="434BCE11" w14:textId="77777777" w:rsidR="0011472F" w:rsidRPr="003D3015" w:rsidRDefault="0011472F" w:rsidP="0011472F">
      <w:pPr>
        <w:widowControl w:val="0"/>
        <w:suppressAutoHyphens/>
        <w:ind w:right="170"/>
        <w:rPr>
          <w:rFonts w:eastAsia="Arial Unicode MS" w:cs="Tahoma"/>
        </w:rPr>
      </w:pPr>
      <w:r w:rsidRPr="003D3015">
        <w:rPr>
          <w:rFonts w:eastAsia="Arial Unicode MS" w:cs="Tahoma"/>
        </w:rPr>
        <w:t xml:space="preserve">- создании благоприятных условий для реализации инвестиционных проектов предприятий, расширения действующих и создания новых производств, что позволит создать новые рабочие места; </w:t>
      </w:r>
    </w:p>
    <w:p w14:paraId="4E2D33D9" w14:textId="77777777" w:rsidR="0011472F" w:rsidRPr="003D3015" w:rsidRDefault="0011472F" w:rsidP="0011472F">
      <w:pPr>
        <w:widowControl w:val="0"/>
        <w:suppressAutoHyphens/>
        <w:ind w:right="170"/>
        <w:rPr>
          <w:rFonts w:eastAsia="Arial Unicode MS" w:cs="Tahoma"/>
        </w:rPr>
      </w:pPr>
      <w:r w:rsidRPr="003D3015">
        <w:rPr>
          <w:rFonts w:eastAsia="Arial Unicode MS" w:cs="Tahoma"/>
        </w:rPr>
        <w:t>- развития рынка жилья;</w:t>
      </w:r>
    </w:p>
    <w:p w14:paraId="372AE539" w14:textId="77777777" w:rsidR="0011472F" w:rsidRPr="003D3015" w:rsidRDefault="0011472F" w:rsidP="0011472F">
      <w:pPr>
        <w:widowControl w:val="0"/>
        <w:suppressAutoHyphens/>
        <w:ind w:right="170"/>
        <w:rPr>
          <w:rFonts w:eastAsia="Arial Unicode MS" w:cs="Tahoma"/>
        </w:rPr>
      </w:pPr>
      <w:r w:rsidRPr="003D3015">
        <w:rPr>
          <w:rFonts w:eastAsia="Arial Unicode MS" w:cs="Tahoma"/>
        </w:rPr>
        <w:t>- создание условия для возвращения молодежи после обучения на работу на предприятия.</w:t>
      </w:r>
    </w:p>
    <w:p w14:paraId="03A889F0" w14:textId="77777777" w:rsidR="003D307A" w:rsidRPr="003D307A" w:rsidRDefault="0011472F" w:rsidP="009F2E33">
      <w:r w:rsidRPr="003D307A">
        <w:t>Таким образом, перспективная численность населения на расчетный срок до 20</w:t>
      </w:r>
      <w:r w:rsidR="003D3015" w:rsidRPr="003D307A">
        <w:t>44</w:t>
      </w:r>
      <w:r w:rsidRPr="003D307A">
        <w:t xml:space="preserve"> года составит </w:t>
      </w:r>
      <w:r w:rsidR="003D307A" w:rsidRPr="003D307A">
        <w:t>20056</w:t>
      </w:r>
      <w:r w:rsidRPr="003D307A">
        <w:t xml:space="preserve"> человек. Общий прирост</w:t>
      </w:r>
      <w:r w:rsidR="003D307A" w:rsidRPr="003D307A">
        <w:t xml:space="preserve"> ожидается в</w:t>
      </w:r>
      <w:r w:rsidRPr="003D307A">
        <w:t xml:space="preserve"> </w:t>
      </w:r>
      <w:r w:rsidR="003D307A" w:rsidRPr="003D307A">
        <w:t>11658</w:t>
      </w:r>
      <w:r w:rsidRPr="003D307A">
        <w:t xml:space="preserve"> человек</w:t>
      </w:r>
      <w:r w:rsidR="003D307A" w:rsidRPr="003D307A">
        <w:t>.</w:t>
      </w:r>
    </w:p>
    <w:p w14:paraId="73C06193" w14:textId="77777777" w:rsidR="00012A5D" w:rsidRDefault="00012A5D" w:rsidP="00012A5D">
      <w:pPr>
        <w:rPr>
          <w:b/>
        </w:rPr>
      </w:pPr>
      <w:bookmarkStart w:id="87" w:name="_Toc263003083"/>
      <w:bookmarkStart w:id="88" w:name="_Toc268438879"/>
      <w:bookmarkStart w:id="89" w:name="_Toc268439187"/>
      <w:bookmarkStart w:id="90" w:name="_Toc278305312"/>
    </w:p>
    <w:p w14:paraId="366C36BE" w14:textId="77777777" w:rsidR="000E57EB" w:rsidRPr="00166E41" w:rsidRDefault="003E4EA7" w:rsidP="00E74838">
      <w:pPr>
        <w:pStyle w:val="20"/>
        <w:rPr>
          <w:b/>
          <w:szCs w:val="28"/>
        </w:rPr>
      </w:pPr>
      <w:bookmarkStart w:id="91" w:name="_Toc190442731"/>
      <w:r w:rsidRPr="00166E41">
        <w:rPr>
          <w:b/>
          <w:szCs w:val="28"/>
        </w:rPr>
        <w:t>2.2.</w:t>
      </w:r>
      <w:r w:rsidR="00E74838" w:rsidRPr="00166E41">
        <w:rPr>
          <w:b/>
          <w:szCs w:val="28"/>
        </w:rPr>
        <w:t xml:space="preserve">4 </w:t>
      </w:r>
      <w:r w:rsidR="000E57EB" w:rsidRPr="00166E41">
        <w:rPr>
          <w:b/>
          <w:szCs w:val="28"/>
        </w:rPr>
        <w:t xml:space="preserve">Планируемое развитие </w:t>
      </w:r>
      <w:r w:rsidR="006B12B6">
        <w:rPr>
          <w:b/>
          <w:szCs w:val="28"/>
        </w:rPr>
        <w:t>поселения</w:t>
      </w:r>
      <w:bookmarkEnd w:id="91"/>
    </w:p>
    <w:p w14:paraId="707CF80E" w14:textId="77777777" w:rsidR="000E57EB" w:rsidRPr="00166E41" w:rsidRDefault="000E57EB" w:rsidP="00E74838">
      <w:pPr>
        <w:ind w:left="851" w:firstLine="0"/>
      </w:pPr>
    </w:p>
    <w:p w14:paraId="0545138C" w14:textId="77777777" w:rsidR="000E57EB" w:rsidRPr="00DF26EA" w:rsidRDefault="003E4EA7" w:rsidP="00DF26EA">
      <w:pPr>
        <w:pStyle w:val="30"/>
        <w:spacing w:line="276" w:lineRule="auto"/>
        <w:rPr>
          <w:b/>
          <w:szCs w:val="28"/>
        </w:rPr>
      </w:pPr>
      <w:bookmarkStart w:id="92" w:name="_Toc190442732"/>
      <w:r w:rsidRPr="009D448C">
        <w:rPr>
          <w:b/>
          <w:szCs w:val="28"/>
        </w:rPr>
        <w:t>2.2.</w:t>
      </w:r>
      <w:r w:rsidR="00E74838" w:rsidRPr="009D448C">
        <w:rPr>
          <w:b/>
          <w:szCs w:val="28"/>
        </w:rPr>
        <w:t>4</w:t>
      </w:r>
      <w:r w:rsidR="000E57EB" w:rsidRPr="009D448C">
        <w:rPr>
          <w:b/>
          <w:szCs w:val="28"/>
        </w:rPr>
        <w:t xml:space="preserve">.2 </w:t>
      </w:r>
      <w:r w:rsidR="000E57EB" w:rsidRPr="00DF26EA">
        <w:rPr>
          <w:b/>
          <w:szCs w:val="28"/>
        </w:rPr>
        <w:t>Жилищное строительство</w:t>
      </w:r>
      <w:bookmarkEnd w:id="92"/>
    </w:p>
    <w:p w14:paraId="460B890C" w14:textId="77777777" w:rsidR="00DA4057" w:rsidRPr="00DF26EA" w:rsidRDefault="00DA4057" w:rsidP="00BA0372">
      <w:pPr>
        <w:rPr>
          <w:b/>
        </w:rPr>
      </w:pPr>
    </w:p>
    <w:p w14:paraId="43956B20" w14:textId="77777777" w:rsidR="000E57EB" w:rsidRPr="00DF26EA" w:rsidRDefault="000E57EB" w:rsidP="00BE713C">
      <w:pPr>
        <w:widowControl w:val="0"/>
        <w:suppressAutoHyphens/>
        <w:rPr>
          <w:rFonts w:eastAsia="Arial Unicode MS"/>
          <w:lang w:eastAsia="en-US" w:bidi="en-US"/>
        </w:rPr>
      </w:pPr>
      <w:r w:rsidRPr="00DF26EA">
        <w:rPr>
          <w:rFonts w:eastAsia="Arial Unicode MS"/>
          <w:lang w:eastAsia="en-US" w:bidi="en-US"/>
        </w:rPr>
        <w:t>Для создания достойных условий проживания человека и комфортной среды обитания необходимо развивать инфраструктурный потенциал. Одной из основных задач решения данного вопроса является строительство жилья.</w:t>
      </w:r>
    </w:p>
    <w:p w14:paraId="563B7554" w14:textId="77777777" w:rsidR="000E57EB" w:rsidRPr="00DF26EA" w:rsidRDefault="000E57EB" w:rsidP="00BE713C">
      <w:pPr>
        <w:ind w:firstLine="720"/>
      </w:pPr>
      <w:r w:rsidRPr="00DF26EA">
        <w:t>Жилая зона предназначена для организации благоприятной и безопасной среды проживания населения, отвечающей его социальным, культурным, бытовым и другим потребностям.</w:t>
      </w:r>
    </w:p>
    <w:p w14:paraId="4210F507" w14:textId="77777777" w:rsidR="000E57EB" w:rsidRPr="00DF26EA" w:rsidRDefault="000E57EB" w:rsidP="00BE713C">
      <w:pPr>
        <w:ind w:firstLine="720"/>
      </w:pPr>
      <w:r w:rsidRPr="00DF26EA">
        <w:t xml:space="preserve">В составе жилой зоны </w:t>
      </w:r>
      <w:r w:rsidR="006B12B6">
        <w:t>имеются</w:t>
      </w:r>
      <w:r w:rsidRPr="00DF26EA">
        <w:t xml:space="preserve"> подзоны: </w:t>
      </w:r>
    </w:p>
    <w:p w14:paraId="1F94DB65" w14:textId="77777777" w:rsidR="000E57EB" w:rsidRPr="00DF26EA" w:rsidRDefault="000E57EB" w:rsidP="00BE713C">
      <w:pPr>
        <w:ind w:firstLine="720"/>
      </w:pPr>
      <w:r w:rsidRPr="00DF26EA">
        <w:t>- зона низкоплотной усадебной жилой застройки (</w:t>
      </w:r>
      <w:r w:rsidR="006B12B6">
        <w:t>20</w:t>
      </w:r>
      <w:r w:rsidRPr="00DF26EA">
        <w:t>-</w:t>
      </w:r>
      <w:r w:rsidR="006B12B6">
        <w:t>40</w:t>
      </w:r>
      <w:r w:rsidRPr="00DF26EA">
        <w:t xml:space="preserve"> чел. / га);</w:t>
      </w:r>
    </w:p>
    <w:p w14:paraId="2CB180F8" w14:textId="77777777" w:rsidR="000E57EB" w:rsidRDefault="000E57EB" w:rsidP="00BE713C">
      <w:pPr>
        <w:autoSpaceDE w:val="0"/>
        <w:autoSpaceDN w:val="0"/>
        <w:adjustRightInd w:val="0"/>
      </w:pPr>
      <w:r w:rsidRPr="00DF26EA">
        <w:t>- зона среднеплотной жило</w:t>
      </w:r>
      <w:r w:rsidR="00DF26EA">
        <w:t>й застройки (130-170 чел. / га).</w:t>
      </w:r>
    </w:p>
    <w:p w14:paraId="30AD6450" w14:textId="77777777" w:rsidR="00DF26EA" w:rsidRPr="00DF26EA" w:rsidRDefault="00DF26EA" w:rsidP="00BE713C">
      <w:pPr>
        <w:autoSpaceDE w:val="0"/>
        <w:autoSpaceDN w:val="0"/>
        <w:adjustRightInd w:val="0"/>
      </w:pPr>
      <w:r>
        <w:lastRenderedPageBreak/>
        <w:t>Зона плотной застройки отсутствует.</w:t>
      </w:r>
    </w:p>
    <w:p w14:paraId="06EE3013" w14:textId="77777777" w:rsidR="000E57EB" w:rsidRPr="00B91845" w:rsidRDefault="000E57EB" w:rsidP="00BE713C">
      <w:r w:rsidRPr="00B91845">
        <w:t xml:space="preserve">Зона среднеплотной жилой застройки представлена в п. </w:t>
      </w:r>
      <w:r w:rsidR="00B91845" w:rsidRPr="00B91845">
        <w:t>Родники</w:t>
      </w:r>
      <w:r w:rsidRPr="00B91845">
        <w:t>.</w:t>
      </w:r>
    </w:p>
    <w:p w14:paraId="7AB708AA" w14:textId="77777777" w:rsidR="00CA1730" w:rsidRDefault="00142B07" w:rsidP="00142B07">
      <w:r w:rsidRPr="00055BB8">
        <w:t>Генеральным планом предусмотрено максимальное сохранение существующего жилищного фонд</w:t>
      </w:r>
      <w:r>
        <w:t xml:space="preserve">а. </w:t>
      </w:r>
    </w:p>
    <w:p w14:paraId="5AD451B3" w14:textId="77777777" w:rsidR="00694095" w:rsidRPr="007618CA" w:rsidRDefault="00CA1730" w:rsidP="00694095">
      <w:pPr>
        <w:rPr>
          <w:color w:val="00B0F0"/>
          <w:highlight w:val="green"/>
        </w:rPr>
      </w:pPr>
      <w:r>
        <w:t xml:space="preserve">По состоянию на 2010 год площадь жилого фонда составляла </w:t>
      </w:r>
      <w:r w:rsidR="00C97161" w:rsidRPr="004C160E">
        <w:t xml:space="preserve">122,5 </w:t>
      </w:r>
      <w:r>
        <w:t>тыс. м</w:t>
      </w:r>
      <w:proofErr w:type="gramStart"/>
      <w:r w:rsidRPr="00CA1730">
        <w:rPr>
          <w:vertAlign w:val="superscript"/>
        </w:rPr>
        <w:t>2</w:t>
      </w:r>
      <w:r>
        <w:t xml:space="preserve"> .</w:t>
      </w:r>
      <w:proofErr w:type="gramEnd"/>
      <w:r>
        <w:t xml:space="preserve"> С учетом ежегодного ввода жилья по состоянию на 2023 год жилой фонд составлял ориентировочно </w:t>
      </w:r>
      <w:r w:rsidR="00694095">
        <w:t>137</w:t>
      </w:r>
      <w:r>
        <w:t>,</w:t>
      </w:r>
      <w:r w:rsidR="00694095">
        <w:t>73</w:t>
      </w:r>
      <w:r>
        <w:t xml:space="preserve"> тыс. м</w:t>
      </w:r>
      <w:proofErr w:type="gramStart"/>
      <w:r w:rsidRPr="00CA1730">
        <w:rPr>
          <w:vertAlign w:val="superscript"/>
        </w:rPr>
        <w:t>2</w:t>
      </w:r>
      <w:r w:rsidR="00694095">
        <w:rPr>
          <w:vertAlign w:val="superscript"/>
        </w:rPr>
        <w:t xml:space="preserve"> .</w:t>
      </w:r>
      <w:proofErr w:type="gramEnd"/>
      <w:r w:rsidR="00694095" w:rsidRPr="00694095">
        <w:t xml:space="preserve"> </w:t>
      </w:r>
      <w:r w:rsidR="00694095" w:rsidRPr="007743C5">
        <w:t xml:space="preserve">Существующая средняя обеспеченность жилищным фондом на 1 жителя в среднем по поселению составляет </w:t>
      </w:r>
      <w:r w:rsidR="00694095">
        <w:t>16,40</w:t>
      </w:r>
      <w:r w:rsidR="00694095" w:rsidRPr="007743C5">
        <w:t xml:space="preserve"> м</w:t>
      </w:r>
      <w:r w:rsidR="00694095" w:rsidRPr="007743C5">
        <w:rPr>
          <w:vertAlign w:val="superscript"/>
        </w:rPr>
        <w:t>2</w:t>
      </w:r>
      <w:r w:rsidR="00694095" w:rsidRPr="007743C5">
        <w:t xml:space="preserve">, что </w:t>
      </w:r>
      <w:r w:rsidR="00694095">
        <w:t xml:space="preserve">ниже </w:t>
      </w:r>
      <w:r w:rsidR="00694095" w:rsidRPr="007743C5">
        <w:t>средн</w:t>
      </w:r>
      <w:r w:rsidR="00694095">
        <w:t>ей</w:t>
      </w:r>
      <w:r w:rsidR="00694095" w:rsidRPr="007743C5">
        <w:t xml:space="preserve"> обеспеченност</w:t>
      </w:r>
      <w:r w:rsidR="00694095">
        <w:t>и</w:t>
      </w:r>
      <w:r w:rsidR="00694095" w:rsidRPr="007743C5">
        <w:t xml:space="preserve"> сельского </w:t>
      </w:r>
      <w:r w:rsidR="00694095">
        <w:t xml:space="preserve">населения по Белореченскому </w:t>
      </w:r>
      <w:r w:rsidR="00694095" w:rsidRPr="007743C5">
        <w:t>району</w:t>
      </w:r>
      <w:r w:rsidR="00694095">
        <w:t xml:space="preserve"> - </w:t>
      </w:r>
      <w:r w:rsidR="00694095" w:rsidRPr="00B62543">
        <w:t>19,5 м</w:t>
      </w:r>
      <w:r w:rsidR="00694095" w:rsidRPr="00B62543">
        <w:rPr>
          <w:vertAlign w:val="superscript"/>
        </w:rPr>
        <w:t>2</w:t>
      </w:r>
      <w:r w:rsidR="00694095" w:rsidRPr="00B62543">
        <w:t>/чел.</w:t>
      </w:r>
    </w:p>
    <w:p w14:paraId="1E4F2841" w14:textId="77777777" w:rsidR="00142B07" w:rsidRPr="00694095" w:rsidRDefault="00142B07" w:rsidP="00142B07">
      <w:r w:rsidRPr="00694095">
        <w:t xml:space="preserve">В Родниковском сельском поселении для размещения нового жилищного строительства </w:t>
      </w:r>
      <w:r w:rsidR="00694095" w:rsidRPr="00694095">
        <w:t>преду</w:t>
      </w:r>
      <w:r w:rsidRPr="00694095">
        <w:t xml:space="preserve">смотрены территории общей емкостью порядка </w:t>
      </w:r>
      <w:r w:rsidR="00CA1730" w:rsidRPr="00694095">
        <w:t>323</w:t>
      </w:r>
      <w:r w:rsidRPr="00694095">
        <w:t>,</w:t>
      </w:r>
      <w:proofErr w:type="gramStart"/>
      <w:r w:rsidR="00CA1730" w:rsidRPr="00694095">
        <w:t>50</w:t>
      </w:r>
      <w:r w:rsidRPr="00694095">
        <w:t xml:space="preserve">  га</w:t>
      </w:r>
      <w:proofErr w:type="gramEnd"/>
      <w:r w:rsidR="00CA1730" w:rsidRPr="00694095">
        <w:t xml:space="preserve"> для индивидуального строительства и 4,</w:t>
      </w:r>
      <w:proofErr w:type="gramStart"/>
      <w:r w:rsidR="00CA1730" w:rsidRPr="00694095">
        <w:t>80  га</w:t>
      </w:r>
      <w:proofErr w:type="gramEnd"/>
      <w:r w:rsidR="00CA1730" w:rsidRPr="00694095">
        <w:t>–под многоквартирную застройку</w:t>
      </w:r>
      <w:r w:rsidRPr="00694095">
        <w:t>, в т.ч.</w:t>
      </w:r>
      <w:r w:rsidR="00CA1730" w:rsidRPr="00694095">
        <w:t>:</w:t>
      </w:r>
    </w:p>
    <w:p w14:paraId="5DC8127D" w14:textId="77777777" w:rsidR="00142B07" w:rsidRPr="00694095" w:rsidRDefault="00142B07" w:rsidP="00142B07">
      <w:r w:rsidRPr="00694095">
        <w:t>- пос.</w:t>
      </w:r>
      <w:r w:rsidR="004559E3">
        <w:t xml:space="preserve"> </w:t>
      </w:r>
      <w:r w:rsidRPr="00694095">
        <w:t xml:space="preserve">Родники – </w:t>
      </w:r>
      <w:r w:rsidR="00CA1730" w:rsidRPr="00694095">
        <w:t>126</w:t>
      </w:r>
      <w:r w:rsidRPr="00694095">
        <w:t>,</w:t>
      </w:r>
      <w:r w:rsidR="00CA1730" w:rsidRPr="00694095">
        <w:t>20</w:t>
      </w:r>
      <w:r w:rsidRPr="00694095">
        <w:t xml:space="preserve"> га</w:t>
      </w:r>
      <w:r w:rsidR="00CA1730" w:rsidRPr="00694095">
        <w:t xml:space="preserve"> и 4,60 –под многоквартирную застройку</w:t>
      </w:r>
      <w:r w:rsidRPr="00694095">
        <w:t>;</w:t>
      </w:r>
    </w:p>
    <w:p w14:paraId="5F7A2D2F" w14:textId="77777777" w:rsidR="00142B07" w:rsidRPr="00694095" w:rsidRDefault="00142B07" w:rsidP="00142B07">
      <w:r w:rsidRPr="00694095">
        <w:t xml:space="preserve">- пос. Восточный – </w:t>
      </w:r>
      <w:r w:rsidR="00CA1730" w:rsidRPr="00694095">
        <w:t>0</w:t>
      </w:r>
      <w:r w:rsidRPr="00694095">
        <w:t xml:space="preserve"> га;</w:t>
      </w:r>
    </w:p>
    <w:p w14:paraId="6D2453DD" w14:textId="77777777" w:rsidR="00142B07" w:rsidRPr="00694095" w:rsidRDefault="00142B07" w:rsidP="00142B07">
      <w:r w:rsidRPr="00694095">
        <w:t>- х.</w:t>
      </w:r>
      <w:r w:rsidR="00CA1730" w:rsidRPr="00694095">
        <w:t xml:space="preserve"> </w:t>
      </w:r>
      <w:r w:rsidRPr="00694095">
        <w:t xml:space="preserve">Грушевый – </w:t>
      </w:r>
      <w:r w:rsidR="00CA1730" w:rsidRPr="00694095">
        <w:t>24</w:t>
      </w:r>
      <w:r w:rsidRPr="00694095">
        <w:t>,0</w:t>
      </w:r>
      <w:r w:rsidR="00CA1730" w:rsidRPr="00694095">
        <w:t>0</w:t>
      </w:r>
      <w:r w:rsidRPr="00694095">
        <w:t xml:space="preserve"> га</w:t>
      </w:r>
    </w:p>
    <w:p w14:paraId="25B245CA" w14:textId="77777777" w:rsidR="00142B07" w:rsidRPr="00694095" w:rsidRDefault="00142B07" w:rsidP="00142B07">
      <w:r w:rsidRPr="00694095">
        <w:t>- пос.</w:t>
      </w:r>
      <w:r w:rsidR="00CA1730" w:rsidRPr="00694095">
        <w:t xml:space="preserve"> </w:t>
      </w:r>
      <w:r w:rsidRPr="00694095">
        <w:t>МТФ № 1 колхоза им.</w:t>
      </w:r>
      <w:r w:rsidR="00AC67D3">
        <w:t xml:space="preserve"> </w:t>
      </w:r>
      <w:r w:rsidRPr="00694095">
        <w:t xml:space="preserve">Ленина – </w:t>
      </w:r>
      <w:r w:rsidR="00CA1730" w:rsidRPr="00694095">
        <w:t>0</w:t>
      </w:r>
      <w:r w:rsidRPr="00694095">
        <w:t xml:space="preserve"> га;</w:t>
      </w:r>
    </w:p>
    <w:p w14:paraId="432C1DA4" w14:textId="77777777" w:rsidR="00142B07" w:rsidRPr="00694095" w:rsidRDefault="00142B07" w:rsidP="00142B07">
      <w:r w:rsidRPr="00694095">
        <w:t>- пос.</w:t>
      </w:r>
      <w:r w:rsidR="00CA1730" w:rsidRPr="00694095">
        <w:t xml:space="preserve"> </w:t>
      </w:r>
      <w:r w:rsidRPr="00694095">
        <w:t>МТФ № 2 колхоза им.</w:t>
      </w:r>
      <w:r w:rsidR="00AC67D3">
        <w:t xml:space="preserve"> </w:t>
      </w:r>
      <w:r w:rsidRPr="00694095">
        <w:t xml:space="preserve">Ленина –   </w:t>
      </w:r>
      <w:r w:rsidR="00CA1730" w:rsidRPr="00694095">
        <w:t>0</w:t>
      </w:r>
      <w:r w:rsidRPr="00694095">
        <w:t xml:space="preserve"> га;</w:t>
      </w:r>
    </w:p>
    <w:p w14:paraId="0E79EC74" w14:textId="77777777" w:rsidR="00142B07" w:rsidRPr="00694095" w:rsidRDefault="00142B07" w:rsidP="00142B07">
      <w:r w:rsidRPr="00694095">
        <w:t>- х.</w:t>
      </w:r>
      <w:r w:rsidR="00CA1730" w:rsidRPr="00694095">
        <w:t xml:space="preserve"> </w:t>
      </w:r>
      <w:r w:rsidRPr="00694095">
        <w:t xml:space="preserve">Подгорный – </w:t>
      </w:r>
      <w:r w:rsidR="00CA1730" w:rsidRPr="00694095">
        <w:t>8</w:t>
      </w:r>
      <w:r w:rsidRPr="00694095">
        <w:t>,</w:t>
      </w:r>
      <w:r w:rsidR="00CA1730" w:rsidRPr="00694095">
        <w:t>40</w:t>
      </w:r>
      <w:r w:rsidRPr="00694095">
        <w:t xml:space="preserve"> га;</w:t>
      </w:r>
    </w:p>
    <w:p w14:paraId="7670E9BE" w14:textId="77777777" w:rsidR="00142B07" w:rsidRPr="00694095" w:rsidRDefault="00142B07" w:rsidP="00142B07">
      <w:r w:rsidRPr="00694095">
        <w:t>- х.</w:t>
      </w:r>
      <w:r w:rsidR="00CA1730" w:rsidRPr="00694095">
        <w:t xml:space="preserve"> </w:t>
      </w:r>
      <w:r w:rsidRPr="00694095">
        <w:t xml:space="preserve">Приречный – </w:t>
      </w:r>
      <w:r w:rsidR="00CA1730" w:rsidRPr="00694095">
        <w:t>8</w:t>
      </w:r>
      <w:r w:rsidRPr="00694095">
        <w:t>6,1</w:t>
      </w:r>
      <w:r w:rsidR="00CA1730" w:rsidRPr="00694095">
        <w:t>0</w:t>
      </w:r>
      <w:r w:rsidRPr="00694095">
        <w:t xml:space="preserve"> га;</w:t>
      </w:r>
    </w:p>
    <w:p w14:paraId="64C4026D" w14:textId="77777777" w:rsidR="00142B07" w:rsidRPr="00694095" w:rsidRDefault="00142B07" w:rsidP="00142B07">
      <w:r w:rsidRPr="00694095">
        <w:t>- пос.</w:t>
      </w:r>
      <w:r w:rsidR="00CA1730" w:rsidRPr="00694095">
        <w:t xml:space="preserve"> </w:t>
      </w:r>
      <w:r w:rsidRPr="00694095">
        <w:t>Садовый – 6</w:t>
      </w:r>
      <w:r w:rsidR="00CA1730" w:rsidRPr="00694095">
        <w:t>3</w:t>
      </w:r>
      <w:r w:rsidRPr="00694095">
        <w:t>,</w:t>
      </w:r>
      <w:r w:rsidR="00CA1730" w:rsidRPr="00694095">
        <w:t>10</w:t>
      </w:r>
      <w:r w:rsidRPr="00694095">
        <w:t xml:space="preserve"> га</w:t>
      </w:r>
      <w:r w:rsidR="00CA1730" w:rsidRPr="00694095">
        <w:t xml:space="preserve"> и 0,20 –под многоквартирную застройку;</w:t>
      </w:r>
    </w:p>
    <w:p w14:paraId="4E9DF8B9" w14:textId="77777777" w:rsidR="00142B07" w:rsidRDefault="00142B07" w:rsidP="00142B07">
      <w:r w:rsidRPr="00694095">
        <w:t>- пос.</w:t>
      </w:r>
      <w:r w:rsidR="00CA1730" w:rsidRPr="00694095">
        <w:t xml:space="preserve"> </w:t>
      </w:r>
      <w:r w:rsidRPr="00694095">
        <w:t xml:space="preserve">Степной – </w:t>
      </w:r>
      <w:r w:rsidR="00CA1730" w:rsidRPr="00694095">
        <w:t>15</w:t>
      </w:r>
      <w:r w:rsidRPr="00694095">
        <w:t>,</w:t>
      </w:r>
      <w:r w:rsidR="00CA1730" w:rsidRPr="00694095">
        <w:t>70</w:t>
      </w:r>
      <w:r w:rsidRPr="00694095">
        <w:t xml:space="preserve"> га</w:t>
      </w:r>
      <w:r w:rsidR="00CC306D" w:rsidRPr="00694095">
        <w:t>.</w:t>
      </w:r>
    </w:p>
    <w:p w14:paraId="1D5BA4FB" w14:textId="77777777" w:rsidR="00C8017B" w:rsidRPr="00C8017B" w:rsidRDefault="00C8017B" w:rsidP="00C8017B">
      <w:r w:rsidRPr="00C8017B">
        <w:t>Селитебная территория населенного пункта предназначена для размещения жилищного фонда, общественных зданий и сооружений, отдельных коммунальных и производственных объектов, не требующих устройства санитарно-защитных зон; размещения улиц, площадей, парков, скверов, бульваров и других мест общего пользования.</w:t>
      </w:r>
    </w:p>
    <w:p w14:paraId="5FD4E781" w14:textId="77777777" w:rsidR="00C8017B" w:rsidRPr="00C8017B" w:rsidRDefault="00C8017B" w:rsidP="00C8017B">
      <w:r w:rsidRPr="00C8017B">
        <w:t xml:space="preserve">Расчет резервных территорий населенных пунктов Родниковского сельского поселения производился при условии сохранения тенденций роста численности населения, среднего коэффициента </w:t>
      </w:r>
      <w:proofErr w:type="gramStart"/>
      <w:r w:rsidRPr="00C8017B">
        <w:t>семейности  3</w:t>
      </w:r>
      <w:proofErr w:type="gramEnd"/>
      <w:r w:rsidRPr="00C8017B">
        <w:t xml:space="preserve"> человека и сохранении предельных размеров земельных участков для индивидуального жилищного строительства на расчетный срок до 2044 года.</w:t>
      </w:r>
    </w:p>
    <w:p w14:paraId="05C23428" w14:textId="77777777" w:rsidR="00E9100B" w:rsidRDefault="00694095" w:rsidP="00E9100B">
      <w:pPr>
        <w:autoSpaceDE w:val="0"/>
      </w:pPr>
      <w:r w:rsidRPr="00B62543">
        <w:t xml:space="preserve">Поскольку освоение территорий новой жилой застройки намечается домами усадебного типа, </w:t>
      </w:r>
      <w:r>
        <w:t xml:space="preserve">численность населения </w:t>
      </w:r>
      <w:r w:rsidRPr="00B62543">
        <w:t xml:space="preserve"> в сельской местности</w:t>
      </w:r>
      <w:r>
        <w:t xml:space="preserve"> определена </w:t>
      </w:r>
      <w:r w:rsidRPr="00B62543">
        <w:t xml:space="preserve"> </w:t>
      </w:r>
      <w:r w:rsidR="006E5B10">
        <w:t xml:space="preserve">согласно утвержденным нормативам селитебной территории, таблица 1 Нормативов </w:t>
      </w:r>
      <w:proofErr w:type="spellStart"/>
      <w:r w:rsidR="006E5B10">
        <w:t>градпроектирования</w:t>
      </w:r>
      <w:proofErr w:type="spellEnd"/>
      <w:r w:rsidR="006E5B10">
        <w:t xml:space="preserve"> </w:t>
      </w:r>
      <w:r w:rsidR="00E9100B">
        <w:t xml:space="preserve">( далее- НГП) </w:t>
      </w:r>
      <w:r w:rsidR="006E5B10">
        <w:t>Родниковского сельского поселения</w:t>
      </w:r>
      <w:r w:rsidR="00E9100B">
        <w:t xml:space="preserve">, утвержденных </w:t>
      </w:r>
      <w:r w:rsidR="00E9100B" w:rsidRPr="00AD35F1">
        <w:t>решением Совета Родниковского сельского поселения</w:t>
      </w:r>
      <w:r w:rsidR="00E9100B">
        <w:t xml:space="preserve"> </w:t>
      </w:r>
      <w:r w:rsidR="00E9100B" w:rsidRPr="00AD35F1">
        <w:t>Белореченского района</w:t>
      </w:r>
      <w:r w:rsidR="00E9100B">
        <w:t xml:space="preserve"> </w:t>
      </w:r>
      <w:r w:rsidR="00E9100B" w:rsidRPr="00AD35F1">
        <w:t xml:space="preserve">от </w:t>
      </w:r>
      <w:r w:rsidR="00E9100B">
        <w:t>20.08.2015г.</w:t>
      </w:r>
      <w:r w:rsidR="00E9100B" w:rsidRPr="00AD35F1">
        <w:t xml:space="preserve"> № </w:t>
      </w:r>
      <w:r w:rsidR="00E9100B">
        <w:t>50, при площади индивидуального земельного участка от 600 до 800 м</w:t>
      </w:r>
      <w:r w:rsidR="00E9100B" w:rsidRPr="00E9100B">
        <w:rPr>
          <w:vertAlign w:val="superscript"/>
        </w:rPr>
        <w:t>2</w:t>
      </w:r>
      <w:r w:rsidR="00E9100B">
        <w:t xml:space="preserve"> – 0,15 га.. </w:t>
      </w:r>
    </w:p>
    <w:p w14:paraId="0657926A" w14:textId="77777777" w:rsidR="00E9100B" w:rsidRDefault="00E9100B" w:rsidP="00E9100B">
      <w:pPr>
        <w:autoSpaceDE w:val="0"/>
      </w:pPr>
      <w:r w:rsidRPr="00AD35F1">
        <w:lastRenderedPageBreak/>
        <w:t xml:space="preserve">Расчетная плотность населения на территории сельских населенных пунктов </w:t>
      </w:r>
      <w:r>
        <w:t xml:space="preserve">принимается согласно НГП </w:t>
      </w:r>
      <w:r w:rsidRPr="00AD35F1">
        <w:t>Родниковского сельского поселения</w:t>
      </w:r>
      <w:r>
        <w:t xml:space="preserve"> </w:t>
      </w:r>
      <w:r w:rsidRPr="00AD35F1">
        <w:t>Белореченского района</w:t>
      </w:r>
      <w:r>
        <w:t>, таблица 2:</w:t>
      </w:r>
    </w:p>
    <w:p w14:paraId="6898A29B" w14:textId="77777777" w:rsidR="00E9100B" w:rsidRPr="00AD35F1" w:rsidRDefault="00E9100B" w:rsidP="00E9100B">
      <w:pPr>
        <w:autoSpaceDE w:val="0"/>
      </w:pPr>
      <w:r>
        <w:t>- для усадебной застройки при</w:t>
      </w:r>
      <w:r w:rsidR="00697035">
        <w:t xml:space="preserve"> </w:t>
      </w:r>
      <w:r>
        <w:t>площади участков от 600 до 800 м</w:t>
      </w:r>
      <w:r w:rsidRPr="00E9100B">
        <w:rPr>
          <w:vertAlign w:val="superscript"/>
        </w:rPr>
        <w:t>2</w:t>
      </w:r>
      <w:r>
        <w:rPr>
          <w:vertAlign w:val="superscript"/>
        </w:rPr>
        <w:t>:</w:t>
      </w:r>
      <w:r>
        <w:t xml:space="preserve">:30-33 чел/га; </w:t>
      </w:r>
    </w:p>
    <w:p w14:paraId="42A2F3B1" w14:textId="77777777" w:rsidR="00694095" w:rsidRDefault="00694095" w:rsidP="00142B07">
      <w:r>
        <w:t xml:space="preserve"> </w:t>
      </w:r>
      <w:r w:rsidR="00E9100B">
        <w:t xml:space="preserve">- </w:t>
      </w:r>
      <w:r>
        <w:t>для многоквартирной застройки:</w:t>
      </w:r>
      <w:r w:rsidR="00E9100B">
        <w:t>150-170 чел/га</w:t>
      </w:r>
      <w:r>
        <w:t>.</w:t>
      </w:r>
    </w:p>
    <w:p w14:paraId="006BAFE9" w14:textId="77777777" w:rsidR="00694095" w:rsidRPr="003D307A" w:rsidRDefault="006E5B10" w:rsidP="00142B07">
      <w:r w:rsidRPr="003D307A">
        <w:t>Таким образом</w:t>
      </w:r>
      <w:r w:rsidR="00E9100B" w:rsidRPr="003D307A">
        <w:t>,</w:t>
      </w:r>
      <w:r w:rsidRPr="003D307A">
        <w:t xml:space="preserve"> расчетная численность населения на расчетный срок до 2044 года должна </w:t>
      </w:r>
      <w:r w:rsidR="00A14771" w:rsidRPr="003D307A">
        <w:t xml:space="preserve">увеличиться и составить </w:t>
      </w:r>
      <w:r w:rsidRPr="003D307A">
        <w:t>ориентировочно:</w:t>
      </w:r>
    </w:p>
    <w:p w14:paraId="3E48329F" w14:textId="77777777" w:rsidR="00A14771" w:rsidRDefault="00A14771" w:rsidP="00A14771">
      <w:pPr>
        <w:jc w:val="right"/>
      </w:pPr>
      <w:r>
        <w:t xml:space="preserve">Таблица </w:t>
      </w:r>
      <w:r w:rsidR="00C3667A">
        <w:t>34</w:t>
      </w:r>
    </w:p>
    <w:tbl>
      <w:tblPr>
        <w:tblStyle w:val="aff0"/>
        <w:tblW w:w="0" w:type="auto"/>
        <w:tblLook w:val="04A0" w:firstRow="1" w:lastRow="0" w:firstColumn="1" w:lastColumn="0" w:noHBand="0" w:noVBand="1"/>
      </w:tblPr>
      <w:tblGrid>
        <w:gridCol w:w="959"/>
        <w:gridCol w:w="2977"/>
        <w:gridCol w:w="1842"/>
        <w:gridCol w:w="2127"/>
        <w:gridCol w:w="1984"/>
      </w:tblGrid>
      <w:tr w:rsidR="00A14771" w14:paraId="3C3C5F39" w14:textId="77777777" w:rsidTr="004559E3">
        <w:trPr>
          <w:tblHeader/>
        </w:trPr>
        <w:tc>
          <w:tcPr>
            <w:tcW w:w="959" w:type="dxa"/>
            <w:vAlign w:val="center"/>
          </w:tcPr>
          <w:p w14:paraId="72CAC158" w14:textId="77777777" w:rsidR="00A14771" w:rsidRPr="004559E3" w:rsidRDefault="00A14771" w:rsidP="004559E3">
            <w:pPr>
              <w:ind w:firstLine="0"/>
              <w:jc w:val="center"/>
              <w:rPr>
                <w:sz w:val="24"/>
                <w:szCs w:val="24"/>
              </w:rPr>
            </w:pPr>
            <w:r w:rsidRPr="004559E3">
              <w:rPr>
                <w:sz w:val="24"/>
                <w:szCs w:val="24"/>
              </w:rPr>
              <w:t xml:space="preserve">№ </w:t>
            </w:r>
            <w:proofErr w:type="spellStart"/>
            <w:r w:rsidRPr="004559E3">
              <w:rPr>
                <w:sz w:val="24"/>
                <w:szCs w:val="24"/>
              </w:rPr>
              <w:t>пп</w:t>
            </w:r>
            <w:proofErr w:type="spellEnd"/>
          </w:p>
        </w:tc>
        <w:tc>
          <w:tcPr>
            <w:tcW w:w="2977" w:type="dxa"/>
            <w:vAlign w:val="center"/>
          </w:tcPr>
          <w:p w14:paraId="6768527D" w14:textId="77777777" w:rsidR="00A14771" w:rsidRPr="004559E3" w:rsidRDefault="00A14771" w:rsidP="004559E3">
            <w:pPr>
              <w:ind w:firstLine="0"/>
              <w:jc w:val="center"/>
              <w:rPr>
                <w:sz w:val="24"/>
                <w:szCs w:val="24"/>
              </w:rPr>
            </w:pPr>
            <w:r w:rsidRPr="004559E3">
              <w:rPr>
                <w:sz w:val="24"/>
                <w:szCs w:val="24"/>
              </w:rPr>
              <w:t>Населенный пункт</w:t>
            </w:r>
          </w:p>
        </w:tc>
        <w:tc>
          <w:tcPr>
            <w:tcW w:w="1842" w:type="dxa"/>
            <w:vAlign w:val="center"/>
          </w:tcPr>
          <w:p w14:paraId="283179A0" w14:textId="77777777" w:rsidR="00A14771" w:rsidRPr="004559E3" w:rsidRDefault="00A14771" w:rsidP="004559E3">
            <w:pPr>
              <w:ind w:firstLine="0"/>
              <w:jc w:val="center"/>
              <w:rPr>
                <w:sz w:val="24"/>
                <w:szCs w:val="24"/>
              </w:rPr>
            </w:pPr>
            <w:r w:rsidRPr="004559E3">
              <w:rPr>
                <w:sz w:val="24"/>
                <w:szCs w:val="24"/>
              </w:rPr>
              <w:t>Население сущ., чел.</w:t>
            </w:r>
          </w:p>
        </w:tc>
        <w:tc>
          <w:tcPr>
            <w:tcW w:w="2127" w:type="dxa"/>
            <w:vAlign w:val="center"/>
          </w:tcPr>
          <w:p w14:paraId="0D13BE67" w14:textId="77777777" w:rsidR="00A14771" w:rsidRPr="004559E3" w:rsidRDefault="00A14771" w:rsidP="004559E3">
            <w:pPr>
              <w:ind w:firstLine="0"/>
              <w:jc w:val="center"/>
              <w:rPr>
                <w:sz w:val="24"/>
                <w:szCs w:val="24"/>
              </w:rPr>
            </w:pPr>
            <w:r w:rsidRPr="004559E3">
              <w:rPr>
                <w:sz w:val="24"/>
                <w:szCs w:val="24"/>
              </w:rPr>
              <w:t>Прирост населения, чел.</w:t>
            </w:r>
          </w:p>
        </w:tc>
        <w:tc>
          <w:tcPr>
            <w:tcW w:w="1984" w:type="dxa"/>
            <w:vAlign w:val="center"/>
          </w:tcPr>
          <w:p w14:paraId="497C2FA3" w14:textId="77777777" w:rsidR="00A14771" w:rsidRPr="004559E3" w:rsidRDefault="00A14771" w:rsidP="004559E3">
            <w:pPr>
              <w:ind w:firstLine="0"/>
              <w:jc w:val="center"/>
              <w:rPr>
                <w:sz w:val="24"/>
                <w:szCs w:val="24"/>
              </w:rPr>
            </w:pPr>
            <w:r w:rsidRPr="004559E3">
              <w:rPr>
                <w:sz w:val="24"/>
                <w:szCs w:val="24"/>
              </w:rPr>
              <w:t xml:space="preserve">Население на </w:t>
            </w:r>
            <w:proofErr w:type="spellStart"/>
            <w:proofErr w:type="gramStart"/>
            <w:r w:rsidRPr="004559E3">
              <w:rPr>
                <w:sz w:val="24"/>
                <w:szCs w:val="24"/>
              </w:rPr>
              <w:t>расч.срок</w:t>
            </w:r>
            <w:proofErr w:type="spellEnd"/>
            <w:proofErr w:type="gramEnd"/>
            <w:r w:rsidR="003D307A" w:rsidRPr="004559E3">
              <w:rPr>
                <w:sz w:val="24"/>
                <w:szCs w:val="24"/>
              </w:rPr>
              <w:t>, 2044 год</w:t>
            </w:r>
            <w:r w:rsidRPr="004559E3">
              <w:rPr>
                <w:sz w:val="24"/>
                <w:szCs w:val="24"/>
              </w:rPr>
              <w:t>, чел.</w:t>
            </w:r>
          </w:p>
        </w:tc>
      </w:tr>
      <w:tr w:rsidR="00A14771" w14:paraId="3B5F5E7E" w14:textId="77777777" w:rsidTr="00A14771">
        <w:trPr>
          <w:trHeight w:val="283"/>
        </w:trPr>
        <w:tc>
          <w:tcPr>
            <w:tcW w:w="959" w:type="dxa"/>
          </w:tcPr>
          <w:p w14:paraId="731DF3D5" w14:textId="77777777" w:rsidR="00A14771" w:rsidRDefault="00A14771" w:rsidP="001646C7">
            <w:pPr>
              <w:ind w:firstLine="0"/>
              <w:jc w:val="center"/>
            </w:pPr>
            <w:r>
              <w:t>1</w:t>
            </w:r>
          </w:p>
        </w:tc>
        <w:tc>
          <w:tcPr>
            <w:tcW w:w="2977" w:type="dxa"/>
            <w:vAlign w:val="center"/>
          </w:tcPr>
          <w:p w14:paraId="5F202252" w14:textId="77777777" w:rsidR="00A14771" w:rsidRPr="00A14771" w:rsidRDefault="00A14771" w:rsidP="001646C7">
            <w:pPr>
              <w:ind w:firstLine="0"/>
              <w:jc w:val="left"/>
            </w:pPr>
            <w:r w:rsidRPr="00A14771">
              <w:t>поселок Родники*</w:t>
            </w:r>
          </w:p>
        </w:tc>
        <w:tc>
          <w:tcPr>
            <w:tcW w:w="1842" w:type="dxa"/>
            <w:vAlign w:val="center"/>
          </w:tcPr>
          <w:p w14:paraId="6ED18C03" w14:textId="77777777" w:rsidR="00A14771" w:rsidRPr="00A14771" w:rsidRDefault="00A14771" w:rsidP="001646C7">
            <w:pPr>
              <w:ind w:firstLine="0"/>
              <w:jc w:val="center"/>
            </w:pPr>
            <w:r w:rsidRPr="00A14771">
              <w:t>5075</w:t>
            </w:r>
          </w:p>
        </w:tc>
        <w:tc>
          <w:tcPr>
            <w:tcW w:w="2127" w:type="dxa"/>
          </w:tcPr>
          <w:p w14:paraId="77F54254" w14:textId="77777777" w:rsidR="00A14771" w:rsidRPr="00A14771" w:rsidRDefault="00A14771" w:rsidP="001646C7">
            <w:pPr>
              <w:ind w:firstLine="0"/>
              <w:jc w:val="center"/>
            </w:pPr>
            <w:r w:rsidRPr="00A14771">
              <w:t>4848</w:t>
            </w:r>
          </w:p>
        </w:tc>
        <w:tc>
          <w:tcPr>
            <w:tcW w:w="1984" w:type="dxa"/>
          </w:tcPr>
          <w:p w14:paraId="16FE7872" w14:textId="77777777" w:rsidR="00A14771" w:rsidRPr="003D307A" w:rsidRDefault="003D307A" w:rsidP="001646C7">
            <w:pPr>
              <w:ind w:firstLine="0"/>
              <w:jc w:val="center"/>
            </w:pPr>
            <w:r w:rsidRPr="003D307A">
              <w:t>9923</w:t>
            </w:r>
          </w:p>
        </w:tc>
      </w:tr>
      <w:tr w:rsidR="00A14771" w14:paraId="1AB8B992" w14:textId="77777777" w:rsidTr="00A14771">
        <w:tc>
          <w:tcPr>
            <w:tcW w:w="959" w:type="dxa"/>
          </w:tcPr>
          <w:p w14:paraId="54B8E0A3" w14:textId="77777777" w:rsidR="00A14771" w:rsidRDefault="00A14771" w:rsidP="001646C7">
            <w:pPr>
              <w:ind w:firstLine="0"/>
              <w:jc w:val="center"/>
            </w:pPr>
            <w:r>
              <w:t>2</w:t>
            </w:r>
          </w:p>
        </w:tc>
        <w:tc>
          <w:tcPr>
            <w:tcW w:w="2977" w:type="dxa"/>
            <w:vAlign w:val="center"/>
          </w:tcPr>
          <w:p w14:paraId="538EB763" w14:textId="77777777" w:rsidR="00A14771" w:rsidRPr="00A14771" w:rsidRDefault="00A14771" w:rsidP="001646C7">
            <w:pPr>
              <w:ind w:firstLine="0"/>
              <w:jc w:val="left"/>
            </w:pPr>
            <w:r w:rsidRPr="00A14771">
              <w:t>поселок Восточный</w:t>
            </w:r>
          </w:p>
        </w:tc>
        <w:tc>
          <w:tcPr>
            <w:tcW w:w="1842" w:type="dxa"/>
            <w:vAlign w:val="center"/>
          </w:tcPr>
          <w:p w14:paraId="251E3991" w14:textId="77777777" w:rsidR="00A14771" w:rsidRPr="00A14771" w:rsidRDefault="00A14771" w:rsidP="001646C7">
            <w:pPr>
              <w:ind w:firstLine="0"/>
              <w:jc w:val="center"/>
            </w:pPr>
            <w:r w:rsidRPr="00A14771">
              <w:t>593</w:t>
            </w:r>
          </w:p>
        </w:tc>
        <w:tc>
          <w:tcPr>
            <w:tcW w:w="2127" w:type="dxa"/>
          </w:tcPr>
          <w:p w14:paraId="13933909" w14:textId="77777777" w:rsidR="00A14771" w:rsidRPr="00A14771" w:rsidRDefault="00A14771" w:rsidP="001646C7">
            <w:pPr>
              <w:ind w:firstLine="0"/>
              <w:jc w:val="center"/>
            </w:pPr>
            <w:r w:rsidRPr="00A14771">
              <w:t>0</w:t>
            </w:r>
          </w:p>
        </w:tc>
        <w:tc>
          <w:tcPr>
            <w:tcW w:w="1984" w:type="dxa"/>
          </w:tcPr>
          <w:p w14:paraId="11FFBB14" w14:textId="77777777" w:rsidR="00A14771" w:rsidRPr="003D307A" w:rsidRDefault="003D307A" w:rsidP="001646C7">
            <w:pPr>
              <w:ind w:firstLine="0"/>
              <w:jc w:val="center"/>
            </w:pPr>
            <w:r w:rsidRPr="003D307A">
              <w:t>593</w:t>
            </w:r>
          </w:p>
        </w:tc>
      </w:tr>
      <w:tr w:rsidR="00A14771" w14:paraId="7B4EB8B2" w14:textId="77777777" w:rsidTr="00A14771">
        <w:tc>
          <w:tcPr>
            <w:tcW w:w="959" w:type="dxa"/>
          </w:tcPr>
          <w:p w14:paraId="3BB3DE92" w14:textId="77777777" w:rsidR="00A14771" w:rsidRDefault="00A14771" w:rsidP="001646C7">
            <w:pPr>
              <w:ind w:firstLine="0"/>
              <w:jc w:val="center"/>
            </w:pPr>
            <w:r>
              <w:t>3</w:t>
            </w:r>
          </w:p>
        </w:tc>
        <w:tc>
          <w:tcPr>
            <w:tcW w:w="2977" w:type="dxa"/>
            <w:vAlign w:val="center"/>
          </w:tcPr>
          <w:p w14:paraId="7E6E5A48" w14:textId="77777777" w:rsidR="00A14771" w:rsidRPr="00A14771" w:rsidRDefault="00A14771" w:rsidP="001646C7">
            <w:pPr>
              <w:ind w:firstLine="0"/>
              <w:jc w:val="left"/>
            </w:pPr>
            <w:r w:rsidRPr="00A14771">
              <w:t>хутор Грушевый</w:t>
            </w:r>
          </w:p>
        </w:tc>
        <w:tc>
          <w:tcPr>
            <w:tcW w:w="1842" w:type="dxa"/>
            <w:vAlign w:val="center"/>
          </w:tcPr>
          <w:p w14:paraId="6A8A74CA" w14:textId="77777777" w:rsidR="00A14771" w:rsidRPr="00A14771" w:rsidRDefault="00A14771" w:rsidP="001646C7">
            <w:pPr>
              <w:ind w:firstLine="0"/>
              <w:jc w:val="center"/>
            </w:pPr>
            <w:r w:rsidRPr="00A14771">
              <w:t>689</w:t>
            </w:r>
          </w:p>
        </w:tc>
        <w:tc>
          <w:tcPr>
            <w:tcW w:w="2127" w:type="dxa"/>
          </w:tcPr>
          <w:p w14:paraId="5CAF544E" w14:textId="77777777" w:rsidR="00A14771" w:rsidRPr="00A14771" w:rsidRDefault="00A14771" w:rsidP="001646C7">
            <w:pPr>
              <w:ind w:firstLine="0"/>
              <w:jc w:val="center"/>
            </w:pPr>
            <w:r w:rsidRPr="00A14771">
              <w:t>792</w:t>
            </w:r>
          </w:p>
        </w:tc>
        <w:tc>
          <w:tcPr>
            <w:tcW w:w="1984" w:type="dxa"/>
          </w:tcPr>
          <w:p w14:paraId="4D4215E4" w14:textId="77777777" w:rsidR="00A14771" w:rsidRPr="003D307A" w:rsidRDefault="003D307A" w:rsidP="001646C7">
            <w:pPr>
              <w:ind w:firstLine="0"/>
              <w:jc w:val="center"/>
            </w:pPr>
            <w:r w:rsidRPr="003D307A">
              <w:t>1481</w:t>
            </w:r>
          </w:p>
        </w:tc>
      </w:tr>
      <w:tr w:rsidR="00A14771" w14:paraId="1189CD2E" w14:textId="77777777" w:rsidTr="00A14771">
        <w:tc>
          <w:tcPr>
            <w:tcW w:w="959" w:type="dxa"/>
          </w:tcPr>
          <w:p w14:paraId="161081F2" w14:textId="77777777" w:rsidR="00A14771" w:rsidRDefault="00A14771" w:rsidP="001646C7">
            <w:pPr>
              <w:ind w:firstLine="0"/>
              <w:jc w:val="center"/>
            </w:pPr>
            <w:r>
              <w:t>4</w:t>
            </w:r>
          </w:p>
        </w:tc>
        <w:tc>
          <w:tcPr>
            <w:tcW w:w="2977" w:type="dxa"/>
            <w:vAlign w:val="center"/>
          </w:tcPr>
          <w:p w14:paraId="1255EF5E" w14:textId="77777777" w:rsidR="00A14771" w:rsidRPr="00A14771" w:rsidRDefault="00A14771" w:rsidP="001646C7">
            <w:pPr>
              <w:ind w:firstLine="0"/>
              <w:jc w:val="left"/>
            </w:pPr>
            <w:r w:rsidRPr="00A14771">
              <w:t xml:space="preserve">поселок МТФ № </w:t>
            </w:r>
            <w:proofErr w:type="gramStart"/>
            <w:r w:rsidRPr="00A14771">
              <w:t>1  колхоза</w:t>
            </w:r>
            <w:proofErr w:type="gramEnd"/>
            <w:r w:rsidRPr="00A14771">
              <w:t xml:space="preserve"> им. Ленина</w:t>
            </w:r>
          </w:p>
        </w:tc>
        <w:tc>
          <w:tcPr>
            <w:tcW w:w="1842" w:type="dxa"/>
            <w:vAlign w:val="center"/>
          </w:tcPr>
          <w:p w14:paraId="05CCA372" w14:textId="77777777" w:rsidR="00A14771" w:rsidRPr="00A14771" w:rsidRDefault="00A14771" w:rsidP="001646C7">
            <w:pPr>
              <w:ind w:firstLine="0"/>
              <w:jc w:val="center"/>
            </w:pPr>
            <w:r w:rsidRPr="00A14771">
              <w:t>130</w:t>
            </w:r>
          </w:p>
        </w:tc>
        <w:tc>
          <w:tcPr>
            <w:tcW w:w="2127" w:type="dxa"/>
          </w:tcPr>
          <w:p w14:paraId="16A70C08" w14:textId="77777777" w:rsidR="00A14771" w:rsidRPr="00A14771" w:rsidRDefault="00A14771" w:rsidP="001646C7">
            <w:pPr>
              <w:ind w:firstLine="0"/>
              <w:jc w:val="center"/>
            </w:pPr>
            <w:r w:rsidRPr="00A14771">
              <w:t>0</w:t>
            </w:r>
          </w:p>
        </w:tc>
        <w:tc>
          <w:tcPr>
            <w:tcW w:w="1984" w:type="dxa"/>
          </w:tcPr>
          <w:p w14:paraId="21854A8D" w14:textId="77777777" w:rsidR="00A14771" w:rsidRPr="003D307A" w:rsidRDefault="003D307A" w:rsidP="001646C7">
            <w:pPr>
              <w:ind w:firstLine="0"/>
              <w:jc w:val="center"/>
            </w:pPr>
            <w:r w:rsidRPr="003D307A">
              <w:t>130</w:t>
            </w:r>
          </w:p>
        </w:tc>
      </w:tr>
      <w:tr w:rsidR="00A14771" w14:paraId="1553CE45" w14:textId="77777777" w:rsidTr="00A14771">
        <w:tc>
          <w:tcPr>
            <w:tcW w:w="959" w:type="dxa"/>
          </w:tcPr>
          <w:p w14:paraId="6E911BE6" w14:textId="77777777" w:rsidR="00A14771" w:rsidRDefault="00A14771" w:rsidP="001646C7">
            <w:pPr>
              <w:ind w:firstLine="0"/>
              <w:jc w:val="center"/>
            </w:pPr>
            <w:r>
              <w:t>5</w:t>
            </w:r>
          </w:p>
        </w:tc>
        <w:tc>
          <w:tcPr>
            <w:tcW w:w="2977" w:type="dxa"/>
            <w:vAlign w:val="center"/>
          </w:tcPr>
          <w:p w14:paraId="4FE83D9D" w14:textId="77777777" w:rsidR="00A14771" w:rsidRPr="00A14771" w:rsidRDefault="00A14771" w:rsidP="001646C7">
            <w:pPr>
              <w:ind w:firstLine="0"/>
              <w:jc w:val="left"/>
            </w:pPr>
            <w:r w:rsidRPr="00A14771">
              <w:t xml:space="preserve">поселок МТФ № </w:t>
            </w:r>
            <w:proofErr w:type="gramStart"/>
            <w:r w:rsidRPr="00A14771">
              <w:t>2  колхоза</w:t>
            </w:r>
            <w:proofErr w:type="gramEnd"/>
            <w:r w:rsidRPr="00A14771">
              <w:t xml:space="preserve"> им. Ленина</w:t>
            </w:r>
          </w:p>
        </w:tc>
        <w:tc>
          <w:tcPr>
            <w:tcW w:w="1842" w:type="dxa"/>
            <w:vAlign w:val="center"/>
          </w:tcPr>
          <w:p w14:paraId="1B90A201" w14:textId="77777777" w:rsidR="00A14771" w:rsidRPr="00A14771" w:rsidRDefault="00A14771" w:rsidP="001646C7">
            <w:pPr>
              <w:ind w:firstLine="0"/>
              <w:jc w:val="center"/>
            </w:pPr>
            <w:r w:rsidRPr="00A14771">
              <w:t>51</w:t>
            </w:r>
          </w:p>
        </w:tc>
        <w:tc>
          <w:tcPr>
            <w:tcW w:w="2127" w:type="dxa"/>
          </w:tcPr>
          <w:p w14:paraId="16A3BE68" w14:textId="77777777" w:rsidR="00A14771" w:rsidRPr="00A14771" w:rsidRDefault="00A14771" w:rsidP="001646C7">
            <w:pPr>
              <w:ind w:firstLine="0"/>
              <w:jc w:val="center"/>
            </w:pPr>
            <w:r w:rsidRPr="00A14771">
              <w:t>0</w:t>
            </w:r>
          </w:p>
        </w:tc>
        <w:tc>
          <w:tcPr>
            <w:tcW w:w="1984" w:type="dxa"/>
          </w:tcPr>
          <w:p w14:paraId="22CC5E8B" w14:textId="77777777" w:rsidR="00A14771" w:rsidRPr="003D307A" w:rsidRDefault="003D307A" w:rsidP="001646C7">
            <w:pPr>
              <w:ind w:firstLine="0"/>
              <w:jc w:val="center"/>
            </w:pPr>
            <w:r w:rsidRPr="003D307A">
              <w:t>51</w:t>
            </w:r>
          </w:p>
        </w:tc>
      </w:tr>
      <w:tr w:rsidR="00A14771" w14:paraId="44A5D835" w14:textId="77777777" w:rsidTr="00A14771">
        <w:tc>
          <w:tcPr>
            <w:tcW w:w="959" w:type="dxa"/>
          </w:tcPr>
          <w:p w14:paraId="4B1CE364" w14:textId="77777777" w:rsidR="00A14771" w:rsidRDefault="00A14771" w:rsidP="001646C7">
            <w:pPr>
              <w:ind w:firstLine="0"/>
              <w:jc w:val="center"/>
            </w:pPr>
            <w:r>
              <w:t>6</w:t>
            </w:r>
          </w:p>
        </w:tc>
        <w:tc>
          <w:tcPr>
            <w:tcW w:w="2977" w:type="dxa"/>
            <w:vAlign w:val="center"/>
          </w:tcPr>
          <w:p w14:paraId="2E4C4141" w14:textId="77777777" w:rsidR="00A14771" w:rsidRPr="00A14771" w:rsidRDefault="00A14771" w:rsidP="001646C7">
            <w:pPr>
              <w:ind w:firstLine="0"/>
              <w:jc w:val="left"/>
            </w:pPr>
            <w:r w:rsidRPr="00A14771">
              <w:t>хутор Подгорный</w:t>
            </w:r>
          </w:p>
        </w:tc>
        <w:tc>
          <w:tcPr>
            <w:tcW w:w="1842" w:type="dxa"/>
            <w:vAlign w:val="center"/>
          </w:tcPr>
          <w:p w14:paraId="3E7030DB" w14:textId="77777777" w:rsidR="00A14771" w:rsidRPr="00A14771" w:rsidRDefault="00A14771" w:rsidP="001646C7">
            <w:pPr>
              <w:ind w:firstLine="0"/>
              <w:jc w:val="center"/>
            </w:pPr>
            <w:r w:rsidRPr="00A14771">
              <w:t>283</w:t>
            </w:r>
          </w:p>
        </w:tc>
        <w:tc>
          <w:tcPr>
            <w:tcW w:w="2127" w:type="dxa"/>
          </w:tcPr>
          <w:p w14:paraId="710F1E04" w14:textId="77777777" w:rsidR="00A14771" w:rsidRPr="00A14771" w:rsidRDefault="00A14771" w:rsidP="001646C7">
            <w:pPr>
              <w:ind w:firstLine="0"/>
              <w:jc w:val="center"/>
            </w:pPr>
            <w:r w:rsidRPr="00A14771">
              <w:t>277</w:t>
            </w:r>
          </w:p>
        </w:tc>
        <w:tc>
          <w:tcPr>
            <w:tcW w:w="1984" w:type="dxa"/>
          </w:tcPr>
          <w:p w14:paraId="6BFF8533" w14:textId="77777777" w:rsidR="00A14771" w:rsidRPr="003D307A" w:rsidRDefault="003D307A" w:rsidP="001646C7">
            <w:pPr>
              <w:ind w:firstLine="0"/>
              <w:jc w:val="center"/>
            </w:pPr>
            <w:r w:rsidRPr="003D307A">
              <w:t>560</w:t>
            </w:r>
          </w:p>
        </w:tc>
      </w:tr>
      <w:tr w:rsidR="00A14771" w14:paraId="40533D4D" w14:textId="77777777" w:rsidTr="00A14771">
        <w:trPr>
          <w:trHeight w:val="355"/>
        </w:trPr>
        <w:tc>
          <w:tcPr>
            <w:tcW w:w="959" w:type="dxa"/>
          </w:tcPr>
          <w:p w14:paraId="29644BA3" w14:textId="77777777" w:rsidR="00A14771" w:rsidRDefault="00A14771" w:rsidP="001646C7">
            <w:pPr>
              <w:ind w:firstLine="0"/>
              <w:jc w:val="center"/>
            </w:pPr>
            <w:r>
              <w:t>7</w:t>
            </w:r>
          </w:p>
        </w:tc>
        <w:tc>
          <w:tcPr>
            <w:tcW w:w="2977" w:type="dxa"/>
            <w:vAlign w:val="center"/>
          </w:tcPr>
          <w:p w14:paraId="07B672A7" w14:textId="77777777" w:rsidR="00A14771" w:rsidRPr="00A14771" w:rsidRDefault="00A14771" w:rsidP="001646C7">
            <w:pPr>
              <w:ind w:firstLine="0"/>
              <w:jc w:val="left"/>
            </w:pPr>
            <w:r w:rsidRPr="00A14771">
              <w:t xml:space="preserve">хутор Приречный  </w:t>
            </w:r>
          </w:p>
        </w:tc>
        <w:tc>
          <w:tcPr>
            <w:tcW w:w="1842" w:type="dxa"/>
            <w:vAlign w:val="center"/>
          </w:tcPr>
          <w:p w14:paraId="7D591A40" w14:textId="77777777" w:rsidR="00A14771" w:rsidRPr="00A14771" w:rsidRDefault="00A14771" w:rsidP="001646C7">
            <w:pPr>
              <w:ind w:firstLine="0"/>
              <w:jc w:val="center"/>
            </w:pPr>
            <w:r w:rsidRPr="00A14771">
              <w:t>140</w:t>
            </w:r>
          </w:p>
        </w:tc>
        <w:tc>
          <w:tcPr>
            <w:tcW w:w="2127" w:type="dxa"/>
          </w:tcPr>
          <w:p w14:paraId="5E51022F" w14:textId="77777777" w:rsidR="00A14771" w:rsidRPr="00A14771" w:rsidRDefault="00A14771" w:rsidP="001646C7">
            <w:pPr>
              <w:ind w:firstLine="0"/>
              <w:jc w:val="center"/>
            </w:pPr>
            <w:r w:rsidRPr="00A14771">
              <w:t>2841</w:t>
            </w:r>
          </w:p>
        </w:tc>
        <w:tc>
          <w:tcPr>
            <w:tcW w:w="1984" w:type="dxa"/>
          </w:tcPr>
          <w:p w14:paraId="64CDA581" w14:textId="77777777" w:rsidR="00A14771" w:rsidRPr="003D307A" w:rsidRDefault="003D307A" w:rsidP="001646C7">
            <w:pPr>
              <w:ind w:firstLine="0"/>
              <w:jc w:val="center"/>
            </w:pPr>
            <w:r w:rsidRPr="003D307A">
              <w:t>2981</w:t>
            </w:r>
          </w:p>
        </w:tc>
      </w:tr>
      <w:tr w:rsidR="00A14771" w14:paraId="4F3BDDD6" w14:textId="77777777" w:rsidTr="00A14771">
        <w:trPr>
          <w:trHeight w:val="355"/>
        </w:trPr>
        <w:tc>
          <w:tcPr>
            <w:tcW w:w="959" w:type="dxa"/>
          </w:tcPr>
          <w:p w14:paraId="54637AFA" w14:textId="77777777" w:rsidR="00A14771" w:rsidRDefault="00A14771" w:rsidP="001646C7">
            <w:pPr>
              <w:ind w:firstLine="0"/>
              <w:jc w:val="center"/>
            </w:pPr>
            <w:r>
              <w:t>8</w:t>
            </w:r>
          </w:p>
        </w:tc>
        <w:tc>
          <w:tcPr>
            <w:tcW w:w="2977" w:type="dxa"/>
            <w:vAlign w:val="center"/>
          </w:tcPr>
          <w:p w14:paraId="0771B805" w14:textId="77777777" w:rsidR="00A14771" w:rsidRPr="00A14771" w:rsidRDefault="00A14771" w:rsidP="001646C7">
            <w:pPr>
              <w:ind w:firstLine="0"/>
              <w:jc w:val="left"/>
            </w:pPr>
            <w:r w:rsidRPr="00A14771">
              <w:t xml:space="preserve">поселок Садовый </w:t>
            </w:r>
          </w:p>
        </w:tc>
        <w:tc>
          <w:tcPr>
            <w:tcW w:w="1842" w:type="dxa"/>
            <w:vAlign w:val="center"/>
          </w:tcPr>
          <w:p w14:paraId="30AD3A36" w14:textId="77777777" w:rsidR="00A14771" w:rsidRPr="00A14771" w:rsidRDefault="00A14771" w:rsidP="001646C7">
            <w:pPr>
              <w:ind w:firstLine="0"/>
              <w:jc w:val="center"/>
            </w:pPr>
            <w:r w:rsidRPr="00A14771">
              <w:t>487</w:t>
            </w:r>
          </w:p>
        </w:tc>
        <w:tc>
          <w:tcPr>
            <w:tcW w:w="2127" w:type="dxa"/>
          </w:tcPr>
          <w:p w14:paraId="009EEB69" w14:textId="77777777" w:rsidR="00A14771" w:rsidRPr="00A14771" w:rsidRDefault="00A14771" w:rsidP="001646C7">
            <w:pPr>
              <w:ind w:firstLine="0"/>
              <w:jc w:val="center"/>
            </w:pPr>
            <w:r w:rsidRPr="00A14771">
              <w:t>2382</w:t>
            </w:r>
          </w:p>
        </w:tc>
        <w:tc>
          <w:tcPr>
            <w:tcW w:w="1984" w:type="dxa"/>
          </w:tcPr>
          <w:p w14:paraId="6BB9BAB0" w14:textId="77777777" w:rsidR="00A14771" w:rsidRPr="003D307A" w:rsidRDefault="003D307A" w:rsidP="001646C7">
            <w:pPr>
              <w:ind w:firstLine="0"/>
              <w:jc w:val="center"/>
            </w:pPr>
            <w:r w:rsidRPr="003D307A">
              <w:t>2869</w:t>
            </w:r>
          </w:p>
        </w:tc>
      </w:tr>
      <w:tr w:rsidR="00A14771" w14:paraId="4AF22D63" w14:textId="77777777" w:rsidTr="00A14771">
        <w:trPr>
          <w:trHeight w:val="355"/>
        </w:trPr>
        <w:tc>
          <w:tcPr>
            <w:tcW w:w="959" w:type="dxa"/>
          </w:tcPr>
          <w:p w14:paraId="46BA2F56" w14:textId="77777777" w:rsidR="00A14771" w:rsidRDefault="00A14771" w:rsidP="001646C7">
            <w:pPr>
              <w:ind w:firstLine="0"/>
              <w:jc w:val="center"/>
            </w:pPr>
            <w:r>
              <w:t>9</w:t>
            </w:r>
          </w:p>
        </w:tc>
        <w:tc>
          <w:tcPr>
            <w:tcW w:w="2977" w:type="dxa"/>
            <w:vAlign w:val="center"/>
          </w:tcPr>
          <w:p w14:paraId="6FB6D2DA" w14:textId="77777777" w:rsidR="00A14771" w:rsidRPr="00A14771" w:rsidRDefault="00A14771" w:rsidP="001646C7">
            <w:pPr>
              <w:ind w:firstLine="0"/>
              <w:jc w:val="left"/>
            </w:pPr>
            <w:r w:rsidRPr="00A14771">
              <w:t xml:space="preserve">поселок Степной </w:t>
            </w:r>
          </w:p>
        </w:tc>
        <w:tc>
          <w:tcPr>
            <w:tcW w:w="1842" w:type="dxa"/>
            <w:vAlign w:val="center"/>
          </w:tcPr>
          <w:p w14:paraId="53C3E284" w14:textId="77777777" w:rsidR="00A14771" w:rsidRPr="00A14771" w:rsidRDefault="00A14771" w:rsidP="001646C7">
            <w:pPr>
              <w:ind w:firstLine="0"/>
              <w:jc w:val="center"/>
            </w:pPr>
            <w:r w:rsidRPr="00A14771">
              <w:t>950</w:t>
            </w:r>
          </w:p>
        </w:tc>
        <w:tc>
          <w:tcPr>
            <w:tcW w:w="2127" w:type="dxa"/>
          </w:tcPr>
          <w:p w14:paraId="1CD5BC65" w14:textId="77777777" w:rsidR="00A14771" w:rsidRPr="00A14771" w:rsidRDefault="00A14771" w:rsidP="001646C7">
            <w:pPr>
              <w:ind w:firstLine="0"/>
              <w:jc w:val="center"/>
            </w:pPr>
            <w:r w:rsidRPr="00A14771">
              <w:t>518</w:t>
            </w:r>
          </w:p>
        </w:tc>
        <w:tc>
          <w:tcPr>
            <w:tcW w:w="1984" w:type="dxa"/>
          </w:tcPr>
          <w:p w14:paraId="4EA92B62" w14:textId="77777777" w:rsidR="00A14771" w:rsidRPr="003D307A" w:rsidRDefault="003D307A" w:rsidP="001646C7">
            <w:pPr>
              <w:ind w:firstLine="0"/>
              <w:jc w:val="center"/>
            </w:pPr>
            <w:r w:rsidRPr="003D307A">
              <w:t>1468</w:t>
            </w:r>
          </w:p>
        </w:tc>
      </w:tr>
      <w:tr w:rsidR="00A14771" w14:paraId="08663559" w14:textId="77777777" w:rsidTr="00A14771">
        <w:trPr>
          <w:trHeight w:val="355"/>
        </w:trPr>
        <w:tc>
          <w:tcPr>
            <w:tcW w:w="959" w:type="dxa"/>
          </w:tcPr>
          <w:p w14:paraId="47C40030" w14:textId="77777777" w:rsidR="00A14771" w:rsidRDefault="00A14771" w:rsidP="001646C7">
            <w:pPr>
              <w:ind w:firstLine="0"/>
              <w:jc w:val="center"/>
            </w:pPr>
          </w:p>
        </w:tc>
        <w:tc>
          <w:tcPr>
            <w:tcW w:w="2977" w:type="dxa"/>
          </w:tcPr>
          <w:p w14:paraId="45480761" w14:textId="77777777" w:rsidR="00A14771" w:rsidRPr="00A14771" w:rsidRDefault="00A14771" w:rsidP="001646C7">
            <w:pPr>
              <w:ind w:firstLine="0"/>
            </w:pPr>
            <w:r w:rsidRPr="00A14771">
              <w:t>Всего</w:t>
            </w:r>
          </w:p>
        </w:tc>
        <w:tc>
          <w:tcPr>
            <w:tcW w:w="1842" w:type="dxa"/>
            <w:vAlign w:val="center"/>
          </w:tcPr>
          <w:p w14:paraId="774FFB30" w14:textId="77777777" w:rsidR="00A14771" w:rsidRPr="00A14771" w:rsidRDefault="00A14771" w:rsidP="001646C7">
            <w:pPr>
              <w:ind w:firstLine="0"/>
              <w:jc w:val="center"/>
            </w:pPr>
            <w:r w:rsidRPr="00A14771">
              <w:t>8398</w:t>
            </w:r>
          </w:p>
        </w:tc>
        <w:tc>
          <w:tcPr>
            <w:tcW w:w="2127" w:type="dxa"/>
          </w:tcPr>
          <w:p w14:paraId="5264504E" w14:textId="77777777" w:rsidR="00A14771" w:rsidRPr="00A14771" w:rsidRDefault="00A14771" w:rsidP="001646C7">
            <w:pPr>
              <w:ind w:firstLine="0"/>
              <w:jc w:val="center"/>
            </w:pPr>
            <w:r w:rsidRPr="00A14771">
              <w:t>11658</w:t>
            </w:r>
          </w:p>
        </w:tc>
        <w:tc>
          <w:tcPr>
            <w:tcW w:w="1984" w:type="dxa"/>
          </w:tcPr>
          <w:p w14:paraId="6D69A184" w14:textId="77777777" w:rsidR="00A14771" w:rsidRPr="003D307A" w:rsidRDefault="003D307A" w:rsidP="001646C7">
            <w:pPr>
              <w:ind w:firstLine="0"/>
              <w:jc w:val="center"/>
            </w:pPr>
            <w:r>
              <w:t>20056</w:t>
            </w:r>
          </w:p>
        </w:tc>
      </w:tr>
    </w:tbl>
    <w:p w14:paraId="54195C7D" w14:textId="77777777" w:rsidR="00694095" w:rsidRPr="00694095" w:rsidRDefault="00694095" w:rsidP="00142B07"/>
    <w:p w14:paraId="6BFE1A59" w14:textId="77777777" w:rsidR="00E26F9C" w:rsidRPr="00CD4F69" w:rsidRDefault="00E26F9C" w:rsidP="00E26F9C">
      <w:r w:rsidRPr="00CD4F69">
        <w:t>Расчетная норма обеспеченности общей площадью одного жителя принята в размере 25 кв.м. В расчет объемов нового жилищного строительства закладывалось: средний размер квартиры – 75 м</w:t>
      </w:r>
      <w:r w:rsidRPr="00CD4F69">
        <w:rPr>
          <w:vertAlign w:val="superscript"/>
        </w:rPr>
        <w:t>2</w:t>
      </w:r>
      <w:r w:rsidRPr="00CD4F69">
        <w:t>, средний размер индивидуального усадебного дома – 1</w:t>
      </w:r>
      <w:r>
        <w:t>0</w:t>
      </w:r>
      <w:r w:rsidRPr="00CD4F69">
        <w:t>0 м</w:t>
      </w:r>
      <w:r w:rsidRPr="00CD4F69">
        <w:rPr>
          <w:vertAlign w:val="superscript"/>
        </w:rPr>
        <w:t>2</w:t>
      </w:r>
      <w:r w:rsidRPr="00CD4F69">
        <w:t>.</w:t>
      </w:r>
    </w:p>
    <w:p w14:paraId="0E45BA9A" w14:textId="77777777" w:rsidR="00E26F9C" w:rsidRDefault="00E26F9C" w:rsidP="00E26F9C">
      <w:r w:rsidRPr="00CD4F69">
        <w:t>Основные объемы жилищного строительства нового жилого фонда поселения предусматриваются на территории проектируем</w:t>
      </w:r>
      <w:r>
        <w:t>ых</w:t>
      </w:r>
      <w:r w:rsidRPr="00CD4F69">
        <w:t xml:space="preserve"> жил</w:t>
      </w:r>
      <w:r>
        <w:t>ых</w:t>
      </w:r>
      <w:r w:rsidRPr="00CD4F69">
        <w:t xml:space="preserve"> микрорайон</w:t>
      </w:r>
      <w:r>
        <w:t>ов, обозначенных на картах, в первую очередь в поселке Родники, поселке Приречный и поселке Садовый.</w:t>
      </w:r>
    </w:p>
    <w:p w14:paraId="24145993" w14:textId="77777777" w:rsidR="00E26F9C" w:rsidRDefault="00E26F9C" w:rsidP="00E26F9C">
      <w:r>
        <w:t>Планируемый жилой фонд составит ориентировочно 3646 семей х 100 м</w:t>
      </w:r>
      <w:r w:rsidRPr="008170CF">
        <w:rPr>
          <w:vertAlign w:val="superscript"/>
        </w:rPr>
        <w:t>2</w:t>
      </w:r>
      <w:r>
        <w:t>=364600 м</w:t>
      </w:r>
      <w:r w:rsidRPr="00E26F9C">
        <w:rPr>
          <w:vertAlign w:val="superscript"/>
        </w:rPr>
        <w:t>2</w:t>
      </w:r>
      <w:r>
        <w:t xml:space="preserve"> в ИЖС и 240 семейх75 м</w:t>
      </w:r>
      <w:r w:rsidRPr="00E26F9C">
        <w:rPr>
          <w:vertAlign w:val="superscript"/>
        </w:rPr>
        <w:t>2</w:t>
      </w:r>
      <w:r>
        <w:t>=18000 м</w:t>
      </w:r>
      <w:r w:rsidRPr="00E26F9C">
        <w:rPr>
          <w:vertAlign w:val="superscript"/>
        </w:rPr>
        <w:t>2</w:t>
      </w:r>
      <w:r>
        <w:t>.</w:t>
      </w:r>
    </w:p>
    <w:p w14:paraId="3BBD15A6" w14:textId="77777777" w:rsidR="00E26F9C" w:rsidRPr="00CD4F69" w:rsidRDefault="00E26F9C" w:rsidP="00E26F9C">
      <w:r w:rsidRPr="00CD4F69">
        <w:t xml:space="preserve">При полной реализации генерального плана </w:t>
      </w:r>
      <w:r>
        <w:t>суммарный</w:t>
      </w:r>
      <w:r w:rsidRPr="00CD4F69">
        <w:t xml:space="preserve"> жилой фонд составит </w:t>
      </w:r>
      <w:r>
        <w:t>520</w:t>
      </w:r>
      <w:r w:rsidRPr="00CD4F69">
        <w:t>,</w:t>
      </w:r>
      <w:r>
        <w:t>33</w:t>
      </w:r>
      <w:r w:rsidRPr="00CD4F69">
        <w:t xml:space="preserve"> тыс. м</w:t>
      </w:r>
      <w:r w:rsidRPr="00CD4F69">
        <w:rPr>
          <w:vertAlign w:val="superscript"/>
        </w:rPr>
        <w:t>2</w:t>
      </w:r>
      <w:r w:rsidRPr="00CD4F69">
        <w:t xml:space="preserve"> общей жилой площади; при этом показатель средней жилой обеспеченности достигнет уровня 2</w:t>
      </w:r>
      <w:r>
        <w:t>5</w:t>
      </w:r>
      <w:r w:rsidRPr="00CD4F69">
        <w:t>,</w:t>
      </w:r>
      <w:proofErr w:type="gramStart"/>
      <w:r>
        <w:t>94</w:t>
      </w:r>
      <w:r w:rsidRPr="00CD4F69">
        <w:t xml:space="preserve">  м</w:t>
      </w:r>
      <w:proofErr w:type="gramEnd"/>
      <w:r w:rsidRPr="00CD4F69">
        <w:rPr>
          <w:vertAlign w:val="superscript"/>
        </w:rPr>
        <w:t>2</w:t>
      </w:r>
      <w:r w:rsidRPr="00CD4F69">
        <w:t>/чел.</w:t>
      </w:r>
    </w:p>
    <w:p w14:paraId="5FF45273" w14:textId="77777777" w:rsidR="00142B07" w:rsidRPr="00E26F9C" w:rsidRDefault="00142B07" w:rsidP="007452A9">
      <w:pPr>
        <w:rPr>
          <w:bCs/>
        </w:rPr>
      </w:pPr>
      <w:r w:rsidRPr="00E26F9C">
        <w:rPr>
          <w:bCs/>
        </w:rPr>
        <w:t xml:space="preserve">Улучшение жилищных условий граждан сельского поселения возможно за счет увеличения предложений на рынке жилья, создания большого предложения строительных площадок, снижения бюрократических процедур при оформлении земельных участков, увеличения производства строительных материалов </w:t>
      </w:r>
      <w:r w:rsidRPr="00E26F9C">
        <w:rPr>
          <w:bCs/>
        </w:rPr>
        <w:lastRenderedPageBreak/>
        <w:t>предприятий, разработки альтернативных видов строительства, содействия интенсификации индивидуального строительства. Обеспечение платежеспособности населения можно путем развития инструментов кредитования в первую очередь на индивидуальное строительство, содействия росту доходов граждан через реконструкцию экономики и снижения себестоимости строительства путем применения ресурсосберегающих технологий и сокращения сроков строительства, развитие альтернативных ипотеке механизмов приобретения жилья</w:t>
      </w:r>
      <w:r w:rsidR="007452A9" w:rsidRPr="00E26F9C">
        <w:rPr>
          <w:bCs/>
        </w:rPr>
        <w:t>.</w:t>
      </w:r>
    </w:p>
    <w:p w14:paraId="3B0BFB1E" w14:textId="77777777" w:rsidR="00D53D57" w:rsidRPr="006E5B10" w:rsidRDefault="00D53D57">
      <w:pPr>
        <w:rPr>
          <w:highlight w:val="yellow"/>
        </w:rPr>
      </w:pPr>
    </w:p>
    <w:p w14:paraId="55AD729B" w14:textId="77777777" w:rsidR="00DA4057" w:rsidRPr="004559E3" w:rsidRDefault="003E4EA7" w:rsidP="00C3667A">
      <w:pPr>
        <w:pStyle w:val="30"/>
        <w:jc w:val="center"/>
        <w:rPr>
          <w:b/>
        </w:rPr>
      </w:pPr>
      <w:bookmarkStart w:id="93" w:name="_Toc190442733"/>
      <w:r w:rsidRPr="004559E3">
        <w:rPr>
          <w:b/>
          <w:szCs w:val="28"/>
        </w:rPr>
        <w:t>2.2.</w:t>
      </w:r>
      <w:r w:rsidR="00E74838" w:rsidRPr="004559E3">
        <w:rPr>
          <w:b/>
        </w:rPr>
        <w:t>4</w:t>
      </w:r>
      <w:r w:rsidR="00545A1C" w:rsidRPr="004559E3">
        <w:rPr>
          <w:b/>
        </w:rPr>
        <w:t>.</w:t>
      </w:r>
      <w:r w:rsidR="007452A9" w:rsidRPr="004559E3">
        <w:rPr>
          <w:b/>
        </w:rPr>
        <w:t>3</w:t>
      </w:r>
      <w:r w:rsidR="00DA4057" w:rsidRPr="004559E3">
        <w:rPr>
          <w:b/>
        </w:rPr>
        <w:t xml:space="preserve">. </w:t>
      </w:r>
      <w:r w:rsidR="00162788" w:rsidRPr="004559E3">
        <w:rPr>
          <w:b/>
          <w:szCs w:val="28"/>
        </w:rPr>
        <w:t>Развитие социальной инфраструктуры</w:t>
      </w:r>
      <w:bookmarkEnd w:id="93"/>
    </w:p>
    <w:p w14:paraId="7A1293CC" w14:textId="77777777" w:rsidR="00DA4057" w:rsidRPr="004559E3" w:rsidRDefault="00DA4057" w:rsidP="00DA4057">
      <w:pPr>
        <w:ind w:right="-142"/>
        <w:jc w:val="center"/>
        <w:rPr>
          <w:b/>
        </w:rPr>
      </w:pPr>
    </w:p>
    <w:p w14:paraId="35BD041A" w14:textId="77777777" w:rsidR="00DA4057" w:rsidRPr="004559E3" w:rsidRDefault="00DA4057" w:rsidP="002602B8">
      <w:pPr>
        <w:widowControl w:val="0"/>
        <w:suppressAutoHyphens/>
        <w:rPr>
          <w:rFonts w:eastAsia="Arial Unicode MS"/>
          <w:lang w:eastAsia="en-US" w:bidi="en-US"/>
        </w:rPr>
      </w:pPr>
      <w:r w:rsidRPr="004559E3">
        <w:rPr>
          <w:rFonts w:eastAsia="Arial Unicode MS"/>
          <w:lang w:eastAsia="en-US" w:bidi="en-US"/>
        </w:rPr>
        <w:t>Важными показателями качества жизни населения являются наличие и разнообразие объектов обслуживания, их пространственная, социальная и экономическая доступность.</w:t>
      </w:r>
    </w:p>
    <w:p w14:paraId="2F533130" w14:textId="77777777" w:rsidR="00DA4057" w:rsidRPr="00404B62" w:rsidRDefault="00DA4057" w:rsidP="002602B8">
      <w:pPr>
        <w:widowControl w:val="0"/>
        <w:suppressAutoHyphens/>
        <w:rPr>
          <w:rFonts w:eastAsia="Arial Unicode MS"/>
          <w:lang w:eastAsia="en-US" w:bidi="en-US"/>
        </w:rPr>
      </w:pPr>
      <w:r w:rsidRPr="004559E3">
        <w:rPr>
          <w:rFonts w:eastAsia="Arial Unicode MS"/>
          <w:lang w:eastAsia="en-US" w:bidi="en-US"/>
        </w:rPr>
        <w:t>Современный уровень развития</w:t>
      </w:r>
      <w:r w:rsidRPr="00404B62">
        <w:rPr>
          <w:rFonts w:eastAsia="Arial Unicode MS"/>
          <w:lang w:eastAsia="en-US" w:bidi="en-US"/>
        </w:rPr>
        <w:t xml:space="preserve"> сферы социально-культурного обслуживания в </w:t>
      </w:r>
      <w:r w:rsidR="00C54C99">
        <w:rPr>
          <w:rFonts w:eastAsia="Arial Unicode MS"/>
          <w:lang w:eastAsia="en-US" w:bidi="en-US"/>
        </w:rPr>
        <w:t>Родников</w:t>
      </w:r>
      <w:r w:rsidRPr="00404B62">
        <w:rPr>
          <w:rFonts w:eastAsia="Arial Unicode MS"/>
          <w:lang w:eastAsia="en-US" w:bidi="en-US"/>
        </w:rPr>
        <w:t xml:space="preserve">ском </w:t>
      </w:r>
      <w:r w:rsidR="00C54C99">
        <w:rPr>
          <w:rFonts w:eastAsia="Arial Unicode MS"/>
          <w:lang w:eastAsia="en-US" w:bidi="en-US"/>
        </w:rPr>
        <w:t>сель</w:t>
      </w:r>
      <w:r w:rsidRPr="00404B62">
        <w:rPr>
          <w:rFonts w:eastAsia="Arial Unicode MS"/>
          <w:lang w:eastAsia="en-US" w:bidi="en-US"/>
        </w:rPr>
        <w:t>ском поселении по некоторым показателям и в ассортименте предоставляемых услуг не обеспечивает полноценного удовлетворения потребностей населения. Имеют место диспропорции в состоянии и темпах роста отдельных её отраслей, выражающиеся в отставании здравоохранения, предприятий общественного питания, бытового обслуживания.</w:t>
      </w:r>
    </w:p>
    <w:p w14:paraId="2592CCD0" w14:textId="77777777"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 xml:space="preserve">Цель данной части проекта — формирование социально-культурной системы обслуживания, которая бы позволила обеспечить человека всем необходимым в разумных, экономически оправданных пределах по радиусу доступности и ассортименту услуг, повысить уровень жизни населения, создать полноценные условия труда, быта и отдыха жителей поселения. </w:t>
      </w:r>
    </w:p>
    <w:p w14:paraId="0BC82141" w14:textId="77777777"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В зависимости от нормативной частоты посещения населением, объекты культурно-бытового обслуживания подразделяются на:</w:t>
      </w:r>
    </w:p>
    <w:p w14:paraId="17B07E5A" w14:textId="77777777"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объекты повседневного пользования – детские сады, школы, магазины повседневного спроса;</w:t>
      </w:r>
    </w:p>
    <w:p w14:paraId="68EBFDF6" w14:textId="77777777"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объекты периодического пользования – культурные центры, клубные помещения, учреждения торговли и быта, общественного питания, спортивные школы, спортивные залы;</w:t>
      </w:r>
    </w:p>
    <w:p w14:paraId="407ABA35" w14:textId="77777777"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объекты эпизодического пользования – административные учреждения районного значения.</w:t>
      </w:r>
    </w:p>
    <w:p w14:paraId="3F46560D" w14:textId="77777777" w:rsidR="00CE0674" w:rsidRPr="00404B62" w:rsidRDefault="00CE0674" w:rsidP="002602B8">
      <w:pPr>
        <w:widowControl w:val="0"/>
        <w:suppressAutoHyphens/>
        <w:rPr>
          <w:rFonts w:eastAsia="Arial Unicode MS"/>
          <w:lang w:eastAsia="en-US" w:bidi="en-US"/>
        </w:rPr>
      </w:pPr>
      <w:r w:rsidRPr="00404B62">
        <w:rPr>
          <w:rFonts w:eastAsia="Arial Unicode MS"/>
          <w:lang w:eastAsia="en-US" w:bidi="en-US"/>
        </w:rPr>
        <w:t>Для определения показателей объектов социального и культурно-бытового обслуживания населения были произведены расчеты проектных параметров на расчетный срок.</w:t>
      </w:r>
    </w:p>
    <w:p w14:paraId="085FFF8D" w14:textId="77777777" w:rsidR="00DA4057" w:rsidRPr="00404B62" w:rsidRDefault="00DA4057" w:rsidP="002602B8">
      <w:pPr>
        <w:widowControl w:val="0"/>
        <w:suppressAutoHyphens/>
      </w:pPr>
      <w:r w:rsidRPr="00404B62">
        <w:rPr>
          <w:rFonts w:eastAsia="Arial Unicode MS"/>
          <w:lang w:eastAsia="en-US" w:bidi="en-US"/>
        </w:rPr>
        <w:t>В разделе произведен</w:t>
      </w:r>
      <w:r w:rsidR="006D06B8">
        <w:rPr>
          <w:rFonts w:eastAsia="Arial Unicode MS"/>
          <w:lang w:eastAsia="en-US" w:bidi="en-US"/>
        </w:rPr>
        <w:t>ы</w:t>
      </w:r>
      <w:r w:rsidRPr="00404B62">
        <w:rPr>
          <w:rFonts w:eastAsia="Arial Unicode MS"/>
          <w:lang w:eastAsia="en-US" w:bidi="en-US"/>
        </w:rPr>
        <w:t xml:space="preserve"> расчет</w:t>
      </w:r>
      <w:r w:rsidR="006D06B8">
        <w:rPr>
          <w:rFonts w:eastAsia="Arial Unicode MS"/>
          <w:lang w:eastAsia="en-US" w:bidi="en-US"/>
        </w:rPr>
        <w:t>ы</w:t>
      </w:r>
      <w:r w:rsidRPr="00404B62">
        <w:rPr>
          <w:rFonts w:eastAsia="Arial Unicode MS"/>
          <w:lang w:eastAsia="en-US" w:bidi="en-US"/>
        </w:rPr>
        <w:t xml:space="preserve"> потребности в учреждениях социального, культурно-бытового назначения для постоянного населения </w:t>
      </w:r>
      <w:proofErr w:type="gramStart"/>
      <w:r w:rsidR="00A63DC5">
        <w:rPr>
          <w:rFonts w:eastAsia="Arial Unicode MS"/>
          <w:lang w:eastAsia="en-US" w:bidi="en-US"/>
        </w:rPr>
        <w:t>Родниковского  сельского</w:t>
      </w:r>
      <w:proofErr w:type="gramEnd"/>
      <w:r w:rsidRPr="00404B62">
        <w:rPr>
          <w:rFonts w:eastAsia="Arial Unicode MS"/>
          <w:lang w:eastAsia="en-US" w:bidi="en-US"/>
        </w:rPr>
        <w:t xml:space="preserve"> поселения, а также учреждений периодическо</w:t>
      </w:r>
      <w:r w:rsidRPr="00404B62">
        <w:t xml:space="preserve">го пользования </w:t>
      </w:r>
      <w:r w:rsidRPr="00404B62">
        <w:lastRenderedPageBreak/>
        <w:t xml:space="preserve">временного </w:t>
      </w:r>
      <w:r w:rsidR="00CD742F">
        <w:t>населения</w:t>
      </w:r>
      <w:r w:rsidRPr="006D06B8">
        <w:t>.</w:t>
      </w:r>
    </w:p>
    <w:p w14:paraId="65DB7AFE" w14:textId="77777777" w:rsidR="00DA4057" w:rsidRPr="00404B62" w:rsidRDefault="00DA4057" w:rsidP="002602B8">
      <w:pPr>
        <w:ind w:right="141"/>
      </w:pPr>
      <w:r w:rsidRPr="00404B62">
        <w:t>При расчете потребности учреждений и предприятий обслуживания проектного населения использовались следующие нормативные документы:</w:t>
      </w:r>
    </w:p>
    <w:p w14:paraId="300A5A03" w14:textId="77777777" w:rsidR="00DA4057" w:rsidRPr="00404B62" w:rsidRDefault="00DA4057" w:rsidP="002602B8">
      <w:pPr>
        <w:ind w:right="141"/>
      </w:pPr>
      <w:r w:rsidRPr="00404B62">
        <w:t>- СНиП 2.07.01-89** «Градостроительство. Планировка и застройка городских и сельских поселений»;</w:t>
      </w:r>
    </w:p>
    <w:p w14:paraId="182BE29C" w14:textId="77777777" w:rsidR="00DA4057" w:rsidRPr="00404B62" w:rsidRDefault="00DA4057" w:rsidP="002602B8">
      <w:pPr>
        <w:tabs>
          <w:tab w:val="left" w:pos="9781"/>
        </w:tabs>
        <w:ind w:right="141"/>
      </w:pPr>
      <w:r w:rsidRPr="00404B62">
        <w:t xml:space="preserve">- Методика определения нормативной потребности субъектов Российской Федерации в объектах социальной инфраструктуры, одобрена Распоряжением Правительства Российской Федерации от 19 октября </w:t>
      </w:r>
      <w:smartTag w:uri="urn:schemas-microsoft-com:office:smarttags" w:element="metricconverter">
        <w:smartTagPr>
          <w:attr w:name="ProductID" w:val="1999 г"/>
        </w:smartTagPr>
        <w:r w:rsidRPr="00404B62">
          <w:t>1999 г</w:t>
        </w:r>
      </w:smartTag>
      <w:r w:rsidRPr="00404B62">
        <w:t>. № 1683-р;</w:t>
      </w:r>
    </w:p>
    <w:p w14:paraId="66A13304" w14:textId="77777777" w:rsidR="00DA4057" w:rsidRPr="00404B62" w:rsidRDefault="00DA4057" w:rsidP="002602B8">
      <w:pPr>
        <w:tabs>
          <w:tab w:val="left" w:pos="9781"/>
        </w:tabs>
        <w:ind w:right="141"/>
      </w:pPr>
      <w:r w:rsidRPr="00105E4C">
        <w:t xml:space="preserve">- Нормативы градостроительного проектирования Краснодарского края, </w:t>
      </w:r>
      <w:r w:rsidR="00105E4C" w:rsidRPr="00105E4C">
        <w:t xml:space="preserve">утвержденные Приказом департамента по архитектуре и градостроительству </w:t>
      </w:r>
      <w:proofErr w:type="spellStart"/>
      <w:r w:rsidR="00105E4C" w:rsidRPr="00105E4C">
        <w:t>Красндарского</w:t>
      </w:r>
      <w:proofErr w:type="spellEnd"/>
      <w:r w:rsidR="00105E4C" w:rsidRPr="00105E4C">
        <w:t xml:space="preserve"> края от 16</w:t>
      </w:r>
      <w:r w:rsidR="00D53D57">
        <w:t xml:space="preserve"> </w:t>
      </w:r>
      <w:r w:rsidR="00105E4C" w:rsidRPr="00105E4C">
        <w:t>апреля 2015 г. № 78</w:t>
      </w:r>
      <w:r w:rsidRPr="00105E4C">
        <w:t>.</w:t>
      </w:r>
    </w:p>
    <w:p w14:paraId="512F1112" w14:textId="77777777" w:rsidR="00DA4057" w:rsidRDefault="00DA4057" w:rsidP="002602B8">
      <w:pPr>
        <w:jc w:val="center"/>
      </w:pPr>
      <w:r w:rsidRPr="00404B62">
        <w:t xml:space="preserve">Расчет учреждений культурно-бытового обслуживания населения </w:t>
      </w:r>
      <w:r w:rsidR="00404B62">
        <w:t>Родников</w:t>
      </w:r>
      <w:r w:rsidRPr="00404B62">
        <w:t>ско</w:t>
      </w:r>
      <w:r w:rsidR="00404B62">
        <w:t>го</w:t>
      </w:r>
      <w:r w:rsidR="00B05264">
        <w:t xml:space="preserve"> </w:t>
      </w:r>
      <w:r w:rsidR="00404B62">
        <w:t>сельского</w:t>
      </w:r>
      <w:r w:rsidRPr="00404B62">
        <w:t xml:space="preserve"> поселение на расчетный срок</w:t>
      </w:r>
    </w:p>
    <w:p w14:paraId="15AEB99B" w14:textId="77777777" w:rsidR="0014107C" w:rsidRDefault="0014107C" w:rsidP="005C44BB">
      <w:pPr>
        <w:jc w:val="right"/>
      </w:pPr>
      <w:r w:rsidRPr="006D06B8">
        <w:t>Таблиц</w:t>
      </w:r>
      <w:r w:rsidR="005C44BB" w:rsidRPr="006D06B8">
        <w:t>а</w:t>
      </w:r>
      <w:r w:rsidR="00105E4C">
        <w:t xml:space="preserve"> </w:t>
      </w:r>
      <w:r w:rsidR="00E8129A">
        <w:t>35</w:t>
      </w:r>
    </w:p>
    <w:tbl>
      <w:tblPr>
        <w:tblStyle w:val="aff0"/>
        <w:tblW w:w="0" w:type="auto"/>
        <w:tblLayout w:type="fixed"/>
        <w:tblLook w:val="04A0" w:firstRow="1" w:lastRow="0" w:firstColumn="1" w:lastColumn="0" w:noHBand="0" w:noVBand="1"/>
      </w:tblPr>
      <w:tblGrid>
        <w:gridCol w:w="674"/>
        <w:gridCol w:w="2553"/>
        <w:gridCol w:w="1276"/>
        <w:gridCol w:w="1353"/>
        <w:gridCol w:w="1580"/>
        <w:gridCol w:w="1237"/>
        <w:gridCol w:w="1323"/>
      </w:tblGrid>
      <w:tr w:rsidR="005839AA" w14:paraId="7826E3D2" w14:textId="77777777" w:rsidTr="0055106C">
        <w:trPr>
          <w:tblHeader/>
        </w:trPr>
        <w:tc>
          <w:tcPr>
            <w:tcW w:w="674" w:type="dxa"/>
            <w:vAlign w:val="center"/>
          </w:tcPr>
          <w:p w14:paraId="6B132F85" w14:textId="77777777" w:rsidR="00101EB1" w:rsidRDefault="005E157B" w:rsidP="005839AA">
            <w:pPr>
              <w:ind w:firstLine="0"/>
              <w:jc w:val="center"/>
            </w:pPr>
            <w:r w:rsidRPr="00ED053F">
              <w:rPr>
                <w:rFonts w:eastAsia="Times New Roman"/>
                <w:sz w:val="24"/>
                <w:szCs w:val="24"/>
              </w:rPr>
              <w:t xml:space="preserve">№№ </w:t>
            </w:r>
            <w:proofErr w:type="spellStart"/>
            <w:r w:rsidRPr="00ED053F">
              <w:rPr>
                <w:rFonts w:eastAsia="Times New Roman"/>
                <w:sz w:val="24"/>
                <w:szCs w:val="24"/>
              </w:rPr>
              <w:t>п.п</w:t>
            </w:r>
            <w:proofErr w:type="spellEnd"/>
            <w:r w:rsidRPr="00ED053F">
              <w:rPr>
                <w:rFonts w:eastAsia="Times New Roman"/>
                <w:sz w:val="24"/>
                <w:szCs w:val="24"/>
              </w:rPr>
              <w:t>.</w:t>
            </w:r>
          </w:p>
        </w:tc>
        <w:tc>
          <w:tcPr>
            <w:tcW w:w="2553" w:type="dxa"/>
            <w:vAlign w:val="center"/>
          </w:tcPr>
          <w:p w14:paraId="5A12F4B4" w14:textId="77777777" w:rsidR="00101EB1" w:rsidRDefault="005E157B" w:rsidP="005839AA">
            <w:pPr>
              <w:ind w:firstLine="0"/>
              <w:jc w:val="center"/>
            </w:pPr>
            <w:r w:rsidRPr="00ED053F">
              <w:rPr>
                <w:rFonts w:eastAsia="Times New Roman"/>
                <w:sz w:val="24"/>
                <w:szCs w:val="24"/>
              </w:rPr>
              <w:t>Наименование</w:t>
            </w:r>
          </w:p>
        </w:tc>
        <w:tc>
          <w:tcPr>
            <w:tcW w:w="1276" w:type="dxa"/>
            <w:vAlign w:val="center"/>
          </w:tcPr>
          <w:p w14:paraId="2442931B" w14:textId="77777777" w:rsidR="00101EB1" w:rsidRDefault="005E157B" w:rsidP="005839AA">
            <w:pPr>
              <w:ind w:firstLine="0"/>
              <w:jc w:val="center"/>
            </w:pPr>
            <w:r w:rsidRPr="00ED053F">
              <w:rPr>
                <w:rFonts w:eastAsia="Times New Roman"/>
                <w:sz w:val="24"/>
                <w:szCs w:val="24"/>
              </w:rPr>
              <w:t>Единица измерения</w:t>
            </w:r>
          </w:p>
        </w:tc>
        <w:tc>
          <w:tcPr>
            <w:tcW w:w="1353" w:type="dxa"/>
            <w:vAlign w:val="center"/>
          </w:tcPr>
          <w:p w14:paraId="291233FF" w14:textId="77777777" w:rsidR="00101EB1" w:rsidRDefault="005E157B" w:rsidP="005839AA">
            <w:pPr>
              <w:ind w:firstLine="0"/>
              <w:jc w:val="center"/>
            </w:pPr>
            <w:r w:rsidRPr="00ED053F">
              <w:rPr>
                <w:rFonts w:eastAsia="Times New Roman"/>
                <w:sz w:val="24"/>
                <w:szCs w:val="24"/>
              </w:rPr>
              <w:t>Норма СНиП 2.07. 01.89*</w:t>
            </w:r>
          </w:p>
        </w:tc>
        <w:tc>
          <w:tcPr>
            <w:tcW w:w="1580" w:type="dxa"/>
            <w:vAlign w:val="center"/>
          </w:tcPr>
          <w:p w14:paraId="3A619887" w14:textId="77777777" w:rsidR="00101EB1" w:rsidRDefault="005E157B" w:rsidP="004559E3">
            <w:pPr>
              <w:ind w:left="-44" w:right="-151" w:firstLine="0"/>
              <w:jc w:val="center"/>
            </w:pPr>
            <w:r w:rsidRPr="00ED053F">
              <w:rPr>
                <w:rFonts w:eastAsia="Times New Roman"/>
                <w:sz w:val="24"/>
                <w:szCs w:val="24"/>
              </w:rPr>
              <w:t xml:space="preserve">Нормативная </w:t>
            </w:r>
            <w:proofErr w:type="gramStart"/>
            <w:r w:rsidRPr="00ED053F">
              <w:rPr>
                <w:rFonts w:eastAsia="Times New Roman"/>
                <w:sz w:val="24"/>
                <w:szCs w:val="24"/>
              </w:rPr>
              <w:t>потребность  на</w:t>
            </w:r>
            <w:proofErr w:type="gramEnd"/>
            <w:r w:rsidRPr="00ED053F">
              <w:rPr>
                <w:rFonts w:eastAsia="Times New Roman"/>
                <w:sz w:val="24"/>
                <w:szCs w:val="24"/>
              </w:rPr>
              <w:t xml:space="preserve"> расчетный срок, на</w:t>
            </w:r>
            <w:r>
              <w:rPr>
                <w:rFonts w:eastAsia="Times New Roman"/>
                <w:sz w:val="24"/>
                <w:szCs w:val="24"/>
              </w:rPr>
              <w:t xml:space="preserve"> </w:t>
            </w:r>
            <w:r w:rsidR="004559E3">
              <w:rPr>
                <w:rFonts w:eastAsia="Times New Roman"/>
                <w:sz w:val="24"/>
                <w:szCs w:val="24"/>
              </w:rPr>
              <w:t>20</w:t>
            </w:r>
            <w:r>
              <w:rPr>
                <w:rFonts w:eastAsia="Times New Roman"/>
                <w:sz w:val="24"/>
                <w:szCs w:val="24"/>
              </w:rPr>
              <w:t>,</w:t>
            </w:r>
            <w:r w:rsidR="004559E3">
              <w:rPr>
                <w:rFonts w:eastAsia="Times New Roman"/>
                <w:sz w:val="24"/>
                <w:szCs w:val="24"/>
              </w:rPr>
              <w:t>06</w:t>
            </w:r>
            <w:r>
              <w:rPr>
                <w:rFonts w:eastAsia="Times New Roman"/>
                <w:sz w:val="24"/>
                <w:szCs w:val="24"/>
              </w:rPr>
              <w:t xml:space="preserve"> т. чел.</w:t>
            </w:r>
          </w:p>
        </w:tc>
        <w:tc>
          <w:tcPr>
            <w:tcW w:w="1237" w:type="dxa"/>
            <w:vAlign w:val="center"/>
          </w:tcPr>
          <w:p w14:paraId="4D25332E" w14:textId="77777777" w:rsidR="00101EB1" w:rsidRDefault="005E157B" w:rsidP="005839AA">
            <w:pPr>
              <w:ind w:left="-99" w:right="-190" w:firstLine="0"/>
              <w:jc w:val="center"/>
            </w:pPr>
            <w:proofErr w:type="gramStart"/>
            <w:r w:rsidRPr="00ED053F">
              <w:rPr>
                <w:rFonts w:eastAsia="Times New Roman"/>
                <w:sz w:val="24"/>
                <w:szCs w:val="24"/>
              </w:rPr>
              <w:t>Сохраняет</w:t>
            </w:r>
            <w:r w:rsidR="0055106C">
              <w:rPr>
                <w:rFonts w:eastAsia="Times New Roman"/>
                <w:sz w:val="24"/>
                <w:szCs w:val="24"/>
              </w:rPr>
              <w:t>-</w:t>
            </w:r>
            <w:proofErr w:type="spellStart"/>
            <w:r w:rsidRPr="00ED053F">
              <w:rPr>
                <w:rFonts w:eastAsia="Times New Roman"/>
                <w:sz w:val="24"/>
                <w:szCs w:val="24"/>
              </w:rPr>
              <w:t>ся</w:t>
            </w:r>
            <w:proofErr w:type="spellEnd"/>
            <w:proofErr w:type="gramEnd"/>
            <w:r w:rsidRPr="00ED053F">
              <w:rPr>
                <w:rFonts w:eastAsia="Times New Roman"/>
                <w:sz w:val="24"/>
                <w:szCs w:val="24"/>
              </w:rPr>
              <w:t xml:space="preserve"> в сущ. </w:t>
            </w:r>
            <w:proofErr w:type="spellStart"/>
            <w:r>
              <w:rPr>
                <w:rFonts w:eastAsia="Times New Roman"/>
                <w:sz w:val="24"/>
                <w:szCs w:val="24"/>
              </w:rPr>
              <w:t>учрежде-ни</w:t>
            </w:r>
            <w:r w:rsidRPr="00ED053F">
              <w:rPr>
                <w:rFonts w:eastAsia="Times New Roman"/>
                <w:sz w:val="24"/>
                <w:szCs w:val="24"/>
              </w:rPr>
              <w:t>ях</w:t>
            </w:r>
            <w:proofErr w:type="spellEnd"/>
          </w:p>
        </w:tc>
        <w:tc>
          <w:tcPr>
            <w:tcW w:w="1323" w:type="dxa"/>
            <w:vAlign w:val="center"/>
          </w:tcPr>
          <w:p w14:paraId="27295822" w14:textId="77777777" w:rsidR="00101EB1" w:rsidRDefault="005E157B" w:rsidP="005839AA">
            <w:pPr>
              <w:ind w:firstLine="0"/>
              <w:jc w:val="center"/>
            </w:pPr>
            <w:r w:rsidRPr="00ED053F">
              <w:rPr>
                <w:rFonts w:eastAsia="Times New Roman"/>
                <w:sz w:val="24"/>
                <w:szCs w:val="24"/>
              </w:rPr>
              <w:t xml:space="preserve">Требуется </w:t>
            </w:r>
            <w:proofErr w:type="spellStart"/>
            <w:r w:rsidRPr="00ED053F">
              <w:rPr>
                <w:rFonts w:eastAsia="Times New Roman"/>
                <w:sz w:val="24"/>
                <w:szCs w:val="24"/>
              </w:rPr>
              <w:t>запроекти</w:t>
            </w:r>
            <w:r>
              <w:rPr>
                <w:rFonts w:eastAsia="Times New Roman"/>
                <w:sz w:val="24"/>
                <w:szCs w:val="24"/>
              </w:rPr>
              <w:t>-</w:t>
            </w:r>
            <w:r w:rsidRPr="00ED053F">
              <w:rPr>
                <w:rFonts w:eastAsia="Times New Roman"/>
                <w:sz w:val="24"/>
                <w:szCs w:val="24"/>
              </w:rPr>
              <w:t>ровать</w:t>
            </w:r>
            <w:proofErr w:type="spellEnd"/>
          </w:p>
        </w:tc>
      </w:tr>
      <w:tr w:rsidR="0055106C" w14:paraId="1262D895" w14:textId="77777777" w:rsidTr="001B453F">
        <w:tc>
          <w:tcPr>
            <w:tcW w:w="674" w:type="dxa"/>
          </w:tcPr>
          <w:p w14:paraId="06FED678" w14:textId="77777777" w:rsidR="0055106C" w:rsidRPr="005839AA" w:rsidRDefault="0055106C" w:rsidP="002602B8">
            <w:pPr>
              <w:ind w:firstLine="0"/>
              <w:jc w:val="center"/>
              <w:rPr>
                <w:rFonts w:eastAsia="Times New Roman"/>
                <w:sz w:val="24"/>
                <w:szCs w:val="24"/>
              </w:rPr>
            </w:pPr>
            <w:r w:rsidRPr="005839AA">
              <w:rPr>
                <w:rFonts w:eastAsia="Times New Roman"/>
                <w:sz w:val="24"/>
                <w:szCs w:val="24"/>
              </w:rPr>
              <w:t>1</w:t>
            </w:r>
          </w:p>
        </w:tc>
        <w:tc>
          <w:tcPr>
            <w:tcW w:w="2553" w:type="dxa"/>
          </w:tcPr>
          <w:p w14:paraId="797671B6" w14:textId="77777777" w:rsidR="0055106C" w:rsidRPr="005839AA" w:rsidRDefault="0055106C" w:rsidP="0055106C">
            <w:pPr>
              <w:ind w:right="-124" w:firstLine="0"/>
              <w:jc w:val="left"/>
              <w:rPr>
                <w:rFonts w:eastAsia="Times New Roman"/>
                <w:sz w:val="24"/>
                <w:szCs w:val="24"/>
              </w:rPr>
            </w:pPr>
            <w:r w:rsidRPr="008B3B02">
              <w:rPr>
                <w:rFonts w:eastAsia="Times New Roman"/>
                <w:sz w:val="24"/>
                <w:szCs w:val="24"/>
              </w:rPr>
              <w:t>Детские дошкольные учреждения</w:t>
            </w:r>
          </w:p>
        </w:tc>
        <w:tc>
          <w:tcPr>
            <w:tcW w:w="1276" w:type="dxa"/>
          </w:tcPr>
          <w:p w14:paraId="4FF55531" w14:textId="77777777" w:rsidR="0055106C" w:rsidRPr="005839AA" w:rsidRDefault="0055106C" w:rsidP="005839AA">
            <w:pPr>
              <w:ind w:firstLine="0"/>
              <w:jc w:val="center"/>
              <w:rPr>
                <w:rFonts w:eastAsia="Times New Roman"/>
                <w:sz w:val="24"/>
                <w:szCs w:val="24"/>
              </w:rPr>
            </w:pPr>
            <w:r>
              <w:rPr>
                <w:rFonts w:eastAsia="Times New Roman"/>
                <w:sz w:val="24"/>
                <w:szCs w:val="24"/>
              </w:rPr>
              <w:t>м</w:t>
            </w:r>
            <w:r w:rsidRPr="005839AA">
              <w:rPr>
                <w:rFonts w:eastAsia="Times New Roman"/>
                <w:sz w:val="24"/>
                <w:szCs w:val="24"/>
              </w:rPr>
              <w:t>есто</w:t>
            </w:r>
          </w:p>
        </w:tc>
        <w:tc>
          <w:tcPr>
            <w:tcW w:w="1353" w:type="dxa"/>
          </w:tcPr>
          <w:p w14:paraId="11D21F3B" w14:textId="77777777" w:rsidR="0055106C" w:rsidRPr="005839AA" w:rsidRDefault="00AC001B" w:rsidP="00AC001B">
            <w:pPr>
              <w:ind w:left="-108" w:right="-172" w:firstLine="108"/>
              <w:jc w:val="center"/>
              <w:rPr>
                <w:rFonts w:eastAsia="Times New Roman"/>
                <w:sz w:val="24"/>
                <w:szCs w:val="24"/>
              </w:rPr>
            </w:pPr>
            <w:r>
              <w:rPr>
                <w:rFonts w:eastAsia="Times New Roman"/>
                <w:sz w:val="24"/>
                <w:szCs w:val="24"/>
              </w:rPr>
              <w:t>95</w:t>
            </w:r>
            <w:r w:rsidR="004559E3">
              <w:rPr>
                <w:rFonts w:eastAsia="Times New Roman"/>
                <w:sz w:val="24"/>
                <w:szCs w:val="24"/>
              </w:rPr>
              <w:t xml:space="preserve"> на 1000 чел.</w:t>
            </w:r>
          </w:p>
        </w:tc>
        <w:tc>
          <w:tcPr>
            <w:tcW w:w="1580" w:type="dxa"/>
            <w:vAlign w:val="center"/>
          </w:tcPr>
          <w:p w14:paraId="4504D986" w14:textId="77777777" w:rsidR="0055106C" w:rsidRPr="008B3B02" w:rsidRDefault="00AC001B" w:rsidP="00AC001B">
            <w:pPr>
              <w:ind w:firstLine="0"/>
              <w:jc w:val="center"/>
              <w:rPr>
                <w:rFonts w:eastAsia="Times New Roman"/>
                <w:sz w:val="24"/>
                <w:szCs w:val="24"/>
              </w:rPr>
            </w:pPr>
            <w:r>
              <w:rPr>
                <w:rFonts w:eastAsia="Times New Roman"/>
                <w:sz w:val="24"/>
                <w:szCs w:val="24"/>
              </w:rPr>
              <w:t>1906</w:t>
            </w:r>
          </w:p>
        </w:tc>
        <w:tc>
          <w:tcPr>
            <w:tcW w:w="1237" w:type="dxa"/>
            <w:vAlign w:val="center"/>
          </w:tcPr>
          <w:p w14:paraId="6619C145" w14:textId="77777777" w:rsidR="0055106C" w:rsidRPr="008B3B02" w:rsidRDefault="00D851CE" w:rsidP="001B453F">
            <w:pPr>
              <w:ind w:firstLine="0"/>
              <w:jc w:val="center"/>
              <w:rPr>
                <w:rFonts w:eastAsia="Times New Roman"/>
                <w:sz w:val="24"/>
                <w:szCs w:val="24"/>
              </w:rPr>
            </w:pPr>
            <w:r>
              <w:rPr>
                <w:rFonts w:eastAsia="Times New Roman"/>
                <w:sz w:val="24"/>
                <w:szCs w:val="24"/>
              </w:rPr>
              <w:t>110</w:t>
            </w:r>
          </w:p>
        </w:tc>
        <w:tc>
          <w:tcPr>
            <w:tcW w:w="1323" w:type="dxa"/>
            <w:vAlign w:val="center"/>
          </w:tcPr>
          <w:p w14:paraId="05185ADF" w14:textId="77777777" w:rsidR="0055106C" w:rsidRPr="008B3B02" w:rsidRDefault="0055106C" w:rsidP="00AC001B">
            <w:pPr>
              <w:ind w:firstLine="0"/>
              <w:jc w:val="center"/>
              <w:rPr>
                <w:rFonts w:eastAsia="Times New Roman"/>
                <w:sz w:val="24"/>
                <w:szCs w:val="24"/>
              </w:rPr>
            </w:pPr>
            <w:r w:rsidRPr="008B3B02">
              <w:rPr>
                <w:rFonts w:eastAsia="Times New Roman"/>
                <w:sz w:val="24"/>
                <w:szCs w:val="24"/>
              </w:rPr>
              <w:t>1</w:t>
            </w:r>
            <w:r w:rsidR="00AC001B">
              <w:rPr>
                <w:rFonts w:eastAsia="Times New Roman"/>
                <w:sz w:val="24"/>
                <w:szCs w:val="24"/>
              </w:rPr>
              <w:t>795</w:t>
            </w:r>
          </w:p>
        </w:tc>
      </w:tr>
      <w:tr w:rsidR="0055106C" w14:paraId="0C25901D" w14:textId="77777777" w:rsidTr="001B453F">
        <w:tc>
          <w:tcPr>
            <w:tcW w:w="674" w:type="dxa"/>
          </w:tcPr>
          <w:p w14:paraId="751B8F1D" w14:textId="77777777" w:rsidR="0055106C" w:rsidRPr="005839AA" w:rsidRDefault="0055106C" w:rsidP="002602B8">
            <w:pPr>
              <w:ind w:firstLine="0"/>
              <w:jc w:val="center"/>
              <w:rPr>
                <w:rFonts w:eastAsia="Times New Roman"/>
                <w:sz w:val="24"/>
                <w:szCs w:val="24"/>
              </w:rPr>
            </w:pPr>
            <w:r w:rsidRPr="005839AA">
              <w:rPr>
                <w:rFonts w:eastAsia="Times New Roman"/>
                <w:sz w:val="24"/>
                <w:szCs w:val="24"/>
              </w:rPr>
              <w:t>2</w:t>
            </w:r>
          </w:p>
        </w:tc>
        <w:tc>
          <w:tcPr>
            <w:tcW w:w="2553" w:type="dxa"/>
          </w:tcPr>
          <w:p w14:paraId="3D4E3436" w14:textId="77777777" w:rsidR="0055106C" w:rsidRPr="005839AA" w:rsidRDefault="0055106C" w:rsidP="0055106C">
            <w:pPr>
              <w:ind w:right="-124" w:firstLine="0"/>
              <w:jc w:val="left"/>
              <w:rPr>
                <w:rFonts w:eastAsia="Times New Roman"/>
                <w:sz w:val="24"/>
                <w:szCs w:val="24"/>
              </w:rPr>
            </w:pPr>
            <w:r w:rsidRPr="008B3B02">
              <w:rPr>
                <w:rFonts w:eastAsia="Times New Roman"/>
                <w:sz w:val="24"/>
                <w:szCs w:val="24"/>
              </w:rPr>
              <w:t>Общеобразовательные школы</w:t>
            </w:r>
          </w:p>
        </w:tc>
        <w:tc>
          <w:tcPr>
            <w:tcW w:w="1276" w:type="dxa"/>
          </w:tcPr>
          <w:p w14:paraId="7C35CC03" w14:textId="77777777" w:rsidR="0055106C" w:rsidRPr="005839AA" w:rsidRDefault="0055106C" w:rsidP="002602B8">
            <w:pPr>
              <w:ind w:firstLine="0"/>
              <w:jc w:val="center"/>
              <w:rPr>
                <w:rFonts w:eastAsia="Times New Roman"/>
                <w:sz w:val="24"/>
                <w:szCs w:val="24"/>
              </w:rPr>
            </w:pPr>
            <w:r>
              <w:rPr>
                <w:rFonts w:eastAsia="Times New Roman"/>
                <w:sz w:val="24"/>
                <w:szCs w:val="24"/>
              </w:rPr>
              <w:t>учащиеся</w:t>
            </w:r>
          </w:p>
        </w:tc>
        <w:tc>
          <w:tcPr>
            <w:tcW w:w="1353" w:type="dxa"/>
          </w:tcPr>
          <w:p w14:paraId="36E08B79" w14:textId="77777777" w:rsidR="0055106C" w:rsidRPr="005839AA" w:rsidRDefault="004559E3" w:rsidP="0055106C">
            <w:pPr>
              <w:ind w:left="-108" w:right="-172" w:firstLine="108"/>
              <w:jc w:val="center"/>
              <w:rPr>
                <w:rFonts w:eastAsia="Times New Roman"/>
                <w:sz w:val="24"/>
                <w:szCs w:val="24"/>
              </w:rPr>
            </w:pPr>
            <w:r>
              <w:rPr>
                <w:rFonts w:eastAsia="Times New Roman"/>
                <w:sz w:val="24"/>
                <w:szCs w:val="24"/>
              </w:rPr>
              <w:t>180 на 1000 чел.</w:t>
            </w:r>
          </w:p>
        </w:tc>
        <w:tc>
          <w:tcPr>
            <w:tcW w:w="1580" w:type="dxa"/>
            <w:vAlign w:val="center"/>
          </w:tcPr>
          <w:p w14:paraId="5F536883" w14:textId="77777777" w:rsidR="0055106C" w:rsidRPr="008B3B02" w:rsidRDefault="004559E3" w:rsidP="001B453F">
            <w:pPr>
              <w:ind w:firstLine="0"/>
              <w:jc w:val="center"/>
              <w:rPr>
                <w:rFonts w:eastAsia="Times New Roman"/>
                <w:sz w:val="24"/>
                <w:szCs w:val="24"/>
              </w:rPr>
            </w:pPr>
            <w:r>
              <w:rPr>
                <w:rFonts w:eastAsia="Times New Roman"/>
                <w:sz w:val="24"/>
                <w:szCs w:val="24"/>
              </w:rPr>
              <w:t>3611</w:t>
            </w:r>
          </w:p>
        </w:tc>
        <w:tc>
          <w:tcPr>
            <w:tcW w:w="1237" w:type="dxa"/>
            <w:vAlign w:val="center"/>
          </w:tcPr>
          <w:p w14:paraId="1DDD5557" w14:textId="77777777" w:rsidR="0055106C" w:rsidRPr="008B3B02" w:rsidRDefault="00D851CE" w:rsidP="001B453F">
            <w:pPr>
              <w:ind w:firstLine="0"/>
              <w:jc w:val="center"/>
              <w:rPr>
                <w:rFonts w:eastAsia="Times New Roman"/>
                <w:sz w:val="24"/>
                <w:szCs w:val="24"/>
              </w:rPr>
            </w:pPr>
            <w:r>
              <w:rPr>
                <w:rFonts w:eastAsia="Times New Roman"/>
                <w:sz w:val="24"/>
                <w:szCs w:val="24"/>
              </w:rPr>
              <w:t>851</w:t>
            </w:r>
          </w:p>
        </w:tc>
        <w:tc>
          <w:tcPr>
            <w:tcW w:w="1323" w:type="dxa"/>
            <w:vAlign w:val="center"/>
          </w:tcPr>
          <w:p w14:paraId="4F1FA5B9" w14:textId="77777777" w:rsidR="0055106C" w:rsidRPr="008B3B02" w:rsidRDefault="004559E3" w:rsidP="001B453F">
            <w:pPr>
              <w:ind w:firstLine="0"/>
              <w:jc w:val="center"/>
              <w:rPr>
                <w:rFonts w:eastAsia="Times New Roman"/>
                <w:sz w:val="24"/>
                <w:szCs w:val="24"/>
              </w:rPr>
            </w:pPr>
            <w:r>
              <w:rPr>
                <w:rFonts w:eastAsia="Times New Roman"/>
                <w:sz w:val="24"/>
                <w:szCs w:val="24"/>
              </w:rPr>
              <w:t>276</w:t>
            </w:r>
            <w:r w:rsidR="00D851CE">
              <w:rPr>
                <w:rFonts w:eastAsia="Times New Roman"/>
                <w:sz w:val="24"/>
                <w:szCs w:val="24"/>
              </w:rPr>
              <w:t>0</w:t>
            </w:r>
          </w:p>
        </w:tc>
      </w:tr>
      <w:tr w:rsidR="0055106C" w14:paraId="55EEBF2F" w14:textId="77777777" w:rsidTr="001B453F">
        <w:tc>
          <w:tcPr>
            <w:tcW w:w="674" w:type="dxa"/>
          </w:tcPr>
          <w:p w14:paraId="18165D36" w14:textId="77777777" w:rsidR="0055106C" w:rsidRPr="005839AA" w:rsidRDefault="0055106C" w:rsidP="002602B8">
            <w:pPr>
              <w:ind w:firstLine="0"/>
              <w:jc w:val="center"/>
              <w:rPr>
                <w:rFonts w:eastAsia="Times New Roman"/>
                <w:sz w:val="24"/>
                <w:szCs w:val="24"/>
              </w:rPr>
            </w:pPr>
            <w:r w:rsidRPr="005839AA">
              <w:rPr>
                <w:rFonts w:eastAsia="Times New Roman"/>
                <w:sz w:val="24"/>
                <w:szCs w:val="24"/>
              </w:rPr>
              <w:t>3</w:t>
            </w:r>
          </w:p>
        </w:tc>
        <w:tc>
          <w:tcPr>
            <w:tcW w:w="2553" w:type="dxa"/>
          </w:tcPr>
          <w:p w14:paraId="2D02AEB2" w14:textId="77777777" w:rsidR="0055106C" w:rsidRPr="005839AA" w:rsidRDefault="0055106C" w:rsidP="005839AA">
            <w:pPr>
              <w:ind w:firstLine="0"/>
              <w:jc w:val="left"/>
              <w:rPr>
                <w:rFonts w:eastAsia="Times New Roman"/>
                <w:sz w:val="24"/>
                <w:szCs w:val="24"/>
              </w:rPr>
            </w:pPr>
            <w:r w:rsidRPr="008B3B02">
              <w:rPr>
                <w:rFonts w:eastAsia="Times New Roman"/>
                <w:sz w:val="24"/>
                <w:szCs w:val="24"/>
              </w:rPr>
              <w:t>Межшкольный учебно-производственный комбинат</w:t>
            </w:r>
          </w:p>
        </w:tc>
        <w:tc>
          <w:tcPr>
            <w:tcW w:w="1276" w:type="dxa"/>
          </w:tcPr>
          <w:p w14:paraId="5AF4A07B" w14:textId="77777777" w:rsidR="0055106C" w:rsidRPr="0055106C" w:rsidRDefault="0055106C" w:rsidP="0055106C">
            <w:pPr>
              <w:ind w:firstLine="0"/>
              <w:jc w:val="center"/>
              <w:rPr>
                <w:rFonts w:eastAsia="Times New Roman"/>
                <w:sz w:val="24"/>
                <w:szCs w:val="24"/>
              </w:rPr>
            </w:pPr>
            <w:r>
              <w:rPr>
                <w:rFonts w:eastAsia="Times New Roman"/>
                <w:sz w:val="24"/>
                <w:szCs w:val="24"/>
              </w:rPr>
              <w:t>место</w:t>
            </w:r>
          </w:p>
        </w:tc>
        <w:tc>
          <w:tcPr>
            <w:tcW w:w="1353" w:type="dxa"/>
          </w:tcPr>
          <w:p w14:paraId="75BD62E6" w14:textId="77777777" w:rsidR="0055106C" w:rsidRPr="005839AA" w:rsidRDefault="0055106C" w:rsidP="0055106C">
            <w:pPr>
              <w:ind w:left="-108" w:right="-172" w:firstLine="108"/>
              <w:jc w:val="center"/>
              <w:rPr>
                <w:rFonts w:eastAsia="Times New Roman"/>
                <w:sz w:val="24"/>
                <w:szCs w:val="24"/>
              </w:rPr>
            </w:pPr>
            <w:r>
              <w:rPr>
                <w:rFonts w:eastAsia="Times New Roman"/>
                <w:sz w:val="24"/>
                <w:szCs w:val="24"/>
              </w:rPr>
              <w:t>8% от общего числа школьников</w:t>
            </w:r>
          </w:p>
        </w:tc>
        <w:tc>
          <w:tcPr>
            <w:tcW w:w="1580" w:type="dxa"/>
            <w:vAlign w:val="center"/>
          </w:tcPr>
          <w:p w14:paraId="7D88180C" w14:textId="77777777" w:rsidR="0055106C" w:rsidRPr="008B3B02" w:rsidRDefault="004559E3" w:rsidP="004559E3">
            <w:pPr>
              <w:ind w:firstLine="0"/>
              <w:jc w:val="center"/>
              <w:rPr>
                <w:rFonts w:eastAsia="Times New Roman"/>
                <w:sz w:val="24"/>
                <w:szCs w:val="24"/>
              </w:rPr>
            </w:pPr>
            <w:r>
              <w:rPr>
                <w:rFonts w:eastAsia="Times New Roman"/>
                <w:sz w:val="24"/>
                <w:szCs w:val="24"/>
              </w:rPr>
              <w:t>189</w:t>
            </w:r>
          </w:p>
        </w:tc>
        <w:tc>
          <w:tcPr>
            <w:tcW w:w="1237" w:type="dxa"/>
            <w:vAlign w:val="center"/>
          </w:tcPr>
          <w:p w14:paraId="690F865C" w14:textId="77777777" w:rsidR="0055106C" w:rsidRPr="008B3B02" w:rsidRDefault="0055106C" w:rsidP="001B453F">
            <w:pPr>
              <w:ind w:firstLine="0"/>
              <w:jc w:val="center"/>
              <w:rPr>
                <w:rFonts w:eastAsia="Times New Roman"/>
                <w:sz w:val="24"/>
                <w:szCs w:val="24"/>
              </w:rPr>
            </w:pPr>
            <w:r w:rsidRPr="008B3B02">
              <w:rPr>
                <w:rFonts w:eastAsia="Times New Roman"/>
                <w:sz w:val="24"/>
                <w:szCs w:val="24"/>
              </w:rPr>
              <w:t>0</w:t>
            </w:r>
          </w:p>
        </w:tc>
        <w:tc>
          <w:tcPr>
            <w:tcW w:w="1323" w:type="dxa"/>
            <w:vAlign w:val="center"/>
          </w:tcPr>
          <w:p w14:paraId="13A256F5" w14:textId="77777777" w:rsidR="0055106C" w:rsidRPr="008B3B02" w:rsidRDefault="004559E3" w:rsidP="004559E3">
            <w:pPr>
              <w:ind w:firstLine="0"/>
              <w:jc w:val="center"/>
              <w:rPr>
                <w:rFonts w:eastAsia="Times New Roman"/>
                <w:sz w:val="24"/>
                <w:szCs w:val="24"/>
              </w:rPr>
            </w:pPr>
            <w:r>
              <w:rPr>
                <w:rFonts w:eastAsia="Times New Roman"/>
                <w:sz w:val="24"/>
                <w:szCs w:val="24"/>
              </w:rPr>
              <w:t>189</w:t>
            </w:r>
          </w:p>
        </w:tc>
      </w:tr>
      <w:tr w:rsidR="005839AA" w14:paraId="4817536B" w14:textId="77777777" w:rsidTr="001B453F">
        <w:tc>
          <w:tcPr>
            <w:tcW w:w="674" w:type="dxa"/>
          </w:tcPr>
          <w:p w14:paraId="4329412B" w14:textId="77777777" w:rsidR="00101EB1" w:rsidRPr="005839AA" w:rsidRDefault="005839AA" w:rsidP="002602B8">
            <w:pPr>
              <w:ind w:firstLine="0"/>
              <w:jc w:val="center"/>
              <w:rPr>
                <w:rFonts w:eastAsia="Times New Roman"/>
                <w:sz w:val="24"/>
                <w:szCs w:val="24"/>
              </w:rPr>
            </w:pPr>
            <w:r w:rsidRPr="005839AA">
              <w:rPr>
                <w:rFonts w:eastAsia="Times New Roman"/>
                <w:sz w:val="24"/>
                <w:szCs w:val="24"/>
              </w:rPr>
              <w:t>4</w:t>
            </w:r>
          </w:p>
        </w:tc>
        <w:tc>
          <w:tcPr>
            <w:tcW w:w="2553" w:type="dxa"/>
          </w:tcPr>
          <w:p w14:paraId="20B5F952" w14:textId="77777777" w:rsidR="00101EB1" w:rsidRPr="005839AA" w:rsidRDefault="0055106C" w:rsidP="005839AA">
            <w:pPr>
              <w:ind w:firstLine="0"/>
              <w:jc w:val="left"/>
              <w:rPr>
                <w:rFonts w:eastAsia="Times New Roman"/>
                <w:sz w:val="24"/>
                <w:szCs w:val="24"/>
              </w:rPr>
            </w:pPr>
            <w:r w:rsidRPr="008B3B02">
              <w:rPr>
                <w:rFonts w:eastAsia="Times New Roman"/>
                <w:sz w:val="24"/>
                <w:szCs w:val="24"/>
              </w:rPr>
              <w:t>Внешкольные учреждения</w:t>
            </w:r>
          </w:p>
        </w:tc>
        <w:tc>
          <w:tcPr>
            <w:tcW w:w="1276" w:type="dxa"/>
          </w:tcPr>
          <w:p w14:paraId="002A8B72" w14:textId="77777777" w:rsidR="00101EB1" w:rsidRPr="005839AA" w:rsidRDefault="0055106C" w:rsidP="002602B8">
            <w:pPr>
              <w:ind w:firstLine="0"/>
              <w:jc w:val="center"/>
              <w:rPr>
                <w:rFonts w:eastAsia="Times New Roman"/>
                <w:sz w:val="24"/>
                <w:szCs w:val="24"/>
              </w:rPr>
            </w:pPr>
            <w:r>
              <w:rPr>
                <w:rFonts w:eastAsia="Times New Roman"/>
                <w:sz w:val="24"/>
                <w:szCs w:val="24"/>
              </w:rPr>
              <w:t>место</w:t>
            </w:r>
          </w:p>
        </w:tc>
        <w:tc>
          <w:tcPr>
            <w:tcW w:w="1353" w:type="dxa"/>
          </w:tcPr>
          <w:p w14:paraId="7B3440EB" w14:textId="77777777" w:rsidR="00101EB1" w:rsidRPr="005839AA" w:rsidRDefault="0055106C" w:rsidP="0055106C">
            <w:pPr>
              <w:ind w:left="-108" w:right="-172" w:firstLine="108"/>
              <w:jc w:val="center"/>
              <w:rPr>
                <w:rFonts w:eastAsia="Times New Roman"/>
                <w:sz w:val="24"/>
                <w:szCs w:val="24"/>
              </w:rPr>
            </w:pPr>
            <w:r>
              <w:rPr>
                <w:rFonts w:eastAsia="Times New Roman"/>
                <w:sz w:val="24"/>
                <w:szCs w:val="24"/>
              </w:rPr>
              <w:t>10 % от общего числа школьников</w:t>
            </w:r>
          </w:p>
        </w:tc>
        <w:tc>
          <w:tcPr>
            <w:tcW w:w="1580" w:type="dxa"/>
            <w:vAlign w:val="center"/>
          </w:tcPr>
          <w:p w14:paraId="1EAB7388" w14:textId="77777777" w:rsidR="00101EB1" w:rsidRPr="005839AA" w:rsidRDefault="00D851CE" w:rsidP="00D851CE">
            <w:pPr>
              <w:ind w:firstLine="0"/>
              <w:jc w:val="center"/>
              <w:rPr>
                <w:rFonts w:eastAsia="Times New Roman"/>
                <w:sz w:val="24"/>
                <w:szCs w:val="24"/>
              </w:rPr>
            </w:pPr>
            <w:r>
              <w:rPr>
                <w:rFonts w:eastAsia="Times New Roman"/>
                <w:sz w:val="24"/>
                <w:szCs w:val="24"/>
              </w:rPr>
              <w:t>200</w:t>
            </w:r>
          </w:p>
        </w:tc>
        <w:tc>
          <w:tcPr>
            <w:tcW w:w="1237" w:type="dxa"/>
            <w:vAlign w:val="center"/>
          </w:tcPr>
          <w:p w14:paraId="327BE985" w14:textId="77777777" w:rsidR="00101EB1" w:rsidRPr="005839AA" w:rsidRDefault="001B453F" w:rsidP="001B453F">
            <w:pPr>
              <w:ind w:firstLine="0"/>
              <w:jc w:val="center"/>
              <w:rPr>
                <w:rFonts w:eastAsia="Times New Roman"/>
                <w:sz w:val="24"/>
                <w:szCs w:val="24"/>
              </w:rPr>
            </w:pPr>
            <w:r>
              <w:rPr>
                <w:rFonts w:eastAsia="Times New Roman"/>
                <w:sz w:val="24"/>
                <w:szCs w:val="24"/>
              </w:rPr>
              <w:t>0</w:t>
            </w:r>
          </w:p>
        </w:tc>
        <w:tc>
          <w:tcPr>
            <w:tcW w:w="1323" w:type="dxa"/>
            <w:vAlign w:val="center"/>
          </w:tcPr>
          <w:p w14:paraId="56BA673C" w14:textId="77777777" w:rsidR="00101EB1" w:rsidRPr="005839AA" w:rsidRDefault="00D851CE" w:rsidP="001B453F">
            <w:pPr>
              <w:ind w:firstLine="0"/>
              <w:jc w:val="center"/>
              <w:rPr>
                <w:rFonts w:eastAsia="Times New Roman"/>
                <w:sz w:val="24"/>
                <w:szCs w:val="24"/>
              </w:rPr>
            </w:pPr>
            <w:r>
              <w:rPr>
                <w:rFonts w:eastAsia="Times New Roman"/>
                <w:sz w:val="24"/>
                <w:szCs w:val="24"/>
              </w:rPr>
              <w:t>200</w:t>
            </w:r>
          </w:p>
        </w:tc>
      </w:tr>
      <w:tr w:rsidR="005839AA" w14:paraId="29BF4837" w14:textId="77777777" w:rsidTr="001B453F">
        <w:tc>
          <w:tcPr>
            <w:tcW w:w="674" w:type="dxa"/>
          </w:tcPr>
          <w:p w14:paraId="41E81BEB" w14:textId="77777777" w:rsidR="00101EB1" w:rsidRPr="005839AA" w:rsidRDefault="005839AA" w:rsidP="002602B8">
            <w:pPr>
              <w:ind w:firstLine="0"/>
              <w:jc w:val="center"/>
              <w:rPr>
                <w:rFonts w:eastAsia="Times New Roman"/>
                <w:sz w:val="24"/>
                <w:szCs w:val="24"/>
              </w:rPr>
            </w:pPr>
            <w:r w:rsidRPr="005839AA">
              <w:rPr>
                <w:rFonts w:eastAsia="Times New Roman"/>
                <w:sz w:val="24"/>
                <w:szCs w:val="24"/>
              </w:rPr>
              <w:t>5</w:t>
            </w:r>
          </w:p>
        </w:tc>
        <w:tc>
          <w:tcPr>
            <w:tcW w:w="2553" w:type="dxa"/>
          </w:tcPr>
          <w:p w14:paraId="0083DD5E" w14:textId="77777777" w:rsidR="00101EB1" w:rsidRPr="005839AA" w:rsidRDefault="0055106C" w:rsidP="005839AA">
            <w:pPr>
              <w:ind w:firstLine="0"/>
              <w:jc w:val="left"/>
              <w:rPr>
                <w:rFonts w:eastAsia="Times New Roman"/>
                <w:sz w:val="24"/>
                <w:szCs w:val="24"/>
              </w:rPr>
            </w:pPr>
            <w:r w:rsidRPr="008B3B02">
              <w:rPr>
                <w:rFonts w:eastAsia="Times New Roman"/>
                <w:sz w:val="24"/>
                <w:szCs w:val="24"/>
              </w:rPr>
              <w:t>Стационарные больницы</w:t>
            </w:r>
          </w:p>
        </w:tc>
        <w:tc>
          <w:tcPr>
            <w:tcW w:w="1276" w:type="dxa"/>
            <w:vAlign w:val="center"/>
          </w:tcPr>
          <w:p w14:paraId="5DD00E34" w14:textId="77777777" w:rsidR="00101EB1" w:rsidRPr="005839AA" w:rsidRDefault="0055106C" w:rsidP="0055106C">
            <w:pPr>
              <w:ind w:firstLine="0"/>
              <w:jc w:val="center"/>
              <w:rPr>
                <w:rFonts w:eastAsia="Times New Roman"/>
                <w:sz w:val="24"/>
                <w:szCs w:val="24"/>
              </w:rPr>
            </w:pPr>
            <w:r>
              <w:rPr>
                <w:rFonts w:eastAsia="Times New Roman"/>
                <w:sz w:val="24"/>
                <w:szCs w:val="24"/>
              </w:rPr>
              <w:t>койка</w:t>
            </w:r>
          </w:p>
        </w:tc>
        <w:tc>
          <w:tcPr>
            <w:tcW w:w="1353" w:type="dxa"/>
            <w:vAlign w:val="center"/>
          </w:tcPr>
          <w:p w14:paraId="11BDBD6E" w14:textId="77777777" w:rsidR="00A8746F" w:rsidRDefault="0055106C" w:rsidP="0055106C">
            <w:pPr>
              <w:ind w:left="-108" w:right="-172" w:firstLine="108"/>
              <w:jc w:val="center"/>
              <w:rPr>
                <w:rFonts w:eastAsia="Times New Roman"/>
                <w:sz w:val="24"/>
                <w:szCs w:val="24"/>
              </w:rPr>
            </w:pPr>
            <w:r>
              <w:rPr>
                <w:rFonts w:eastAsia="Times New Roman"/>
                <w:sz w:val="24"/>
                <w:szCs w:val="24"/>
              </w:rPr>
              <w:t xml:space="preserve">13,47 </w:t>
            </w:r>
            <w:r w:rsidRPr="0055106C">
              <w:rPr>
                <w:rFonts w:eastAsia="Times New Roman"/>
                <w:sz w:val="24"/>
                <w:szCs w:val="24"/>
              </w:rPr>
              <w:t xml:space="preserve">на </w:t>
            </w:r>
          </w:p>
          <w:p w14:paraId="3718F06A" w14:textId="77777777" w:rsidR="00101EB1" w:rsidRPr="005839AA" w:rsidRDefault="0055106C" w:rsidP="0055106C">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52CBE8F9" w14:textId="77777777" w:rsidR="00101EB1" w:rsidRPr="005839AA" w:rsidRDefault="002F0CA9" w:rsidP="001B453F">
            <w:pPr>
              <w:ind w:firstLine="0"/>
              <w:jc w:val="center"/>
              <w:rPr>
                <w:rFonts w:eastAsia="Times New Roman"/>
                <w:sz w:val="24"/>
                <w:szCs w:val="24"/>
              </w:rPr>
            </w:pPr>
            <w:r>
              <w:rPr>
                <w:rFonts w:eastAsia="Times New Roman"/>
                <w:sz w:val="24"/>
                <w:szCs w:val="24"/>
              </w:rPr>
              <w:t>270</w:t>
            </w:r>
          </w:p>
        </w:tc>
        <w:tc>
          <w:tcPr>
            <w:tcW w:w="1237" w:type="dxa"/>
            <w:vAlign w:val="center"/>
          </w:tcPr>
          <w:p w14:paraId="73B589D2" w14:textId="77777777" w:rsidR="00101EB1" w:rsidRPr="005839AA" w:rsidRDefault="001B453F" w:rsidP="001B453F">
            <w:pPr>
              <w:ind w:firstLine="0"/>
              <w:jc w:val="center"/>
              <w:rPr>
                <w:rFonts w:eastAsia="Times New Roman"/>
                <w:sz w:val="24"/>
                <w:szCs w:val="24"/>
              </w:rPr>
            </w:pPr>
            <w:r>
              <w:rPr>
                <w:rFonts w:eastAsia="Times New Roman"/>
                <w:sz w:val="24"/>
                <w:szCs w:val="24"/>
              </w:rPr>
              <w:t>0</w:t>
            </w:r>
          </w:p>
        </w:tc>
        <w:tc>
          <w:tcPr>
            <w:tcW w:w="1323" w:type="dxa"/>
            <w:vAlign w:val="center"/>
          </w:tcPr>
          <w:p w14:paraId="167536AD" w14:textId="77777777" w:rsidR="00101EB1" w:rsidRPr="005839AA" w:rsidRDefault="002F0CA9" w:rsidP="001B453F">
            <w:pPr>
              <w:ind w:firstLine="0"/>
              <w:jc w:val="center"/>
              <w:rPr>
                <w:rFonts w:eastAsia="Times New Roman"/>
                <w:sz w:val="24"/>
                <w:szCs w:val="24"/>
              </w:rPr>
            </w:pPr>
            <w:r>
              <w:rPr>
                <w:rFonts w:eastAsia="Times New Roman"/>
                <w:sz w:val="24"/>
                <w:szCs w:val="24"/>
              </w:rPr>
              <w:t>270</w:t>
            </w:r>
          </w:p>
        </w:tc>
      </w:tr>
      <w:tr w:rsidR="005839AA" w14:paraId="01A77A09" w14:textId="77777777" w:rsidTr="001B453F">
        <w:tc>
          <w:tcPr>
            <w:tcW w:w="674" w:type="dxa"/>
          </w:tcPr>
          <w:p w14:paraId="2A4236C1" w14:textId="77777777" w:rsidR="00101EB1" w:rsidRPr="005839AA" w:rsidRDefault="005839AA" w:rsidP="002602B8">
            <w:pPr>
              <w:ind w:firstLine="0"/>
              <w:jc w:val="center"/>
              <w:rPr>
                <w:rFonts w:eastAsia="Times New Roman"/>
                <w:sz w:val="24"/>
                <w:szCs w:val="24"/>
              </w:rPr>
            </w:pPr>
            <w:r w:rsidRPr="005839AA">
              <w:rPr>
                <w:rFonts w:eastAsia="Times New Roman"/>
                <w:sz w:val="24"/>
                <w:szCs w:val="24"/>
              </w:rPr>
              <w:t>6</w:t>
            </w:r>
          </w:p>
        </w:tc>
        <w:tc>
          <w:tcPr>
            <w:tcW w:w="2553" w:type="dxa"/>
          </w:tcPr>
          <w:p w14:paraId="493B5C9C" w14:textId="77777777" w:rsidR="00101EB1" w:rsidRPr="005839AA" w:rsidRDefault="00A8746F" w:rsidP="005839AA">
            <w:pPr>
              <w:ind w:firstLine="0"/>
              <w:jc w:val="left"/>
              <w:rPr>
                <w:rFonts w:eastAsia="Times New Roman"/>
                <w:sz w:val="24"/>
                <w:szCs w:val="24"/>
              </w:rPr>
            </w:pPr>
            <w:r w:rsidRPr="008B3B02">
              <w:rPr>
                <w:rFonts w:eastAsia="Times New Roman"/>
                <w:sz w:val="24"/>
                <w:szCs w:val="24"/>
              </w:rPr>
              <w:t>Поликлиники амбулатории диспансеры без стационара</w:t>
            </w:r>
          </w:p>
        </w:tc>
        <w:tc>
          <w:tcPr>
            <w:tcW w:w="1276" w:type="dxa"/>
            <w:vAlign w:val="center"/>
          </w:tcPr>
          <w:p w14:paraId="055CA5FE" w14:textId="77777777" w:rsidR="00101EB1" w:rsidRPr="005839AA" w:rsidRDefault="00A8746F" w:rsidP="00A8746F">
            <w:pPr>
              <w:ind w:left="-108" w:right="-108" w:firstLine="0"/>
              <w:jc w:val="center"/>
              <w:rPr>
                <w:rFonts w:eastAsia="Times New Roman"/>
                <w:sz w:val="24"/>
                <w:szCs w:val="24"/>
              </w:rPr>
            </w:pPr>
            <w:r w:rsidRPr="008B3B02">
              <w:rPr>
                <w:rFonts w:eastAsia="Times New Roman"/>
                <w:sz w:val="24"/>
                <w:szCs w:val="24"/>
              </w:rPr>
              <w:t>посещение в смену</w:t>
            </w:r>
          </w:p>
        </w:tc>
        <w:tc>
          <w:tcPr>
            <w:tcW w:w="1353" w:type="dxa"/>
            <w:vAlign w:val="center"/>
          </w:tcPr>
          <w:p w14:paraId="4E58A22B" w14:textId="77777777" w:rsidR="00A8746F" w:rsidRDefault="00A8746F" w:rsidP="0055106C">
            <w:pPr>
              <w:ind w:left="-108" w:right="-172" w:firstLine="108"/>
              <w:jc w:val="center"/>
              <w:rPr>
                <w:rFonts w:eastAsia="Times New Roman"/>
                <w:sz w:val="24"/>
                <w:szCs w:val="24"/>
              </w:rPr>
            </w:pPr>
            <w:r>
              <w:rPr>
                <w:rFonts w:eastAsia="Times New Roman"/>
                <w:sz w:val="24"/>
                <w:szCs w:val="24"/>
              </w:rPr>
              <w:t xml:space="preserve">18,15 </w:t>
            </w:r>
            <w:r w:rsidRPr="0055106C">
              <w:rPr>
                <w:rFonts w:eastAsia="Times New Roman"/>
                <w:sz w:val="24"/>
                <w:szCs w:val="24"/>
              </w:rPr>
              <w:t xml:space="preserve">на </w:t>
            </w:r>
          </w:p>
          <w:p w14:paraId="39521B7F" w14:textId="77777777" w:rsidR="00101EB1" w:rsidRPr="005839AA" w:rsidRDefault="00A8746F" w:rsidP="0055106C">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1DF5A2BE" w14:textId="77777777" w:rsidR="00101EB1" w:rsidRPr="005839AA" w:rsidRDefault="002F0CA9" w:rsidP="001B453F">
            <w:pPr>
              <w:ind w:firstLine="0"/>
              <w:jc w:val="center"/>
              <w:rPr>
                <w:rFonts w:eastAsia="Times New Roman"/>
                <w:sz w:val="24"/>
                <w:szCs w:val="24"/>
              </w:rPr>
            </w:pPr>
            <w:r>
              <w:rPr>
                <w:rFonts w:eastAsia="Times New Roman"/>
                <w:sz w:val="24"/>
                <w:szCs w:val="24"/>
              </w:rPr>
              <w:t>364</w:t>
            </w:r>
          </w:p>
        </w:tc>
        <w:tc>
          <w:tcPr>
            <w:tcW w:w="1237" w:type="dxa"/>
            <w:vAlign w:val="center"/>
          </w:tcPr>
          <w:p w14:paraId="73711110" w14:textId="77777777" w:rsidR="00101EB1" w:rsidRPr="005839AA" w:rsidRDefault="00D851CE" w:rsidP="001B453F">
            <w:pPr>
              <w:ind w:firstLine="0"/>
              <w:jc w:val="center"/>
              <w:rPr>
                <w:rFonts w:eastAsia="Times New Roman"/>
                <w:sz w:val="24"/>
                <w:szCs w:val="24"/>
              </w:rPr>
            </w:pPr>
            <w:r>
              <w:rPr>
                <w:rFonts w:eastAsia="Times New Roman"/>
                <w:sz w:val="24"/>
                <w:szCs w:val="24"/>
              </w:rPr>
              <w:t>71</w:t>
            </w:r>
          </w:p>
        </w:tc>
        <w:tc>
          <w:tcPr>
            <w:tcW w:w="1323" w:type="dxa"/>
            <w:vAlign w:val="center"/>
          </w:tcPr>
          <w:p w14:paraId="53A87BF0" w14:textId="77777777" w:rsidR="00101EB1" w:rsidRPr="005839AA" w:rsidRDefault="002F0CA9" w:rsidP="001B453F">
            <w:pPr>
              <w:ind w:firstLine="0"/>
              <w:jc w:val="center"/>
              <w:rPr>
                <w:rFonts w:eastAsia="Times New Roman"/>
                <w:sz w:val="24"/>
                <w:szCs w:val="24"/>
              </w:rPr>
            </w:pPr>
            <w:r>
              <w:rPr>
                <w:rFonts w:eastAsia="Times New Roman"/>
                <w:sz w:val="24"/>
                <w:szCs w:val="24"/>
              </w:rPr>
              <w:t>293</w:t>
            </w:r>
          </w:p>
        </w:tc>
      </w:tr>
      <w:tr w:rsidR="005839AA" w14:paraId="488BD35F" w14:textId="77777777" w:rsidTr="001B453F">
        <w:tc>
          <w:tcPr>
            <w:tcW w:w="674" w:type="dxa"/>
          </w:tcPr>
          <w:p w14:paraId="11016890" w14:textId="77777777" w:rsidR="00101EB1" w:rsidRPr="005839AA" w:rsidRDefault="005839AA" w:rsidP="002602B8">
            <w:pPr>
              <w:ind w:firstLine="0"/>
              <w:jc w:val="center"/>
              <w:rPr>
                <w:rFonts w:eastAsia="Times New Roman"/>
                <w:sz w:val="24"/>
                <w:szCs w:val="24"/>
              </w:rPr>
            </w:pPr>
            <w:r w:rsidRPr="005839AA">
              <w:rPr>
                <w:rFonts w:eastAsia="Times New Roman"/>
                <w:sz w:val="24"/>
                <w:szCs w:val="24"/>
              </w:rPr>
              <w:t>7</w:t>
            </w:r>
          </w:p>
        </w:tc>
        <w:tc>
          <w:tcPr>
            <w:tcW w:w="2553" w:type="dxa"/>
          </w:tcPr>
          <w:p w14:paraId="7E15261D" w14:textId="77777777" w:rsidR="00101EB1" w:rsidRPr="005839AA" w:rsidRDefault="00A8746F" w:rsidP="005839AA">
            <w:pPr>
              <w:ind w:firstLine="0"/>
              <w:jc w:val="left"/>
              <w:rPr>
                <w:rFonts w:eastAsia="Times New Roman"/>
                <w:sz w:val="24"/>
                <w:szCs w:val="24"/>
              </w:rPr>
            </w:pPr>
            <w:r>
              <w:rPr>
                <w:rFonts w:eastAsia="Times New Roman"/>
                <w:sz w:val="24"/>
                <w:szCs w:val="24"/>
              </w:rPr>
              <w:t>Аптеки</w:t>
            </w:r>
          </w:p>
        </w:tc>
        <w:tc>
          <w:tcPr>
            <w:tcW w:w="1276" w:type="dxa"/>
            <w:vAlign w:val="center"/>
          </w:tcPr>
          <w:p w14:paraId="0C642F05" w14:textId="77777777" w:rsidR="00101EB1" w:rsidRPr="005839AA" w:rsidRDefault="00A8746F" w:rsidP="00A8746F">
            <w:pPr>
              <w:ind w:left="-108" w:right="-108" w:firstLine="0"/>
              <w:jc w:val="center"/>
              <w:rPr>
                <w:rFonts w:eastAsia="Times New Roman"/>
                <w:sz w:val="24"/>
                <w:szCs w:val="24"/>
              </w:rPr>
            </w:pPr>
            <w:r>
              <w:rPr>
                <w:rFonts w:eastAsia="Times New Roman"/>
                <w:sz w:val="24"/>
                <w:szCs w:val="24"/>
              </w:rPr>
              <w:t>учреждение</w:t>
            </w:r>
          </w:p>
        </w:tc>
        <w:tc>
          <w:tcPr>
            <w:tcW w:w="1353" w:type="dxa"/>
            <w:vAlign w:val="center"/>
          </w:tcPr>
          <w:p w14:paraId="7A6C9413" w14:textId="77777777" w:rsidR="00A8746F" w:rsidRDefault="00A8746F" w:rsidP="00A8746F">
            <w:pPr>
              <w:ind w:left="-108" w:right="-172" w:firstLine="108"/>
              <w:jc w:val="center"/>
              <w:rPr>
                <w:rFonts w:eastAsia="Times New Roman"/>
                <w:sz w:val="24"/>
                <w:szCs w:val="24"/>
              </w:rPr>
            </w:pPr>
            <w:r>
              <w:rPr>
                <w:rFonts w:eastAsia="Times New Roman"/>
                <w:sz w:val="24"/>
                <w:szCs w:val="24"/>
              </w:rPr>
              <w:t xml:space="preserve">1 </w:t>
            </w:r>
            <w:r w:rsidRPr="0055106C">
              <w:rPr>
                <w:rFonts w:eastAsia="Times New Roman"/>
                <w:sz w:val="24"/>
                <w:szCs w:val="24"/>
              </w:rPr>
              <w:t xml:space="preserve">на </w:t>
            </w:r>
          </w:p>
          <w:p w14:paraId="3279A520" w14:textId="77777777" w:rsidR="00101EB1" w:rsidRPr="005839AA" w:rsidRDefault="00A8746F" w:rsidP="00A8746F">
            <w:pPr>
              <w:ind w:left="-108" w:right="-172" w:firstLine="108"/>
              <w:jc w:val="center"/>
              <w:rPr>
                <w:rFonts w:eastAsia="Times New Roman"/>
                <w:sz w:val="24"/>
                <w:szCs w:val="24"/>
              </w:rPr>
            </w:pPr>
            <w:r w:rsidRPr="0055106C">
              <w:rPr>
                <w:rFonts w:eastAsia="Times New Roman"/>
                <w:sz w:val="24"/>
                <w:szCs w:val="24"/>
              </w:rPr>
              <w:t>1</w:t>
            </w:r>
            <w:r>
              <w:rPr>
                <w:rFonts w:eastAsia="Times New Roman"/>
                <w:sz w:val="24"/>
                <w:szCs w:val="24"/>
              </w:rPr>
              <w:t>2</w:t>
            </w:r>
            <w:r w:rsidRPr="0055106C">
              <w:rPr>
                <w:rFonts w:eastAsia="Times New Roman"/>
                <w:sz w:val="24"/>
                <w:szCs w:val="24"/>
              </w:rPr>
              <w:t xml:space="preserve"> тыс. чел.</w:t>
            </w:r>
          </w:p>
        </w:tc>
        <w:tc>
          <w:tcPr>
            <w:tcW w:w="1580" w:type="dxa"/>
            <w:vAlign w:val="center"/>
          </w:tcPr>
          <w:p w14:paraId="7FC078CA" w14:textId="77777777" w:rsidR="00101EB1" w:rsidRPr="005839AA" w:rsidRDefault="00D851CE" w:rsidP="001B453F">
            <w:pPr>
              <w:ind w:firstLine="0"/>
              <w:jc w:val="center"/>
              <w:rPr>
                <w:rFonts w:eastAsia="Times New Roman"/>
                <w:sz w:val="24"/>
                <w:szCs w:val="24"/>
              </w:rPr>
            </w:pPr>
            <w:r>
              <w:rPr>
                <w:rFonts w:eastAsia="Times New Roman"/>
                <w:sz w:val="24"/>
                <w:szCs w:val="24"/>
              </w:rPr>
              <w:t>1</w:t>
            </w:r>
          </w:p>
        </w:tc>
        <w:tc>
          <w:tcPr>
            <w:tcW w:w="1237" w:type="dxa"/>
            <w:vAlign w:val="center"/>
          </w:tcPr>
          <w:p w14:paraId="15E6D81E" w14:textId="77777777" w:rsidR="00101EB1" w:rsidRPr="005839AA" w:rsidRDefault="00D851CE" w:rsidP="001B453F">
            <w:pPr>
              <w:ind w:firstLine="0"/>
              <w:jc w:val="center"/>
              <w:rPr>
                <w:rFonts w:eastAsia="Times New Roman"/>
                <w:sz w:val="24"/>
                <w:szCs w:val="24"/>
              </w:rPr>
            </w:pPr>
            <w:r>
              <w:rPr>
                <w:rFonts w:eastAsia="Times New Roman"/>
                <w:sz w:val="24"/>
                <w:szCs w:val="24"/>
              </w:rPr>
              <w:t>2</w:t>
            </w:r>
          </w:p>
        </w:tc>
        <w:tc>
          <w:tcPr>
            <w:tcW w:w="1323" w:type="dxa"/>
            <w:vAlign w:val="center"/>
          </w:tcPr>
          <w:p w14:paraId="53FDBEC1" w14:textId="77777777" w:rsidR="00101EB1" w:rsidRPr="005839AA" w:rsidRDefault="001B453F" w:rsidP="001B453F">
            <w:pPr>
              <w:ind w:firstLine="0"/>
              <w:jc w:val="center"/>
              <w:rPr>
                <w:rFonts w:eastAsia="Times New Roman"/>
                <w:sz w:val="24"/>
                <w:szCs w:val="24"/>
              </w:rPr>
            </w:pPr>
            <w:r>
              <w:rPr>
                <w:rFonts w:eastAsia="Times New Roman"/>
                <w:sz w:val="24"/>
                <w:szCs w:val="24"/>
              </w:rPr>
              <w:t>0</w:t>
            </w:r>
          </w:p>
        </w:tc>
      </w:tr>
      <w:tr w:rsidR="005839AA" w14:paraId="4666DA51" w14:textId="77777777" w:rsidTr="001B453F">
        <w:tc>
          <w:tcPr>
            <w:tcW w:w="674" w:type="dxa"/>
          </w:tcPr>
          <w:p w14:paraId="3738B483" w14:textId="77777777" w:rsidR="005839AA" w:rsidRPr="005839AA" w:rsidRDefault="005839AA" w:rsidP="002602B8">
            <w:pPr>
              <w:ind w:firstLine="0"/>
              <w:jc w:val="center"/>
              <w:rPr>
                <w:rFonts w:eastAsia="Times New Roman"/>
                <w:sz w:val="24"/>
                <w:szCs w:val="24"/>
              </w:rPr>
            </w:pPr>
            <w:r w:rsidRPr="005839AA">
              <w:rPr>
                <w:rFonts w:eastAsia="Times New Roman"/>
                <w:sz w:val="24"/>
                <w:szCs w:val="24"/>
              </w:rPr>
              <w:t>8</w:t>
            </w:r>
          </w:p>
        </w:tc>
        <w:tc>
          <w:tcPr>
            <w:tcW w:w="2553" w:type="dxa"/>
          </w:tcPr>
          <w:p w14:paraId="1571C6A1" w14:textId="77777777" w:rsidR="005839AA" w:rsidRPr="005839AA" w:rsidRDefault="00A8746F" w:rsidP="005839AA">
            <w:pPr>
              <w:ind w:firstLine="0"/>
              <w:jc w:val="left"/>
              <w:rPr>
                <w:rFonts w:eastAsia="Times New Roman"/>
                <w:sz w:val="24"/>
                <w:szCs w:val="24"/>
              </w:rPr>
            </w:pPr>
            <w:r w:rsidRPr="008B3B02">
              <w:rPr>
                <w:rFonts w:eastAsia="Times New Roman"/>
                <w:sz w:val="24"/>
                <w:szCs w:val="24"/>
              </w:rPr>
              <w:t>Станции скорой медицинской помощи</w:t>
            </w:r>
          </w:p>
        </w:tc>
        <w:tc>
          <w:tcPr>
            <w:tcW w:w="1276" w:type="dxa"/>
            <w:vAlign w:val="center"/>
          </w:tcPr>
          <w:p w14:paraId="48DDDB70" w14:textId="77777777" w:rsidR="005839AA" w:rsidRPr="005839AA" w:rsidRDefault="00A8746F" w:rsidP="00A8746F">
            <w:pPr>
              <w:ind w:left="-108" w:right="-108" w:firstLine="0"/>
              <w:jc w:val="center"/>
              <w:rPr>
                <w:rFonts w:eastAsia="Times New Roman"/>
                <w:sz w:val="24"/>
                <w:szCs w:val="24"/>
              </w:rPr>
            </w:pPr>
            <w:r>
              <w:rPr>
                <w:rFonts w:eastAsia="Times New Roman"/>
                <w:sz w:val="24"/>
                <w:szCs w:val="24"/>
              </w:rPr>
              <w:t>автомобиль</w:t>
            </w:r>
          </w:p>
        </w:tc>
        <w:tc>
          <w:tcPr>
            <w:tcW w:w="1353" w:type="dxa"/>
            <w:vAlign w:val="center"/>
          </w:tcPr>
          <w:p w14:paraId="02384670" w14:textId="77777777" w:rsidR="00A8746F" w:rsidRDefault="00A8746F" w:rsidP="00A8746F">
            <w:pPr>
              <w:ind w:left="-108" w:right="-172" w:firstLine="108"/>
              <w:jc w:val="center"/>
              <w:rPr>
                <w:rFonts w:eastAsia="Times New Roman"/>
                <w:sz w:val="24"/>
                <w:szCs w:val="24"/>
              </w:rPr>
            </w:pPr>
            <w:r>
              <w:rPr>
                <w:rFonts w:eastAsia="Times New Roman"/>
                <w:sz w:val="24"/>
                <w:szCs w:val="24"/>
              </w:rPr>
              <w:t xml:space="preserve">0,1 </w:t>
            </w:r>
            <w:r w:rsidRPr="0055106C">
              <w:rPr>
                <w:rFonts w:eastAsia="Times New Roman"/>
                <w:sz w:val="24"/>
                <w:szCs w:val="24"/>
              </w:rPr>
              <w:t xml:space="preserve">на </w:t>
            </w:r>
          </w:p>
          <w:p w14:paraId="43F2D5A2" w14:textId="77777777" w:rsidR="005839AA" w:rsidRPr="005839AA" w:rsidRDefault="00A8746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55FA825E" w14:textId="77777777" w:rsidR="005839AA" w:rsidRPr="005839AA" w:rsidRDefault="002F0CA9" w:rsidP="001B453F">
            <w:pPr>
              <w:ind w:firstLine="0"/>
              <w:jc w:val="center"/>
              <w:rPr>
                <w:rFonts w:eastAsia="Times New Roman"/>
                <w:sz w:val="24"/>
                <w:szCs w:val="24"/>
              </w:rPr>
            </w:pPr>
            <w:r>
              <w:rPr>
                <w:rFonts w:eastAsia="Times New Roman"/>
                <w:sz w:val="24"/>
                <w:szCs w:val="24"/>
              </w:rPr>
              <w:t>2</w:t>
            </w:r>
          </w:p>
        </w:tc>
        <w:tc>
          <w:tcPr>
            <w:tcW w:w="1237" w:type="dxa"/>
            <w:vAlign w:val="center"/>
          </w:tcPr>
          <w:p w14:paraId="06682AD1" w14:textId="77777777" w:rsidR="005839AA" w:rsidRPr="005839AA" w:rsidRDefault="001B453F" w:rsidP="001B453F">
            <w:pPr>
              <w:ind w:firstLine="0"/>
              <w:jc w:val="center"/>
              <w:rPr>
                <w:rFonts w:eastAsia="Times New Roman"/>
                <w:sz w:val="24"/>
                <w:szCs w:val="24"/>
              </w:rPr>
            </w:pPr>
            <w:r>
              <w:rPr>
                <w:rFonts w:eastAsia="Times New Roman"/>
                <w:sz w:val="24"/>
                <w:szCs w:val="24"/>
              </w:rPr>
              <w:t>0</w:t>
            </w:r>
          </w:p>
        </w:tc>
        <w:tc>
          <w:tcPr>
            <w:tcW w:w="1323" w:type="dxa"/>
            <w:vAlign w:val="center"/>
          </w:tcPr>
          <w:p w14:paraId="653F3F28" w14:textId="77777777" w:rsidR="005839AA" w:rsidRPr="005839AA" w:rsidRDefault="002F0CA9" w:rsidP="001B453F">
            <w:pPr>
              <w:ind w:firstLine="0"/>
              <w:jc w:val="center"/>
              <w:rPr>
                <w:rFonts w:eastAsia="Times New Roman"/>
                <w:sz w:val="24"/>
                <w:szCs w:val="24"/>
              </w:rPr>
            </w:pPr>
            <w:r>
              <w:rPr>
                <w:rFonts w:eastAsia="Times New Roman"/>
                <w:sz w:val="24"/>
                <w:szCs w:val="24"/>
              </w:rPr>
              <w:t>2</w:t>
            </w:r>
          </w:p>
        </w:tc>
      </w:tr>
      <w:tr w:rsidR="001B453F" w:rsidRPr="00103CE7" w14:paraId="0B81E100" w14:textId="77777777" w:rsidTr="001B453F">
        <w:tc>
          <w:tcPr>
            <w:tcW w:w="674" w:type="dxa"/>
          </w:tcPr>
          <w:p w14:paraId="72D227C5" w14:textId="77777777" w:rsidR="001B453F" w:rsidRPr="005839AA" w:rsidRDefault="001B453F" w:rsidP="002602B8">
            <w:pPr>
              <w:ind w:firstLine="0"/>
              <w:jc w:val="center"/>
              <w:rPr>
                <w:rFonts w:eastAsia="Times New Roman"/>
                <w:sz w:val="24"/>
                <w:szCs w:val="24"/>
              </w:rPr>
            </w:pPr>
            <w:r w:rsidRPr="005839AA">
              <w:rPr>
                <w:rFonts w:eastAsia="Times New Roman"/>
                <w:sz w:val="24"/>
                <w:szCs w:val="24"/>
              </w:rPr>
              <w:t>9</w:t>
            </w:r>
          </w:p>
        </w:tc>
        <w:tc>
          <w:tcPr>
            <w:tcW w:w="2553" w:type="dxa"/>
          </w:tcPr>
          <w:p w14:paraId="034CA250" w14:textId="77777777" w:rsidR="001B453F" w:rsidRPr="005839AA" w:rsidRDefault="001B453F" w:rsidP="005839AA">
            <w:pPr>
              <w:ind w:firstLine="0"/>
              <w:jc w:val="left"/>
              <w:rPr>
                <w:rFonts w:eastAsia="Times New Roman"/>
                <w:sz w:val="24"/>
                <w:szCs w:val="24"/>
              </w:rPr>
            </w:pPr>
            <w:r w:rsidRPr="008B3B02">
              <w:rPr>
                <w:rFonts w:eastAsia="Times New Roman"/>
                <w:sz w:val="24"/>
                <w:szCs w:val="24"/>
              </w:rPr>
              <w:t>Спортивные залы общего пользования</w:t>
            </w:r>
          </w:p>
        </w:tc>
        <w:tc>
          <w:tcPr>
            <w:tcW w:w="1276" w:type="dxa"/>
            <w:vAlign w:val="center"/>
          </w:tcPr>
          <w:p w14:paraId="2DFB8059" w14:textId="77777777" w:rsidR="001B453F" w:rsidRPr="005839AA" w:rsidRDefault="001B453F" w:rsidP="00A8746F">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Pr>
                <w:rFonts w:eastAsia="Times New Roman"/>
                <w:sz w:val="24"/>
                <w:szCs w:val="24"/>
              </w:rPr>
              <w:t xml:space="preserve"> пола</w:t>
            </w:r>
          </w:p>
        </w:tc>
        <w:tc>
          <w:tcPr>
            <w:tcW w:w="1353" w:type="dxa"/>
            <w:vAlign w:val="center"/>
          </w:tcPr>
          <w:p w14:paraId="2477B366" w14:textId="77777777" w:rsidR="001B453F" w:rsidRDefault="001B453F" w:rsidP="00A8746F">
            <w:pPr>
              <w:ind w:left="-108" w:right="-172" w:firstLine="108"/>
              <w:jc w:val="center"/>
              <w:rPr>
                <w:rFonts w:eastAsia="Times New Roman"/>
                <w:sz w:val="24"/>
                <w:szCs w:val="24"/>
              </w:rPr>
            </w:pPr>
            <w:r>
              <w:rPr>
                <w:rFonts w:eastAsia="Times New Roman"/>
                <w:sz w:val="24"/>
                <w:szCs w:val="24"/>
              </w:rPr>
              <w:t xml:space="preserve">70 </w:t>
            </w:r>
            <w:r w:rsidRPr="0055106C">
              <w:rPr>
                <w:rFonts w:eastAsia="Times New Roman"/>
                <w:sz w:val="24"/>
                <w:szCs w:val="24"/>
              </w:rPr>
              <w:t xml:space="preserve">на </w:t>
            </w:r>
          </w:p>
          <w:p w14:paraId="1F2A0B1A" w14:textId="77777777" w:rsidR="001B453F" w:rsidRPr="005839AA" w:rsidRDefault="001B453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2AF89D05" w14:textId="77777777" w:rsidR="001B453F" w:rsidRPr="00103CE7" w:rsidRDefault="002F0CA9" w:rsidP="001B453F">
            <w:pPr>
              <w:ind w:firstLine="0"/>
              <w:jc w:val="center"/>
              <w:rPr>
                <w:rFonts w:eastAsia="Times New Roman"/>
                <w:sz w:val="24"/>
                <w:szCs w:val="24"/>
              </w:rPr>
            </w:pPr>
            <w:r>
              <w:rPr>
                <w:rFonts w:eastAsia="Times New Roman"/>
                <w:sz w:val="24"/>
                <w:szCs w:val="24"/>
              </w:rPr>
              <w:t>1404</w:t>
            </w:r>
          </w:p>
        </w:tc>
        <w:tc>
          <w:tcPr>
            <w:tcW w:w="1237" w:type="dxa"/>
            <w:vAlign w:val="center"/>
          </w:tcPr>
          <w:p w14:paraId="1EAC819D" w14:textId="77777777" w:rsidR="001B453F" w:rsidRPr="00103CE7" w:rsidRDefault="00FE7EC9" w:rsidP="001B453F">
            <w:pPr>
              <w:ind w:firstLine="0"/>
              <w:jc w:val="center"/>
              <w:rPr>
                <w:rFonts w:eastAsia="Times New Roman"/>
                <w:sz w:val="24"/>
                <w:szCs w:val="24"/>
              </w:rPr>
            </w:pPr>
            <w:r>
              <w:rPr>
                <w:rFonts w:eastAsia="Times New Roman"/>
                <w:sz w:val="24"/>
                <w:szCs w:val="24"/>
              </w:rPr>
              <w:t>685</w:t>
            </w:r>
          </w:p>
        </w:tc>
        <w:tc>
          <w:tcPr>
            <w:tcW w:w="1323" w:type="dxa"/>
            <w:vAlign w:val="center"/>
          </w:tcPr>
          <w:p w14:paraId="5AF531BC" w14:textId="77777777" w:rsidR="001B453F" w:rsidRPr="00103CE7" w:rsidRDefault="002F0CA9" w:rsidP="001B453F">
            <w:pPr>
              <w:ind w:firstLine="0"/>
              <w:jc w:val="center"/>
              <w:rPr>
                <w:rFonts w:eastAsia="Times New Roman"/>
                <w:sz w:val="24"/>
                <w:szCs w:val="24"/>
              </w:rPr>
            </w:pPr>
            <w:r>
              <w:rPr>
                <w:rFonts w:eastAsia="Times New Roman"/>
                <w:sz w:val="24"/>
                <w:szCs w:val="24"/>
              </w:rPr>
              <w:t>719</w:t>
            </w:r>
          </w:p>
        </w:tc>
      </w:tr>
      <w:tr w:rsidR="001B453F" w14:paraId="0376F8B8" w14:textId="77777777" w:rsidTr="001B453F">
        <w:tc>
          <w:tcPr>
            <w:tcW w:w="674" w:type="dxa"/>
          </w:tcPr>
          <w:p w14:paraId="10A17F77" w14:textId="77777777" w:rsidR="001B453F" w:rsidRPr="005839AA" w:rsidRDefault="001B453F" w:rsidP="002602B8">
            <w:pPr>
              <w:ind w:firstLine="0"/>
              <w:jc w:val="center"/>
              <w:rPr>
                <w:rFonts w:eastAsia="Times New Roman"/>
                <w:sz w:val="24"/>
                <w:szCs w:val="24"/>
              </w:rPr>
            </w:pPr>
            <w:r w:rsidRPr="005839AA">
              <w:rPr>
                <w:rFonts w:eastAsia="Times New Roman"/>
                <w:sz w:val="24"/>
                <w:szCs w:val="24"/>
              </w:rPr>
              <w:t>10</w:t>
            </w:r>
          </w:p>
        </w:tc>
        <w:tc>
          <w:tcPr>
            <w:tcW w:w="2553" w:type="dxa"/>
          </w:tcPr>
          <w:p w14:paraId="1EA3B021" w14:textId="77777777" w:rsidR="001B453F" w:rsidRPr="005839AA" w:rsidRDefault="001B453F" w:rsidP="005839AA">
            <w:pPr>
              <w:ind w:firstLine="0"/>
              <w:jc w:val="left"/>
              <w:rPr>
                <w:rFonts w:eastAsia="Times New Roman"/>
                <w:sz w:val="24"/>
                <w:szCs w:val="24"/>
              </w:rPr>
            </w:pPr>
            <w:r w:rsidRPr="008B3B02">
              <w:rPr>
                <w:rFonts w:eastAsia="Times New Roman"/>
                <w:sz w:val="24"/>
                <w:szCs w:val="24"/>
              </w:rPr>
              <w:t>Плоскостные спортивные сооружения</w:t>
            </w:r>
          </w:p>
        </w:tc>
        <w:tc>
          <w:tcPr>
            <w:tcW w:w="1276" w:type="dxa"/>
            <w:vAlign w:val="center"/>
          </w:tcPr>
          <w:p w14:paraId="08A8A8CD" w14:textId="77777777" w:rsidR="001B453F" w:rsidRPr="005839AA" w:rsidRDefault="001B453F" w:rsidP="00EA4152">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Pr>
                <w:rFonts w:eastAsia="Times New Roman"/>
                <w:sz w:val="24"/>
                <w:szCs w:val="24"/>
              </w:rPr>
              <w:t xml:space="preserve"> пола</w:t>
            </w:r>
          </w:p>
        </w:tc>
        <w:tc>
          <w:tcPr>
            <w:tcW w:w="1353" w:type="dxa"/>
            <w:vAlign w:val="center"/>
          </w:tcPr>
          <w:p w14:paraId="49606689" w14:textId="77777777" w:rsidR="001B453F" w:rsidRDefault="001B453F" w:rsidP="00EA4152">
            <w:pPr>
              <w:ind w:left="-108" w:right="-172" w:firstLine="108"/>
              <w:jc w:val="center"/>
              <w:rPr>
                <w:rFonts w:eastAsia="Times New Roman"/>
                <w:sz w:val="24"/>
                <w:szCs w:val="24"/>
              </w:rPr>
            </w:pPr>
            <w:r>
              <w:rPr>
                <w:rFonts w:eastAsia="Times New Roman"/>
                <w:sz w:val="24"/>
                <w:szCs w:val="24"/>
              </w:rPr>
              <w:t xml:space="preserve">1949,4 </w:t>
            </w:r>
            <w:r w:rsidRPr="0055106C">
              <w:rPr>
                <w:rFonts w:eastAsia="Times New Roman"/>
                <w:sz w:val="24"/>
                <w:szCs w:val="24"/>
              </w:rPr>
              <w:t xml:space="preserve">на </w:t>
            </w:r>
          </w:p>
          <w:p w14:paraId="124A7A1A" w14:textId="77777777" w:rsidR="001B453F" w:rsidRPr="005839AA" w:rsidRDefault="001B453F" w:rsidP="00EA4152">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4E3AF33D" w14:textId="77777777" w:rsidR="001B453F" w:rsidRPr="008B3B02" w:rsidRDefault="002F0CA9" w:rsidP="001B453F">
            <w:pPr>
              <w:ind w:firstLine="0"/>
              <w:jc w:val="center"/>
              <w:rPr>
                <w:rFonts w:eastAsia="Times New Roman"/>
                <w:sz w:val="24"/>
                <w:szCs w:val="24"/>
              </w:rPr>
            </w:pPr>
            <w:r>
              <w:rPr>
                <w:rFonts w:eastAsia="Times New Roman"/>
                <w:sz w:val="24"/>
                <w:szCs w:val="24"/>
              </w:rPr>
              <w:t>30104</w:t>
            </w:r>
          </w:p>
        </w:tc>
        <w:tc>
          <w:tcPr>
            <w:tcW w:w="1237" w:type="dxa"/>
            <w:vAlign w:val="center"/>
          </w:tcPr>
          <w:p w14:paraId="4692430D" w14:textId="77777777" w:rsidR="001B453F" w:rsidRPr="008B3B02" w:rsidRDefault="00FE7EC9" w:rsidP="001B453F">
            <w:pPr>
              <w:ind w:firstLine="0"/>
              <w:jc w:val="center"/>
              <w:rPr>
                <w:rFonts w:eastAsia="Times New Roman"/>
                <w:sz w:val="24"/>
                <w:szCs w:val="24"/>
              </w:rPr>
            </w:pPr>
            <w:r>
              <w:rPr>
                <w:rFonts w:eastAsia="Times New Roman"/>
                <w:sz w:val="24"/>
                <w:szCs w:val="24"/>
              </w:rPr>
              <w:t>1</w:t>
            </w:r>
            <w:r w:rsidR="00103CE7">
              <w:rPr>
                <w:rFonts w:eastAsia="Times New Roman"/>
                <w:sz w:val="24"/>
                <w:szCs w:val="24"/>
              </w:rPr>
              <w:t>0188</w:t>
            </w:r>
          </w:p>
        </w:tc>
        <w:tc>
          <w:tcPr>
            <w:tcW w:w="1323" w:type="dxa"/>
            <w:vAlign w:val="center"/>
          </w:tcPr>
          <w:p w14:paraId="74232608" w14:textId="77777777" w:rsidR="001B453F" w:rsidRPr="008B3B02" w:rsidRDefault="002F0CA9" w:rsidP="001B453F">
            <w:pPr>
              <w:ind w:firstLine="0"/>
              <w:jc w:val="center"/>
              <w:rPr>
                <w:rFonts w:eastAsia="Times New Roman"/>
                <w:sz w:val="24"/>
                <w:szCs w:val="24"/>
              </w:rPr>
            </w:pPr>
            <w:r>
              <w:rPr>
                <w:rFonts w:eastAsia="Times New Roman"/>
                <w:sz w:val="24"/>
                <w:szCs w:val="24"/>
              </w:rPr>
              <w:t>28917</w:t>
            </w:r>
          </w:p>
        </w:tc>
      </w:tr>
      <w:tr w:rsidR="001B453F" w14:paraId="0D49EFE7" w14:textId="77777777" w:rsidTr="001B453F">
        <w:tc>
          <w:tcPr>
            <w:tcW w:w="674" w:type="dxa"/>
          </w:tcPr>
          <w:p w14:paraId="06306F68" w14:textId="77777777" w:rsidR="001B453F" w:rsidRPr="005839AA" w:rsidRDefault="001B453F" w:rsidP="002602B8">
            <w:pPr>
              <w:ind w:firstLine="0"/>
              <w:jc w:val="center"/>
              <w:rPr>
                <w:rFonts w:eastAsia="Times New Roman"/>
                <w:sz w:val="24"/>
                <w:szCs w:val="24"/>
              </w:rPr>
            </w:pPr>
            <w:r w:rsidRPr="005839AA">
              <w:rPr>
                <w:rFonts w:eastAsia="Times New Roman"/>
                <w:sz w:val="24"/>
                <w:szCs w:val="24"/>
              </w:rPr>
              <w:t>11</w:t>
            </w:r>
          </w:p>
        </w:tc>
        <w:tc>
          <w:tcPr>
            <w:tcW w:w="2553" w:type="dxa"/>
          </w:tcPr>
          <w:p w14:paraId="0B2EA3FA" w14:textId="77777777" w:rsidR="001B453F" w:rsidRPr="005839AA" w:rsidRDefault="001B453F" w:rsidP="005839AA">
            <w:pPr>
              <w:ind w:firstLine="0"/>
              <w:jc w:val="left"/>
              <w:rPr>
                <w:rFonts w:eastAsia="Times New Roman"/>
                <w:sz w:val="24"/>
                <w:szCs w:val="24"/>
              </w:rPr>
            </w:pPr>
            <w:r w:rsidRPr="008B3B02">
              <w:rPr>
                <w:rFonts w:eastAsia="Times New Roman"/>
                <w:sz w:val="24"/>
                <w:szCs w:val="24"/>
              </w:rPr>
              <w:t>Клубы или учреждения клубного типа</w:t>
            </w:r>
          </w:p>
        </w:tc>
        <w:tc>
          <w:tcPr>
            <w:tcW w:w="1276" w:type="dxa"/>
            <w:vAlign w:val="center"/>
          </w:tcPr>
          <w:p w14:paraId="17557455" w14:textId="77777777" w:rsidR="001B453F" w:rsidRPr="005839AA" w:rsidRDefault="001B453F" w:rsidP="00A8746F">
            <w:pPr>
              <w:ind w:left="-108" w:right="-108" w:firstLine="0"/>
              <w:jc w:val="center"/>
              <w:rPr>
                <w:rFonts w:eastAsia="Times New Roman"/>
                <w:sz w:val="24"/>
                <w:szCs w:val="24"/>
              </w:rPr>
            </w:pPr>
            <w:r>
              <w:rPr>
                <w:rFonts w:eastAsia="Times New Roman"/>
                <w:sz w:val="24"/>
                <w:szCs w:val="24"/>
              </w:rPr>
              <w:t>зрительские места</w:t>
            </w:r>
          </w:p>
        </w:tc>
        <w:tc>
          <w:tcPr>
            <w:tcW w:w="1353" w:type="dxa"/>
            <w:vAlign w:val="center"/>
          </w:tcPr>
          <w:p w14:paraId="445C916F" w14:textId="77777777" w:rsidR="001B453F" w:rsidRDefault="001B453F" w:rsidP="00A8746F">
            <w:pPr>
              <w:ind w:left="-108" w:right="-172" w:firstLine="108"/>
              <w:jc w:val="center"/>
              <w:rPr>
                <w:rFonts w:eastAsia="Times New Roman"/>
                <w:sz w:val="24"/>
                <w:szCs w:val="24"/>
              </w:rPr>
            </w:pPr>
            <w:r>
              <w:rPr>
                <w:rFonts w:eastAsia="Times New Roman"/>
                <w:sz w:val="24"/>
                <w:szCs w:val="24"/>
              </w:rPr>
              <w:t xml:space="preserve">100 </w:t>
            </w:r>
            <w:r w:rsidRPr="0055106C">
              <w:rPr>
                <w:rFonts w:eastAsia="Times New Roman"/>
                <w:sz w:val="24"/>
                <w:szCs w:val="24"/>
              </w:rPr>
              <w:t xml:space="preserve">на </w:t>
            </w:r>
          </w:p>
          <w:p w14:paraId="2E441DC7" w14:textId="77777777" w:rsidR="001B453F" w:rsidRPr="005839AA" w:rsidRDefault="001B453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06371597" w14:textId="77777777" w:rsidR="001B453F" w:rsidRPr="008B3B02" w:rsidRDefault="002F0CA9" w:rsidP="001B453F">
            <w:pPr>
              <w:ind w:firstLine="0"/>
              <w:jc w:val="center"/>
              <w:rPr>
                <w:rFonts w:eastAsia="Times New Roman"/>
                <w:sz w:val="24"/>
                <w:szCs w:val="24"/>
              </w:rPr>
            </w:pPr>
            <w:r>
              <w:rPr>
                <w:rFonts w:eastAsia="Times New Roman"/>
                <w:sz w:val="24"/>
                <w:szCs w:val="24"/>
              </w:rPr>
              <w:t>2006</w:t>
            </w:r>
          </w:p>
        </w:tc>
        <w:tc>
          <w:tcPr>
            <w:tcW w:w="1237" w:type="dxa"/>
            <w:vAlign w:val="center"/>
          </w:tcPr>
          <w:p w14:paraId="0A440179" w14:textId="77777777" w:rsidR="001B453F" w:rsidRPr="008B3B02" w:rsidRDefault="00103CE7" w:rsidP="001B453F">
            <w:pPr>
              <w:ind w:firstLine="0"/>
              <w:jc w:val="center"/>
              <w:rPr>
                <w:rFonts w:eastAsia="Times New Roman"/>
                <w:sz w:val="24"/>
                <w:szCs w:val="24"/>
              </w:rPr>
            </w:pPr>
            <w:r>
              <w:rPr>
                <w:rFonts w:eastAsia="Times New Roman"/>
                <w:sz w:val="24"/>
                <w:szCs w:val="24"/>
              </w:rPr>
              <w:t>690</w:t>
            </w:r>
          </w:p>
        </w:tc>
        <w:tc>
          <w:tcPr>
            <w:tcW w:w="1323" w:type="dxa"/>
            <w:vAlign w:val="center"/>
          </w:tcPr>
          <w:p w14:paraId="6DF93A99" w14:textId="77777777" w:rsidR="001B453F" w:rsidRPr="008B3B02" w:rsidRDefault="002F0CA9" w:rsidP="001B453F">
            <w:pPr>
              <w:ind w:firstLine="0"/>
              <w:jc w:val="center"/>
              <w:rPr>
                <w:rFonts w:eastAsia="Times New Roman"/>
                <w:sz w:val="24"/>
                <w:szCs w:val="24"/>
              </w:rPr>
            </w:pPr>
            <w:r>
              <w:rPr>
                <w:rFonts w:eastAsia="Times New Roman"/>
                <w:sz w:val="24"/>
                <w:szCs w:val="24"/>
              </w:rPr>
              <w:t>1316</w:t>
            </w:r>
          </w:p>
        </w:tc>
      </w:tr>
      <w:tr w:rsidR="005839AA" w14:paraId="086CF3EE" w14:textId="77777777" w:rsidTr="001B453F">
        <w:tc>
          <w:tcPr>
            <w:tcW w:w="674" w:type="dxa"/>
          </w:tcPr>
          <w:p w14:paraId="68852F2E" w14:textId="77777777" w:rsidR="005839AA" w:rsidRPr="005839AA" w:rsidRDefault="005839AA" w:rsidP="002602B8">
            <w:pPr>
              <w:ind w:firstLine="0"/>
              <w:jc w:val="center"/>
              <w:rPr>
                <w:rFonts w:eastAsia="Times New Roman"/>
                <w:sz w:val="24"/>
                <w:szCs w:val="24"/>
              </w:rPr>
            </w:pPr>
            <w:r w:rsidRPr="005839AA">
              <w:rPr>
                <w:rFonts w:eastAsia="Times New Roman"/>
                <w:sz w:val="24"/>
                <w:szCs w:val="24"/>
              </w:rPr>
              <w:t>12</w:t>
            </w:r>
          </w:p>
        </w:tc>
        <w:tc>
          <w:tcPr>
            <w:tcW w:w="2553" w:type="dxa"/>
          </w:tcPr>
          <w:p w14:paraId="586FF5BD" w14:textId="77777777" w:rsidR="005839AA" w:rsidRPr="005839AA" w:rsidRDefault="00A8746F" w:rsidP="005839AA">
            <w:pPr>
              <w:ind w:firstLine="0"/>
              <w:jc w:val="left"/>
              <w:rPr>
                <w:rFonts w:eastAsia="Times New Roman"/>
                <w:sz w:val="24"/>
                <w:szCs w:val="24"/>
              </w:rPr>
            </w:pPr>
            <w:r w:rsidRPr="008B3B02">
              <w:rPr>
                <w:rFonts w:eastAsia="Times New Roman"/>
                <w:sz w:val="24"/>
                <w:szCs w:val="24"/>
              </w:rPr>
              <w:t xml:space="preserve">Танцевальные залы и </w:t>
            </w:r>
            <w:r w:rsidRPr="008B3B02">
              <w:rPr>
                <w:rFonts w:eastAsia="Times New Roman"/>
                <w:sz w:val="24"/>
                <w:szCs w:val="24"/>
              </w:rPr>
              <w:lastRenderedPageBreak/>
              <w:t>площадки</w:t>
            </w:r>
          </w:p>
        </w:tc>
        <w:tc>
          <w:tcPr>
            <w:tcW w:w="1276" w:type="dxa"/>
            <w:vAlign w:val="center"/>
          </w:tcPr>
          <w:p w14:paraId="5A33416E" w14:textId="77777777" w:rsidR="005839AA" w:rsidRPr="005839AA" w:rsidRDefault="00A8746F" w:rsidP="00A8746F">
            <w:pPr>
              <w:ind w:left="-108" w:right="-108" w:firstLine="0"/>
              <w:jc w:val="center"/>
              <w:rPr>
                <w:rFonts w:eastAsia="Times New Roman"/>
                <w:sz w:val="24"/>
                <w:szCs w:val="24"/>
              </w:rPr>
            </w:pPr>
            <w:r>
              <w:rPr>
                <w:rFonts w:eastAsia="Times New Roman"/>
                <w:sz w:val="24"/>
                <w:szCs w:val="24"/>
              </w:rPr>
              <w:lastRenderedPageBreak/>
              <w:t>место</w:t>
            </w:r>
          </w:p>
        </w:tc>
        <w:tc>
          <w:tcPr>
            <w:tcW w:w="1353" w:type="dxa"/>
            <w:vAlign w:val="center"/>
          </w:tcPr>
          <w:p w14:paraId="7B61F6C5" w14:textId="77777777" w:rsidR="00A8746F" w:rsidRDefault="00A8746F" w:rsidP="00A8746F">
            <w:pPr>
              <w:ind w:left="-108" w:right="-172" w:firstLine="108"/>
              <w:jc w:val="center"/>
              <w:rPr>
                <w:rFonts w:eastAsia="Times New Roman"/>
                <w:sz w:val="24"/>
                <w:szCs w:val="24"/>
              </w:rPr>
            </w:pPr>
            <w:r>
              <w:rPr>
                <w:rFonts w:eastAsia="Times New Roman"/>
                <w:sz w:val="24"/>
                <w:szCs w:val="24"/>
              </w:rPr>
              <w:t xml:space="preserve">6 </w:t>
            </w:r>
            <w:r w:rsidRPr="0055106C">
              <w:rPr>
                <w:rFonts w:eastAsia="Times New Roman"/>
                <w:sz w:val="24"/>
                <w:szCs w:val="24"/>
              </w:rPr>
              <w:t xml:space="preserve">на </w:t>
            </w:r>
          </w:p>
          <w:p w14:paraId="7844CD4A" w14:textId="77777777" w:rsidR="005839AA" w:rsidRPr="005839AA" w:rsidRDefault="00A8746F" w:rsidP="00A8746F">
            <w:pPr>
              <w:ind w:left="-108" w:right="-172" w:firstLine="108"/>
              <w:jc w:val="center"/>
              <w:rPr>
                <w:rFonts w:eastAsia="Times New Roman"/>
                <w:sz w:val="24"/>
                <w:szCs w:val="24"/>
              </w:rPr>
            </w:pPr>
            <w:r w:rsidRPr="0055106C">
              <w:rPr>
                <w:rFonts w:eastAsia="Times New Roman"/>
                <w:sz w:val="24"/>
                <w:szCs w:val="24"/>
              </w:rPr>
              <w:lastRenderedPageBreak/>
              <w:t>1 тыс. чел.</w:t>
            </w:r>
          </w:p>
        </w:tc>
        <w:tc>
          <w:tcPr>
            <w:tcW w:w="1580" w:type="dxa"/>
            <w:vAlign w:val="center"/>
          </w:tcPr>
          <w:p w14:paraId="0284751D" w14:textId="77777777" w:rsidR="005839AA" w:rsidRPr="005839AA" w:rsidRDefault="002F0CA9" w:rsidP="001B453F">
            <w:pPr>
              <w:ind w:firstLine="0"/>
              <w:jc w:val="center"/>
              <w:rPr>
                <w:rFonts w:eastAsia="Times New Roman"/>
                <w:sz w:val="24"/>
                <w:szCs w:val="24"/>
              </w:rPr>
            </w:pPr>
            <w:r>
              <w:rPr>
                <w:rFonts w:eastAsia="Times New Roman"/>
                <w:sz w:val="24"/>
                <w:szCs w:val="24"/>
              </w:rPr>
              <w:lastRenderedPageBreak/>
              <w:t>120</w:t>
            </w:r>
          </w:p>
        </w:tc>
        <w:tc>
          <w:tcPr>
            <w:tcW w:w="1237" w:type="dxa"/>
            <w:vAlign w:val="center"/>
          </w:tcPr>
          <w:p w14:paraId="2E8D9C4C" w14:textId="77777777" w:rsidR="005839AA" w:rsidRPr="005839AA" w:rsidRDefault="001E6359" w:rsidP="001B453F">
            <w:pPr>
              <w:ind w:firstLine="0"/>
              <w:jc w:val="center"/>
              <w:rPr>
                <w:rFonts w:eastAsia="Times New Roman"/>
                <w:sz w:val="24"/>
                <w:szCs w:val="24"/>
              </w:rPr>
            </w:pPr>
            <w:r>
              <w:rPr>
                <w:rFonts w:eastAsia="Times New Roman"/>
                <w:sz w:val="24"/>
                <w:szCs w:val="24"/>
              </w:rPr>
              <w:t>0</w:t>
            </w:r>
          </w:p>
        </w:tc>
        <w:tc>
          <w:tcPr>
            <w:tcW w:w="1323" w:type="dxa"/>
            <w:vAlign w:val="center"/>
          </w:tcPr>
          <w:p w14:paraId="09B1E363" w14:textId="77777777" w:rsidR="005839AA" w:rsidRPr="005839AA" w:rsidRDefault="002F0CA9" w:rsidP="001B453F">
            <w:pPr>
              <w:ind w:firstLine="0"/>
              <w:jc w:val="center"/>
              <w:rPr>
                <w:rFonts w:eastAsia="Times New Roman"/>
                <w:sz w:val="24"/>
                <w:szCs w:val="24"/>
              </w:rPr>
            </w:pPr>
            <w:r>
              <w:rPr>
                <w:rFonts w:eastAsia="Times New Roman"/>
                <w:sz w:val="24"/>
                <w:szCs w:val="24"/>
              </w:rPr>
              <w:t>120</w:t>
            </w:r>
          </w:p>
        </w:tc>
      </w:tr>
      <w:tr w:rsidR="005839AA" w14:paraId="7E60143C" w14:textId="77777777" w:rsidTr="001B453F">
        <w:tc>
          <w:tcPr>
            <w:tcW w:w="674" w:type="dxa"/>
          </w:tcPr>
          <w:p w14:paraId="56D6B652" w14:textId="77777777" w:rsidR="005839AA" w:rsidRPr="005839AA" w:rsidRDefault="005839AA" w:rsidP="002602B8">
            <w:pPr>
              <w:ind w:firstLine="0"/>
              <w:jc w:val="center"/>
              <w:rPr>
                <w:rFonts w:eastAsia="Times New Roman"/>
                <w:sz w:val="24"/>
                <w:szCs w:val="24"/>
              </w:rPr>
            </w:pPr>
            <w:r w:rsidRPr="005839AA">
              <w:rPr>
                <w:rFonts w:eastAsia="Times New Roman"/>
                <w:sz w:val="24"/>
                <w:szCs w:val="24"/>
              </w:rPr>
              <w:t>13</w:t>
            </w:r>
          </w:p>
        </w:tc>
        <w:tc>
          <w:tcPr>
            <w:tcW w:w="2553" w:type="dxa"/>
          </w:tcPr>
          <w:p w14:paraId="061D3EDC" w14:textId="77777777" w:rsidR="005839AA" w:rsidRPr="005839AA" w:rsidRDefault="00A8746F" w:rsidP="005945BD">
            <w:pPr>
              <w:ind w:firstLine="0"/>
              <w:jc w:val="left"/>
              <w:rPr>
                <w:rFonts w:eastAsia="Times New Roman"/>
                <w:sz w:val="24"/>
                <w:szCs w:val="24"/>
              </w:rPr>
            </w:pPr>
            <w:r w:rsidRPr="008B3B02">
              <w:rPr>
                <w:rFonts w:eastAsia="Times New Roman"/>
                <w:sz w:val="24"/>
                <w:szCs w:val="24"/>
              </w:rPr>
              <w:t>Библиотека</w:t>
            </w:r>
          </w:p>
        </w:tc>
        <w:tc>
          <w:tcPr>
            <w:tcW w:w="1276" w:type="dxa"/>
            <w:vAlign w:val="center"/>
          </w:tcPr>
          <w:p w14:paraId="2B0133F2" w14:textId="77777777" w:rsidR="005839AA" w:rsidRPr="005839AA" w:rsidRDefault="00A8746F" w:rsidP="00A8746F">
            <w:pPr>
              <w:ind w:left="-108" w:right="-108" w:firstLine="0"/>
              <w:jc w:val="center"/>
              <w:rPr>
                <w:rFonts w:eastAsia="Times New Roman"/>
                <w:sz w:val="24"/>
                <w:szCs w:val="24"/>
              </w:rPr>
            </w:pPr>
            <w:proofErr w:type="spellStart"/>
            <w:r w:rsidRPr="008B3B02">
              <w:rPr>
                <w:rFonts w:eastAsia="Times New Roman"/>
                <w:sz w:val="24"/>
                <w:szCs w:val="24"/>
              </w:rPr>
              <w:t>тыс.ед</w:t>
            </w:r>
            <w:proofErr w:type="spellEnd"/>
            <w:r w:rsidRPr="008B3B02">
              <w:rPr>
                <w:rFonts w:eastAsia="Times New Roman"/>
                <w:sz w:val="24"/>
                <w:szCs w:val="24"/>
              </w:rPr>
              <w:t>. хранения</w:t>
            </w:r>
          </w:p>
        </w:tc>
        <w:tc>
          <w:tcPr>
            <w:tcW w:w="1353" w:type="dxa"/>
            <w:vAlign w:val="center"/>
          </w:tcPr>
          <w:p w14:paraId="6832A354" w14:textId="77777777" w:rsidR="00A8746F" w:rsidRDefault="00A8746F" w:rsidP="00A8746F">
            <w:pPr>
              <w:ind w:left="-108" w:right="-172" w:firstLine="108"/>
              <w:jc w:val="center"/>
              <w:rPr>
                <w:rFonts w:eastAsia="Times New Roman"/>
                <w:sz w:val="24"/>
                <w:szCs w:val="24"/>
              </w:rPr>
            </w:pPr>
            <w:r>
              <w:rPr>
                <w:rFonts w:eastAsia="Times New Roman"/>
                <w:sz w:val="24"/>
                <w:szCs w:val="24"/>
              </w:rPr>
              <w:t xml:space="preserve">4 </w:t>
            </w:r>
            <w:r w:rsidRPr="0055106C">
              <w:rPr>
                <w:rFonts w:eastAsia="Times New Roman"/>
                <w:sz w:val="24"/>
                <w:szCs w:val="24"/>
              </w:rPr>
              <w:t xml:space="preserve">на </w:t>
            </w:r>
          </w:p>
          <w:p w14:paraId="79B0B43D" w14:textId="77777777" w:rsidR="005839AA" w:rsidRPr="005839AA" w:rsidRDefault="00A8746F" w:rsidP="00A8746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0AFF897D" w14:textId="77777777" w:rsidR="005839AA" w:rsidRPr="005839AA" w:rsidRDefault="002F0CA9" w:rsidP="002F0CA9">
            <w:pPr>
              <w:ind w:firstLine="0"/>
              <w:jc w:val="center"/>
              <w:rPr>
                <w:rFonts w:eastAsia="Times New Roman"/>
                <w:sz w:val="24"/>
                <w:szCs w:val="24"/>
              </w:rPr>
            </w:pPr>
            <w:r>
              <w:rPr>
                <w:rFonts w:eastAsia="Times New Roman"/>
                <w:sz w:val="24"/>
                <w:szCs w:val="24"/>
              </w:rPr>
              <w:t>80</w:t>
            </w:r>
            <w:r w:rsidR="00103CE7">
              <w:rPr>
                <w:rFonts w:eastAsia="Times New Roman"/>
                <w:sz w:val="24"/>
                <w:szCs w:val="24"/>
              </w:rPr>
              <w:t>,</w:t>
            </w:r>
            <w:r>
              <w:rPr>
                <w:rFonts w:eastAsia="Times New Roman"/>
                <w:sz w:val="24"/>
                <w:szCs w:val="24"/>
              </w:rPr>
              <w:t>24</w:t>
            </w:r>
          </w:p>
        </w:tc>
        <w:tc>
          <w:tcPr>
            <w:tcW w:w="1237" w:type="dxa"/>
            <w:vAlign w:val="center"/>
          </w:tcPr>
          <w:p w14:paraId="084A47AC" w14:textId="77777777" w:rsidR="005839AA" w:rsidRPr="005839AA" w:rsidRDefault="00103CE7" w:rsidP="001B453F">
            <w:pPr>
              <w:ind w:firstLine="0"/>
              <w:jc w:val="center"/>
              <w:rPr>
                <w:rFonts w:eastAsia="Times New Roman"/>
                <w:sz w:val="24"/>
                <w:szCs w:val="24"/>
              </w:rPr>
            </w:pPr>
            <w:r>
              <w:rPr>
                <w:rFonts w:eastAsia="Times New Roman"/>
                <w:sz w:val="24"/>
                <w:szCs w:val="24"/>
              </w:rPr>
              <w:t>33,70</w:t>
            </w:r>
          </w:p>
        </w:tc>
        <w:tc>
          <w:tcPr>
            <w:tcW w:w="1323" w:type="dxa"/>
            <w:vAlign w:val="center"/>
          </w:tcPr>
          <w:p w14:paraId="24AC3AFF" w14:textId="77777777" w:rsidR="005839AA" w:rsidRPr="005839AA" w:rsidRDefault="00103CE7" w:rsidP="002F0CA9">
            <w:pPr>
              <w:ind w:firstLine="0"/>
              <w:jc w:val="center"/>
              <w:rPr>
                <w:rFonts w:eastAsia="Times New Roman"/>
                <w:sz w:val="24"/>
                <w:szCs w:val="24"/>
              </w:rPr>
            </w:pPr>
            <w:r>
              <w:rPr>
                <w:rFonts w:eastAsia="Times New Roman"/>
                <w:sz w:val="24"/>
                <w:szCs w:val="24"/>
              </w:rPr>
              <w:t>4</w:t>
            </w:r>
            <w:r w:rsidR="002F0CA9">
              <w:rPr>
                <w:rFonts w:eastAsia="Times New Roman"/>
                <w:sz w:val="24"/>
                <w:szCs w:val="24"/>
              </w:rPr>
              <w:t>6</w:t>
            </w:r>
            <w:r>
              <w:rPr>
                <w:rFonts w:eastAsia="Times New Roman"/>
                <w:sz w:val="24"/>
                <w:szCs w:val="24"/>
              </w:rPr>
              <w:t>,</w:t>
            </w:r>
            <w:r w:rsidR="002F0CA9">
              <w:rPr>
                <w:rFonts w:eastAsia="Times New Roman"/>
                <w:sz w:val="24"/>
                <w:szCs w:val="24"/>
              </w:rPr>
              <w:t>54</w:t>
            </w:r>
          </w:p>
        </w:tc>
      </w:tr>
      <w:tr w:rsidR="005839AA" w14:paraId="5B23D7FE" w14:textId="77777777" w:rsidTr="001B453F">
        <w:tc>
          <w:tcPr>
            <w:tcW w:w="674" w:type="dxa"/>
          </w:tcPr>
          <w:p w14:paraId="46F54C90" w14:textId="77777777" w:rsidR="005839AA" w:rsidRPr="005839AA" w:rsidRDefault="005839AA" w:rsidP="002602B8">
            <w:pPr>
              <w:ind w:firstLine="0"/>
              <w:jc w:val="center"/>
              <w:rPr>
                <w:rFonts w:eastAsia="Times New Roman"/>
                <w:sz w:val="24"/>
                <w:szCs w:val="24"/>
              </w:rPr>
            </w:pPr>
            <w:r w:rsidRPr="005839AA">
              <w:rPr>
                <w:rFonts w:eastAsia="Times New Roman"/>
                <w:sz w:val="24"/>
                <w:szCs w:val="24"/>
              </w:rPr>
              <w:t>14</w:t>
            </w:r>
          </w:p>
        </w:tc>
        <w:tc>
          <w:tcPr>
            <w:tcW w:w="2553" w:type="dxa"/>
          </w:tcPr>
          <w:p w14:paraId="4B871970" w14:textId="77777777" w:rsidR="005839AA" w:rsidRPr="005839AA" w:rsidRDefault="00A8746F" w:rsidP="005945BD">
            <w:pPr>
              <w:ind w:firstLine="0"/>
              <w:jc w:val="left"/>
              <w:rPr>
                <w:rFonts w:eastAsia="Times New Roman"/>
                <w:sz w:val="24"/>
                <w:szCs w:val="24"/>
              </w:rPr>
            </w:pPr>
            <w:r>
              <w:rPr>
                <w:rFonts w:eastAsia="Times New Roman"/>
                <w:sz w:val="24"/>
                <w:szCs w:val="24"/>
              </w:rPr>
              <w:t>Музеи</w:t>
            </w:r>
          </w:p>
        </w:tc>
        <w:tc>
          <w:tcPr>
            <w:tcW w:w="1276" w:type="dxa"/>
            <w:vAlign w:val="center"/>
          </w:tcPr>
          <w:p w14:paraId="18E7B176" w14:textId="77777777" w:rsidR="005839AA" w:rsidRPr="005839AA" w:rsidRDefault="00A8746F" w:rsidP="00A8746F">
            <w:pPr>
              <w:ind w:left="-108" w:right="-108" w:firstLine="0"/>
              <w:jc w:val="center"/>
              <w:rPr>
                <w:rFonts w:eastAsia="Times New Roman"/>
                <w:sz w:val="24"/>
                <w:szCs w:val="24"/>
              </w:rPr>
            </w:pPr>
            <w:r>
              <w:rPr>
                <w:rFonts w:eastAsia="Times New Roman"/>
                <w:sz w:val="24"/>
                <w:szCs w:val="24"/>
              </w:rPr>
              <w:t>учреждение</w:t>
            </w:r>
          </w:p>
        </w:tc>
        <w:tc>
          <w:tcPr>
            <w:tcW w:w="1353" w:type="dxa"/>
            <w:vAlign w:val="center"/>
          </w:tcPr>
          <w:p w14:paraId="0B8FB232" w14:textId="77777777" w:rsidR="005945BD" w:rsidRDefault="005945BD" w:rsidP="005945BD">
            <w:pPr>
              <w:ind w:left="-108" w:right="-172" w:firstLine="108"/>
              <w:jc w:val="center"/>
              <w:rPr>
                <w:rFonts w:eastAsia="Times New Roman"/>
                <w:sz w:val="24"/>
                <w:szCs w:val="24"/>
              </w:rPr>
            </w:pPr>
            <w:r>
              <w:rPr>
                <w:rFonts w:eastAsia="Times New Roman"/>
                <w:sz w:val="24"/>
                <w:szCs w:val="24"/>
              </w:rPr>
              <w:t xml:space="preserve">0,4 </w:t>
            </w:r>
            <w:r w:rsidRPr="0055106C">
              <w:rPr>
                <w:rFonts w:eastAsia="Times New Roman"/>
                <w:sz w:val="24"/>
                <w:szCs w:val="24"/>
              </w:rPr>
              <w:t xml:space="preserve">на </w:t>
            </w:r>
          </w:p>
          <w:p w14:paraId="22B3CFBA" w14:textId="77777777" w:rsidR="005839AA" w:rsidRPr="005839AA" w:rsidRDefault="005945BD" w:rsidP="005945BD">
            <w:pPr>
              <w:ind w:left="-108" w:right="-172" w:firstLine="108"/>
              <w:jc w:val="center"/>
              <w:rPr>
                <w:rFonts w:eastAsia="Times New Roman"/>
                <w:sz w:val="24"/>
                <w:szCs w:val="24"/>
              </w:rPr>
            </w:pPr>
            <w:r w:rsidRPr="0055106C">
              <w:rPr>
                <w:rFonts w:eastAsia="Times New Roman"/>
                <w:sz w:val="24"/>
                <w:szCs w:val="24"/>
              </w:rPr>
              <w:t>1</w:t>
            </w:r>
            <w:r>
              <w:rPr>
                <w:rFonts w:eastAsia="Times New Roman"/>
                <w:sz w:val="24"/>
                <w:szCs w:val="24"/>
              </w:rPr>
              <w:t>0</w:t>
            </w:r>
            <w:r w:rsidRPr="0055106C">
              <w:rPr>
                <w:rFonts w:eastAsia="Times New Roman"/>
                <w:sz w:val="24"/>
                <w:szCs w:val="24"/>
              </w:rPr>
              <w:t xml:space="preserve"> тыс. чел.</w:t>
            </w:r>
          </w:p>
        </w:tc>
        <w:tc>
          <w:tcPr>
            <w:tcW w:w="1580" w:type="dxa"/>
            <w:vAlign w:val="center"/>
          </w:tcPr>
          <w:p w14:paraId="6734E8D0" w14:textId="77777777" w:rsidR="005839AA" w:rsidRPr="005839AA" w:rsidRDefault="001E6359" w:rsidP="001B453F">
            <w:pPr>
              <w:ind w:firstLine="0"/>
              <w:jc w:val="center"/>
              <w:rPr>
                <w:rFonts w:eastAsia="Times New Roman"/>
                <w:sz w:val="24"/>
                <w:szCs w:val="24"/>
              </w:rPr>
            </w:pPr>
            <w:r>
              <w:rPr>
                <w:rFonts w:eastAsia="Times New Roman"/>
                <w:sz w:val="24"/>
                <w:szCs w:val="24"/>
              </w:rPr>
              <w:t>1</w:t>
            </w:r>
          </w:p>
        </w:tc>
        <w:tc>
          <w:tcPr>
            <w:tcW w:w="1237" w:type="dxa"/>
            <w:vAlign w:val="center"/>
          </w:tcPr>
          <w:p w14:paraId="73D45005" w14:textId="77777777" w:rsidR="005839AA" w:rsidRPr="005839AA" w:rsidRDefault="001E6359" w:rsidP="001B453F">
            <w:pPr>
              <w:ind w:firstLine="0"/>
              <w:jc w:val="center"/>
              <w:rPr>
                <w:rFonts w:eastAsia="Times New Roman"/>
                <w:sz w:val="24"/>
                <w:szCs w:val="24"/>
              </w:rPr>
            </w:pPr>
            <w:r>
              <w:rPr>
                <w:rFonts w:eastAsia="Times New Roman"/>
                <w:sz w:val="24"/>
                <w:szCs w:val="24"/>
              </w:rPr>
              <w:t>0</w:t>
            </w:r>
          </w:p>
        </w:tc>
        <w:tc>
          <w:tcPr>
            <w:tcW w:w="1323" w:type="dxa"/>
            <w:vAlign w:val="center"/>
          </w:tcPr>
          <w:p w14:paraId="330ED591" w14:textId="77777777" w:rsidR="005839AA" w:rsidRPr="005839AA" w:rsidRDefault="001E6359" w:rsidP="001B453F">
            <w:pPr>
              <w:ind w:firstLine="0"/>
              <w:jc w:val="center"/>
              <w:rPr>
                <w:rFonts w:eastAsia="Times New Roman"/>
                <w:sz w:val="24"/>
                <w:szCs w:val="24"/>
              </w:rPr>
            </w:pPr>
            <w:r>
              <w:rPr>
                <w:rFonts w:eastAsia="Times New Roman"/>
                <w:sz w:val="24"/>
                <w:szCs w:val="24"/>
              </w:rPr>
              <w:t>1</w:t>
            </w:r>
          </w:p>
        </w:tc>
      </w:tr>
      <w:tr w:rsidR="005839AA" w14:paraId="7BFB8ED4" w14:textId="77777777" w:rsidTr="001B453F">
        <w:tc>
          <w:tcPr>
            <w:tcW w:w="674" w:type="dxa"/>
          </w:tcPr>
          <w:p w14:paraId="09220D95" w14:textId="77777777" w:rsidR="005839AA" w:rsidRPr="005839AA" w:rsidRDefault="005839AA" w:rsidP="002602B8">
            <w:pPr>
              <w:ind w:firstLine="0"/>
              <w:jc w:val="center"/>
              <w:rPr>
                <w:rFonts w:eastAsia="Times New Roman"/>
                <w:sz w:val="24"/>
                <w:szCs w:val="24"/>
              </w:rPr>
            </w:pPr>
            <w:r w:rsidRPr="005839AA">
              <w:rPr>
                <w:rFonts w:eastAsia="Times New Roman"/>
                <w:sz w:val="24"/>
                <w:szCs w:val="24"/>
              </w:rPr>
              <w:t>15</w:t>
            </w:r>
          </w:p>
        </w:tc>
        <w:tc>
          <w:tcPr>
            <w:tcW w:w="2553" w:type="dxa"/>
          </w:tcPr>
          <w:p w14:paraId="7A6FCC97" w14:textId="77777777" w:rsidR="005839AA" w:rsidRPr="005839AA" w:rsidRDefault="005945BD" w:rsidP="005945BD">
            <w:pPr>
              <w:ind w:firstLine="0"/>
              <w:jc w:val="left"/>
              <w:rPr>
                <w:rFonts w:eastAsia="Times New Roman"/>
                <w:sz w:val="24"/>
                <w:szCs w:val="24"/>
              </w:rPr>
            </w:pPr>
            <w:r w:rsidRPr="008B3B02">
              <w:rPr>
                <w:rFonts w:eastAsia="Times New Roman"/>
                <w:sz w:val="24"/>
                <w:szCs w:val="24"/>
              </w:rPr>
              <w:t>Парк культуры и отдыха</w:t>
            </w:r>
          </w:p>
        </w:tc>
        <w:tc>
          <w:tcPr>
            <w:tcW w:w="1276" w:type="dxa"/>
            <w:vAlign w:val="center"/>
          </w:tcPr>
          <w:p w14:paraId="2E08B74A" w14:textId="77777777" w:rsidR="005839AA" w:rsidRPr="005839AA" w:rsidRDefault="005945BD" w:rsidP="00A8746F">
            <w:pPr>
              <w:ind w:left="-108" w:right="-108" w:firstLine="0"/>
              <w:jc w:val="center"/>
              <w:rPr>
                <w:rFonts w:eastAsia="Times New Roman"/>
                <w:sz w:val="24"/>
                <w:szCs w:val="24"/>
              </w:rPr>
            </w:pPr>
            <w:r>
              <w:rPr>
                <w:rFonts w:eastAsia="Times New Roman"/>
                <w:sz w:val="24"/>
                <w:szCs w:val="24"/>
              </w:rPr>
              <w:t>учреждение</w:t>
            </w:r>
          </w:p>
        </w:tc>
        <w:tc>
          <w:tcPr>
            <w:tcW w:w="1353" w:type="dxa"/>
            <w:vAlign w:val="center"/>
          </w:tcPr>
          <w:p w14:paraId="1F6C643B" w14:textId="77777777" w:rsidR="005839AA" w:rsidRPr="005839AA" w:rsidRDefault="005945BD" w:rsidP="0055106C">
            <w:pPr>
              <w:ind w:left="-108" w:right="-172" w:firstLine="108"/>
              <w:jc w:val="center"/>
              <w:rPr>
                <w:rFonts w:eastAsia="Times New Roman"/>
                <w:sz w:val="24"/>
                <w:szCs w:val="24"/>
              </w:rPr>
            </w:pPr>
            <w:r>
              <w:rPr>
                <w:rFonts w:eastAsia="Times New Roman"/>
                <w:sz w:val="24"/>
                <w:szCs w:val="24"/>
              </w:rPr>
              <w:t>1 на населенный пункт</w:t>
            </w:r>
          </w:p>
        </w:tc>
        <w:tc>
          <w:tcPr>
            <w:tcW w:w="1580" w:type="dxa"/>
            <w:vAlign w:val="center"/>
          </w:tcPr>
          <w:p w14:paraId="1C4DF6D0" w14:textId="77777777" w:rsidR="005839AA" w:rsidRPr="005839AA" w:rsidRDefault="00103CE7" w:rsidP="001B453F">
            <w:pPr>
              <w:ind w:firstLine="0"/>
              <w:jc w:val="center"/>
              <w:rPr>
                <w:rFonts w:eastAsia="Times New Roman"/>
                <w:sz w:val="24"/>
                <w:szCs w:val="24"/>
              </w:rPr>
            </w:pPr>
            <w:r>
              <w:rPr>
                <w:rFonts w:eastAsia="Times New Roman"/>
                <w:sz w:val="24"/>
                <w:szCs w:val="24"/>
              </w:rPr>
              <w:t>9</w:t>
            </w:r>
          </w:p>
        </w:tc>
        <w:tc>
          <w:tcPr>
            <w:tcW w:w="1237" w:type="dxa"/>
            <w:vAlign w:val="center"/>
          </w:tcPr>
          <w:p w14:paraId="7602590F" w14:textId="77777777" w:rsidR="005839AA" w:rsidRPr="005839AA" w:rsidRDefault="00103CE7" w:rsidP="001B453F">
            <w:pPr>
              <w:ind w:firstLine="0"/>
              <w:jc w:val="center"/>
              <w:rPr>
                <w:rFonts w:eastAsia="Times New Roman"/>
                <w:sz w:val="24"/>
                <w:szCs w:val="24"/>
              </w:rPr>
            </w:pPr>
            <w:r>
              <w:rPr>
                <w:rFonts w:eastAsia="Times New Roman"/>
                <w:sz w:val="24"/>
                <w:szCs w:val="24"/>
              </w:rPr>
              <w:t>5</w:t>
            </w:r>
          </w:p>
        </w:tc>
        <w:tc>
          <w:tcPr>
            <w:tcW w:w="1323" w:type="dxa"/>
            <w:vAlign w:val="center"/>
          </w:tcPr>
          <w:p w14:paraId="531F89F0" w14:textId="77777777" w:rsidR="005839AA" w:rsidRPr="005839AA" w:rsidRDefault="00103CE7" w:rsidP="001B453F">
            <w:pPr>
              <w:ind w:firstLine="0"/>
              <w:jc w:val="center"/>
              <w:rPr>
                <w:rFonts w:eastAsia="Times New Roman"/>
                <w:sz w:val="24"/>
                <w:szCs w:val="24"/>
              </w:rPr>
            </w:pPr>
            <w:r>
              <w:rPr>
                <w:rFonts w:eastAsia="Times New Roman"/>
                <w:sz w:val="24"/>
                <w:szCs w:val="24"/>
              </w:rPr>
              <w:t>4</w:t>
            </w:r>
          </w:p>
        </w:tc>
      </w:tr>
      <w:tr w:rsidR="001E6359" w14:paraId="3E5F2A75" w14:textId="77777777" w:rsidTr="001B453F">
        <w:tc>
          <w:tcPr>
            <w:tcW w:w="674" w:type="dxa"/>
          </w:tcPr>
          <w:p w14:paraId="7CA368A0" w14:textId="77777777" w:rsidR="001E6359" w:rsidRPr="005839AA" w:rsidRDefault="001E6359" w:rsidP="002602B8">
            <w:pPr>
              <w:ind w:firstLine="0"/>
              <w:jc w:val="center"/>
              <w:rPr>
                <w:rFonts w:eastAsia="Times New Roman"/>
                <w:sz w:val="24"/>
                <w:szCs w:val="24"/>
              </w:rPr>
            </w:pPr>
            <w:r w:rsidRPr="005839AA">
              <w:rPr>
                <w:rFonts w:eastAsia="Times New Roman"/>
                <w:sz w:val="24"/>
                <w:szCs w:val="24"/>
              </w:rPr>
              <w:t>16</w:t>
            </w:r>
          </w:p>
        </w:tc>
        <w:tc>
          <w:tcPr>
            <w:tcW w:w="2553" w:type="dxa"/>
          </w:tcPr>
          <w:p w14:paraId="23F1CE05" w14:textId="77777777" w:rsidR="001E6359" w:rsidRPr="005839AA" w:rsidRDefault="001E6359" w:rsidP="005945BD">
            <w:pPr>
              <w:ind w:firstLine="0"/>
              <w:jc w:val="left"/>
              <w:rPr>
                <w:rFonts w:eastAsia="Times New Roman"/>
                <w:sz w:val="24"/>
                <w:szCs w:val="24"/>
              </w:rPr>
            </w:pPr>
            <w:r w:rsidRPr="008B3B02">
              <w:rPr>
                <w:rFonts w:eastAsia="Times New Roman"/>
                <w:sz w:val="24"/>
                <w:szCs w:val="24"/>
              </w:rPr>
              <w:t>Магазины продовольственных и непродовольственных товаров</w:t>
            </w:r>
          </w:p>
        </w:tc>
        <w:tc>
          <w:tcPr>
            <w:tcW w:w="1276" w:type="dxa"/>
            <w:vAlign w:val="center"/>
          </w:tcPr>
          <w:p w14:paraId="0E794E17" w14:textId="77777777" w:rsidR="001E6359" w:rsidRPr="005839AA" w:rsidRDefault="001E6359" w:rsidP="00A8746F">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sidRPr="005945BD">
              <w:rPr>
                <w:rFonts w:eastAsia="Times New Roman"/>
                <w:sz w:val="24"/>
                <w:szCs w:val="24"/>
              </w:rPr>
              <w:t>торговой</w:t>
            </w:r>
            <w:r>
              <w:rPr>
                <w:rFonts w:eastAsia="Times New Roman"/>
                <w:sz w:val="24"/>
                <w:szCs w:val="24"/>
              </w:rPr>
              <w:t>площади</w:t>
            </w:r>
          </w:p>
        </w:tc>
        <w:tc>
          <w:tcPr>
            <w:tcW w:w="1353" w:type="dxa"/>
            <w:vAlign w:val="center"/>
          </w:tcPr>
          <w:p w14:paraId="5EB58BA4" w14:textId="77777777" w:rsidR="001E6359" w:rsidRDefault="001E6359" w:rsidP="005945BD">
            <w:pPr>
              <w:ind w:left="-108" w:right="-172" w:firstLine="108"/>
              <w:jc w:val="center"/>
              <w:rPr>
                <w:rFonts w:eastAsia="Times New Roman"/>
                <w:sz w:val="24"/>
                <w:szCs w:val="24"/>
              </w:rPr>
            </w:pPr>
            <w:r>
              <w:rPr>
                <w:rFonts w:eastAsia="Times New Roman"/>
                <w:sz w:val="24"/>
                <w:szCs w:val="24"/>
              </w:rPr>
              <w:t xml:space="preserve">300 </w:t>
            </w:r>
            <w:r w:rsidRPr="0055106C">
              <w:rPr>
                <w:rFonts w:eastAsia="Times New Roman"/>
                <w:sz w:val="24"/>
                <w:szCs w:val="24"/>
              </w:rPr>
              <w:t xml:space="preserve">на </w:t>
            </w:r>
          </w:p>
          <w:p w14:paraId="75BAF0C3" w14:textId="77777777"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1FB34F0B" w14:textId="77777777" w:rsidR="001E6359" w:rsidRPr="00103CE7" w:rsidRDefault="00EB06C7" w:rsidP="001E6359">
            <w:pPr>
              <w:ind w:firstLine="0"/>
              <w:jc w:val="center"/>
              <w:rPr>
                <w:rFonts w:eastAsia="Times New Roman"/>
                <w:sz w:val="24"/>
                <w:szCs w:val="24"/>
              </w:rPr>
            </w:pPr>
            <w:r>
              <w:rPr>
                <w:rFonts w:eastAsia="Times New Roman"/>
                <w:sz w:val="24"/>
                <w:szCs w:val="24"/>
              </w:rPr>
              <w:t>6018</w:t>
            </w:r>
          </w:p>
        </w:tc>
        <w:tc>
          <w:tcPr>
            <w:tcW w:w="1237" w:type="dxa"/>
            <w:vAlign w:val="center"/>
          </w:tcPr>
          <w:p w14:paraId="3CEC298B" w14:textId="77777777" w:rsidR="001E6359" w:rsidRPr="00103CE7" w:rsidRDefault="00103CE7" w:rsidP="001E6359">
            <w:pPr>
              <w:ind w:firstLine="0"/>
              <w:jc w:val="center"/>
              <w:rPr>
                <w:rFonts w:eastAsia="Times New Roman"/>
                <w:sz w:val="24"/>
                <w:szCs w:val="24"/>
              </w:rPr>
            </w:pPr>
            <w:r w:rsidRPr="00103CE7">
              <w:rPr>
                <w:rFonts w:eastAsia="Times New Roman"/>
                <w:sz w:val="24"/>
                <w:szCs w:val="24"/>
              </w:rPr>
              <w:t>1540</w:t>
            </w:r>
          </w:p>
        </w:tc>
        <w:tc>
          <w:tcPr>
            <w:tcW w:w="1323" w:type="dxa"/>
            <w:vAlign w:val="center"/>
          </w:tcPr>
          <w:p w14:paraId="4B029D73" w14:textId="77777777" w:rsidR="001E6359" w:rsidRPr="00103CE7" w:rsidRDefault="00EB06C7" w:rsidP="001E6359">
            <w:pPr>
              <w:ind w:firstLine="0"/>
              <w:jc w:val="center"/>
              <w:rPr>
                <w:rFonts w:eastAsia="Times New Roman"/>
                <w:sz w:val="24"/>
                <w:szCs w:val="24"/>
              </w:rPr>
            </w:pPr>
            <w:r>
              <w:rPr>
                <w:rFonts w:eastAsia="Times New Roman"/>
                <w:sz w:val="24"/>
                <w:szCs w:val="24"/>
              </w:rPr>
              <w:t>4478</w:t>
            </w:r>
          </w:p>
        </w:tc>
      </w:tr>
      <w:tr w:rsidR="001E6359" w14:paraId="33B04AF1" w14:textId="77777777" w:rsidTr="001B453F">
        <w:tc>
          <w:tcPr>
            <w:tcW w:w="674" w:type="dxa"/>
          </w:tcPr>
          <w:p w14:paraId="63EC90A3" w14:textId="77777777" w:rsidR="001E6359" w:rsidRPr="005839AA" w:rsidRDefault="001E6359" w:rsidP="002602B8">
            <w:pPr>
              <w:ind w:firstLine="0"/>
              <w:jc w:val="center"/>
              <w:rPr>
                <w:rFonts w:eastAsia="Times New Roman"/>
                <w:sz w:val="24"/>
                <w:szCs w:val="24"/>
              </w:rPr>
            </w:pPr>
            <w:r w:rsidRPr="005839AA">
              <w:rPr>
                <w:rFonts w:eastAsia="Times New Roman"/>
                <w:sz w:val="24"/>
                <w:szCs w:val="24"/>
              </w:rPr>
              <w:t>17</w:t>
            </w:r>
          </w:p>
        </w:tc>
        <w:tc>
          <w:tcPr>
            <w:tcW w:w="2553" w:type="dxa"/>
          </w:tcPr>
          <w:p w14:paraId="057597A8" w14:textId="77777777" w:rsidR="001E6359" w:rsidRPr="005839AA" w:rsidRDefault="001E6359" w:rsidP="005945BD">
            <w:pPr>
              <w:ind w:firstLine="0"/>
              <w:jc w:val="left"/>
              <w:rPr>
                <w:rFonts w:eastAsia="Times New Roman"/>
                <w:sz w:val="24"/>
                <w:szCs w:val="24"/>
              </w:rPr>
            </w:pPr>
            <w:r>
              <w:rPr>
                <w:rFonts w:eastAsia="Times New Roman"/>
                <w:sz w:val="24"/>
                <w:szCs w:val="24"/>
              </w:rPr>
              <w:t>Рынок</w:t>
            </w:r>
          </w:p>
        </w:tc>
        <w:tc>
          <w:tcPr>
            <w:tcW w:w="1276" w:type="dxa"/>
            <w:vAlign w:val="center"/>
          </w:tcPr>
          <w:p w14:paraId="0B47C4BA" w14:textId="77777777" w:rsidR="001E6359" w:rsidRPr="005839AA" w:rsidRDefault="001E6359" w:rsidP="00A8746F">
            <w:pPr>
              <w:ind w:left="-108" w:right="-108" w:firstLine="0"/>
              <w:jc w:val="center"/>
              <w:rPr>
                <w:rFonts w:eastAsia="Times New Roman"/>
                <w:sz w:val="24"/>
                <w:szCs w:val="24"/>
              </w:rPr>
            </w:pPr>
            <w:r>
              <w:rPr>
                <w:rFonts w:eastAsia="Times New Roman"/>
                <w:sz w:val="24"/>
                <w:szCs w:val="24"/>
              </w:rPr>
              <w:t>м</w:t>
            </w:r>
            <w:r w:rsidRPr="00A8746F">
              <w:rPr>
                <w:rFonts w:eastAsia="Times New Roman"/>
                <w:sz w:val="24"/>
                <w:szCs w:val="24"/>
                <w:vertAlign w:val="superscript"/>
              </w:rPr>
              <w:t>2</w:t>
            </w:r>
            <w:r w:rsidRPr="005945BD">
              <w:rPr>
                <w:rFonts w:eastAsia="Times New Roman"/>
                <w:sz w:val="24"/>
                <w:szCs w:val="24"/>
              </w:rPr>
              <w:t>торговой</w:t>
            </w:r>
            <w:r>
              <w:rPr>
                <w:rFonts w:eastAsia="Times New Roman"/>
                <w:sz w:val="24"/>
                <w:szCs w:val="24"/>
              </w:rPr>
              <w:t>площади</w:t>
            </w:r>
          </w:p>
        </w:tc>
        <w:tc>
          <w:tcPr>
            <w:tcW w:w="1353" w:type="dxa"/>
            <w:vAlign w:val="center"/>
          </w:tcPr>
          <w:p w14:paraId="5B52CBFD" w14:textId="77777777" w:rsidR="001E6359" w:rsidRDefault="001E6359" w:rsidP="005945BD">
            <w:pPr>
              <w:ind w:left="-108" w:right="-172" w:firstLine="108"/>
              <w:jc w:val="center"/>
              <w:rPr>
                <w:rFonts w:eastAsia="Times New Roman"/>
                <w:sz w:val="24"/>
                <w:szCs w:val="24"/>
              </w:rPr>
            </w:pPr>
            <w:r>
              <w:rPr>
                <w:rFonts w:eastAsia="Times New Roman"/>
                <w:sz w:val="24"/>
                <w:szCs w:val="24"/>
              </w:rPr>
              <w:t xml:space="preserve">40 </w:t>
            </w:r>
            <w:r w:rsidRPr="0055106C">
              <w:rPr>
                <w:rFonts w:eastAsia="Times New Roman"/>
                <w:sz w:val="24"/>
                <w:szCs w:val="24"/>
              </w:rPr>
              <w:t xml:space="preserve">на </w:t>
            </w:r>
          </w:p>
          <w:p w14:paraId="1268A080" w14:textId="77777777"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52E1FE14" w14:textId="77777777" w:rsidR="001E6359" w:rsidRPr="00103CE7" w:rsidRDefault="00EB06C7" w:rsidP="001E6359">
            <w:pPr>
              <w:ind w:firstLine="0"/>
              <w:jc w:val="center"/>
              <w:rPr>
                <w:rFonts w:eastAsia="Times New Roman"/>
                <w:sz w:val="24"/>
                <w:szCs w:val="24"/>
              </w:rPr>
            </w:pPr>
            <w:r>
              <w:rPr>
                <w:rFonts w:eastAsia="Times New Roman"/>
                <w:sz w:val="24"/>
                <w:szCs w:val="24"/>
              </w:rPr>
              <w:t>802</w:t>
            </w:r>
          </w:p>
        </w:tc>
        <w:tc>
          <w:tcPr>
            <w:tcW w:w="1237" w:type="dxa"/>
            <w:vAlign w:val="center"/>
          </w:tcPr>
          <w:p w14:paraId="42DD2C38" w14:textId="77777777" w:rsidR="001E6359" w:rsidRPr="00103CE7" w:rsidRDefault="001E6359" w:rsidP="001E6359">
            <w:pPr>
              <w:ind w:firstLine="0"/>
              <w:jc w:val="center"/>
              <w:rPr>
                <w:rFonts w:eastAsia="Times New Roman"/>
                <w:sz w:val="24"/>
                <w:szCs w:val="24"/>
              </w:rPr>
            </w:pPr>
            <w:r w:rsidRPr="00103CE7">
              <w:rPr>
                <w:rFonts w:eastAsia="Times New Roman"/>
                <w:sz w:val="24"/>
                <w:szCs w:val="24"/>
              </w:rPr>
              <w:t>0</w:t>
            </w:r>
          </w:p>
        </w:tc>
        <w:tc>
          <w:tcPr>
            <w:tcW w:w="1323" w:type="dxa"/>
            <w:vAlign w:val="center"/>
          </w:tcPr>
          <w:p w14:paraId="39F629D9" w14:textId="77777777" w:rsidR="001E6359" w:rsidRPr="00103CE7" w:rsidRDefault="00EB06C7" w:rsidP="00103CE7">
            <w:pPr>
              <w:ind w:firstLine="0"/>
              <w:jc w:val="center"/>
              <w:rPr>
                <w:rFonts w:eastAsia="Times New Roman"/>
                <w:sz w:val="24"/>
                <w:szCs w:val="24"/>
              </w:rPr>
            </w:pPr>
            <w:r>
              <w:rPr>
                <w:rFonts w:eastAsia="Times New Roman"/>
                <w:sz w:val="24"/>
                <w:szCs w:val="24"/>
              </w:rPr>
              <w:t>802</w:t>
            </w:r>
          </w:p>
        </w:tc>
      </w:tr>
      <w:tr w:rsidR="001E6359" w14:paraId="1F09F9C7" w14:textId="77777777" w:rsidTr="001B453F">
        <w:tc>
          <w:tcPr>
            <w:tcW w:w="674" w:type="dxa"/>
          </w:tcPr>
          <w:p w14:paraId="0D37C29D" w14:textId="77777777" w:rsidR="001E6359" w:rsidRPr="005839AA" w:rsidRDefault="001E6359" w:rsidP="002602B8">
            <w:pPr>
              <w:ind w:firstLine="0"/>
              <w:jc w:val="center"/>
              <w:rPr>
                <w:rFonts w:eastAsia="Times New Roman"/>
                <w:sz w:val="24"/>
                <w:szCs w:val="24"/>
              </w:rPr>
            </w:pPr>
            <w:r w:rsidRPr="005839AA">
              <w:rPr>
                <w:rFonts w:eastAsia="Times New Roman"/>
                <w:sz w:val="24"/>
                <w:szCs w:val="24"/>
              </w:rPr>
              <w:t>18</w:t>
            </w:r>
          </w:p>
        </w:tc>
        <w:tc>
          <w:tcPr>
            <w:tcW w:w="2553" w:type="dxa"/>
          </w:tcPr>
          <w:p w14:paraId="2F31CA51" w14:textId="77777777" w:rsidR="001E6359" w:rsidRPr="005839AA" w:rsidRDefault="001E6359" w:rsidP="005945BD">
            <w:pPr>
              <w:ind w:firstLine="0"/>
              <w:jc w:val="left"/>
              <w:rPr>
                <w:rFonts w:eastAsia="Times New Roman"/>
                <w:sz w:val="24"/>
                <w:szCs w:val="24"/>
              </w:rPr>
            </w:pPr>
            <w:r w:rsidRPr="008B3B02">
              <w:rPr>
                <w:rFonts w:eastAsia="Times New Roman"/>
                <w:sz w:val="24"/>
                <w:szCs w:val="24"/>
              </w:rPr>
              <w:t>Предприятия общественного питания</w:t>
            </w:r>
          </w:p>
        </w:tc>
        <w:tc>
          <w:tcPr>
            <w:tcW w:w="1276" w:type="dxa"/>
            <w:vAlign w:val="center"/>
          </w:tcPr>
          <w:p w14:paraId="242B51A1" w14:textId="77777777" w:rsidR="001E6359" w:rsidRPr="005839AA" w:rsidRDefault="001E6359" w:rsidP="00A8746F">
            <w:pPr>
              <w:ind w:left="-108" w:right="-108" w:firstLine="0"/>
              <w:jc w:val="center"/>
              <w:rPr>
                <w:rFonts w:eastAsia="Times New Roman"/>
                <w:sz w:val="24"/>
                <w:szCs w:val="24"/>
              </w:rPr>
            </w:pPr>
            <w:proofErr w:type="spellStart"/>
            <w:r>
              <w:rPr>
                <w:rFonts w:eastAsia="Times New Roman"/>
                <w:sz w:val="24"/>
                <w:szCs w:val="24"/>
              </w:rPr>
              <w:t>посадочноеместо</w:t>
            </w:r>
            <w:proofErr w:type="spellEnd"/>
          </w:p>
        </w:tc>
        <w:tc>
          <w:tcPr>
            <w:tcW w:w="1353" w:type="dxa"/>
            <w:vAlign w:val="center"/>
          </w:tcPr>
          <w:p w14:paraId="2CE75CEA" w14:textId="77777777" w:rsidR="001E6359" w:rsidRDefault="001E6359" w:rsidP="005945BD">
            <w:pPr>
              <w:ind w:left="-108" w:right="-172" w:firstLine="108"/>
              <w:jc w:val="center"/>
              <w:rPr>
                <w:rFonts w:eastAsia="Times New Roman"/>
                <w:sz w:val="24"/>
                <w:szCs w:val="24"/>
              </w:rPr>
            </w:pPr>
            <w:r>
              <w:rPr>
                <w:rFonts w:eastAsia="Times New Roman"/>
                <w:sz w:val="24"/>
                <w:szCs w:val="24"/>
              </w:rPr>
              <w:t xml:space="preserve">40 </w:t>
            </w:r>
            <w:r w:rsidRPr="0055106C">
              <w:rPr>
                <w:rFonts w:eastAsia="Times New Roman"/>
                <w:sz w:val="24"/>
                <w:szCs w:val="24"/>
              </w:rPr>
              <w:t xml:space="preserve">на </w:t>
            </w:r>
          </w:p>
          <w:p w14:paraId="42E4452A" w14:textId="77777777"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4A3E3306" w14:textId="77777777" w:rsidR="001E6359" w:rsidRPr="00103CE7" w:rsidRDefault="00EB06C7" w:rsidP="00103CE7">
            <w:pPr>
              <w:ind w:firstLine="0"/>
              <w:jc w:val="center"/>
              <w:rPr>
                <w:rFonts w:eastAsia="Times New Roman"/>
                <w:sz w:val="24"/>
                <w:szCs w:val="24"/>
              </w:rPr>
            </w:pPr>
            <w:r>
              <w:rPr>
                <w:rFonts w:eastAsia="Times New Roman"/>
                <w:sz w:val="24"/>
                <w:szCs w:val="24"/>
              </w:rPr>
              <w:t>802</w:t>
            </w:r>
          </w:p>
        </w:tc>
        <w:tc>
          <w:tcPr>
            <w:tcW w:w="1237" w:type="dxa"/>
            <w:vAlign w:val="center"/>
          </w:tcPr>
          <w:p w14:paraId="4F38540E" w14:textId="77777777" w:rsidR="001E6359" w:rsidRPr="00103CE7" w:rsidRDefault="00103CE7" w:rsidP="00103CE7">
            <w:pPr>
              <w:ind w:firstLine="0"/>
              <w:jc w:val="center"/>
              <w:rPr>
                <w:rFonts w:eastAsia="Times New Roman"/>
                <w:sz w:val="24"/>
                <w:szCs w:val="24"/>
              </w:rPr>
            </w:pPr>
            <w:r>
              <w:rPr>
                <w:rFonts w:eastAsia="Times New Roman"/>
                <w:sz w:val="24"/>
                <w:szCs w:val="24"/>
              </w:rPr>
              <w:t>65</w:t>
            </w:r>
          </w:p>
        </w:tc>
        <w:tc>
          <w:tcPr>
            <w:tcW w:w="1323" w:type="dxa"/>
            <w:vAlign w:val="center"/>
          </w:tcPr>
          <w:p w14:paraId="3EFD85FC" w14:textId="77777777" w:rsidR="001E6359" w:rsidRPr="00103CE7" w:rsidRDefault="00EB06C7" w:rsidP="00103CE7">
            <w:pPr>
              <w:ind w:firstLine="0"/>
              <w:jc w:val="center"/>
              <w:rPr>
                <w:rFonts w:eastAsia="Times New Roman"/>
                <w:sz w:val="24"/>
                <w:szCs w:val="24"/>
              </w:rPr>
            </w:pPr>
            <w:r>
              <w:rPr>
                <w:rFonts w:eastAsia="Times New Roman"/>
                <w:sz w:val="24"/>
                <w:szCs w:val="24"/>
              </w:rPr>
              <w:t>737</w:t>
            </w:r>
          </w:p>
        </w:tc>
      </w:tr>
      <w:tr w:rsidR="001E6359" w14:paraId="1984EB48" w14:textId="77777777" w:rsidTr="001B453F">
        <w:tc>
          <w:tcPr>
            <w:tcW w:w="674" w:type="dxa"/>
          </w:tcPr>
          <w:p w14:paraId="5CC009FA" w14:textId="77777777" w:rsidR="001E6359" w:rsidRPr="005839AA" w:rsidRDefault="001E6359" w:rsidP="002602B8">
            <w:pPr>
              <w:ind w:firstLine="0"/>
              <w:jc w:val="center"/>
              <w:rPr>
                <w:rFonts w:eastAsia="Times New Roman"/>
                <w:sz w:val="24"/>
                <w:szCs w:val="24"/>
              </w:rPr>
            </w:pPr>
            <w:r w:rsidRPr="005839AA">
              <w:rPr>
                <w:rFonts w:eastAsia="Times New Roman"/>
                <w:sz w:val="24"/>
                <w:szCs w:val="24"/>
              </w:rPr>
              <w:t>19</w:t>
            </w:r>
          </w:p>
        </w:tc>
        <w:tc>
          <w:tcPr>
            <w:tcW w:w="2553" w:type="dxa"/>
          </w:tcPr>
          <w:p w14:paraId="4E4BAEFC" w14:textId="77777777" w:rsidR="001E6359" w:rsidRPr="005839AA" w:rsidRDefault="001E6359" w:rsidP="005945BD">
            <w:pPr>
              <w:ind w:firstLine="0"/>
              <w:jc w:val="left"/>
              <w:rPr>
                <w:rFonts w:eastAsia="Times New Roman"/>
                <w:sz w:val="24"/>
                <w:szCs w:val="24"/>
              </w:rPr>
            </w:pPr>
            <w:r w:rsidRPr="008B3B02">
              <w:rPr>
                <w:rFonts w:eastAsia="Times New Roman"/>
                <w:sz w:val="24"/>
                <w:szCs w:val="24"/>
              </w:rPr>
              <w:t>Предприятия бытового обслуживания</w:t>
            </w:r>
          </w:p>
        </w:tc>
        <w:tc>
          <w:tcPr>
            <w:tcW w:w="1276" w:type="dxa"/>
            <w:vAlign w:val="center"/>
          </w:tcPr>
          <w:p w14:paraId="4884DA5B" w14:textId="77777777" w:rsidR="001E6359" w:rsidRPr="005839AA" w:rsidRDefault="001E6359" w:rsidP="00EA4152">
            <w:pPr>
              <w:ind w:left="-108" w:right="-108" w:firstLine="0"/>
              <w:jc w:val="center"/>
              <w:rPr>
                <w:rFonts w:eastAsia="Times New Roman"/>
                <w:sz w:val="24"/>
                <w:szCs w:val="24"/>
              </w:rPr>
            </w:pPr>
            <w:r>
              <w:rPr>
                <w:rFonts w:eastAsia="Times New Roman"/>
                <w:sz w:val="24"/>
                <w:szCs w:val="24"/>
              </w:rPr>
              <w:t>рабочее место</w:t>
            </w:r>
          </w:p>
        </w:tc>
        <w:tc>
          <w:tcPr>
            <w:tcW w:w="1353" w:type="dxa"/>
            <w:vAlign w:val="center"/>
          </w:tcPr>
          <w:p w14:paraId="2BB9A29C" w14:textId="77777777" w:rsidR="001E6359" w:rsidRDefault="001E6359" w:rsidP="00EA4152">
            <w:pPr>
              <w:ind w:left="-108" w:right="-172" w:firstLine="108"/>
              <w:jc w:val="center"/>
              <w:rPr>
                <w:rFonts w:eastAsia="Times New Roman"/>
                <w:sz w:val="24"/>
                <w:szCs w:val="24"/>
              </w:rPr>
            </w:pPr>
            <w:r>
              <w:rPr>
                <w:rFonts w:eastAsia="Times New Roman"/>
                <w:sz w:val="24"/>
                <w:szCs w:val="24"/>
              </w:rPr>
              <w:t xml:space="preserve">4 </w:t>
            </w:r>
            <w:r w:rsidRPr="0055106C">
              <w:rPr>
                <w:rFonts w:eastAsia="Times New Roman"/>
                <w:sz w:val="24"/>
                <w:szCs w:val="24"/>
              </w:rPr>
              <w:t xml:space="preserve">на </w:t>
            </w:r>
          </w:p>
          <w:p w14:paraId="0BA01471" w14:textId="77777777" w:rsidR="001E6359" w:rsidRPr="005839AA" w:rsidRDefault="001E6359" w:rsidP="00EA4152">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173CD765" w14:textId="77777777" w:rsidR="001E6359" w:rsidRPr="00A05900" w:rsidRDefault="00EB06C7" w:rsidP="001E6359">
            <w:pPr>
              <w:ind w:firstLine="0"/>
              <w:jc w:val="center"/>
              <w:rPr>
                <w:rFonts w:eastAsia="Times New Roman"/>
                <w:sz w:val="24"/>
                <w:szCs w:val="24"/>
              </w:rPr>
            </w:pPr>
            <w:r>
              <w:rPr>
                <w:rFonts w:eastAsia="Times New Roman"/>
                <w:sz w:val="24"/>
                <w:szCs w:val="24"/>
              </w:rPr>
              <w:t>80</w:t>
            </w:r>
          </w:p>
        </w:tc>
        <w:tc>
          <w:tcPr>
            <w:tcW w:w="1237" w:type="dxa"/>
            <w:vAlign w:val="center"/>
          </w:tcPr>
          <w:p w14:paraId="141FF4D7" w14:textId="77777777" w:rsidR="001E6359" w:rsidRPr="00A05900" w:rsidRDefault="00103CE7" w:rsidP="001E6359">
            <w:pPr>
              <w:ind w:firstLine="0"/>
              <w:jc w:val="center"/>
              <w:rPr>
                <w:rFonts w:eastAsia="Times New Roman"/>
                <w:sz w:val="24"/>
                <w:szCs w:val="24"/>
              </w:rPr>
            </w:pPr>
            <w:r w:rsidRPr="00A05900">
              <w:rPr>
                <w:rFonts w:eastAsia="Times New Roman"/>
                <w:sz w:val="24"/>
                <w:szCs w:val="24"/>
              </w:rPr>
              <w:t>12</w:t>
            </w:r>
          </w:p>
        </w:tc>
        <w:tc>
          <w:tcPr>
            <w:tcW w:w="1323" w:type="dxa"/>
            <w:vAlign w:val="center"/>
          </w:tcPr>
          <w:p w14:paraId="2900A9F5" w14:textId="77777777" w:rsidR="001E6359" w:rsidRPr="00A05900" w:rsidRDefault="00EB06C7" w:rsidP="001E6359">
            <w:pPr>
              <w:ind w:firstLine="0"/>
              <w:jc w:val="center"/>
              <w:rPr>
                <w:rFonts w:eastAsia="Times New Roman"/>
                <w:sz w:val="24"/>
                <w:szCs w:val="24"/>
              </w:rPr>
            </w:pPr>
            <w:r>
              <w:rPr>
                <w:rFonts w:eastAsia="Times New Roman"/>
                <w:sz w:val="24"/>
                <w:szCs w:val="24"/>
              </w:rPr>
              <w:t>68</w:t>
            </w:r>
          </w:p>
        </w:tc>
      </w:tr>
      <w:tr w:rsidR="001E6359" w14:paraId="28A14305" w14:textId="77777777" w:rsidTr="001B453F">
        <w:tc>
          <w:tcPr>
            <w:tcW w:w="674" w:type="dxa"/>
          </w:tcPr>
          <w:p w14:paraId="1B42E361" w14:textId="77777777" w:rsidR="001E6359" w:rsidRPr="005839AA" w:rsidRDefault="001E6359" w:rsidP="002602B8">
            <w:pPr>
              <w:ind w:firstLine="0"/>
              <w:jc w:val="center"/>
              <w:rPr>
                <w:rFonts w:eastAsia="Times New Roman"/>
                <w:sz w:val="24"/>
                <w:szCs w:val="24"/>
              </w:rPr>
            </w:pPr>
            <w:r w:rsidRPr="005839AA">
              <w:rPr>
                <w:rFonts w:eastAsia="Times New Roman"/>
                <w:sz w:val="24"/>
                <w:szCs w:val="24"/>
              </w:rPr>
              <w:t>20</w:t>
            </w:r>
          </w:p>
        </w:tc>
        <w:tc>
          <w:tcPr>
            <w:tcW w:w="2553" w:type="dxa"/>
          </w:tcPr>
          <w:p w14:paraId="7019B8E2" w14:textId="77777777" w:rsidR="001E6359" w:rsidRPr="005839AA" w:rsidRDefault="001E6359" w:rsidP="005945BD">
            <w:pPr>
              <w:ind w:firstLine="0"/>
              <w:jc w:val="left"/>
              <w:rPr>
                <w:rFonts w:eastAsia="Times New Roman"/>
                <w:sz w:val="24"/>
                <w:szCs w:val="24"/>
              </w:rPr>
            </w:pPr>
            <w:r>
              <w:rPr>
                <w:rFonts w:eastAsia="Times New Roman"/>
                <w:sz w:val="24"/>
                <w:szCs w:val="24"/>
              </w:rPr>
              <w:t>Прачечные</w:t>
            </w:r>
          </w:p>
        </w:tc>
        <w:tc>
          <w:tcPr>
            <w:tcW w:w="1276" w:type="dxa"/>
            <w:vAlign w:val="center"/>
          </w:tcPr>
          <w:p w14:paraId="25D69C3B" w14:textId="77777777" w:rsidR="001E6359" w:rsidRPr="005839AA" w:rsidRDefault="001E6359" w:rsidP="00A8746F">
            <w:pPr>
              <w:ind w:left="-108" w:right="-108" w:firstLine="0"/>
              <w:jc w:val="center"/>
              <w:rPr>
                <w:rFonts w:eastAsia="Times New Roman"/>
                <w:sz w:val="24"/>
                <w:szCs w:val="24"/>
              </w:rPr>
            </w:pPr>
            <w:r w:rsidRPr="008B3B02">
              <w:rPr>
                <w:rFonts w:eastAsia="Times New Roman"/>
                <w:sz w:val="24"/>
                <w:szCs w:val="24"/>
              </w:rPr>
              <w:t>кг белья в смену</w:t>
            </w:r>
          </w:p>
        </w:tc>
        <w:tc>
          <w:tcPr>
            <w:tcW w:w="1353" w:type="dxa"/>
            <w:vAlign w:val="center"/>
          </w:tcPr>
          <w:p w14:paraId="35344D17" w14:textId="77777777" w:rsidR="001E6359" w:rsidRDefault="001E6359" w:rsidP="005945BD">
            <w:pPr>
              <w:ind w:left="-108" w:right="-172" w:firstLine="108"/>
              <w:jc w:val="center"/>
              <w:rPr>
                <w:rFonts w:eastAsia="Times New Roman"/>
                <w:sz w:val="24"/>
                <w:szCs w:val="24"/>
              </w:rPr>
            </w:pPr>
            <w:r>
              <w:rPr>
                <w:rFonts w:eastAsia="Times New Roman"/>
                <w:sz w:val="24"/>
                <w:szCs w:val="24"/>
              </w:rPr>
              <w:t xml:space="preserve">20 </w:t>
            </w:r>
            <w:r w:rsidRPr="0055106C">
              <w:rPr>
                <w:rFonts w:eastAsia="Times New Roman"/>
                <w:sz w:val="24"/>
                <w:szCs w:val="24"/>
              </w:rPr>
              <w:t xml:space="preserve">на </w:t>
            </w:r>
          </w:p>
          <w:p w14:paraId="327E3409" w14:textId="77777777" w:rsidR="001E6359" w:rsidRPr="005839AA" w:rsidRDefault="001E6359"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2E9F1E74" w14:textId="77777777" w:rsidR="001E6359" w:rsidRPr="00A05900" w:rsidRDefault="00EB06C7" w:rsidP="001E6359">
            <w:pPr>
              <w:ind w:firstLine="98"/>
              <w:jc w:val="center"/>
              <w:rPr>
                <w:rFonts w:eastAsia="Times New Roman"/>
                <w:sz w:val="24"/>
                <w:szCs w:val="24"/>
              </w:rPr>
            </w:pPr>
            <w:r>
              <w:rPr>
                <w:rFonts w:eastAsia="Times New Roman"/>
                <w:sz w:val="24"/>
                <w:szCs w:val="24"/>
              </w:rPr>
              <w:t>400</w:t>
            </w:r>
          </w:p>
        </w:tc>
        <w:tc>
          <w:tcPr>
            <w:tcW w:w="1237" w:type="dxa"/>
            <w:vAlign w:val="center"/>
          </w:tcPr>
          <w:p w14:paraId="2960122C" w14:textId="77777777" w:rsidR="001E6359" w:rsidRPr="00A05900" w:rsidRDefault="001E6359" w:rsidP="001E6359">
            <w:pPr>
              <w:ind w:firstLine="98"/>
              <w:jc w:val="center"/>
              <w:rPr>
                <w:rFonts w:eastAsia="Times New Roman"/>
                <w:sz w:val="24"/>
                <w:szCs w:val="24"/>
              </w:rPr>
            </w:pPr>
            <w:r w:rsidRPr="00A05900">
              <w:rPr>
                <w:rFonts w:eastAsia="Times New Roman"/>
                <w:sz w:val="24"/>
                <w:szCs w:val="24"/>
              </w:rPr>
              <w:t>0</w:t>
            </w:r>
          </w:p>
        </w:tc>
        <w:tc>
          <w:tcPr>
            <w:tcW w:w="1323" w:type="dxa"/>
            <w:vAlign w:val="center"/>
          </w:tcPr>
          <w:p w14:paraId="65A5E724" w14:textId="77777777" w:rsidR="001E6359" w:rsidRPr="00A05900" w:rsidRDefault="00EB06C7" w:rsidP="001E6359">
            <w:pPr>
              <w:ind w:firstLine="98"/>
              <w:jc w:val="center"/>
              <w:rPr>
                <w:rFonts w:eastAsia="Times New Roman"/>
                <w:sz w:val="24"/>
                <w:szCs w:val="24"/>
              </w:rPr>
            </w:pPr>
            <w:r>
              <w:rPr>
                <w:rFonts w:eastAsia="Times New Roman"/>
                <w:sz w:val="24"/>
                <w:szCs w:val="24"/>
              </w:rPr>
              <w:t>400</w:t>
            </w:r>
          </w:p>
        </w:tc>
      </w:tr>
      <w:tr w:rsidR="005839AA" w14:paraId="3FEE966C" w14:textId="77777777" w:rsidTr="001B453F">
        <w:tc>
          <w:tcPr>
            <w:tcW w:w="674" w:type="dxa"/>
          </w:tcPr>
          <w:p w14:paraId="4D94E2B8" w14:textId="77777777" w:rsidR="005839AA" w:rsidRPr="005839AA" w:rsidRDefault="005839AA" w:rsidP="002602B8">
            <w:pPr>
              <w:ind w:firstLine="0"/>
              <w:jc w:val="center"/>
              <w:rPr>
                <w:rFonts w:eastAsia="Times New Roman"/>
                <w:sz w:val="24"/>
                <w:szCs w:val="24"/>
              </w:rPr>
            </w:pPr>
            <w:r w:rsidRPr="005839AA">
              <w:rPr>
                <w:rFonts w:eastAsia="Times New Roman"/>
                <w:sz w:val="24"/>
                <w:szCs w:val="24"/>
              </w:rPr>
              <w:t>21</w:t>
            </w:r>
          </w:p>
        </w:tc>
        <w:tc>
          <w:tcPr>
            <w:tcW w:w="2553" w:type="dxa"/>
          </w:tcPr>
          <w:p w14:paraId="63CA86C1" w14:textId="77777777" w:rsidR="005839AA" w:rsidRPr="005839AA" w:rsidRDefault="005945BD" w:rsidP="005945BD">
            <w:pPr>
              <w:ind w:firstLine="0"/>
              <w:jc w:val="left"/>
              <w:rPr>
                <w:rFonts w:eastAsia="Times New Roman"/>
                <w:sz w:val="24"/>
                <w:szCs w:val="24"/>
              </w:rPr>
            </w:pPr>
            <w:r>
              <w:rPr>
                <w:rFonts w:eastAsia="Times New Roman"/>
                <w:sz w:val="24"/>
                <w:szCs w:val="24"/>
              </w:rPr>
              <w:t>Бани</w:t>
            </w:r>
          </w:p>
        </w:tc>
        <w:tc>
          <w:tcPr>
            <w:tcW w:w="1276" w:type="dxa"/>
            <w:vAlign w:val="center"/>
          </w:tcPr>
          <w:p w14:paraId="6BA0991D" w14:textId="77777777" w:rsidR="005839AA" w:rsidRPr="005839AA" w:rsidRDefault="005945BD" w:rsidP="00A8746F">
            <w:pPr>
              <w:ind w:left="-108" w:right="-108" w:firstLine="0"/>
              <w:jc w:val="center"/>
              <w:rPr>
                <w:rFonts w:eastAsia="Times New Roman"/>
                <w:sz w:val="24"/>
                <w:szCs w:val="24"/>
              </w:rPr>
            </w:pPr>
            <w:r>
              <w:rPr>
                <w:rFonts w:eastAsia="Times New Roman"/>
                <w:sz w:val="24"/>
                <w:szCs w:val="24"/>
              </w:rPr>
              <w:t>место</w:t>
            </w:r>
          </w:p>
        </w:tc>
        <w:tc>
          <w:tcPr>
            <w:tcW w:w="1353" w:type="dxa"/>
            <w:vAlign w:val="center"/>
          </w:tcPr>
          <w:p w14:paraId="0B1EE92C" w14:textId="77777777" w:rsidR="005945BD" w:rsidRDefault="005945BD" w:rsidP="005945BD">
            <w:pPr>
              <w:ind w:left="-108" w:right="-172" w:firstLine="108"/>
              <w:jc w:val="center"/>
              <w:rPr>
                <w:rFonts w:eastAsia="Times New Roman"/>
                <w:sz w:val="24"/>
                <w:szCs w:val="24"/>
              </w:rPr>
            </w:pPr>
            <w:r>
              <w:rPr>
                <w:rFonts w:eastAsia="Times New Roman"/>
                <w:sz w:val="24"/>
                <w:szCs w:val="24"/>
              </w:rPr>
              <w:t xml:space="preserve">10 </w:t>
            </w:r>
            <w:r w:rsidRPr="0055106C">
              <w:rPr>
                <w:rFonts w:eastAsia="Times New Roman"/>
                <w:sz w:val="24"/>
                <w:szCs w:val="24"/>
              </w:rPr>
              <w:t xml:space="preserve">на </w:t>
            </w:r>
          </w:p>
          <w:p w14:paraId="3BE3E55F" w14:textId="77777777" w:rsidR="005839AA" w:rsidRPr="005839AA" w:rsidRDefault="005945BD" w:rsidP="005945BD">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30E343AE" w14:textId="77777777" w:rsidR="005839AA" w:rsidRPr="00A05900" w:rsidRDefault="00EB06C7" w:rsidP="001B453F">
            <w:pPr>
              <w:ind w:firstLine="0"/>
              <w:jc w:val="center"/>
              <w:rPr>
                <w:rFonts w:eastAsia="Times New Roman"/>
                <w:sz w:val="24"/>
                <w:szCs w:val="24"/>
              </w:rPr>
            </w:pPr>
            <w:r>
              <w:rPr>
                <w:rFonts w:eastAsia="Times New Roman"/>
                <w:sz w:val="24"/>
                <w:szCs w:val="24"/>
              </w:rPr>
              <w:t>200</w:t>
            </w:r>
          </w:p>
        </w:tc>
        <w:tc>
          <w:tcPr>
            <w:tcW w:w="1237" w:type="dxa"/>
            <w:vAlign w:val="center"/>
          </w:tcPr>
          <w:p w14:paraId="19A83FB5" w14:textId="77777777" w:rsidR="005839AA" w:rsidRPr="00A05900" w:rsidRDefault="001E6359" w:rsidP="001B453F">
            <w:pPr>
              <w:ind w:firstLine="0"/>
              <w:jc w:val="center"/>
              <w:rPr>
                <w:rFonts w:eastAsia="Times New Roman"/>
                <w:sz w:val="24"/>
                <w:szCs w:val="24"/>
              </w:rPr>
            </w:pPr>
            <w:r w:rsidRPr="00A05900">
              <w:rPr>
                <w:rFonts w:eastAsia="Times New Roman"/>
                <w:sz w:val="24"/>
                <w:szCs w:val="24"/>
              </w:rPr>
              <w:t>0</w:t>
            </w:r>
          </w:p>
        </w:tc>
        <w:tc>
          <w:tcPr>
            <w:tcW w:w="1323" w:type="dxa"/>
            <w:vAlign w:val="center"/>
          </w:tcPr>
          <w:p w14:paraId="66A0BFE5" w14:textId="77777777" w:rsidR="005839AA" w:rsidRPr="00A05900" w:rsidRDefault="00EB06C7" w:rsidP="001B453F">
            <w:pPr>
              <w:ind w:firstLine="0"/>
              <w:jc w:val="center"/>
              <w:rPr>
                <w:rFonts w:eastAsia="Times New Roman"/>
                <w:sz w:val="24"/>
                <w:szCs w:val="24"/>
              </w:rPr>
            </w:pPr>
            <w:r>
              <w:rPr>
                <w:rFonts w:eastAsia="Times New Roman"/>
                <w:sz w:val="24"/>
                <w:szCs w:val="24"/>
              </w:rPr>
              <w:t>200</w:t>
            </w:r>
          </w:p>
        </w:tc>
      </w:tr>
      <w:tr w:rsidR="005839AA" w14:paraId="10B64DB9" w14:textId="77777777" w:rsidTr="001B453F">
        <w:tc>
          <w:tcPr>
            <w:tcW w:w="674" w:type="dxa"/>
          </w:tcPr>
          <w:p w14:paraId="3F0D8C18" w14:textId="77777777" w:rsidR="005839AA" w:rsidRPr="005839AA" w:rsidRDefault="005839AA" w:rsidP="002602B8">
            <w:pPr>
              <w:ind w:firstLine="0"/>
              <w:jc w:val="center"/>
              <w:rPr>
                <w:rFonts w:eastAsia="Times New Roman"/>
                <w:sz w:val="24"/>
                <w:szCs w:val="24"/>
              </w:rPr>
            </w:pPr>
            <w:r w:rsidRPr="005839AA">
              <w:rPr>
                <w:rFonts w:eastAsia="Times New Roman"/>
                <w:sz w:val="24"/>
                <w:szCs w:val="24"/>
              </w:rPr>
              <w:t>22</w:t>
            </w:r>
          </w:p>
        </w:tc>
        <w:tc>
          <w:tcPr>
            <w:tcW w:w="2553" w:type="dxa"/>
          </w:tcPr>
          <w:p w14:paraId="05C44CEA" w14:textId="77777777" w:rsidR="005839AA" w:rsidRPr="005839AA" w:rsidRDefault="005945BD" w:rsidP="005945BD">
            <w:pPr>
              <w:ind w:firstLine="0"/>
              <w:jc w:val="left"/>
              <w:rPr>
                <w:rFonts w:eastAsia="Times New Roman"/>
                <w:sz w:val="24"/>
                <w:szCs w:val="24"/>
              </w:rPr>
            </w:pPr>
            <w:r w:rsidRPr="008B3B02">
              <w:rPr>
                <w:rFonts w:eastAsia="Times New Roman"/>
                <w:sz w:val="24"/>
                <w:szCs w:val="24"/>
              </w:rPr>
              <w:t>Отделение связи</w:t>
            </w:r>
          </w:p>
        </w:tc>
        <w:tc>
          <w:tcPr>
            <w:tcW w:w="1276" w:type="dxa"/>
            <w:vAlign w:val="center"/>
          </w:tcPr>
          <w:p w14:paraId="56C75877" w14:textId="77777777" w:rsidR="005839AA" w:rsidRPr="005839AA" w:rsidRDefault="005945BD" w:rsidP="00A8746F">
            <w:pPr>
              <w:ind w:left="-108" w:right="-108" w:firstLine="0"/>
              <w:jc w:val="center"/>
              <w:rPr>
                <w:rFonts w:eastAsia="Times New Roman"/>
                <w:sz w:val="24"/>
                <w:szCs w:val="24"/>
              </w:rPr>
            </w:pPr>
            <w:r>
              <w:rPr>
                <w:rFonts w:eastAsia="Times New Roman"/>
                <w:sz w:val="24"/>
                <w:szCs w:val="24"/>
              </w:rPr>
              <w:t>объект</w:t>
            </w:r>
          </w:p>
        </w:tc>
        <w:tc>
          <w:tcPr>
            <w:tcW w:w="1353" w:type="dxa"/>
            <w:vAlign w:val="center"/>
          </w:tcPr>
          <w:p w14:paraId="3899B48F" w14:textId="77777777" w:rsidR="005945BD" w:rsidRPr="00A05900" w:rsidRDefault="005945BD" w:rsidP="005945BD">
            <w:pPr>
              <w:ind w:left="-108" w:right="-172" w:firstLine="108"/>
              <w:jc w:val="center"/>
              <w:rPr>
                <w:rFonts w:eastAsia="Times New Roman"/>
                <w:sz w:val="24"/>
                <w:szCs w:val="24"/>
              </w:rPr>
            </w:pPr>
            <w:r w:rsidRPr="00A05900">
              <w:rPr>
                <w:rFonts w:eastAsia="Times New Roman"/>
                <w:sz w:val="24"/>
                <w:szCs w:val="24"/>
              </w:rPr>
              <w:t xml:space="preserve">0,5 на </w:t>
            </w:r>
          </w:p>
          <w:p w14:paraId="7BB097EE" w14:textId="77777777" w:rsidR="005839AA" w:rsidRPr="00A05900" w:rsidRDefault="005945BD" w:rsidP="005945BD">
            <w:pPr>
              <w:ind w:left="-108" w:right="-172" w:firstLine="108"/>
              <w:jc w:val="center"/>
              <w:rPr>
                <w:rFonts w:eastAsia="Times New Roman"/>
                <w:sz w:val="24"/>
                <w:szCs w:val="24"/>
              </w:rPr>
            </w:pPr>
            <w:r w:rsidRPr="00A05900">
              <w:rPr>
                <w:rFonts w:eastAsia="Times New Roman"/>
                <w:sz w:val="24"/>
                <w:szCs w:val="24"/>
              </w:rPr>
              <w:t>1 тыс. чел.</w:t>
            </w:r>
          </w:p>
        </w:tc>
        <w:tc>
          <w:tcPr>
            <w:tcW w:w="1580" w:type="dxa"/>
            <w:vAlign w:val="center"/>
          </w:tcPr>
          <w:p w14:paraId="40C17854" w14:textId="77777777" w:rsidR="005839AA" w:rsidRPr="00A05900" w:rsidRDefault="00EB06C7" w:rsidP="001B453F">
            <w:pPr>
              <w:ind w:firstLine="0"/>
              <w:jc w:val="center"/>
              <w:rPr>
                <w:rFonts w:eastAsia="Times New Roman"/>
                <w:sz w:val="24"/>
                <w:szCs w:val="24"/>
              </w:rPr>
            </w:pPr>
            <w:r>
              <w:rPr>
                <w:rFonts w:eastAsia="Times New Roman"/>
                <w:sz w:val="24"/>
                <w:szCs w:val="24"/>
              </w:rPr>
              <w:t>10</w:t>
            </w:r>
          </w:p>
        </w:tc>
        <w:tc>
          <w:tcPr>
            <w:tcW w:w="1237" w:type="dxa"/>
            <w:vAlign w:val="center"/>
          </w:tcPr>
          <w:p w14:paraId="5931F386" w14:textId="77777777" w:rsidR="005839AA" w:rsidRPr="00A05900" w:rsidRDefault="00A05900" w:rsidP="001B453F">
            <w:pPr>
              <w:ind w:firstLine="0"/>
              <w:jc w:val="center"/>
              <w:rPr>
                <w:rFonts w:eastAsia="Times New Roman"/>
                <w:sz w:val="24"/>
                <w:szCs w:val="24"/>
              </w:rPr>
            </w:pPr>
            <w:r w:rsidRPr="00A05900">
              <w:rPr>
                <w:rFonts w:eastAsia="Times New Roman"/>
                <w:sz w:val="24"/>
                <w:szCs w:val="24"/>
              </w:rPr>
              <w:t>3</w:t>
            </w:r>
          </w:p>
        </w:tc>
        <w:tc>
          <w:tcPr>
            <w:tcW w:w="1323" w:type="dxa"/>
            <w:vAlign w:val="center"/>
          </w:tcPr>
          <w:p w14:paraId="6C5840AE" w14:textId="77777777" w:rsidR="005839AA" w:rsidRPr="00A05900" w:rsidRDefault="00EB06C7" w:rsidP="00A05900">
            <w:pPr>
              <w:ind w:firstLine="0"/>
              <w:jc w:val="center"/>
              <w:rPr>
                <w:rFonts w:eastAsia="Times New Roman"/>
                <w:sz w:val="24"/>
                <w:szCs w:val="24"/>
              </w:rPr>
            </w:pPr>
            <w:r>
              <w:rPr>
                <w:rFonts w:eastAsia="Times New Roman"/>
                <w:sz w:val="24"/>
                <w:szCs w:val="24"/>
              </w:rPr>
              <w:t>7</w:t>
            </w:r>
          </w:p>
        </w:tc>
      </w:tr>
      <w:tr w:rsidR="005839AA" w14:paraId="4AD910F8" w14:textId="77777777" w:rsidTr="001B453F">
        <w:tc>
          <w:tcPr>
            <w:tcW w:w="674" w:type="dxa"/>
          </w:tcPr>
          <w:p w14:paraId="3CD06515" w14:textId="77777777" w:rsidR="005839AA" w:rsidRPr="005839AA" w:rsidRDefault="005839AA" w:rsidP="002602B8">
            <w:pPr>
              <w:ind w:firstLine="0"/>
              <w:jc w:val="center"/>
              <w:rPr>
                <w:rFonts w:eastAsia="Times New Roman"/>
                <w:sz w:val="24"/>
                <w:szCs w:val="24"/>
              </w:rPr>
            </w:pPr>
            <w:r w:rsidRPr="005839AA">
              <w:rPr>
                <w:rFonts w:eastAsia="Times New Roman"/>
                <w:sz w:val="24"/>
                <w:szCs w:val="24"/>
              </w:rPr>
              <w:t>23</w:t>
            </w:r>
          </w:p>
        </w:tc>
        <w:tc>
          <w:tcPr>
            <w:tcW w:w="2553" w:type="dxa"/>
          </w:tcPr>
          <w:p w14:paraId="21C2BD48" w14:textId="77777777" w:rsidR="005839AA" w:rsidRPr="005839AA" w:rsidRDefault="00ED74AF" w:rsidP="00ED74AF">
            <w:pPr>
              <w:ind w:firstLine="0"/>
              <w:jc w:val="left"/>
              <w:rPr>
                <w:rFonts w:eastAsia="Times New Roman"/>
                <w:sz w:val="24"/>
                <w:szCs w:val="24"/>
              </w:rPr>
            </w:pPr>
            <w:r w:rsidRPr="008B3B02">
              <w:rPr>
                <w:rFonts w:eastAsia="Times New Roman"/>
                <w:sz w:val="24"/>
                <w:szCs w:val="24"/>
              </w:rPr>
              <w:t>Отделения банка</w:t>
            </w:r>
          </w:p>
        </w:tc>
        <w:tc>
          <w:tcPr>
            <w:tcW w:w="1276" w:type="dxa"/>
            <w:vAlign w:val="center"/>
          </w:tcPr>
          <w:p w14:paraId="46E44727" w14:textId="77777777" w:rsidR="005839AA" w:rsidRPr="005839AA" w:rsidRDefault="00ED74AF" w:rsidP="00A8746F">
            <w:pPr>
              <w:ind w:left="-108" w:right="-108" w:firstLine="0"/>
              <w:jc w:val="center"/>
              <w:rPr>
                <w:rFonts w:eastAsia="Times New Roman"/>
                <w:sz w:val="24"/>
                <w:szCs w:val="24"/>
              </w:rPr>
            </w:pPr>
            <w:proofErr w:type="spellStart"/>
            <w:r w:rsidRPr="008B3B02">
              <w:rPr>
                <w:rFonts w:eastAsia="Times New Roman"/>
                <w:sz w:val="24"/>
                <w:szCs w:val="24"/>
              </w:rPr>
              <w:t>операцион</w:t>
            </w:r>
            <w:proofErr w:type="spellEnd"/>
            <w:r w:rsidRPr="008B3B02">
              <w:rPr>
                <w:rFonts w:eastAsia="Times New Roman"/>
                <w:sz w:val="24"/>
                <w:szCs w:val="24"/>
              </w:rPr>
              <w:t>. место</w:t>
            </w:r>
          </w:p>
        </w:tc>
        <w:tc>
          <w:tcPr>
            <w:tcW w:w="1353" w:type="dxa"/>
            <w:vAlign w:val="center"/>
          </w:tcPr>
          <w:p w14:paraId="3E8A6E65" w14:textId="77777777" w:rsidR="00ED74AF" w:rsidRDefault="00ED74AF" w:rsidP="00ED74AF">
            <w:pPr>
              <w:ind w:left="-108" w:right="-172" w:firstLine="108"/>
              <w:jc w:val="center"/>
              <w:rPr>
                <w:rFonts w:eastAsia="Times New Roman"/>
                <w:sz w:val="24"/>
                <w:szCs w:val="24"/>
              </w:rPr>
            </w:pPr>
            <w:r>
              <w:rPr>
                <w:rFonts w:eastAsia="Times New Roman"/>
                <w:sz w:val="24"/>
                <w:szCs w:val="24"/>
              </w:rPr>
              <w:t xml:space="preserve">0,3 </w:t>
            </w:r>
            <w:r w:rsidRPr="0055106C">
              <w:rPr>
                <w:rFonts w:eastAsia="Times New Roman"/>
                <w:sz w:val="24"/>
                <w:szCs w:val="24"/>
              </w:rPr>
              <w:t xml:space="preserve">на </w:t>
            </w:r>
          </w:p>
          <w:p w14:paraId="5FBA009E" w14:textId="77777777" w:rsidR="005839AA" w:rsidRPr="005839AA" w:rsidRDefault="00ED74AF" w:rsidP="00ED74A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7DB684C3" w14:textId="77777777" w:rsidR="005839AA" w:rsidRPr="00A05900" w:rsidRDefault="00EB06C7" w:rsidP="001B453F">
            <w:pPr>
              <w:ind w:firstLine="0"/>
              <w:jc w:val="center"/>
              <w:rPr>
                <w:rFonts w:eastAsia="Times New Roman"/>
                <w:sz w:val="24"/>
                <w:szCs w:val="24"/>
              </w:rPr>
            </w:pPr>
            <w:r>
              <w:rPr>
                <w:rFonts w:eastAsia="Times New Roman"/>
                <w:sz w:val="24"/>
                <w:szCs w:val="24"/>
              </w:rPr>
              <w:t>6</w:t>
            </w:r>
          </w:p>
        </w:tc>
        <w:tc>
          <w:tcPr>
            <w:tcW w:w="1237" w:type="dxa"/>
            <w:vAlign w:val="center"/>
          </w:tcPr>
          <w:p w14:paraId="5E102519" w14:textId="77777777" w:rsidR="005839AA" w:rsidRPr="00A05900" w:rsidRDefault="00A05900" w:rsidP="001B453F">
            <w:pPr>
              <w:ind w:firstLine="0"/>
              <w:jc w:val="center"/>
              <w:rPr>
                <w:rFonts w:eastAsia="Times New Roman"/>
                <w:sz w:val="24"/>
                <w:szCs w:val="24"/>
              </w:rPr>
            </w:pPr>
            <w:r w:rsidRPr="00A05900">
              <w:rPr>
                <w:rFonts w:eastAsia="Times New Roman"/>
                <w:sz w:val="24"/>
                <w:szCs w:val="24"/>
              </w:rPr>
              <w:t>3</w:t>
            </w:r>
          </w:p>
        </w:tc>
        <w:tc>
          <w:tcPr>
            <w:tcW w:w="1323" w:type="dxa"/>
            <w:vAlign w:val="center"/>
          </w:tcPr>
          <w:p w14:paraId="2C6C1E74" w14:textId="77777777" w:rsidR="005839AA" w:rsidRPr="00A05900" w:rsidRDefault="00EB06C7" w:rsidP="001B453F">
            <w:pPr>
              <w:ind w:firstLine="0"/>
              <w:jc w:val="center"/>
              <w:rPr>
                <w:rFonts w:eastAsia="Times New Roman"/>
                <w:sz w:val="24"/>
                <w:szCs w:val="24"/>
              </w:rPr>
            </w:pPr>
            <w:r>
              <w:rPr>
                <w:rFonts w:eastAsia="Times New Roman"/>
                <w:sz w:val="24"/>
                <w:szCs w:val="24"/>
              </w:rPr>
              <w:t>3</w:t>
            </w:r>
          </w:p>
        </w:tc>
      </w:tr>
      <w:tr w:rsidR="005839AA" w14:paraId="65A13A8A" w14:textId="77777777" w:rsidTr="001B453F">
        <w:tc>
          <w:tcPr>
            <w:tcW w:w="674" w:type="dxa"/>
          </w:tcPr>
          <w:p w14:paraId="046CE937" w14:textId="77777777" w:rsidR="005839AA" w:rsidRPr="005839AA" w:rsidRDefault="005839AA" w:rsidP="002602B8">
            <w:pPr>
              <w:ind w:firstLine="0"/>
              <w:jc w:val="center"/>
              <w:rPr>
                <w:rFonts w:eastAsia="Times New Roman"/>
                <w:sz w:val="24"/>
                <w:szCs w:val="24"/>
              </w:rPr>
            </w:pPr>
            <w:r w:rsidRPr="005839AA">
              <w:rPr>
                <w:rFonts w:eastAsia="Times New Roman"/>
                <w:sz w:val="24"/>
                <w:szCs w:val="24"/>
              </w:rPr>
              <w:t>24</w:t>
            </w:r>
          </w:p>
        </w:tc>
        <w:tc>
          <w:tcPr>
            <w:tcW w:w="2553" w:type="dxa"/>
          </w:tcPr>
          <w:p w14:paraId="613BA4C4" w14:textId="77777777" w:rsidR="005839AA" w:rsidRPr="005839AA" w:rsidRDefault="00ED74AF" w:rsidP="005945BD">
            <w:pPr>
              <w:ind w:firstLine="0"/>
              <w:jc w:val="left"/>
              <w:rPr>
                <w:rFonts w:eastAsia="Times New Roman"/>
                <w:sz w:val="24"/>
                <w:szCs w:val="24"/>
              </w:rPr>
            </w:pPr>
            <w:r>
              <w:rPr>
                <w:rFonts w:eastAsia="Times New Roman"/>
                <w:sz w:val="24"/>
                <w:szCs w:val="24"/>
              </w:rPr>
              <w:t>Пожарное депо</w:t>
            </w:r>
          </w:p>
        </w:tc>
        <w:tc>
          <w:tcPr>
            <w:tcW w:w="1276" w:type="dxa"/>
            <w:vAlign w:val="center"/>
          </w:tcPr>
          <w:p w14:paraId="482CDF79" w14:textId="77777777" w:rsidR="00ED74AF" w:rsidRDefault="00ED74AF" w:rsidP="00A8746F">
            <w:pPr>
              <w:ind w:left="-108" w:right="-108" w:firstLine="0"/>
              <w:jc w:val="center"/>
              <w:rPr>
                <w:rFonts w:eastAsia="Times New Roman"/>
                <w:sz w:val="24"/>
                <w:szCs w:val="24"/>
              </w:rPr>
            </w:pPr>
            <w:r>
              <w:rPr>
                <w:rFonts w:eastAsia="Times New Roman"/>
                <w:sz w:val="24"/>
                <w:szCs w:val="24"/>
              </w:rPr>
              <w:t>объектов\</w:t>
            </w:r>
          </w:p>
          <w:p w14:paraId="7C8610DA" w14:textId="77777777" w:rsidR="005839AA" w:rsidRPr="005839AA" w:rsidRDefault="00ED74AF" w:rsidP="00A8746F">
            <w:pPr>
              <w:ind w:left="-108" w:right="-108" w:firstLine="0"/>
              <w:jc w:val="center"/>
              <w:rPr>
                <w:rFonts w:eastAsia="Times New Roman"/>
                <w:sz w:val="24"/>
                <w:szCs w:val="24"/>
              </w:rPr>
            </w:pPr>
            <w:r>
              <w:rPr>
                <w:rFonts w:eastAsia="Times New Roman"/>
                <w:sz w:val="24"/>
                <w:szCs w:val="24"/>
              </w:rPr>
              <w:t>машин</w:t>
            </w:r>
          </w:p>
        </w:tc>
        <w:tc>
          <w:tcPr>
            <w:tcW w:w="1353" w:type="dxa"/>
            <w:vAlign w:val="center"/>
          </w:tcPr>
          <w:p w14:paraId="3E416A9D" w14:textId="77777777" w:rsidR="00ED74AF" w:rsidRDefault="00ED74AF" w:rsidP="00ED74AF">
            <w:pPr>
              <w:ind w:left="-108" w:right="-172" w:firstLine="108"/>
              <w:jc w:val="center"/>
              <w:rPr>
                <w:rFonts w:eastAsia="Times New Roman"/>
                <w:sz w:val="24"/>
                <w:szCs w:val="24"/>
              </w:rPr>
            </w:pPr>
            <w:r>
              <w:rPr>
                <w:rFonts w:eastAsia="Times New Roman"/>
                <w:sz w:val="24"/>
                <w:szCs w:val="24"/>
              </w:rPr>
              <w:t>1\</w:t>
            </w:r>
            <w:r w:rsidR="00A05900">
              <w:rPr>
                <w:rFonts w:eastAsia="Times New Roman"/>
                <w:sz w:val="24"/>
                <w:szCs w:val="24"/>
              </w:rPr>
              <w:t xml:space="preserve"> 4-6</w:t>
            </w:r>
            <w:r>
              <w:rPr>
                <w:rFonts w:eastAsia="Times New Roman"/>
                <w:sz w:val="24"/>
                <w:szCs w:val="24"/>
              </w:rPr>
              <w:t xml:space="preserve"> </w:t>
            </w:r>
            <w:r w:rsidRPr="0055106C">
              <w:rPr>
                <w:rFonts w:eastAsia="Times New Roman"/>
                <w:sz w:val="24"/>
                <w:szCs w:val="24"/>
              </w:rPr>
              <w:t xml:space="preserve">на </w:t>
            </w:r>
          </w:p>
          <w:p w14:paraId="6EA3E6C5" w14:textId="77777777" w:rsidR="005839AA" w:rsidRPr="005839AA" w:rsidRDefault="00ED74AF" w:rsidP="00ED74AF">
            <w:pPr>
              <w:ind w:left="-108" w:right="-172" w:firstLine="108"/>
              <w:jc w:val="center"/>
              <w:rPr>
                <w:rFonts w:eastAsia="Times New Roman"/>
                <w:sz w:val="24"/>
                <w:szCs w:val="24"/>
              </w:rPr>
            </w:pPr>
            <w:r w:rsidRPr="0055106C">
              <w:rPr>
                <w:rFonts w:eastAsia="Times New Roman"/>
                <w:sz w:val="24"/>
                <w:szCs w:val="24"/>
              </w:rPr>
              <w:t>1</w:t>
            </w:r>
            <w:r w:rsidR="00A05900">
              <w:rPr>
                <w:rFonts w:eastAsia="Times New Roman"/>
                <w:sz w:val="24"/>
                <w:szCs w:val="24"/>
              </w:rPr>
              <w:t>0</w:t>
            </w:r>
            <w:r w:rsidRPr="0055106C">
              <w:rPr>
                <w:rFonts w:eastAsia="Times New Roman"/>
                <w:sz w:val="24"/>
                <w:szCs w:val="24"/>
              </w:rPr>
              <w:t xml:space="preserve"> тыс. чел.</w:t>
            </w:r>
          </w:p>
        </w:tc>
        <w:tc>
          <w:tcPr>
            <w:tcW w:w="1580" w:type="dxa"/>
            <w:vAlign w:val="center"/>
          </w:tcPr>
          <w:p w14:paraId="20D8F653" w14:textId="77777777" w:rsidR="005839AA" w:rsidRPr="005839AA" w:rsidRDefault="00EB06C7" w:rsidP="00A05900">
            <w:pPr>
              <w:ind w:firstLine="0"/>
              <w:jc w:val="center"/>
              <w:rPr>
                <w:rFonts w:eastAsia="Times New Roman"/>
                <w:sz w:val="24"/>
                <w:szCs w:val="24"/>
              </w:rPr>
            </w:pPr>
            <w:r>
              <w:rPr>
                <w:rFonts w:eastAsia="Times New Roman"/>
                <w:sz w:val="24"/>
                <w:szCs w:val="24"/>
              </w:rPr>
              <w:t>2</w:t>
            </w:r>
            <w:r w:rsidR="001E6359" w:rsidRPr="008B3B02">
              <w:rPr>
                <w:rFonts w:eastAsia="Times New Roman"/>
                <w:sz w:val="24"/>
                <w:szCs w:val="24"/>
              </w:rPr>
              <w:t xml:space="preserve"> депо на </w:t>
            </w:r>
            <w:r w:rsidR="00A05900">
              <w:rPr>
                <w:rFonts w:eastAsia="Times New Roman"/>
                <w:sz w:val="24"/>
                <w:szCs w:val="24"/>
              </w:rPr>
              <w:t xml:space="preserve">4 </w:t>
            </w:r>
            <w:r w:rsidR="001E6359" w:rsidRPr="008B3B02">
              <w:rPr>
                <w:rFonts w:eastAsia="Times New Roman"/>
                <w:sz w:val="24"/>
                <w:szCs w:val="24"/>
              </w:rPr>
              <w:t>машины</w:t>
            </w:r>
          </w:p>
        </w:tc>
        <w:tc>
          <w:tcPr>
            <w:tcW w:w="1237" w:type="dxa"/>
            <w:vAlign w:val="center"/>
          </w:tcPr>
          <w:p w14:paraId="3E6E9137" w14:textId="77777777" w:rsidR="005839AA" w:rsidRPr="005839AA" w:rsidRDefault="001E6359" w:rsidP="001B453F">
            <w:pPr>
              <w:ind w:firstLine="0"/>
              <w:jc w:val="center"/>
              <w:rPr>
                <w:rFonts w:eastAsia="Times New Roman"/>
                <w:sz w:val="24"/>
                <w:szCs w:val="24"/>
              </w:rPr>
            </w:pPr>
            <w:r>
              <w:rPr>
                <w:rFonts w:eastAsia="Times New Roman"/>
                <w:sz w:val="24"/>
                <w:szCs w:val="24"/>
              </w:rPr>
              <w:t>0</w:t>
            </w:r>
          </w:p>
        </w:tc>
        <w:tc>
          <w:tcPr>
            <w:tcW w:w="1323" w:type="dxa"/>
            <w:vAlign w:val="center"/>
          </w:tcPr>
          <w:p w14:paraId="32C5B443" w14:textId="77777777" w:rsidR="005839AA" w:rsidRPr="005839AA" w:rsidRDefault="00EB06C7" w:rsidP="00A05900">
            <w:pPr>
              <w:ind w:firstLine="0"/>
              <w:jc w:val="center"/>
              <w:rPr>
                <w:rFonts w:eastAsia="Times New Roman"/>
                <w:sz w:val="24"/>
                <w:szCs w:val="24"/>
              </w:rPr>
            </w:pPr>
            <w:r>
              <w:rPr>
                <w:rFonts w:eastAsia="Times New Roman"/>
                <w:sz w:val="24"/>
                <w:szCs w:val="24"/>
              </w:rPr>
              <w:t>2</w:t>
            </w:r>
            <w:r w:rsidR="001E6359" w:rsidRPr="008B3B02">
              <w:rPr>
                <w:rFonts w:eastAsia="Times New Roman"/>
                <w:sz w:val="24"/>
                <w:szCs w:val="24"/>
              </w:rPr>
              <w:t xml:space="preserve"> депо на </w:t>
            </w:r>
            <w:r w:rsidR="00A05900">
              <w:rPr>
                <w:rFonts w:eastAsia="Times New Roman"/>
                <w:sz w:val="24"/>
                <w:szCs w:val="24"/>
              </w:rPr>
              <w:t>4</w:t>
            </w:r>
            <w:r w:rsidR="001E6359" w:rsidRPr="008B3B02">
              <w:rPr>
                <w:rFonts w:eastAsia="Times New Roman"/>
                <w:sz w:val="24"/>
                <w:szCs w:val="24"/>
              </w:rPr>
              <w:t xml:space="preserve"> машины</w:t>
            </w:r>
          </w:p>
        </w:tc>
      </w:tr>
      <w:tr w:rsidR="005839AA" w14:paraId="080544C5" w14:textId="77777777" w:rsidTr="001B453F">
        <w:tc>
          <w:tcPr>
            <w:tcW w:w="674" w:type="dxa"/>
          </w:tcPr>
          <w:p w14:paraId="754FB5EB" w14:textId="77777777" w:rsidR="005839AA" w:rsidRPr="005839AA" w:rsidRDefault="00ED74AF" w:rsidP="002602B8">
            <w:pPr>
              <w:ind w:firstLine="0"/>
              <w:jc w:val="center"/>
              <w:rPr>
                <w:rFonts w:eastAsia="Times New Roman"/>
                <w:sz w:val="24"/>
                <w:szCs w:val="24"/>
              </w:rPr>
            </w:pPr>
            <w:r>
              <w:rPr>
                <w:rFonts w:eastAsia="Times New Roman"/>
                <w:sz w:val="24"/>
                <w:szCs w:val="24"/>
              </w:rPr>
              <w:t>25</w:t>
            </w:r>
          </w:p>
        </w:tc>
        <w:tc>
          <w:tcPr>
            <w:tcW w:w="2553" w:type="dxa"/>
          </w:tcPr>
          <w:p w14:paraId="0E02E6E5" w14:textId="77777777" w:rsidR="005839AA" w:rsidRPr="005839AA" w:rsidRDefault="00ED74AF" w:rsidP="005945BD">
            <w:pPr>
              <w:ind w:firstLine="0"/>
              <w:jc w:val="left"/>
              <w:rPr>
                <w:rFonts w:eastAsia="Times New Roman"/>
                <w:sz w:val="24"/>
                <w:szCs w:val="24"/>
              </w:rPr>
            </w:pPr>
            <w:r w:rsidRPr="008B3B02">
              <w:rPr>
                <w:rFonts w:eastAsia="Times New Roman"/>
                <w:sz w:val="24"/>
                <w:szCs w:val="24"/>
              </w:rPr>
              <w:t>Гостиницы</w:t>
            </w:r>
          </w:p>
        </w:tc>
        <w:tc>
          <w:tcPr>
            <w:tcW w:w="1276" w:type="dxa"/>
            <w:vAlign w:val="center"/>
          </w:tcPr>
          <w:p w14:paraId="20608FAC" w14:textId="77777777" w:rsidR="005839AA" w:rsidRPr="005839AA" w:rsidRDefault="00ED74AF" w:rsidP="00A8746F">
            <w:pPr>
              <w:ind w:left="-108" w:right="-108" w:firstLine="0"/>
              <w:jc w:val="center"/>
              <w:rPr>
                <w:rFonts w:eastAsia="Times New Roman"/>
                <w:sz w:val="24"/>
                <w:szCs w:val="24"/>
              </w:rPr>
            </w:pPr>
            <w:r>
              <w:rPr>
                <w:rFonts w:eastAsia="Times New Roman"/>
                <w:sz w:val="24"/>
                <w:szCs w:val="24"/>
              </w:rPr>
              <w:t>место</w:t>
            </w:r>
          </w:p>
        </w:tc>
        <w:tc>
          <w:tcPr>
            <w:tcW w:w="1353" w:type="dxa"/>
            <w:vAlign w:val="center"/>
          </w:tcPr>
          <w:p w14:paraId="337480F8" w14:textId="77777777" w:rsidR="00ED74AF" w:rsidRPr="004C368E" w:rsidRDefault="00ED74AF" w:rsidP="00ED74AF">
            <w:pPr>
              <w:ind w:left="-108" w:right="-172" w:firstLine="108"/>
              <w:jc w:val="center"/>
              <w:rPr>
                <w:rFonts w:eastAsia="Times New Roman"/>
                <w:sz w:val="24"/>
                <w:szCs w:val="24"/>
              </w:rPr>
            </w:pPr>
            <w:r w:rsidRPr="004C368E">
              <w:rPr>
                <w:rFonts w:eastAsia="Times New Roman"/>
                <w:sz w:val="24"/>
                <w:szCs w:val="24"/>
              </w:rPr>
              <w:t xml:space="preserve">6 на </w:t>
            </w:r>
          </w:p>
          <w:p w14:paraId="17846883" w14:textId="77777777" w:rsidR="005839AA" w:rsidRPr="004C368E" w:rsidRDefault="00ED74AF" w:rsidP="00ED74AF">
            <w:pPr>
              <w:ind w:left="-108" w:right="-172" w:firstLine="108"/>
              <w:jc w:val="center"/>
              <w:rPr>
                <w:rFonts w:eastAsia="Times New Roman"/>
                <w:sz w:val="24"/>
                <w:szCs w:val="24"/>
              </w:rPr>
            </w:pPr>
            <w:r w:rsidRPr="004C368E">
              <w:rPr>
                <w:rFonts w:eastAsia="Times New Roman"/>
                <w:sz w:val="24"/>
                <w:szCs w:val="24"/>
              </w:rPr>
              <w:t>1 тыс. чел.</w:t>
            </w:r>
          </w:p>
        </w:tc>
        <w:tc>
          <w:tcPr>
            <w:tcW w:w="1580" w:type="dxa"/>
            <w:vAlign w:val="center"/>
          </w:tcPr>
          <w:p w14:paraId="4DAA28D4" w14:textId="77777777" w:rsidR="005839AA" w:rsidRPr="004C368E" w:rsidRDefault="00EB06C7" w:rsidP="001B453F">
            <w:pPr>
              <w:ind w:firstLine="0"/>
              <w:jc w:val="center"/>
              <w:rPr>
                <w:rFonts w:eastAsia="Times New Roman"/>
                <w:sz w:val="24"/>
                <w:szCs w:val="24"/>
              </w:rPr>
            </w:pPr>
            <w:r>
              <w:rPr>
                <w:rFonts w:eastAsia="Times New Roman"/>
                <w:sz w:val="24"/>
                <w:szCs w:val="24"/>
              </w:rPr>
              <w:t>120</w:t>
            </w:r>
          </w:p>
        </w:tc>
        <w:tc>
          <w:tcPr>
            <w:tcW w:w="1237" w:type="dxa"/>
            <w:vAlign w:val="center"/>
          </w:tcPr>
          <w:p w14:paraId="13ED328C" w14:textId="77777777" w:rsidR="005839AA" w:rsidRPr="004C368E" w:rsidRDefault="00EB06C7" w:rsidP="001B453F">
            <w:pPr>
              <w:ind w:firstLine="0"/>
              <w:jc w:val="center"/>
              <w:rPr>
                <w:rFonts w:eastAsia="Times New Roman"/>
                <w:sz w:val="24"/>
                <w:szCs w:val="24"/>
              </w:rPr>
            </w:pPr>
            <w:r>
              <w:rPr>
                <w:rFonts w:eastAsia="Times New Roman"/>
                <w:sz w:val="24"/>
                <w:szCs w:val="24"/>
              </w:rPr>
              <w:t>40</w:t>
            </w:r>
          </w:p>
        </w:tc>
        <w:tc>
          <w:tcPr>
            <w:tcW w:w="1323" w:type="dxa"/>
            <w:vAlign w:val="center"/>
          </w:tcPr>
          <w:p w14:paraId="0DB8DD0F" w14:textId="77777777" w:rsidR="005839AA" w:rsidRPr="004C368E" w:rsidRDefault="00EB06C7" w:rsidP="001B453F">
            <w:pPr>
              <w:ind w:firstLine="0"/>
              <w:jc w:val="center"/>
              <w:rPr>
                <w:rFonts w:eastAsia="Times New Roman"/>
                <w:sz w:val="24"/>
                <w:szCs w:val="24"/>
              </w:rPr>
            </w:pPr>
            <w:r>
              <w:rPr>
                <w:rFonts w:eastAsia="Times New Roman"/>
                <w:sz w:val="24"/>
                <w:szCs w:val="24"/>
              </w:rPr>
              <w:t>80</w:t>
            </w:r>
          </w:p>
        </w:tc>
      </w:tr>
      <w:tr w:rsidR="005839AA" w14:paraId="43F46BCD" w14:textId="77777777" w:rsidTr="001B453F">
        <w:tc>
          <w:tcPr>
            <w:tcW w:w="674" w:type="dxa"/>
          </w:tcPr>
          <w:p w14:paraId="4D2BF582" w14:textId="77777777" w:rsidR="005839AA" w:rsidRPr="005839AA" w:rsidRDefault="00ED74AF" w:rsidP="002602B8">
            <w:pPr>
              <w:ind w:firstLine="0"/>
              <w:jc w:val="center"/>
              <w:rPr>
                <w:rFonts w:eastAsia="Times New Roman"/>
                <w:sz w:val="24"/>
                <w:szCs w:val="24"/>
              </w:rPr>
            </w:pPr>
            <w:r>
              <w:rPr>
                <w:rFonts w:eastAsia="Times New Roman"/>
                <w:sz w:val="24"/>
                <w:szCs w:val="24"/>
              </w:rPr>
              <w:t>26</w:t>
            </w:r>
          </w:p>
        </w:tc>
        <w:tc>
          <w:tcPr>
            <w:tcW w:w="2553" w:type="dxa"/>
          </w:tcPr>
          <w:p w14:paraId="2A76620E" w14:textId="77777777" w:rsidR="005839AA" w:rsidRPr="005839AA" w:rsidRDefault="00ED74AF" w:rsidP="00ED74AF">
            <w:pPr>
              <w:ind w:firstLine="0"/>
              <w:jc w:val="left"/>
              <w:rPr>
                <w:rFonts w:eastAsia="Times New Roman"/>
                <w:sz w:val="24"/>
                <w:szCs w:val="24"/>
              </w:rPr>
            </w:pPr>
            <w:r w:rsidRPr="008B3B02">
              <w:rPr>
                <w:rFonts w:eastAsia="Times New Roman"/>
                <w:sz w:val="24"/>
                <w:szCs w:val="24"/>
              </w:rPr>
              <w:t>Кладбище традиционного захоронения</w:t>
            </w:r>
          </w:p>
        </w:tc>
        <w:tc>
          <w:tcPr>
            <w:tcW w:w="1276" w:type="dxa"/>
            <w:vAlign w:val="center"/>
          </w:tcPr>
          <w:p w14:paraId="1A9C8728" w14:textId="77777777" w:rsidR="005839AA" w:rsidRPr="005839AA" w:rsidRDefault="00ED74AF" w:rsidP="00A8746F">
            <w:pPr>
              <w:ind w:left="-108" w:right="-108" w:firstLine="0"/>
              <w:jc w:val="center"/>
              <w:rPr>
                <w:rFonts w:eastAsia="Times New Roman"/>
                <w:sz w:val="24"/>
                <w:szCs w:val="24"/>
              </w:rPr>
            </w:pPr>
            <w:r>
              <w:rPr>
                <w:rFonts w:eastAsia="Times New Roman"/>
                <w:sz w:val="24"/>
                <w:szCs w:val="24"/>
              </w:rPr>
              <w:t>га</w:t>
            </w:r>
          </w:p>
        </w:tc>
        <w:tc>
          <w:tcPr>
            <w:tcW w:w="1353" w:type="dxa"/>
            <w:vAlign w:val="center"/>
          </w:tcPr>
          <w:p w14:paraId="01F9DBBB" w14:textId="77777777" w:rsidR="00ED74AF" w:rsidRDefault="00ED74AF" w:rsidP="00ED74AF">
            <w:pPr>
              <w:ind w:left="-108" w:right="-172" w:firstLine="108"/>
              <w:jc w:val="center"/>
              <w:rPr>
                <w:rFonts w:eastAsia="Times New Roman"/>
                <w:sz w:val="24"/>
                <w:szCs w:val="24"/>
              </w:rPr>
            </w:pPr>
            <w:r>
              <w:rPr>
                <w:rFonts w:eastAsia="Times New Roman"/>
                <w:sz w:val="24"/>
                <w:szCs w:val="24"/>
              </w:rPr>
              <w:t xml:space="preserve">0,24 </w:t>
            </w:r>
            <w:r w:rsidRPr="0055106C">
              <w:rPr>
                <w:rFonts w:eastAsia="Times New Roman"/>
                <w:sz w:val="24"/>
                <w:szCs w:val="24"/>
              </w:rPr>
              <w:t xml:space="preserve">на </w:t>
            </w:r>
          </w:p>
          <w:p w14:paraId="696F525F" w14:textId="77777777" w:rsidR="005839AA" w:rsidRPr="005839AA" w:rsidRDefault="00ED74AF" w:rsidP="00ED74AF">
            <w:pPr>
              <w:ind w:left="-108" w:right="-172" w:firstLine="108"/>
              <w:jc w:val="center"/>
              <w:rPr>
                <w:rFonts w:eastAsia="Times New Roman"/>
                <w:sz w:val="24"/>
                <w:szCs w:val="24"/>
              </w:rPr>
            </w:pPr>
            <w:r w:rsidRPr="0055106C">
              <w:rPr>
                <w:rFonts w:eastAsia="Times New Roman"/>
                <w:sz w:val="24"/>
                <w:szCs w:val="24"/>
              </w:rPr>
              <w:t>1 тыс. чел.</w:t>
            </w:r>
          </w:p>
        </w:tc>
        <w:tc>
          <w:tcPr>
            <w:tcW w:w="1580" w:type="dxa"/>
            <w:vAlign w:val="center"/>
          </w:tcPr>
          <w:p w14:paraId="6EB8049E" w14:textId="77777777" w:rsidR="005839AA" w:rsidRPr="004C368E" w:rsidRDefault="00EB06C7" w:rsidP="00EB06C7">
            <w:pPr>
              <w:ind w:firstLine="0"/>
              <w:jc w:val="center"/>
              <w:rPr>
                <w:rFonts w:eastAsia="Times New Roman"/>
                <w:sz w:val="24"/>
                <w:szCs w:val="24"/>
              </w:rPr>
            </w:pPr>
            <w:r>
              <w:rPr>
                <w:rFonts w:eastAsia="Times New Roman"/>
                <w:sz w:val="24"/>
                <w:szCs w:val="24"/>
              </w:rPr>
              <w:t>4</w:t>
            </w:r>
            <w:r w:rsidR="001E6359" w:rsidRPr="004C368E">
              <w:rPr>
                <w:rFonts w:eastAsia="Times New Roman"/>
                <w:sz w:val="24"/>
                <w:szCs w:val="24"/>
              </w:rPr>
              <w:t>,</w:t>
            </w:r>
            <w:r>
              <w:rPr>
                <w:rFonts w:eastAsia="Times New Roman"/>
                <w:sz w:val="24"/>
                <w:szCs w:val="24"/>
              </w:rPr>
              <w:t>80</w:t>
            </w:r>
          </w:p>
        </w:tc>
        <w:tc>
          <w:tcPr>
            <w:tcW w:w="1237" w:type="dxa"/>
            <w:vAlign w:val="center"/>
          </w:tcPr>
          <w:p w14:paraId="249606C7" w14:textId="77777777" w:rsidR="005839AA" w:rsidRPr="004C368E" w:rsidRDefault="004C368E" w:rsidP="001B453F">
            <w:pPr>
              <w:ind w:firstLine="0"/>
              <w:jc w:val="center"/>
              <w:rPr>
                <w:rFonts w:eastAsia="Times New Roman"/>
                <w:sz w:val="24"/>
                <w:szCs w:val="24"/>
              </w:rPr>
            </w:pPr>
            <w:r w:rsidRPr="004C368E">
              <w:rPr>
                <w:rFonts w:eastAsia="Times New Roman"/>
                <w:sz w:val="24"/>
                <w:szCs w:val="24"/>
              </w:rPr>
              <w:t>3.20</w:t>
            </w:r>
          </w:p>
        </w:tc>
        <w:tc>
          <w:tcPr>
            <w:tcW w:w="1323" w:type="dxa"/>
            <w:vAlign w:val="center"/>
          </w:tcPr>
          <w:p w14:paraId="2A8ED0FE" w14:textId="77777777" w:rsidR="005839AA" w:rsidRPr="004C368E" w:rsidRDefault="00EB06C7" w:rsidP="001B453F">
            <w:pPr>
              <w:ind w:firstLine="0"/>
              <w:jc w:val="center"/>
              <w:rPr>
                <w:rFonts w:eastAsia="Times New Roman"/>
                <w:sz w:val="24"/>
                <w:szCs w:val="24"/>
              </w:rPr>
            </w:pPr>
            <w:r>
              <w:rPr>
                <w:rFonts w:eastAsia="Times New Roman"/>
                <w:sz w:val="24"/>
                <w:szCs w:val="24"/>
              </w:rPr>
              <w:t>1,20</w:t>
            </w:r>
          </w:p>
        </w:tc>
      </w:tr>
    </w:tbl>
    <w:p w14:paraId="12D874E9" w14:textId="77777777" w:rsidR="00101EB1" w:rsidRDefault="00101EB1" w:rsidP="002602B8">
      <w:pPr>
        <w:jc w:val="center"/>
      </w:pPr>
    </w:p>
    <w:p w14:paraId="1509D588" w14:textId="77777777" w:rsidR="000E57EB" w:rsidRPr="00AA4E4F" w:rsidRDefault="000E57EB" w:rsidP="002602B8">
      <w:pPr>
        <w:widowControl w:val="0"/>
        <w:suppressAutoHyphens/>
        <w:spacing w:before="120"/>
        <w:rPr>
          <w:rFonts w:eastAsia="Arial Unicode MS"/>
          <w:b/>
          <w:i/>
          <w:lang w:eastAsia="en-US" w:bidi="en-US"/>
        </w:rPr>
      </w:pPr>
      <w:bookmarkStart w:id="94" w:name="_Toc506388448"/>
      <w:bookmarkEnd w:id="87"/>
      <w:bookmarkEnd w:id="88"/>
      <w:bookmarkEnd w:id="89"/>
      <w:bookmarkEnd w:id="90"/>
      <w:r w:rsidRPr="00AA4E4F">
        <w:rPr>
          <w:rFonts w:eastAsia="Arial Unicode MS"/>
          <w:b/>
          <w:i/>
          <w:lang w:eastAsia="en-US" w:bidi="en-US"/>
        </w:rPr>
        <w:t>Образование.</w:t>
      </w:r>
    </w:p>
    <w:p w14:paraId="35516F70" w14:textId="77777777" w:rsidR="000E57EB" w:rsidRPr="00AA4E4F" w:rsidRDefault="000E57EB" w:rsidP="002602B8">
      <w:pPr>
        <w:rPr>
          <w:rFonts w:eastAsia="Arial Unicode MS"/>
        </w:rPr>
      </w:pPr>
      <w:r w:rsidRPr="00AA4E4F">
        <w:rPr>
          <w:rFonts w:eastAsia="Arial Unicode MS"/>
        </w:rPr>
        <w:t xml:space="preserve">Сеть образовательных учреждений в </w:t>
      </w:r>
      <w:r w:rsidR="00394E32">
        <w:rPr>
          <w:rFonts w:eastAsia="Arial Unicode MS"/>
        </w:rPr>
        <w:t>Родников</w:t>
      </w:r>
      <w:r w:rsidRPr="00AA4E4F">
        <w:rPr>
          <w:rFonts w:eastAsia="Arial Unicode MS"/>
        </w:rPr>
        <w:t xml:space="preserve">ском </w:t>
      </w:r>
      <w:r w:rsidR="00394E32">
        <w:rPr>
          <w:rFonts w:eastAsia="Arial Unicode MS"/>
        </w:rPr>
        <w:t>сель</w:t>
      </w:r>
      <w:r w:rsidRPr="00AA4E4F">
        <w:rPr>
          <w:rFonts w:eastAsia="Arial Unicode MS"/>
        </w:rPr>
        <w:t xml:space="preserve">ском поселении представлена </w:t>
      </w:r>
      <w:r w:rsidR="00AA4E4F" w:rsidRPr="00AA4E4F">
        <w:rPr>
          <w:rFonts w:eastAsia="Arial Unicode MS"/>
        </w:rPr>
        <w:t>6</w:t>
      </w:r>
      <w:r w:rsidRPr="00AA4E4F">
        <w:rPr>
          <w:rFonts w:eastAsia="Arial Unicode MS"/>
        </w:rPr>
        <w:t xml:space="preserve">-ю образовательными учреждениями: </w:t>
      </w:r>
      <w:r w:rsidR="00AA4E4F" w:rsidRPr="00AA4E4F">
        <w:rPr>
          <w:rFonts w:eastAsia="Arial Unicode MS"/>
        </w:rPr>
        <w:t>2</w:t>
      </w:r>
      <w:r w:rsidR="00EB06C7">
        <w:rPr>
          <w:rFonts w:eastAsia="Arial Unicode MS"/>
        </w:rPr>
        <w:t xml:space="preserve"> </w:t>
      </w:r>
      <w:r w:rsidRPr="00AA4E4F">
        <w:rPr>
          <w:rFonts w:eastAsia="Arial Unicode MS"/>
        </w:rPr>
        <w:t xml:space="preserve">детскими садами (общей вместимостью </w:t>
      </w:r>
      <w:r w:rsidR="00AA4E4F" w:rsidRPr="00AA4E4F">
        <w:rPr>
          <w:rFonts w:eastAsia="Arial Unicode MS"/>
        </w:rPr>
        <w:t>110</w:t>
      </w:r>
      <w:r w:rsidRPr="00AA4E4F">
        <w:rPr>
          <w:rFonts w:eastAsia="Arial Unicode MS"/>
        </w:rPr>
        <w:t xml:space="preserve"> мест) и </w:t>
      </w:r>
      <w:r w:rsidR="00AA4E4F" w:rsidRPr="00AA4E4F">
        <w:rPr>
          <w:rFonts w:eastAsia="Arial Unicode MS"/>
        </w:rPr>
        <w:t>3</w:t>
      </w:r>
      <w:r w:rsidRPr="00AA4E4F">
        <w:rPr>
          <w:rFonts w:eastAsia="Arial Unicode MS"/>
        </w:rPr>
        <w:t xml:space="preserve"> средними общеобразовательными школами (общей вместимостью </w:t>
      </w:r>
      <w:r w:rsidR="00AA4E4F" w:rsidRPr="00AA4E4F">
        <w:rPr>
          <w:rFonts w:eastAsia="Arial Unicode MS"/>
        </w:rPr>
        <w:t>851</w:t>
      </w:r>
      <w:r w:rsidRPr="00AA4E4F">
        <w:rPr>
          <w:rFonts w:eastAsia="Arial Unicode MS"/>
        </w:rPr>
        <w:t xml:space="preserve"> мест</w:t>
      </w:r>
      <w:r w:rsidR="00AA4E4F" w:rsidRPr="00AA4E4F">
        <w:rPr>
          <w:rFonts w:eastAsia="Arial Unicode MS"/>
        </w:rPr>
        <w:t>о</w:t>
      </w:r>
      <w:r w:rsidRPr="00AA4E4F">
        <w:rPr>
          <w:rFonts w:eastAsia="Arial Unicode MS"/>
        </w:rPr>
        <w:t>)</w:t>
      </w:r>
      <w:r w:rsidR="00AA4E4F">
        <w:rPr>
          <w:rFonts w:eastAsia="Arial Unicode MS"/>
        </w:rPr>
        <w:t>, вечерней школой</w:t>
      </w:r>
      <w:r w:rsidRPr="00AA4E4F">
        <w:rPr>
          <w:rFonts w:eastAsia="Arial Unicode MS"/>
        </w:rPr>
        <w:t>.</w:t>
      </w:r>
    </w:p>
    <w:p w14:paraId="102CFBE6" w14:textId="77777777" w:rsidR="000E57EB" w:rsidRPr="00AA4E4F" w:rsidRDefault="000E57EB" w:rsidP="002602B8">
      <w:r w:rsidRPr="00AA4E4F">
        <w:t xml:space="preserve">Существующая вместимость детских дошкольных учреждений в полной мере не обеспечивает потребности существующего населения. Ниже представлены сведения об учреждения образования на территории </w:t>
      </w:r>
      <w:proofErr w:type="gramStart"/>
      <w:r w:rsidR="00A63DC5">
        <w:t>Родниковского  сельского</w:t>
      </w:r>
      <w:proofErr w:type="gramEnd"/>
      <w:r w:rsidRPr="00AA4E4F">
        <w:t xml:space="preserve"> поселения.</w:t>
      </w:r>
    </w:p>
    <w:p w14:paraId="28C862B9" w14:textId="77777777" w:rsidR="000E57EB" w:rsidRPr="00AA4E4F" w:rsidRDefault="000E57EB" w:rsidP="002602B8">
      <w:pPr>
        <w:jc w:val="center"/>
      </w:pPr>
      <w:r w:rsidRPr="00AA4E4F">
        <w:lastRenderedPageBreak/>
        <w:t xml:space="preserve">Перечень детских дошкольных учреждений </w:t>
      </w:r>
      <w:proofErr w:type="gramStart"/>
      <w:r w:rsidR="00A63DC5">
        <w:t>Родниковского  сельского</w:t>
      </w:r>
      <w:proofErr w:type="gramEnd"/>
      <w:r w:rsidRPr="00AA4E4F">
        <w:t xml:space="preserve"> поселения</w:t>
      </w:r>
    </w:p>
    <w:p w14:paraId="2A802794" w14:textId="77777777" w:rsidR="002602B8" w:rsidRPr="00394E32" w:rsidRDefault="002602B8" w:rsidP="002602B8">
      <w:pPr>
        <w:jc w:val="right"/>
      </w:pPr>
      <w:r w:rsidRPr="00394E32">
        <w:t xml:space="preserve">Таблица </w:t>
      </w:r>
      <w:r w:rsidR="00E8129A">
        <w:t>36</w:t>
      </w:r>
    </w:p>
    <w:tbl>
      <w:tblPr>
        <w:tblW w:w="9933" w:type="dxa"/>
        <w:tblLayout w:type="fixed"/>
        <w:tblCellMar>
          <w:left w:w="10" w:type="dxa"/>
          <w:right w:w="10" w:type="dxa"/>
        </w:tblCellMar>
        <w:tblLook w:val="04A0" w:firstRow="1" w:lastRow="0" w:firstColumn="1" w:lastColumn="0" w:noHBand="0" w:noVBand="1"/>
      </w:tblPr>
      <w:tblGrid>
        <w:gridCol w:w="719"/>
        <w:gridCol w:w="3969"/>
        <w:gridCol w:w="1985"/>
        <w:gridCol w:w="1701"/>
        <w:gridCol w:w="1559"/>
      </w:tblGrid>
      <w:tr w:rsidR="000E57EB" w:rsidRPr="00F710D4" w14:paraId="6EE24400" w14:textId="77777777" w:rsidTr="00AD0CF8">
        <w:trPr>
          <w:trHeight w:val="20"/>
          <w:tblHeader/>
        </w:trPr>
        <w:tc>
          <w:tcPr>
            <w:tcW w:w="719" w:type="dxa"/>
            <w:tcBorders>
              <w:top w:val="single" w:sz="4" w:space="0" w:color="auto"/>
              <w:left w:val="single" w:sz="4" w:space="0" w:color="auto"/>
              <w:bottom w:val="single" w:sz="4" w:space="0" w:color="auto"/>
              <w:right w:val="single" w:sz="4" w:space="0" w:color="auto"/>
            </w:tcBorders>
            <w:shd w:val="clear" w:color="auto" w:fill="F2F2F2"/>
            <w:vAlign w:val="center"/>
          </w:tcPr>
          <w:p w14:paraId="117B207A" w14:textId="77777777" w:rsidR="000E57EB" w:rsidRPr="00AD0CF8" w:rsidRDefault="000E57EB" w:rsidP="00CE0674">
            <w:pPr>
              <w:spacing w:line="240" w:lineRule="auto"/>
              <w:ind w:firstLine="0"/>
              <w:jc w:val="center"/>
              <w:rPr>
                <w:sz w:val="24"/>
                <w:szCs w:val="24"/>
              </w:rPr>
            </w:pPr>
            <w:r w:rsidRPr="00AD0CF8">
              <w:rPr>
                <w:sz w:val="24"/>
                <w:szCs w:val="24"/>
              </w:rPr>
              <w:t xml:space="preserve">№ </w:t>
            </w:r>
            <w:r w:rsidRPr="00AD0CF8">
              <w:rPr>
                <w:sz w:val="24"/>
                <w:szCs w:val="24"/>
              </w:rPr>
              <w:br/>
              <w:t>п\п</w:t>
            </w:r>
          </w:p>
        </w:tc>
        <w:tc>
          <w:tcPr>
            <w:tcW w:w="3969" w:type="dxa"/>
            <w:tcBorders>
              <w:top w:val="single" w:sz="4" w:space="0" w:color="auto"/>
              <w:left w:val="single" w:sz="4" w:space="0" w:color="auto"/>
              <w:bottom w:val="single" w:sz="4" w:space="0" w:color="auto"/>
              <w:right w:val="single" w:sz="4" w:space="0" w:color="auto"/>
            </w:tcBorders>
            <w:shd w:val="clear" w:color="auto" w:fill="F2F2F2"/>
            <w:vAlign w:val="center"/>
          </w:tcPr>
          <w:p w14:paraId="3B999547" w14:textId="77777777" w:rsidR="000E57EB" w:rsidRPr="00AD0CF8" w:rsidRDefault="000E57EB" w:rsidP="00CE0674">
            <w:pPr>
              <w:spacing w:line="240" w:lineRule="auto"/>
              <w:ind w:left="132" w:right="73" w:firstLine="0"/>
              <w:jc w:val="center"/>
              <w:rPr>
                <w:sz w:val="24"/>
                <w:szCs w:val="24"/>
              </w:rPr>
            </w:pPr>
            <w:r w:rsidRPr="00AD0CF8">
              <w:rPr>
                <w:sz w:val="24"/>
                <w:szCs w:val="24"/>
              </w:rPr>
              <w:t>Наименование учреждения</w:t>
            </w:r>
          </w:p>
        </w:tc>
        <w:tc>
          <w:tcPr>
            <w:tcW w:w="1985" w:type="dxa"/>
            <w:tcBorders>
              <w:top w:val="single" w:sz="4" w:space="0" w:color="auto"/>
              <w:left w:val="single" w:sz="4" w:space="0" w:color="auto"/>
              <w:bottom w:val="single" w:sz="4" w:space="0" w:color="auto"/>
              <w:right w:val="single" w:sz="4" w:space="0" w:color="auto"/>
            </w:tcBorders>
            <w:shd w:val="clear" w:color="auto" w:fill="F2F2F2"/>
            <w:vAlign w:val="center"/>
          </w:tcPr>
          <w:p w14:paraId="0E009E09" w14:textId="77777777" w:rsidR="000E57EB" w:rsidRPr="00AD0CF8" w:rsidRDefault="000E57EB" w:rsidP="00CE0674">
            <w:pPr>
              <w:spacing w:line="240" w:lineRule="auto"/>
              <w:ind w:left="132" w:right="73" w:firstLine="0"/>
              <w:jc w:val="center"/>
              <w:rPr>
                <w:sz w:val="24"/>
                <w:szCs w:val="24"/>
              </w:rPr>
            </w:pPr>
            <w:r w:rsidRPr="00AD0CF8">
              <w:rPr>
                <w:sz w:val="24"/>
                <w:szCs w:val="24"/>
              </w:rPr>
              <w:t>Адрес ДОУ</w:t>
            </w:r>
          </w:p>
        </w:tc>
        <w:tc>
          <w:tcPr>
            <w:tcW w:w="1701" w:type="dxa"/>
            <w:tcBorders>
              <w:top w:val="single" w:sz="4" w:space="0" w:color="auto"/>
              <w:left w:val="single" w:sz="4" w:space="0" w:color="auto"/>
              <w:bottom w:val="single" w:sz="4" w:space="0" w:color="auto"/>
              <w:right w:val="single" w:sz="4" w:space="0" w:color="auto"/>
            </w:tcBorders>
            <w:shd w:val="clear" w:color="auto" w:fill="F2F2F2"/>
            <w:vAlign w:val="center"/>
          </w:tcPr>
          <w:p w14:paraId="48BB7F8F" w14:textId="77777777" w:rsidR="000E57EB" w:rsidRPr="00AD0CF8" w:rsidRDefault="000E57EB" w:rsidP="00565401">
            <w:pPr>
              <w:spacing w:line="240" w:lineRule="auto"/>
              <w:ind w:left="132" w:right="73" w:firstLine="0"/>
              <w:jc w:val="center"/>
              <w:rPr>
                <w:sz w:val="24"/>
                <w:szCs w:val="24"/>
              </w:rPr>
            </w:pPr>
            <w:r w:rsidRPr="00AD0CF8">
              <w:rPr>
                <w:sz w:val="24"/>
                <w:szCs w:val="24"/>
              </w:rPr>
              <w:t xml:space="preserve">Вместимость </w:t>
            </w:r>
            <w:r w:rsidR="00565401" w:rsidRPr="00AD0CF8">
              <w:rPr>
                <w:sz w:val="24"/>
                <w:szCs w:val="24"/>
              </w:rPr>
              <w:t>нормативная</w:t>
            </w:r>
            <w:r w:rsidR="00AD0CF8">
              <w:rPr>
                <w:sz w:val="24"/>
                <w:szCs w:val="24"/>
              </w:rPr>
              <w:t>, чел.</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5C1964F1" w14:textId="77777777" w:rsidR="008B2E68" w:rsidRDefault="000E57EB" w:rsidP="00AD0CF8">
            <w:pPr>
              <w:spacing w:line="240" w:lineRule="auto"/>
              <w:ind w:right="73" w:firstLine="0"/>
              <w:jc w:val="center"/>
              <w:rPr>
                <w:sz w:val="24"/>
                <w:szCs w:val="24"/>
              </w:rPr>
            </w:pPr>
            <w:proofErr w:type="spellStart"/>
            <w:r w:rsidRPr="00AD0CF8">
              <w:rPr>
                <w:sz w:val="24"/>
                <w:szCs w:val="24"/>
              </w:rPr>
              <w:t>Фактическ</w:t>
            </w:r>
            <w:r w:rsidR="00AD0CF8">
              <w:rPr>
                <w:sz w:val="24"/>
                <w:szCs w:val="24"/>
              </w:rPr>
              <w:t>аяв</w:t>
            </w:r>
            <w:r w:rsidR="00AD0CF8" w:rsidRPr="00AD0CF8">
              <w:rPr>
                <w:sz w:val="24"/>
                <w:szCs w:val="24"/>
              </w:rPr>
              <w:t>местимость</w:t>
            </w:r>
            <w:proofErr w:type="spellEnd"/>
            <w:r w:rsidRPr="00AD0CF8">
              <w:rPr>
                <w:sz w:val="24"/>
                <w:szCs w:val="24"/>
              </w:rPr>
              <w:t>,</w:t>
            </w:r>
          </w:p>
          <w:p w14:paraId="55426324" w14:textId="77777777" w:rsidR="000E57EB" w:rsidRPr="00AD0CF8" w:rsidRDefault="000E57EB" w:rsidP="00AD0CF8">
            <w:pPr>
              <w:spacing w:line="240" w:lineRule="auto"/>
              <w:ind w:right="73" w:firstLine="0"/>
              <w:jc w:val="center"/>
              <w:rPr>
                <w:sz w:val="24"/>
                <w:szCs w:val="24"/>
              </w:rPr>
            </w:pPr>
            <w:r w:rsidRPr="00AD0CF8">
              <w:rPr>
                <w:sz w:val="24"/>
                <w:szCs w:val="24"/>
              </w:rPr>
              <w:t>чел.</w:t>
            </w:r>
          </w:p>
        </w:tc>
      </w:tr>
      <w:tr w:rsidR="00AD0CF8" w:rsidRPr="00F710D4" w14:paraId="10927969" w14:textId="77777777" w:rsidTr="00AD0CF8">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14:paraId="7957B1BA" w14:textId="77777777" w:rsidR="00AD0CF8" w:rsidRPr="00AD0CF8" w:rsidRDefault="00AD0CF8" w:rsidP="00CE0674">
            <w:pPr>
              <w:spacing w:line="240" w:lineRule="auto"/>
              <w:ind w:firstLine="0"/>
              <w:jc w:val="center"/>
              <w:rPr>
                <w:sz w:val="24"/>
                <w:szCs w:val="24"/>
              </w:rPr>
            </w:pPr>
            <w:r w:rsidRPr="00AD0CF8">
              <w:rPr>
                <w:sz w:val="24"/>
                <w:szCs w:val="24"/>
              </w:rPr>
              <w:t>1</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344A24FB" w14:textId="77777777" w:rsidR="00AD0CF8" w:rsidRPr="00AD0CF8" w:rsidRDefault="00AD0CF8" w:rsidP="00AD0CF8">
            <w:pPr>
              <w:shd w:val="clear" w:color="auto" w:fill="FFFFFF"/>
              <w:autoSpaceDE w:val="0"/>
              <w:autoSpaceDN w:val="0"/>
              <w:adjustRightInd w:val="0"/>
              <w:spacing w:line="240" w:lineRule="auto"/>
              <w:ind w:right="132" w:firstLine="0"/>
              <w:jc w:val="left"/>
              <w:rPr>
                <w:sz w:val="24"/>
                <w:szCs w:val="24"/>
              </w:rPr>
            </w:pPr>
            <w:r w:rsidRPr="00AD0CF8">
              <w:rPr>
                <w:sz w:val="24"/>
                <w:szCs w:val="24"/>
              </w:rPr>
              <w:t>Муниципальное бюджетное дошкольное образовательное учреждение «Детский сад общеразвивающего вида №31»</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1B798721" w14:textId="77777777" w:rsidR="00AD0CF8" w:rsidRPr="00AD0CF8" w:rsidRDefault="00AD0CF8" w:rsidP="00AD0CF8">
            <w:pPr>
              <w:shd w:val="clear" w:color="auto" w:fill="FFFFFF"/>
              <w:autoSpaceDE w:val="0"/>
              <w:autoSpaceDN w:val="0"/>
              <w:adjustRightInd w:val="0"/>
              <w:ind w:left="-40" w:right="-40" w:firstLine="30"/>
              <w:jc w:val="center"/>
              <w:rPr>
                <w:sz w:val="24"/>
                <w:szCs w:val="24"/>
              </w:rPr>
            </w:pPr>
            <w:r w:rsidRPr="00AD0CF8">
              <w:rPr>
                <w:sz w:val="24"/>
                <w:szCs w:val="24"/>
              </w:rPr>
              <w:t>п. Восточный,</w:t>
            </w:r>
          </w:p>
          <w:p w14:paraId="2041BD94" w14:textId="77777777" w:rsidR="00AD0CF8" w:rsidRPr="00AD0CF8" w:rsidRDefault="00AD0CF8" w:rsidP="00AD0CF8">
            <w:pPr>
              <w:shd w:val="clear" w:color="auto" w:fill="FFFFFF"/>
              <w:autoSpaceDE w:val="0"/>
              <w:autoSpaceDN w:val="0"/>
              <w:adjustRightInd w:val="0"/>
              <w:ind w:left="-40" w:right="-40" w:firstLine="30"/>
              <w:jc w:val="center"/>
              <w:rPr>
                <w:sz w:val="24"/>
                <w:szCs w:val="24"/>
              </w:rPr>
            </w:pPr>
            <w:r w:rsidRPr="00AD0CF8">
              <w:rPr>
                <w:sz w:val="24"/>
                <w:szCs w:val="24"/>
              </w:rPr>
              <w:t>ул. Свободная,22</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1512A046" w14:textId="77777777" w:rsidR="00AD0CF8" w:rsidRPr="00AD0CF8" w:rsidRDefault="00AD0CF8" w:rsidP="00CE0674">
            <w:pPr>
              <w:spacing w:line="240" w:lineRule="auto"/>
              <w:ind w:left="132" w:right="73" w:firstLine="0"/>
              <w:jc w:val="center"/>
              <w:rPr>
                <w:sz w:val="24"/>
                <w:szCs w:val="24"/>
              </w:rPr>
            </w:pPr>
            <w:r w:rsidRPr="00AD0CF8">
              <w:rPr>
                <w:sz w:val="24"/>
                <w:szCs w:val="24"/>
              </w:rPr>
              <w:t>55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069B582D" w14:textId="77777777" w:rsidR="00AD0CF8" w:rsidRPr="00AD0CF8" w:rsidRDefault="00AD0CF8" w:rsidP="00565401">
            <w:pPr>
              <w:spacing w:line="240" w:lineRule="auto"/>
              <w:ind w:left="132" w:right="73" w:firstLine="0"/>
              <w:jc w:val="center"/>
              <w:rPr>
                <w:sz w:val="24"/>
                <w:szCs w:val="24"/>
              </w:rPr>
            </w:pPr>
          </w:p>
        </w:tc>
      </w:tr>
      <w:tr w:rsidR="00AD0CF8" w:rsidRPr="00F710D4" w14:paraId="15D778B9" w14:textId="77777777" w:rsidTr="00AD0CF8">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14:paraId="5E487A6C" w14:textId="77777777" w:rsidR="00AD0CF8" w:rsidRPr="00AD0CF8" w:rsidRDefault="00AD0CF8" w:rsidP="00CE0674">
            <w:pPr>
              <w:spacing w:line="240" w:lineRule="auto"/>
              <w:ind w:firstLine="0"/>
              <w:jc w:val="center"/>
              <w:rPr>
                <w:sz w:val="24"/>
                <w:szCs w:val="24"/>
              </w:rPr>
            </w:pPr>
            <w:r w:rsidRPr="00AD0CF8">
              <w:rPr>
                <w:sz w:val="24"/>
                <w:szCs w:val="24"/>
              </w:rPr>
              <w:t>2</w:t>
            </w:r>
          </w:p>
        </w:tc>
        <w:tc>
          <w:tcPr>
            <w:tcW w:w="3969" w:type="dxa"/>
            <w:tcBorders>
              <w:top w:val="single" w:sz="4" w:space="0" w:color="auto"/>
              <w:left w:val="single" w:sz="4" w:space="0" w:color="auto"/>
              <w:bottom w:val="single" w:sz="4" w:space="0" w:color="auto"/>
              <w:right w:val="single" w:sz="4" w:space="0" w:color="auto"/>
            </w:tcBorders>
            <w:shd w:val="clear" w:color="auto" w:fill="FFFFFF"/>
            <w:vAlign w:val="center"/>
          </w:tcPr>
          <w:p w14:paraId="1D8D73CD" w14:textId="77777777" w:rsidR="00AD0CF8" w:rsidRPr="00AD0CF8" w:rsidRDefault="00AD0CF8" w:rsidP="00AD0CF8">
            <w:pPr>
              <w:shd w:val="clear" w:color="auto" w:fill="FFFFFF"/>
              <w:autoSpaceDE w:val="0"/>
              <w:autoSpaceDN w:val="0"/>
              <w:adjustRightInd w:val="0"/>
              <w:spacing w:line="240" w:lineRule="auto"/>
              <w:ind w:right="132" w:firstLine="0"/>
              <w:jc w:val="left"/>
              <w:rPr>
                <w:sz w:val="24"/>
                <w:szCs w:val="24"/>
              </w:rPr>
            </w:pPr>
            <w:r w:rsidRPr="00AD0CF8">
              <w:rPr>
                <w:sz w:val="24"/>
                <w:szCs w:val="24"/>
              </w:rPr>
              <w:t xml:space="preserve">Муниципальное бюджетное дошкольное образовательное учреждение «Детский сад общеразвивающего вида №40» </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tcPr>
          <w:p w14:paraId="56A04EE5" w14:textId="77777777" w:rsidR="00AD0CF8" w:rsidRPr="00AD0CF8" w:rsidRDefault="00AD0CF8" w:rsidP="00AD0CF8">
            <w:pPr>
              <w:shd w:val="clear" w:color="auto" w:fill="FFFFFF"/>
              <w:autoSpaceDE w:val="0"/>
              <w:autoSpaceDN w:val="0"/>
              <w:adjustRightInd w:val="0"/>
              <w:ind w:right="-40" w:firstLine="30"/>
              <w:jc w:val="center"/>
              <w:rPr>
                <w:sz w:val="24"/>
                <w:szCs w:val="24"/>
              </w:rPr>
            </w:pPr>
            <w:r w:rsidRPr="00AD0CF8">
              <w:rPr>
                <w:sz w:val="24"/>
                <w:szCs w:val="24"/>
              </w:rPr>
              <w:t>пос. Степной,</w:t>
            </w:r>
          </w:p>
          <w:p w14:paraId="5EFF95B6" w14:textId="77777777" w:rsidR="00AD0CF8" w:rsidRPr="00AD0CF8" w:rsidRDefault="00AD0CF8" w:rsidP="00AD0CF8">
            <w:pPr>
              <w:shd w:val="clear" w:color="auto" w:fill="FFFFFF"/>
              <w:autoSpaceDE w:val="0"/>
              <w:autoSpaceDN w:val="0"/>
              <w:adjustRightInd w:val="0"/>
              <w:ind w:right="-40" w:firstLine="30"/>
              <w:jc w:val="center"/>
              <w:rPr>
                <w:sz w:val="24"/>
                <w:szCs w:val="24"/>
              </w:rPr>
            </w:pPr>
            <w:r w:rsidRPr="00AD0CF8">
              <w:rPr>
                <w:sz w:val="24"/>
                <w:szCs w:val="24"/>
              </w:rPr>
              <w:t>ул. Школьная, 13</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0E1F3DE3" w14:textId="77777777" w:rsidR="00AD0CF8" w:rsidRPr="00AD0CF8" w:rsidRDefault="00AD0CF8" w:rsidP="00CE0674">
            <w:pPr>
              <w:spacing w:line="240" w:lineRule="auto"/>
              <w:ind w:left="132" w:right="73" w:firstLine="0"/>
              <w:jc w:val="center"/>
              <w:rPr>
                <w:sz w:val="24"/>
                <w:szCs w:val="24"/>
              </w:rPr>
            </w:pPr>
            <w:r w:rsidRPr="00AD0CF8">
              <w:rPr>
                <w:sz w:val="24"/>
                <w:szCs w:val="24"/>
              </w:rPr>
              <w:t>55</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5F95EDFA" w14:textId="77777777" w:rsidR="00AD0CF8" w:rsidRPr="00AD0CF8" w:rsidRDefault="00AD0CF8" w:rsidP="00CE0674">
            <w:pPr>
              <w:spacing w:line="240" w:lineRule="auto"/>
              <w:ind w:left="132" w:right="73" w:firstLine="0"/>
              <w:jc w:val="center"/>
              <w:rPr>
                <w:sz w:val="24"/>
                <w:szCs w:val="24"/>
              </w:rPr>
            </w:pPr>
          </w:p>
        </w:tc>
      </w:tr>
      <w:tr w:rsidR="000E57EB" w:rsidRPr="00F710D4" w14:paraId="369DA9D7" w14:textId="77777777" w:rsidTr="00AD0CF8">
        <w:trPr>
          <w:trHeight w:val="20"/>
        </w:trPr>
        <w:tc>
          <w:tcPr>
            <w:tcW w:w="66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063F1013" w14:textId="77777777" w:rsidR="000E57EB" w:rsidRPr="00AD0CF8" w:rsidRDefault="000E57EB" w:rsidP="00CE0674">
            <w:pPr>
              <w:spacing w:line="240" w:lineRule="auto"/>
              <w:ind w:left="132" w:right="73"/>
              <w:jc w:val="center"/>
              <w:rPr>
                <w:b/>
                <w:sz w:val="24"/>
                <w:szCs w:val="24"/>
              </w:rPr>
            </w:pPr>
            <w:r w:rsidRPr="00AD0CF8">
              <w:rPr>
                <w:b/>
                <w:sz w:val="24"/>
                <w:szCs w:val="24"/>
              </w:rPr>
              <w:t>ВСЕГО</w:t>
            </w:r>
          </w:p>
        </w:tc>
        <w:tc>
          <w:tcPr>
            <w:tcW w:w="1701" w:type="dxa"/>
            <w:tcBorders>
              <w:top w:val="single" w:sz="4" w:space="0" w:color="auto"/>
              <w:left w:val="single" w:sz="4" w:space="0" w:color="auto"/>
              <w:bottom w:val="single" w:sz="4" w:space="0" w:color="auto"/>
              <w:right w:val="single" w:sz="4" w:space="0" w:color="auto"/>
            </w:tcBorders>
            <w:shd w:val="clear" w:color="auto" w:fill="FFFFFF"/>
            <w:vAlign w:val="center"/>
          </w:tcPr>
          <w:p w14:paraId="3C586B97" w14:textId="77777777" w:rsidR="000E57EB" w:rsidRPr="00AD0CF8" w:rsidRDefault="00AD0CF8" w:rsidP="00565401">
            <w:pPr>
              <w:spacing w:line="240" w:lineRule="auto"/>
              <w:ind w:left="132" w:right="73"/>
              <w:rPr>
                <w:b/>
                <w:sz w:val="24"/>
                <w:szCs w:val="24"/>
              </w:rPr>
            </w:pPr>
            <w:r>
              <w:rPr>
                <w:b/>
                <w:sz w:val="24"/>
                <w:szCs w:val="24"/>
              </w:rPr>
              <w:t>110</w:t>
            </w:r>
          </w:p>
        </w:tc>
        <w:tc>
          <w:tcPr>
            <w:tcW w:w="1559" w:type="dxa"/>
            <w:tcBorders>
              <w:top w:val="single" w:sz="4" w:space="0" w:color="auto"/>
              <w:left w:val="single" w:sz="4" w:space="0" w:color="auto"/>
              <w:bottom w:val="single" w:sz="4" w:space="0" w:color="auto"/>
              <w:right w:val="single" w:sz="4" w:space="0" w:color="auto"/>
            </w:tcBorders>
            <w:shd w:val="clear" w:color="auto" w:fill="FFFFFF"/>
            <w:vAlign w:val="center"/>
          </w:tcPr>
          <w:p w14:paraId="27244CA9" w14:textId="77777777" w:rsidR="000E57EB" w:rsidRPr="00AD0CF8" w:rsidRDefault="000E57EB" w:rsidP="00565401">
            <w:pPr>
              <w:spacing w:line="240" w:lineRule="auto"/>
              <w:ind w:left="132" w:right="73"/>
              <w:rPr>
                <w:b/>
                <w:sz w:val="24"/>
                <w:szCs w:val="24"/>
              </w:rPr>
            </w:pPr>
          </w:p>
        </w:tc>
      </w:tr>
    </w:tbl>
    <w:p w14:paraId="59896AA8" w14:textId="77777777" w:rsidR="008F71C9" w:rsidRDefault="008F71C9">
      <w:pPr>
        <w:rPr>
          <w:highlight w:val="yellow"/>
        </w:rPr>
      </w:pPr>
    </w:p>
    <w:p w14:paraId="07CD88CD" w14:textId="77777777" w:rsidR="000E57EB" w:rsidRPr="00AD0CF8" w:rsidRDefault="000E57EB" w:rsidP="00BF3702">
      <w:r w:rsidRPr="00AD0CF8">
        <w:t xml:space="preserve">Перечень школьных учреждений </w:t>
      </w:r>
      <w:proofErr w:type="gramStart"/>
      <w:r w:rsidR="00A63DC5">
        <w:t>Родниковского  сельского</w:t>
      </w:r>
      <w:proofErr w:type="gramEnd"/>
      <w:r w:rsidRPr="00AD0CF8">
        <w:t xml:space="preserve"> поселения</w:t>
      </w:r>
    </w:p>
    <w:p w14:paraId="7305C4CF" w14:textId="77777777" w:rsidR="002602B8" w:rsidRPr="00394E32" w:rsidRDefault="002602B8" w:rsidP="002602B8">
      <w:pPr>
        <w:jc w:val="right"/>
      </w:pPr>
      <w:r w:rsidRPr="00394E32">
        <w:t xml:space="preserve">Таблица </w:t>
      </w:r>
      <w:r w:rsidR="00E8129A">
        <w:t>37</w:t>
      </w:r>
    </w:p>
    <w:tbl>
      <w:tblPr>
        <w:tblW w:w="992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3969"/>
        <w:gridCol w:w="1985"/>
        <w:gridCol w:w="1701"/>
        <w:gridCol w:w="1559"/>
      </w:tblGrid>
      <w:tr w:rsidR="00AD0CF8" w:rsidRPr="00F710D4" w14:paraId="46798BC7" w14:textId="77777777" w:rsidTr="00D53D57">
        <w:trPr>
          <w:trHeight w:val="276"/>
          <w:tblHeader/>
        </w:trPr>
        <w:tc>
          <w:tcPr>
            <w:tcW w:w="709" w:type="dxa"/>
            <w:vMerge w:val="restart"/>
            <w:shd w:val="clear" w:color="auto" w:fill="F2F2F2" w:themeFill="background1" w:themeFillShade="F2"/>
            <w:vAlign w:val="center"/>
          </w:tcPr>
          <w:p w14:paraId="3F5C3D13" w14:textId="77777777" w:rsidR="00AD0CF8" w:rsidRPr="00AD0CF8" w:rsidRDefault="00AD0CF8" w:rsidP="00012608">
            <w:pPr>
              <w:spacing w:line="240" w:lineRule="auto"/>
              <w:ind w:left="132" w:right="73" w:firstLine="0"/>
              <w:jc w:val="center"/>
              <w:rPr>
                <w:sz w:val="24"/>
                <w:szCs w:val="24"/>
              </w:rPr>
            </w:pPr>
            <w:r w:rsidRPr="00AD0CF8">
              <w:rPr>
                <w:sz w:val="24"/>
                <w:szCs w:val="24"/>
              </w:rPr>
              <w:t>№</w:t>
            </w:r>
          </w:p>
        </w:tc>
        <w:tc>
          <w:tcPr>
            <w:tcW w:w="3969" w:type="dxa"/>
            <w:vMerge w:val="restart"/>
            <w:shd w:val="clear" w:color="auto" w:fill="F2F2F2" w:themeFill="background1" w:themeFillShade="F2"/>
            <w:vAlign w:val="center"/>
          </w:tcPr>
          <w:p w14:paraId="509FCFC1" w14:textId="77777777" w:rsidR="00AD0CF8" w:rsidRPr="00AD0CF8" w:rsidRDefault="00AD0CF8" w:rsidP="00AA4FC0">
            <w:pPr>
              <w:spacing w:line="240" w:lineRule="auto"/>
              <w:ind w:right="-70" w:firstLine="0"/>
              <w:jc w:val="center"/>
              <w:rPr>
                <w:sz w:val="24"/>
                <w:szCs w:val="24"/>
              </w:rPr>
            </w:pPr>
            <w:r w:rsidRPr="00AD0CF8">
              <w:rPr>
                <w:sz w:val="24"/>
                <w:szCs w:val="24"/>
              </w:rPr>
              <w:t>Наименование учреждения</w:t>
            </w:r>
          </w:p>
        </w:tc>
        <w:tc>
          <w:tcPr>
            <w:tcW w:w="1985" w:type="dxa"/>
            <w:vMerge w:val="restart"/>
            <w:shd w:val="clear" w:color="auto" w:fill="F2F2F2" w:themeFill="background1" w:themeFillShade="F2"/>
            <w:vAlign w:val="center"/>
          </w:tcPr>
          <w:p w14:paraId="1DF1EE64" w14:textId="77777777" w:rsidR="00AD0CF8" w:rsidRPr="00AD0CF8" w:rsidRDefault="00AD0CF8" w:rsidP="00012608">
            <w:pPr>
              <w:spacing w:line="240" w:lineRule="auto"/>
              <w:ind w:left="132" w:right="73" w:firstLine="0"/>
              <w:jc w:val="center"/>
              <w:rPr>
                <w:sz w:val="24"/>
                <w:szCs w:val="24"/>
              </w:rPr>
            </w:pPr>
            <w:r w:rsidRPr="00AD0CF8">
              <w:rPr>
                <w:sz w:val="24"/>
                <w:szCs w:val="24"/>
              </w:rPr>
              <w:t>Местоположение</w:t>
            </w:r>
          </w:p>
        </w:tc>
        <w:tc>
          <w:tcPr>
            <w:tcW w:w="1701" w:type="dxa"/>
            <w:vMerge w:val="restart"/>
            <w:shd w:val="clear" w:color="auto" w:fill="F2F2F2" w:themeFill="background1" w:themeFillShade="F2"/>
            <w:vAlign w:val="center"/>
          </w:tcPr>
          <w:p w14:paraId="65532C8C" w14:textId="77777777" w:rsidR="00AD0CF8" w:rsidRPr="00AD0CF8" w:rsidRDefault="00AD0CF8" w:rsidP="00735CBC">
            <w:pPr>
              <w:spacing w:line="240" w:lineRule="auto"/>
              <w:ind w:left="-70" w:right="-70" w:firstLine="0"/>
              <w:jc w:val="center"/>
              <w:rPr>
                <w:sz w:val="24"/>
                <w:szCs w:val="24"/>
              </w:rPr>
            </w:pPr>
            <w:r w:rsidRPr="00AD0CF8">
              <w:rPr>
                <w:sz w:val="24"/>
                <w:szCs w:val="24"/>
              </w:rPr>
              <w:t>Вместимость нормативная, мест</w:t>
            </w:r>
          </w:p>
        </w:tc>
        <w:tc>
          <w:tcPr>
            <w:tcW w:w="1559" w:type="dxa"/>
            <w:vMerge w:val="restart"/>
            <w:shd w:val="clear" w:color="auto" w:fill="F2F2F2" w:themeFill="background1" w:themeFillShade="F2"/>
            <w:vAlign w:val="center"/>
          </w:tcPr>
          <w:p w14:paraId="42E0D5DE" w14:textId="77777777" w:rsidR="00AD0CF8" w:rsidRPr="00AD0CF8" w:rsidRDefault="00AD0CF8" w:rsidP="00AD0CF8">
            <w:pPr>
              <w:spacing w:line="240" w:lineRule="auto"/>
              <w:ind w:left="-70" w:right="-71" w:firstLine="0"/>
              <w:jc w:val="center"/>
              <w:rPr>
                <w:sz w:val="24"/>
                <w:szCs w:val="24"/>
              </w:rPr>
            </w:pPr>
            <w:r w:rsidRPr="00AD0CF8">
              <w:rPr>
                <w:sz w:val="24"/>
                <w:szCs w:val="24"/>
              </w:rPr>
              <w:t>Фактическая вместимость, чел.</w:t>
            </w:r>
          </w:p>
        </w:tc>
      </w:tr>
      <w:tr w:rsidR="00AD0CF8" w:rsidRPr="00F710D4" w14:paraId="768224C8" w14:textId="77777777" w:rsidTr="00D53D57">
        <w:trPr>
          <w:trHeight w:val="660"/>
          <w:tblHeader/>
        </w:trPr>
        <w:tc>
          <w:tcPr>
            <w:tcW w:w="709" w:type="dxa"/>
            <w:vMerge/>
            <w:shd w:val="clear" w:color="auto" w:fill="F2F2F2" w:themeFill="background1" w:themeFillShade="F2"/>
            <w:vAlign w:val="center"/>
          </w:tcPr>
          <w:p w14:paraId="3FF41ADF" w14:textId="77777777" w:rsidR="00AD0CF8" w:rsidRPr="00AD0CF8" w:rsidRDefault="00AD0CF8" w:rsidP="00012608">
            <w:pPr>
              <w:spacing w:line="240" w:lineRule="auto"/>
              <w:ind w:left="132" w:right="73" w:firstLine="0"/>
              <w:jc w:val="center"/>
              <w:rPr>
                <w:sz w:val="24"/>
                <w:szCs w:val="24"/>
              </w:rPr>
            </w:pPr>
          </w:p>
        </w:tc>
        <w:tc>
          <w:tcPr>
            <w:tcW w:w="3969" w:type="dxa"/>
            <w:vMerge/>
            <w:shd w:val="clear" w:color="auto" w:fill="F2F2F2" w:themeFill="background1" w:themeFillShade="F2"/>
            <w:vAlign w:val="center"/>
          </w:tcPr>
          <w:p w14:paraId="12B7C517" w14:textId="77777777" w:rsidR="00AD0CF8" w:rsidRPr="00AD0CF8" w:rsidRDefault="00AD0CF8" w:rsidP="00AA4FC0">
            <w:pPr>
              <w:spacing w:line="240" w:lineRule="auto"/>
              <w:ind w:right="-70" w:firstLine="0"/>
              <w:jc w:val="center"/>
              <w:rPr>
                <w:sz w:val="24"/>
                <w:szCs w:val="24"/>
              </w:rPr>
            </w:pPr>
          </w:p>
        </w:tc>
        <w:tc>
          <w:tcPr>
            <w:tcW w:w="1985" w:type="dxa"/>
            <w:vMerge/>
            <w:shd w:val="clear" w:color="auto" w:fill="F2F2F2" w:themeFill="background1" w:themeFillShade="F2"/>
            <w:vAlign w:val="center"/>
          </w:tcPr>
          <w:p w14:paraId="2F10C24C" w14:textId="77777777" w:rsidR="00AD0CF8" w:rsidRPr="00AD0CF8" w:rsidRDefault="00AD0CF8" w:rsidP="00012608">
            <w:pPr>
              <w:spacing w:line="240" w:lineRule="auto"/>
              <w:ind w:left="132" w:right="73" w:firstLine="0"/>
              <w:jc w:val="center"/>
              <w:rPr>
                <w:sz w:val="24"/>
                <w:szCs w:val="24"/>
              </w:rPr>
            </w:pPr>
          </w:p>
        </w:tc>
        <w:tc>
          <w:tcPr>
            <w:tcW w:w="1701" w:type="dxa"/>
            <w:vMerge/>
            <w:shd w:val="clear" w:color="auto" w:fill="F2F2F2" w:themeFill="background1" w:themeFillShade="F2"/>
            <w:vAlign w:val="center"/>
          </w:tcPr>
          <w:p w14:paraId="30FAA744" w14:textId="77777777" w:rsidR="00AD0CF8" w:rsidRPr="00AD0CF8" w:rsidRDefault="00AD0CF8" w:rsidP="00012608">
            <w:pPr>
              <w:spacing w:line="240" w:lineRule="auto"/>
              <w:ind w:right="-70" w:firstLine="0"/>
              <w:jc w:val="center"/>
              <w:rPr>
                <w:sz w:val="24"/>
                <w:szCs w:val="24"/>
              </w:rPr>
            </w:pPr>
          </w:p>
        </w:tc>
        <w:tc>
          <w:tcPr>
            <w:tcW w:w="1559" w:type="dxa"/>
            <w:vMerge/>
            <w:shd w:val="clear" w:color="auto" w:fill="F2F2F2" w:themeFill="background1" w:themeFillShade="F2"/>
            <w:vAlign w:val="center"/>
          </w:tcPr>
          <w:p w14:paraId="1AEFA463" w14:textId="77777777" w:rsidR="00AD0CF8" w:rsidRPr="00AD0CF8" w:rsidRDefault="00AD0CF8" w:rsidP="00565401">
            <w:pPr>
              <w:spacing w:line="240" w:lineRule="auto"/>
              <w:ind w:left="-70" w:right="-71" w:firstLine="0"/>
              <w:jc w:val="center"/>
              <w:rPr>
                <w:sz w:val="24"/>
                <w:szCs w:val="24"/>
              </w:rPr>
            </w:pPr>
          </w:p>
        </w:tc>
      </w:tr>
      <w:tr w:rsidR="00AD0CF8" w:rsidRPr="00F710D4" w14:paraId="4DD38082" w14:textId="77777777" w:rsidTr="00AD0CF8">
        <w:tc>
          <w:tcPr>
            <w:tcW w:w="709" w:type="dxa"/>
            <w:vAlign w:val="center"/>
          </w:tcPr>
          <w:p w14:paraId="79C9FD0C" w14:textId="77777777" w:rsidR="00AD0CF8" w:rsidRPr="00AD0CF8" w:rsidRDefault="00AD0CF8" w:rsidP="00CE0674">
            <w:pPr>
              <w:ind w:firstLine="0"/>
              <w:jc w:val="center"/>
              <w:rPr>
                <w:sz w:val="24"/>
              </w:rPr>
            </w:pPr>
            <w:r w:rsidRPr="00AD0CF8">
              <w:rPr>
                <w:sz w:val="24"/>
              </w:rPr>
              <w:t>1</w:t>
            </w:r>
          </w:p>
        </w:tc>
        <w:tc>
          <w:tcPr>
            <w:tcW w:w="3969" w:type="dxa"/>
            <w:vAlign w:val="center"/>
          </w:tcPr>
          <w:p w14:paraId="54FDA0E1" w14:textId="77777777" w:rsidR="00AD0CF8" w:rsidRPr="00AD0CF8" w:rsidRDefault="00AD0CF8" w:rsidP="00AD0CF8">
            <w:pPr>
              <w:shd w:val="clear" w:color="auto" w:fill="FFFFFF"/>
              <w:autoSpaceDE w:val="0"/>
              <w:autoSpaceDN w:val="0"/>
              <w:adjustRightInd w:val="0"/>
              <w:ind w:right="-40" w:firstLine="0"/>
              <w:jc w:val="left"/>
              <w:rPr>
                <w:sz w:val="24"/>
                <w:szCs w:val="24"/>
              </w:rPr>
            </w:pPr>
            <w:r w:rsidRPr="00AD0CF8">
              <w:rPr>
                <w:sz w:val="24"/>
                <w:szCs w:val="24"/>
              </w:rPr>
              <w:t>Муниципальное бюджетное общеобразовательное учреждение «Средняя общеобразовательная школа №31»</w:t>
            </w:r>
          </w:p>
        </w:tc>
        <w:tc>
          <w:tcPr>
            <w:tcW w:w="1985" w:type="dxa"/>
            <w:vAlign w:val="center"/>
          </w:tcPr>
          <w:p w14:paraId="2111CAC1" w14:textId="77777777" w:rsidR="00AD0CF8" w:rsidRPr="00737524" w:rsidRDefault="00AD0CF8" w:rsidP="00AD0CF8">
            <w:pPr>
              <w:shd w:val="clear" w:color="auto" w:fill="FFFFFF"/>
              <w:autoSpaceDE w:val="0"/>
              <w:autoSpaceDN w:val="0"/>
              <w:adjustRightInd w:val="0"/>
              <w:ind w:left="-40" w:right="-40" w:firstLine="40"/>
              <w:jc w:val="center"/>
              <w:rPr>
                <w:sz w:val="24"/>
                <w:szCs w:val="24"/>
              </w:rPr>
            </w:pPr>
            <w:r w:rsidRPr="00737524">
              <w:rPr>
                <w:sz w:val="24"/>
                <w:szCs w:val="24"/>
              </w:rPr>
              <w:t xml:space="preserve">п. </w:t>
            </w:r>
            <w:r>
              <w:rPr>
                <w:sz w:val="24"/>
                <w:szCs w:val="24"/>
              </w:rPr>
              <w:t>Родники</w:t>
            </w:r>
            <w:r w:rsidRPr="00737524">
              <w:rPr>
                <w:sz w:val="24"/>
                <w:szCs w:val="24"/>
              </w:rPr>
              <w:t>,</w:t>
            </w:r>
          </w:p>
          <w:p w14:paraId="429C20FC" w14:textId="77777777" w:rsidR="00AD0CF8" w:rsidRPr="00737524" w:rsidRDefault="00AD0CF8" w:rsidP="00AD0CF8">
            <w:pPr>
              <w:shd w:val="clear" w:color="auto" w:fill="FFFFFF"/>
              <w:autoSpaceDE w:val="0"/>
              <w:autoSpaceDN w:val="0"/>
              <w:adjustRightInd w:val="0"/>
              <w:ind w:right="-40" w:firstLine="40"/>
              <w:jc w:val="center"/>
              <w:rPr>
                <w:sz w:val="24"/>
                <w:szCs w:val="24"/>
              </w:rPr>
            </w:pPr>
            <w:r w:rsidRPr="00737524">
              <w:rPr>
                <w:sz w:val="24"/>
                <w:szCs w:val="24"/>
              </w:rPr>
              <w:t xml:space="preserve">ул. </w:t>
            </w:r>
            <w:r>
              <w:rPr>
                <w:sz w:val="24"/>
                <w:szCs w:val="24"/>
              </w:rPr>
              <w:t>Нориль</w:t>
            </w:r>
            <w:r w:rsidRPr="00737524">
              <w:rPr>
                <w:sz w:val="24"/>
                <w:szCs w:val="24"/>
              </w:rPr>
              <w:t>ская,</w:t>
            </w:r>
            <w:r>
              <w:rPr>
                <w:sz w:val="24"/>
                <w:szCs w:val="24"/>
              </w:rPr>
              <w:t>6</w:t>
            </w:r>
          </w:p>
        </w:tc>
        <w:tc>
          <w:tcPr>
            <w:tcW w:w="1701" w:type="dxa"/>
            <w:vAlign w:val="center"/>
          </w:tcPr>
          <w:p w14:paraId="7AAA3956" w14:textId="77777777" w:rsidR="00AD0CF8" w:rsidRPr="00AD0CF8" w:rsidRDefault="00AD0CF8" w:rsidP="00AD0CF8">
            <w:pPr>
              <w:ind w:right="-70" w:firstLine="0"/>
              <w:jc w:val="center"/>
              <w:rPr>
                <w:sz w:val="24"/>
              </w:rPr>
            </w:pPr>
            <w:r>
              <w:rPr>
                <w:sz w:val="24"/>
              </w:rPr>
              <w:t>55</w:t>
            </w:r>
            <w:r w:rsidRPr="00AD0CF8">
              <w:rPr>
                <w:sz w:val="24"/>
              </w:rPr>
              <w:t>0</w:t>
            </w:r>
          </w:p>
        </w:tc>
        <w:tc>
          <w:tcPr>
            <w:tcW w:w="1559" w:type="dxa"/>
            <w:vAlign w:val="center"/>
          </w:tcPr>
          <w:p w14:paraId="6F66979E" w14:textId="77777777" w:rsidR="00AD0CF8" w:rsidRPr="00AD0CF8" w:rsidRDefault="00AD0CF8" w:rsidP="00AD0CF8">
            <w:pPr>
              <w:ind w:left="-70" w:right="-71" w:firstLine="0"/>
              <w:jc w:val="center"/>
              <w:rPr>
                <w:sz w:val="24"/>
              </w:rPr>
            </w:pPr>
          </w:p>
        </w:tc>
      </w:tr>
      <w:tr w:rsidR="00AD0CF8" w:rsidRPr="00F710D4" w14:paraId="4AE9B47F" w14:textId="77777777" w:rsidTr="00AD0CF8">
        <w:tc>
          <w:tcPr>
            <w:tcW w:w="709" w:type="dxa"/>
            <w:vAlign w:val="center"/>
          </w:tcPr>
          <w:p w14:paraId="45F5DBA9" w14:textId="77777777" w:rsidR="00AD0CF8" w:rsidRPr="00AD0CF8" w:rsidRDefault="00AD0CF8" w:rsidP="00CE0674">
            <w:pPr>
              <w:ind w:firstLine="0"/>
              <w:jc w:val="center"/>
              <w:rPr>
                <w:sz w:val="24"/>
              </w:rPr>
            </w:pPr>
            <w:r w:rsidRPr="00AD0CF8">
              <w:rPr>
                <w:sz w:val="24"/>
              </w:rPr>
              <w:t>2</w:t>
            </w:r>
          </w:p>
        </w:tc>
        <w:tc>
          <w:tcPr>
            <w:tcW w:w="3969" w:type="dxa"/>
            <w:vAlign w:val="center"/>
          </w:tcPr>
          <w:p w14:paraId="03F8B379" w14:textId="77777777" w:rsidR="00AD0CF8" w:rsidRPr="00AD0CF8" w:rsidRDefault="00AD0CF8" w:rsidP="00AD0CF8">
            <w:pPr>
              <w:shd w:val="clear" w:color="auto" w:fill="FFFFFF"/>
              <w:autoSpaceDE w:val="0"/>
              <w:autoSpaceDN w:val="0"/>
              <w:adjustRightInd w:val="0"/>
              <w:ind w:right="-40" w:firstLine="0"/>
              <w:jc w:val="left"/>
              <w:rPr>
                <w:sz w:val="24"/>
                <w:szCs w:val="24"/>
              </w:rPr>
            </w:pPr>
            <w:r w:rsidRPr="00AD0CF8">
              <w:rPr>
                <w:sz w:val="24"/>
                <w:szCs w:val="24"/>
              </w:rPr>
              <w:t>Муниципальное бюджетное общеобразовательное учреждение «Общеобразовательная школа №32»</w:t>
            </w:r>
          </w:p>
        </w:tc>
        <w:tc>
          <w:tcPr>
            <w:tcW w:w="1985" w:type="dxa"/>
            <w:vAlign w:val="center"/>
          </w:tcPr>
          <w:p w14:paraId="7709CA99" w14:textId="77777777" w:rsidR="00AD0CF8" w:rsidRPr="003B3BC6" w:rsidRDefault="00AD0CF8" w:rsidP="00AD0CF8">
            <w:pPr>
              <w:shd w:val="clear" w:color="auto" w:fill="FFFFFF"/>
              <w:autoSpaceDE w:val="0"/>
              <w:autoSpaceDN w:val="0"/>
              <w:adjustRightInd w:val="0"/>
              <w:ind w:left="-40" w:right="-40" w:firstLine="40"/>
              <w:jc w:val="center"/>
              <w:rPr>
                <w:sz w:val="24"/>
                <w:szCs w:val="24"/>
              </w:rPr>
            </w:pPr>
            <w:r>
              <w:rPr>
                <w:sz w:val="24"/>
                <w:szCs w:val="24"/>
              </w:rPr>
              <w:t>х</w:t>
            </w:r>
            <w:r w:rsidRPr="003B3BC6">
              <w:rPr>
                <w:sz w:val="24"/>
                <w:szCs w:val="24"/>
              </w:rPr>
              <w:t xml:space="preserve">. </w:t>
            </w:r>
            <w:r>
              <w:rPr>
                <w:sz w:val="24"/>
                <w:szCs w:val="24"/>
              </w:rPr>
              <w:t>Грушевы</w:t>
            </w:r>
            <w:r w:rsidRPr="003B3BC6">
              <w:rPr>
                <w:sz w:val="24"/>
                <w:szCs w:val="24"/>
              </w:rPr>
              <w:t>й,</w:t>
            </w:r>
          </w:p>
          <w:p w14:paraId="4DAE3EC6" w14:textId="77777777" w:rsidR="00AD0CF8" w:rsidRPr="003B3BC6" w:rsidRDefault="00AD0CF8" w:rsidP="00AD0CF8">
            <w:pPr>
              <w:shd w:val="clear" w:color="auto" w:fill="FFFFFF"/>
              <w:autoSpaceDE w:val="0"/>
              <w:autoSpaceDN w:val="0"/>
              <w:adjustRightInd w:val="0"/>
              <w:ind w:right="-40" w:firstLine="40"/>
              <w:jc w:val="center"/>
              <w:rPr>
                <w:sz w:val="24"/>
                <w:szCs w:val="24"/>
              </w:rPr>
            </w:pPr>
            <w:r w:rsidRPr="003B3BC6">
              <w:rPr>
                <w:sz w:val="24"/>
                <w:szCs w:val="24"/>
              </w:rPr>
              <w:t xml:space="preserve">ул. </w:t>
            </w:r>
            <w:r>
              <w:rPr>
                <w:sz w:val="24"/>
                <w:szCs w:val="24"/>
              </w:rPr>
              <w:t>Речная</w:t>
            </w:r>
            <w:r w:rsidRPr="003B3BC6">
              <w:rPr>
                <w:sz w:val="24"/>
                <w:szCs w:val="24"/>
              </w:rPr>
              <w:t>,</w:t>
            </w:r>
            <w:r>
              <w:rPr>
                <w:sz w:val="24"/>
                <w:szCs w:val="24"/>
              </w:rPr>
              <w:t xml:space="preserve"> 4</w:t>
            </w:r>
          </w:p>
        </w:tc>
        <w:tc>
          <w:tcPr>
            <w:tcW w:w="1701" w:type="dxa"/>
            <w:vAlign w:val="center"/>
          </w:tcPr>
          <w:p w14:paraId="30AB210D" w14:textId="77777777" w:rsidR="00AD0CF8" w:rsidRPr="00AD0CF8" w:rsidRDefault="00AD0CF8" w:rsidP="00AD0CF8">
            <w:pPr>
              <w:ind w:right="-70" w:firstLine="0"/>
              <w:jc w:val="center"/>
              <w:rPr>
                <w:sz w:val="24"/>
              </w:rPr>
            </w:pPr>
            <w:r>
              <w:rPr>
                <w:sz w:val="24"/>
              </w:rPr>
              <w:t>120</w:t>
            </w:r>
          </w:p>
        </w:tc>
        <w:tc>
          <w:tcPr>
            <w:tcW w:w="1559" w:type="dxa"/>
            <w:vAlign w:val="center"/>
          </w:tcPr>
          <w:p w14:paraId="301FB183" w14:textId="77777777" w:rsidR="00AD0CF8" w:rsidRPr="00AD0CF8" w:rsidRDefault="00AD0CF8" w:rsidP="00AD0CF8">
            <w:pPr>
              <w:ind w:left="-70" w:right="-71" w:firstLine="0"/>
              <w:jc w:val="center"/>
              <w:rPr>
                <w:sz w:val="24"/>
              </w:rPr>
            </w:pPr>
          </w:p>
        </w:tc>
      </w:tr>
      <w:tr w:rsidR="00AD0CF8" w:rsidRPr="00F710D4" w14:paraId="6F321121" w14:textId="77777777" w:rsidTr="00AD0CF8">
        <w:tc>
          <w:tcPr>
            <w:tcW w:w="709" w:type="dxa"/>
            <w:vAlign w:val="center"/>
          </w:tcPr>
          <w:p w14:paraId="02BE580A" w14:textId="77777777" w:rsidR="00AD0CF8" w:rsidRPr="00AD0CF8" w:rsidRDefault="00AD0CF8" w:rsidP="00CE0674">
            <w:pPr>
              <w:ind w:firstLine="0"/>
              <w:jc w:val="center"/>
              <w:rPr>
                <w:sz w:val="24"/>
              </w:rPr>
            </w:pPr>
            <w:r w:rsidRPr="00AD0CF8">
              <w:rPr>
                <w:sz w:val="24"/>
              </w:rPr>
              <w:t>3</w:t>
            </w:r>
          </w:p>
        </w:tc>
        <w:tc>
          <w:tcPr>
            <w:tcW w:w="3969" w:type="dxa"/>
            <w:vAlign w:val="center"/>
          </w:tcPr>
          <w:p w14:paraId="5B441A53" w14:textId="77777777" w:rsidR="00AD0CF8" w:rsidRPr="00AD0CF8" w:rsidRDefault="00AD0CF8" w:rsidP="00AD0CF8">
            <w:pPr>
              <w:shd w:val="clear" w:color="auto" w:fill="FFFFFF"/>
              <w:autoSpaceDE w:val="0"/>
              <w:autoSpaceDN w:val="0"/>
              <w:adjustRightInd w:val="0"/>
              <w:ind w:right="-40" w:firstLine="0"/>
              <w:jc w:val="left"/>
              <w:rPr>
                <w:sz w:val="24"/>
                <w:szCs w:val="24"/>
              </w:rPr>
            </w:pPr>
            <w:r w:rsidRPr="00AD0CF8">
              <w:rPr>
                <w:sz w:val="24"/>
                <w:szCs w:val="24"/>
              </w:rPr>
              <w:t>Муниципальное бюджетное общеобразовательное учреждение «Общеобразовательная школа №36»</w:t>
            </w:r>
          </w:p>
        </w:tc>
        <w:tc>
          <w:tcPr>
            <w:tcW w:w="1985" w:type="dxa"/>
            <w:vAlign w:val="center"/>
          </w:tcPr>
          <w:p w14:paraId="5EB2BFD0" w14:textId="77777777" w:rsidR="00AD0CF8" w:rsidRPr="003B3BC6" w:rsidRDefault="00AD0CF8" w:rsidP="00AD0CF8">
            <w:pPr>
              <w:shd w:val="clear" w:color="auto" w:fill="FFFFFF"/>
              <w:autoSpaceDE w:val="0"/>
              <w:autoSpaceDN w:val="0"/>
              <w:adjustRightInd w:val="0"/>
              <w:ind w:left="-40" w:right="-40" w:firstLine="40"/>
              <w:jc w:val="center"/>
              <w:rPr>
                <w:sz w:val="24"/>
                <w:szCs w:val="24"/>
              </w:rPr>
            </w:pPr>
            <w:r w:rsidRPr="003B3BC6">
              <w:rPr>
                <w:sz w:val="24"/>
                <w:szCs w:val="24"/>
              </w:rPr>
              <w:t xml:space="preserve">п. </w:t>
            </w:r>
            <w:r>
              <w:rPr>
                <w:sz w:val="24"/>
                <w:szCs w:val="24"/>
              </w:rPr>
              <w:t>Степно</w:t>
            </w:r>
            <w:r w:rsidRPr="003B3BC6">
              <w:rPr>
                <w:sz w:val="24"/>
                <w:szCs w:val="24"/>
              </w:rPr>
              <w:t>й,</w:t>
            </w:r>
          </w:p>
          <w:p w14:paraId="0A75815B" w14:textId="77777777" w:rsidR="00AD0CF8" w:rsidRPr="003B3BC6" w:rsidRDefault="00AD0CF8" w:rsidP="00AD0CF8">
            <w:pPr>
              <w:shd w:val="clear" w:color="auto" w:fill="FFFFFF"/>
              <w:autoSpaceDE w:val="0"/>
              <w:autoSpaceDN w:val="0"/>
              <w:adjustRightInd w:val="0"/>
              <w:ind w:right="-40" w:firstLine="40"/>
              <w:jc w:val="center"/>
              <w:rPr>
                <w:sz w:val="24"/>
                <w:szCs w:val="24"/>
              </w:rPr>
            </w:pPr>
            <w:r w:rsidRPr="003B3BC6">
              <w:rPr>
                <w:sz w:val="24"/>
                <w:szCs w:val="24"/>
              </w:rPr>
              <w:t xml:space="preserve">ул. </w:t>
            </w:r>
            <w:r>
              <w:rPr>
                <w:sz w:val="24"/>
                <w:szCs w:val="24"/>
              </w:rPr>
              <w:t>Школьная</w:t>
            </w:r>
            <w:r w:rsidRPr="003B3BC6">
              <w:rPr>
                <w:sz w:val="24"/>
                <w:szCs w:val="24"/>
              </w:rPr>
              <w:t>,</w:t>
            </w:r>
            <w:r>
              <w:rPr>
                <w:sz w:val="24"/>
                <w:szCs w:val="24"/>
              </w:rPr>
              <w:t xml:space="preserve"> 11</w:t>
            </w:r>
          </w:p>
        </w:tc>
        <w:tc>
          <w:tcPr>
            <w:tcW w:w="1701" w:type="dxa"/>
            <w:vAlign w:val="center"/>
          </w:tcPr>
          <w:p w14:paraId="58F03E06" w14:textId="77777777" w:rsidR="00AD0CF8" w:rsidRPr="00AD0CF8" w:rsidRDefault="00AD0CF8" w:rsidP="00AD0CF8">
            <w:pPr>
              <w:ind w:firstLine="0"/>
              <w:jc w:val="center"/>
              <w:rPr>
                <w:sz w:val="24"/>
              </w:rPr>
            </w:pPr>
            <w:r>
              <w:rPr>
                <w:sz w:val="24"/>
              </w:rPr>
              <w:t>181</w:t>
            </w:r>
          </w:p>
        </w:tc>
        <w:tc>
          <w:tcPr>
            <w:tcW w:w="1559" w:type="dxa"/>
            <w:vAlign w:val="center"/>
          </w:tcPr>
          <w:p w14:paraId="13884E57" w14:textId="77777777" w:rsidR="00AD0CF8" w:rsidRPr="00AD0CF8" w:rsidRDefault="00AD0CF8" w:rsidP="00AD0CF8">
            <w:pPr>
              <w:ind w:left="-70" w:right="-71" w:firstLine="0"/>
              <w:jc w:val="center"/>
              <w:rPr>
                <w:sz w:val="24"/>
              </w:rPr>
            </w:pPr>
          </w:p>
        </w:tc>
      </w:tr>
      <w:tr w:rsidR="00AD0CF8" w:rsidRPr="00F710D4" w14:paraId="6051CCF2" w14:textId="77777777" w:rsidTr="00AD0CF8">
        <w:tc>
          <w:tcPr>
            <w:tcW w:w="709" w:type="dxa"/>
            <w:vAlign w:val="center"/>
          </w:tcPr>
          <w:p w14:paraId="6EC821A9" w14:textId="77777777" w:rsidR="00AD0CF8" w:rsidRPr="00AD0CF8" w:rsidRDefault="00AD0CF8" w:rsidP="00CE0674">
            <w:pPr>
              <w:ind w:firstLine="0"/>
              <w:jc w:val="center"/>
              <w:rPr>
                <w:b/>
                <w:sz w:val="24"/>
              </w:rPr>
            </w:pPr>
          </w:p>
        </w:tc>
        <w:tc>
          <w:tcPr>
            <w:tcW w:w="3969" w:type="dxa"/>
            <w:vAlign w:val="center"/>
          </w:tcPr>
          <w:p w14:paraId="0EC04835" w14:textId="77777777" w:rsidR="00AD0CF8" w:rsidRPr="00AD0CF8" w:rsidRDefault="00AD0CF8" w:rsidP="00CE0674">
            <w:pPr>
              <w:tabs>
                <w:tab w:val="left" w:leader="underscore" w:pos="1872"/>
                <w:tab w:val="left" w:leader="underscore" w:pos="4493"/>
                <w:tab w:val="left" w:leader="underscore" w:pos="7262"/>
                <w:tab w:val="left" w:leader="underscore" w:pos="7464"/>
                <w:tab w:val="left" w:leader="underscore" w:pos="8323"/>
                <w:tab w:val="left" w:pos="8976"/>
                <w:tab w:val="left" w:leader="underscore" w:pos="10109"/>
              </w:tabs>
              <w:ind w:firstLine="0"/>
              <w:rPr>
                <w:b/>
                <w:color w:val="000000"/>
                <w:sz w:val="24"/>
              </w:rPr>
            </w:pPr>
            <w:r w:rsidRPr="00AD0CF8">
              <w:rPr>
                <w:b/>
                <w:color w:val="000000"/>
                <w:sz w:val="24"/>
              </w:rPr>
              <w:t>ВСЕГО</w:t>
            </w:r>
          </w:p>
        </w:tc>
        <w:tc>
          <w:tcPr>
            <w:tcW w:w="1985" w:type="dxa"/>
            <w:vAlign w:val="center"/>
          </w:tcPr>
          <w:p w14:paraId="019EDDD1" w14:textId="77777777" w:rsidR="00AD0CF8" w:rsidRPr="00AD0CF8" w:rsidRDefault="00AD0CF8" w:rsidP="00735CBC">
            <w:pPr>
              <w:ind w:firstLine="0"/>
              <w:jc w:val="center"/>
              <w:rPr>
                <w:b/>
                <w:color w:val="000000"/>
                <w:sz w:val="24"/>
              </w:rPr>
            </w:pPr>
          </w:p>
        </w:tc>
        <w:tc>
          <w:tcPr>
            <w:tcW w:w="1701" w:type="dxa"/>
            <w:vAlign w:val="center"/>
          </w:tcPr>
          <w:p w14:paraId="46B0561E" w14:textId="77777777" w:rsidR="00AD0CF8" w:rsidRPr="00AD0CF8" w:rsidRDefault="00AD0CF8" w:rsidP="00565401">
            <w:pPr>
              <w:ind w:firstLine="0"/>
              <w:jc w:val="center"/>
              <w:rPr>
                <w:b/>
                <w:color w:val="000000"/>
                <w:sz w:val="22"/>
                <w:szCs w:val="22"/>
              </w:rPr>
            </w:pPr>
            <w:r>
              <w:rPr>
                <w:b/>
                <w:color w:val="000000"/>
                <w:sz w:val="22"/>
                <w:szCs w:val="22"/>
              </w:rPr>
              <w:t>851</w:t>
            </w:r>
          </w:p>
        </w:tc>
        <w:tc>
          <w:tcPr>
            <w:tcW w:w="1559" w:type="dxa"/>
            <w:vAlign w:val="center"/>
          </w:tcPr>
          <w:p w14:paraId="75E4A9C4" w14:textId="77777777" w:rsidR="00AD0CF8" w:rsidRPr="00AD0CF8" w:rsidRDefault="00AD0CF8" w:rsidP="00CE0674">
            <w:pPr>
              <w:ind w:firstLine="0"/>
              <w:jc w:val="center"/>
              <w:rPr>
                <w:b/>
                <w:color w:val="000000"/>
                <w:sz w:val="22"/>
                <w:szCs w:val="22"/>
              </w:rPr>
            </w:pPr>
          </w:p>
        </w:tc>
      </w:tr>
    </w:tbl>
    <w:p w14:paraId="3D304CC9" w14:textId="77777777" w:rsidR="000E57EB" w:rsidRPr="00F710D4" w:rsidRDefault="000E57EB" w:rsidP="000E57EB">
      <w:pPr>
        <w:widowControl w:val="0"/>
        <w:suppressAutoHyphens/>
        <w:jc w:val="right"/>
        <w:rPr>
          <w:rFonts w:eastAsia="Arial Unicode MS"/>
          <w:i/>
          <w:sz w:val="24"/>
          <w:highlight w:val="yellow"/>
        </w:rPr>
      </w:pPr>
    </w:p>
    <w:p w14:paraId="00FE91F1" w14:textId="77777777" w:rsidR="000E57EB" w:rsidRPr="00AD0CF8" w:rsidRDefault="000E57EB" w:rsidP="007C2AAD">
      <w:r w:rsidRPr="00AD0CF8">
        <w:t>Главной целью развития системы образования является повышение доступности качественного образования, формирование конкурентоспособного на рынке труда специалиста.</w:t>
      </w:r>
    </w:p>
    <w:p w14:paraId="413172A3" w14:textId="77777777" w:rsidR="000E57EB" w:rsidRPr="00AD0CF8" w:rsidRDefault="000E57EB" w:rsidP="007C2AAD">
      <w:pPr>
        <w:widowControl w:val="0"/>
        <w:suppressAutoHyphens/>
        <w:rPr>
          <w:rFonts w:eastAsia="Arial Unicode MS"/>
        </w:rPr>
      </w:pPr>
      <w:r w:rsidRPr="00AD0CF8">
        <w:rPr>
          <w:rFonts w:eastAsia="Arial Unicode MS"/>
        </w:rPr>
        <w:t xml:space="preserve">Развитие отраслей образования является одним из базовых показателей развития социальной сферы. </w:t>
      </w:r>
    </w:p>
    <w:p w14:paraId="2107B7E0" w14:textId="77777777" w:rsidR="000E57EB" w:rsidRPr="00AD0CF8" w:rsidRDefault="000E57EB" w:rsidP="007C2AAD">
      <w:pPr>
        <w:widowControl w:val="0"/>
        <w:suppressAutoHyphens/>
        <w:ind w:firstLine="851"/>
        <w:rPr>
          <w:rFonts w:eastAsia="Arial Unicode MS"/>
        </w:rPr>
      </w:pPr>
      <w:r w:rsidRPr="00AD0CF8">
        <w:rPr>
          <w:rFonts w:eastAsia="Arial Unicode MS"/>
        </w:rPr>
        <w:t>Учитывая прогнозируемый в ближайшие годы рост рождаемости, проблема нехватки детских дошкольных учреждений может стать для поселения решающей в сфере образования. Её решение требует пересмотра существующей сети дошкольных и школьных учреждений со строительством дополнительных мощностей. Согласно проведенному прогнозу численности населения количество детей, дошкольного и школьного возраста к расчетному сроку увеличится как в численном, так и в процентном выражении.</w:t>
      </w:r>
    </w:p>
    <w:p w14:paraId="4025D774" w14:textId="77777777" w:rsidR="000E57EB" w:rsidRPr="00AD0CF8" w:rsidRDefault="000E57EB" w:rsidP="007C2AAD">
      <w:pPr>
        <w:rPr>
          <w:rFonts w:eastAsia="Calibri"/>
          <w:lang w:eastAsia="en-US" w:bidi="en-US"/>
        </w:rPr>
      </w:pPr>
      <w:r w:rsidRPr="00AD0CF8">
        <w:rPr>
          <w:rFonts w:eastAsia="Calibri"/>
          <w:lang w:eastAsia="en-US" w:bidi="en-US"/>
        </w:rPr>
        <w:lastRenderedPageBreak/>
        <w:t>Развитие образования на расчетную перспективу останется приоритетным для поселения. Однако, существующая сеть дошкольного и школьного образования требует оптимизации и строительства дополнительных мощностей.</w:t>
      </w:r>
    </w:p>
    <w:p w14:paraId="06C75722" w14:textId="77777777" w:rsidR="000E57EB" w:rsidRDefault="000E57EB" w:rsidP="007C2AAD">
      <w:r w:rsidRPr="00AD0CF8">
        <w:t xml:space="preserve">Для удовлетворения населения муниципального образования </w:t>
      </w:r>
      <w:proofErr w:type="spellStart"/>
      <w:r w:rsidRPr="00AD0CF8">
        <w:t>вобъектах</w:t>
      </w:r>
      <w:proofErr w:type="spellEnd"/>
      <w:r w:rsidRPr="00AD0CF8">
        <w:t xml:space="preserve"> образования генеральным планом предусмотрена возможность проведения на расчетный срок следующих мероприятий:</w:t>
      </w:r>
    </w:p>
    <w:p w14:paraId="28666C99" w14:textId="77777777" w:rsidR="00234508" w:rsidRPr="009945D6" w:rsidRDefault="00234508" w:rsidP="00957DBE">
      <w:pPr>
        <w:numPr>
          <w:ilvl w:val="0"/>
          <w:numId w:val="34"/>
        </w:numPr>
        <w:tabs>
          <w:tab w:val="left" w:pos="993"/>
        </w:tabs>
        <w:rPr>
          <w:color w:val="000000"/>
        </w:rPr>
      </w:pPr>
      <w:r w:rsidRPr="009945D6">
        <w:rPr>
          <w:color w:val="000000"/>
        </w:rPr>
        <w:t>строительство средней общеобразовательной школы на 450 учащихся в п. Родники;</w:t>
      </w:r>
    </w:p>
    <w:p w14:paraId="7C60FABA" w14:textId="77777777" w:rsidR="00234508" w:rsidRPr="009945D6" w:rsidRDefault="00234508" w:rsidP="00957DBE">
      <w:pPr>
        <w:numPr>
          <w:ilvl w:val="0"/>
          <w:numId w:val="34"/>
        </w:numPr>
        <w:tabs>
          <w:tab w:val="left" w:pos="993"/>
        </w:tabs>
        <w:rPr>
          <w:color w:val="000000"/>
        </w:rPr>
      </w:pPr>
      <w:r w:rsidRPr="009945D6">
        <w:rPr>
          <w:color w:val="000000"/>
        </w:rPr>
        <w:t>строительство средней общеобразовательной школы на 1000 учащихся в п. Родники;</w:t>
      </w:r>
    </w:p>
    <w:p w14:paraId="2F7FA6E9" w14:textId="77777777" w:rsidR="00234508" w:rsidRDefault="00234508" w:rsidP="00957DBE">
      <w:pPr>
        <w:numPr>
          <w:ilvl w:val="0"/>
          <w:numId w:val="34"/>
        </w:numPr>
        <w:tabs>
          <w:tab w:val="left" w:pos="993"/>
        </w:tabs>
        <w:rPr>
          <w:color w:val="000000"/>
        </w:rPr>
      </w:pPr>
      <w:r w:rsidRPr="009945D6">
        <w:rPr>
          <w:color w:val="000000"/>
        </w:rPr>
        <w:t xml:space="preserve">строительство средней общеобразовательной школы на </w:t>
      </w:r>
      <w:r w:rsidR="00EB06C7">
        <w:rPr>
          <w:color w:val="000000"/>
        </w:rPr>
        <w:t>5</w:t>
      </w:r>
      <w:r w:rsidRPr="009945D6">
        <w:rPr>
          <w:color w:val="000000"/>
        </w:rPr>
        <w:t>50 учащихся в п. Садовый;</w:t>
      </w:r>
    </w:p>
    <w:p w14:paraId="4F32FD81" w14:textId="77777777" w:rsidR="00EB06C7" w:rsidRDefault="00EB06C7" w:rsidP="00957DBE">
      <w:pPr>
        <w:numPr>
          <w:ilvl w:val="0"/>
          <w:numId w:val="34"/>
        </w:numPr>
        <w:tabs>
          <w:tab w:val="left" w:pos="993"/>
        </w:tabs>
        <w:rPr>
          <w:color w:val="000000"/>
        </w:rPr>
      </w:pPr>
      <w:r w:rsidRPr="009945D6">
        <w:rPr>
          <w:color w:val="000000"/>
        </w:rPr>
        <w:t xml:space="preserve">строительство средней общеобразовательной школы на </w:t>
      </w:r>
      <w:r w:rsidR="00537CB9">
        <w:rPr>
          <w:color w:val="000000"/>
        </w:rPr>
        <w:t>4</w:t>
      </w:r>
      <w:r w:rsidRPr="009945D6">
        <w:rPr>
          <w:color w:val="000000"/>
        </w:rPr>
        <w:t xml:space="preserve">50 учащихся в </w:t>
      </w:r>
      <w:r>
        <w:rPr>
          <w:color w:val="000000"/>
        </w:rPr>
        <w:t>х</w:t>
      </w:r>
      <w:r w:rsidRPr="009945D6">
        <w:rPr>
          <w:color w:val="000000"/>
        </w:rPr>
        <w:t xml:space="preserve">. </w:t>
      </w:r>
      <w:r>
        <w:rPr>
          <w:color w:val="000000"/>
        </w:rPr>
        <w:t>Приречн</w:t>
      </w:r>
      <w:r w:rsidRPr="009945D6">
        <w:rPr>
          <w:color w:val="000000"/>
        </w:rPr>
        <w:t>ый;</w:t>
      </w:r>
    </w:p>
    <w:p w14:paraId="723414ED" w14:textId="77777777" w:rsidR="00234508" w:rsidRPr="00153672" w:rsidRDefault="00234508" w:rsidP="00957DBE">
      <w:pPr>
        <w:numPr>
          <w:ilvl w:val="0"/>
          <w:numId w:val="34"/>
        </w:numPr>
        <w:tabs>
          <w:tab w:val="left" w:pos="993"/>
        </w:tabs>
        <w:rPr>
          <w:color w:val="000000"/>
        </w:rPr>
      </w:pPr>
      <w:r w:rsidRPr="00153672">
        <w:rPr>
          <w:color w:val="000000"/>
        </w:rPr>
        <w:t>строительство средней общеобразовательной школы на 180 учащихся в х. Грушевый;</w:t>
      </w:r>
    </w:p>
    <w:p w14:paraId="5313CAD9" w14:textId="77777777" w:rsidR="00234508" w:rsidRPr="00153672" w:rsidRDefault="00234508" w:rsidP="00957DBE">
      <w:pPr>
        <w:numPr>
          <w:ilvl w:val="0"/>
          <w:numId w:val="34"/>
        </w:numPr>
        <w:tabs>
          <w:tab w:val="left" w:pos="993"/>
        </w:tabs>
        <w:rPr>
          <w:color w:val="000000"/>
        </w:rPr>
      </w:pPr>
      <w:r w:rsidRPr="00153672">
        <w:rPr>
          <w:color w:val="000000"/>
        </w:rPr>
        <w:t xml:space="preserve">строительство школы </w:t>
      </w:r>
      <w:r>
        <w:rPr>
          <w:color w:val="000000"/>
        </w:rPr>
        <w:t xml:space="preserve">искусств </w:t>
      </w:r>
      <w:r w:rsidRPr="00153672">
        <w:rPr>
          <w:color w:val="000000"/>
        </w:rPr>
        <w:t xml:space="preserve">на </w:t>
      </w:r>
      <w:r>
        <w:rPr>
          <w:color w:val="000000"/>
        </w:rPr>
        <w:t>2</w:t>
      </w:r>
      <w:r w:rsidR="00537CB9">
        <w:rPr>
          <w:color w:val="000000"/>
        </w:rPr>
        <w:t>0</w:t>
      </w:r>
      <w:r w:rsidRPr="00153672">
        <w:rPr>
          <w:color w:val="000000"/>
        </w:rPr>
        <w:t xml:space="preserve">0 учащихся в </w:t>
      </w:r>
      <w:r w:rsidRPr="009945D6">
        <w:rPr>
          <w:color w:val="000000"/>
        </w:rPr>
        <w:t>п. Родники</w:t>
      </w:r>
      <w:r w:rsidRPr="00153672">
        <w:rPr>
          <w:color w:val="000000"/>
        </w:rPr>
        <w:t>;</w:t>
      </w:r>
    </w:p>
    <w:p w14:paraId="3959BF53" w14:textId="77777777" w:rsidR="00234508" w:rsidRDefault="00234508" w:rsidP="00957DBE">
      <w:pPr>
        <w:numPr>
          <w:ilvl w:val="0"/>
          <w:numId w:val="34"/>
        </w:numPr>
        <w:tabs>
          <w:tab w:val="left" w:pos="993"/>
        </w:tabs>
        <w:rPr>
          <w:color w:val="000000"/>
        </w:rPr>
      </w:pPr>
      <w:r w:rsidRPr="00AF3A6D">
        <w:rPr>
          <w:color w:val="000000"/>
        </w:rPr>
        <w:t>строительство детского сада в п. Родники вместимостью 150 мест;</w:t>
      </w:r>
    </w:p>
    <w:p w14:paraId="430D9A7C" w14:textId="77777777" w:rsidR="00234508" w:rsidRPr="00AF3A6D" w:rsidRDefault="00234508" w:rsidP="00957DBE">
      <w:pPr>
        <w:numPr>
          <w:ilvl w:val="0"/>
          <w:numId w:val="34"/>
        </w:numPr>
        <w:tabs>
          <w:tab w:val="left" w:pos="993"/>
        </w:tabs>
        <w:rPr>
          <w:color w:val="000000"/>
        </w:rPr>
      </w:pPr>
      <w:r w:rsidRPr="00AF3A6D">
        <w:rPr>
          <w:color w:val="000000"/>
        </w:rPr>
        <w:t>строительство детского сада в п. Родники вместимостью 150 мест;</w:t>
      </w:r>
    </w:p>
    <w:p w14:paraId="7BEC5DE3" w14:textId="77777777"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14:paraId="35DABB50" w14:textId="77777777"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14:paraId="2350AAA1" w14:textId="77777777"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Родники вместимостью </w:t>
      </w:r>
      <w:r>
        <w:rPr>
          <w:color w:val="000000"/>
        </w:rPr>
        <w:t>20</w:t>
      </w:r>
      <w:r w:rsidRPr="00AF3A6D">
        <w:rPr>
          <w:color w:val="000000"/>
        </w:rPr>
        <w:t>0 мест;</w:t>
      </w:r>
    </w:p>
    <w:p w14:paraId="68AEAFAA" w14:textId="77777777"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w:t>
      </w:r>
      <w:r>
        <w:rPr>
          <w:color w:val="000000"/>
        </w:rPr>
        <w:t>х</w:t>
      </w:r>
      <w:r w:rsidRPr="00AF3A6D">
        <w:rPr>
          <w:color w:val="000000"/>
        </w:rPr>
        <w:t xml:space="preserve">. </w:t>
      </w:r>
      <w:r>
        <w:rPr>
          <w:color w:val="000000"/>
        </w:rPr>
        <w:t>Подгорный</w:t>
      </w:r>
      <w:r w:rsidRPr="00AF3A6D">
        <w:rPr>
          <w:color w:val="000000"/>
        </w:rPr>
        <w:t xml:space="preserve"> вместимостью </w:t>
      </w:r>
      <w:r>
        <w:rPr>
          <w:color w:val="000000"/>
        </w:rPr>
        <w:t>6</w:t>
      </w:r>
      <w:r w:rsidRPr="00AF3A6D">
        <w:rPr>
          <w:color w:val="000000"/>
        </w:rPr>
        <w:t>0 мест;</w:t>
      </w:r>
    </w:p>
    <w:p w14:paraId="1095EA0C" w14:textId="77777777"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w:t>
      </w:r>
      <w:r>
        <w:rPr>
          <w:color w:val="000000"/>
        </w:rPr>
        <w:t>7</w:t>
      </w:r>
      <w:r w:rsidRPr="00AF3A6D">
        <w:rPr>
          <w:color w:val="000000"/>
        </w:rPr>
        <w:t>0 мест;</w:t>
      </w:r>
    </w:p>
    <w:p w14:paraId="6240874E" w14:textId="77777777"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1</w:t>
      </w:r>
      <w:r>
        <w:rPr>
          <w:color w:val="000000"/>
        </w:rPr>
        <w:t>2</w:t>
      </w:r>
      <w:r w:rsidRPr="00AF3A6D">
        <w:rPr>
          <w:color w:val="000000"/>
        </w:rPr>
        <w:t>5 мест;</w:t>
      </w:r>
    </w:p>
    <w:p w14:paraId="609396F9" w14:textId="77777777" w:rsidR="00234508" w:rsidRPr="00AF3A6D" w:rsidRDefault="00234508" w:rsidP="00957DBE">
      <w:pPr>
        <w:numPr>
          <w:ilvl w:val="0"/>
          <w:numId w:val="34"/>
        </w:numPr>
        <w:tabs>
          <w:tab w:val="left" w:pos="993"/>
        </w:tabs>
        <w:rPr>
          <w:color w:val="000000"/>
        </w:rPr>
      </w:pPr>
      <w:r w:rsidRPr="00AF3A6D">
        <w:rPr>
          <w:color w:val="000000"/>
        </w:rPr>
        <w:t xml:space="preserve">строительство детского сада в п. </w:t>
      </w:r>
      <w:r>
        <w:rPr>
          <w:color w:val="000000"/>
        </w:rPr>
        <w:t>Садовый</w:t>
      </w:r>
      <w:r w:rsidRPr="00AF3A6D">
        <w:rPr>
          <w:color w:val="000000"/>
        </w:rPr>
        <w:t xml:space="preserve"> вместимостью 1</w:t>
      </w:r>
      <w:r>
        <w:rPr>
          <w:color w:val="000000"/>
        </w:rPr>
        <w:t>2</w:t>
      </w:r>
      <w:r w:rsidRPr="00AF3A6D">
        <w:rPr>
          <w:color w:val="000000"/>
        </w:rPr>
        <w:t>5 мест;</w:t>
      </w:r>
    </w:p>
    <w:p w14:paraId="1913ADEB" w14:textId="77777777" w:rsidR="00234508" w:rsidRDefault="00234508" w:rsidP="00957DBE">
      <w:pPr>
        <w:numPr>
          <w:ilvl w:val="0"/>
          <w:numId w:val="34"/>
        </w:numPr>
        <w:tabs>
          <w:tab w:val="left" w:pos="993"/>
        </w:tabs>
        <w:rPr>
          <w:color w:val="000000"/>
        </w:rPr>
      </w:pPr>
      <w:r w:rsidRPr="003D003A">
        <w:rPr>
          <w:color w:val="000000"/>
        </w:rPr>
        <w:t xml:space="preserve">строительство детского сада в х. Приречный вместимостью </w:t>
      </w:r>
      <w:r w:rsidR="00C815D2">
        <w:rPr>
          <w:color w:val="000000"/>
        </w:rPr>
        <w:t>1</w:t>
      </w:r>
      <w:r w:rsidR="009960CA">
        <w:rPr>
          <w:color w:val="000000"/>
        </w:rPr>
        <w:t>5</w:t>
      </w:r>
      <w:r w:rsidR="00537CB9">
        <w:rPr>
          <w:color w:val="000000"/>
        </w:rPr>
        <w:t>0</w:t>
      </w:r>
      <w:r w:rsidRPr="003D003A">
        <w:rPr>
          <w:color w:val="000000"/>
        </w:rPr>
        <w:t xml:space="preserve"> мест</w:t>
      </w:r>
      <w:r>
        <w:rPr>
          <w:color w:val="000000"/>
        </w:rPr>
        <w:t>;</w:t>
      </w:r>
    </w:p>
    <w:p w14:paraId="2303D395" w14:textId="77777777" w:rsidR="00234508" w:rsidRPr="00C815D2" w:rsidRDefault="00234508" w:rsidP="00957DBE">
      <w:pPr>
        <w:numPr>
          <w:ilvl w:val="0"/>
          <w:numId w:val="34"/>
        </w:numPr>
        <w:tabs>
          <w:tab w:val="left" w:pos="993"/>
        </w:tabs>
        <w:rPr>
          <w:color w:val="000000"/>
        </w:rPr>
      </w:pPr>
      <w:r w:rsidRPr="003D003A">
        <w:rPr>
          <w:color w:val="000000"/>
        </w:rPr>
        <w:t xml:space="preserve">строительство детского сада в </w:t>
      </w:r>
      <w:r>
        <w:rPr>
          <w:color w:val="000000"/>
        </w:rPr>
        <w:t>п</w:t>
      </w:r>
      <w:r w:rsidRPr="003D003A">
        <w:rPr>
          <w:color w:val="000000"/>
        </w:rPr>
        <w:t xml:space="preserve">. </w:t>
      </w:r>
      <w:r>
        <w:rPr>
          <w:color w:val="000000"/>
        </w:rPr>
        <w:t>Степно</w:t>
      </w:r>
      <w:r w:rsidRPr="003D003A">
        <w:rPr>
          <w:color w:val="000000"/>
        </w:rPr>
        <w:t xml:space="preserve">й вместимостью </w:t>
      </w:r>
      <w:r w:rsidR="00537CB9">
        <w:rPr>
          <w:color w:val="000000"/>
        </w:rPr>
        <w:t>10</w:t>
      </w:r>
      <w:r w:rsidRPr="003D003A">
        <w:rPr>
          <w:color w:val="000000"/>
        </w:rPr>
        <w:t>0 мест</w:t>
      </w:r>
      <w:r w:rsidRPr="00C815D2">
        <w:rPr>
          <w:color w:val="000000"/>
        </w:rPr>
        <w:t>.</w:t>
      </w:r>
    </w:p>
    <w:p w14:paraId="64D8D258" w14:textId="77777777" w:rsidR="00534ACA" w:rsidRDefault="000E57EB" w:rsidP="00394E32">
      <w:pPr>
        <w:rPr>
          <w:rFonts w:eastAsia="Calibri"/>
          <w:b/>
          <w:lang w:eastAsia="en-US" w:bidi="en-US"/>
        </w:rPr>
      </w:pPr>
      <w:r w:rsidRPr="00534ACA">
        <w:rPr>
          <w:rFonts w:eastAsia="Arial Unicode MS"/>
          <w:b/>
          <w:i/>
          <w:lang w:eastAsia="en-US" w:bidi="en-US"/>
        </w:rPr>
        <w:t>Здравоохранение.</w:t>
      </w:r>
    </w:p>
    <w:p w14:paraId="6D0A644A" w14:textId="77777777" w:rsidR="00534ACA" w:rsidRPr="00AC620C" w:rsidRDefault="00534ACA" w:rsidP="00394E32">
      <w:r w:rsidRPr="00534ACA">
        <w:t>Учреждения</w:t>
      </w:r>
      <w:r w:rsidRPr="00AC620C">
        <w:t xml:space="preserve"> здравоохранения представлены </w:t>
      </w:r>
      <w:r>
        <w:t>5</w:t>
      </w:r>
      <w:r w:rsidRPr="00AC620C">
        <w:t xml:space="preserve"> фельдшерско-акушерскими пунктами (п.</w:t>
      </w:r>
      <w:r w:rsidR="000A47C8">
        <w:t xml:space="preserve"> </w:t>
      </w:r>
      <w:r w:rsidRPr="00AC620C">
        <w:t>Родники, п.</w:t>
      </w:r>
      <w:r w:rsidR="00CD742F">
        <w:t xml:space="preserve"> </w:t>
      </w:r>
      <w:r w:rsidRPr="00AC620C">
        <w:t>Восточный, п.</w:t>
      </w:r>
      <w:r w:rsidR="00CD742F">
        <w:t xml:space="preserve"> </w:t>
      </w:r>
      <w:r w:rsidRPr="00AC620C">
        <w:t xml:space="preserve">Степной, </w:t>
      </w:r>
      <w:r w:rsidR="00CD742F">
        <w:t>х</w:t>
      </w:r>
      <w:r w:rsidRPr="00AC620C">
        <w:t>.</w:t>
      </w:r>
      <w:r w:rsidR="00CD742F">
        <w:t xml:space="preserve"> </w:t>
      </w:r>
      <w:r w:rsidRPr="00AC620C">
        <w:t>Грушевый, п.</w:t>
      </w:r>
      <w:r w:rsidR="00CD742F">
        <w:t xml:space="preserve"> </w:t>
      </w:r>
      <w:r w:rsidRPr="00AC620C">
        <w:t>Садовый) Родники. Все они расположены в приспособленных зданиях, за исключением ФАПа х.</w:t>
      </w:r>
      <w:r w:rsidR="000A47C8">
        <w:t xml:space="preserve"> </w:t>
      </w:r>
      <w:r w:rsidRPr="00AC620C">
        <w:t>Грушевый.</w:t>
      </w:r>
      <w:r w:rsidR="004C368E">
        <w:t xml:space="preserve"> </w:t>
      </w:r>
      <w:r w:rsidRPr="00AC620C">
        <w:t>В здании ФАПа п.</w:t>
      </w:r>
      <w:r w:rsidR="00CD742F">
        <w:t xml:space="preserve"> </w:t>
      </w:r>
      <w:r w:rsidRPr="00AC620C">
        <w:t>Родники располагается 1 аптека.</w:t>
      </w:r>
      <w:r w:rsidR="00CD742F">
        <w:t xml:space="preserve"> </w:t>
      </w:r>
      <w:r w:rsidRPr="00AC620C">
        <w:t>Также на территории поселка функционирует стоматологический кабине</w:t>
      </w:r>
      <w:r>
        <w:t>т</w:t>
      </w:r>
      <w:r w:rsidRPr="00AC620C">
        <w:t>.</w:t>
      </w:r>
    </w:p>
    <w:p w14:paraId="42B6616B" w14:textId="77777777" w:rsidR="00E8129A" w:rsidRDefault="00E8129A"/>
    <w:p w14:paraId="69C42D7F" w14:textId="77777777" w:rsidR="000E57EB" w:rsidRPr="00534ACA" w:rsidRDefault="000E57EB" w:rsidP="00394E32">
      <w:pPr>
        <w:jc w:val="center"/>
      </w:pPr>
      <w:r w:rsidRPr="00534ACA">
        <w:t>Перечень учреждений здравоохранения.</w:t>
      </w:r>
    </w:p>
    <w:p w14:paraId="261242FF" w14:textId="77777777" w:rsidR="002602B8" w:rsidRPr="00394E32" w:rsidRDefault="002602B8" w:rsidP="002602B8">
      <w:pPr>
        <w:jc w:val="right"/>
      </w:pPr>
      <w:r w:rsidRPr="00394E32">
        <w:t xml:space="preserve">Таблица </w:t>
      </w:r>
      <w:r w:rsidR="00E8129A">
        <w:t>38</w:t>
      </w:r>
    </w:p>
    <w:tbl>
      <w:tblPr>
        <w:tblW w:w="9791" w:type="dxa"/>
        <w:tblLayout w:type="fixed"/>
        <w:tblCellMar>
          <w:left w:w="10" w:type="dxa"/>
          <w:right w:w="10" w:type="dxa"/>
        </w:tblCellMar>
        <w:tblLook w:val="04A0" w:firstRow="1" w:lastRow="0" w:firstColumn="1" w:lastColumn="0" w:noHBand="0" w:noVBand="1"/>
      </w:tblPr>
      <w:tblGrid>
        <w:gridCol w:w="719"/>
        <w:gridCol w:w="3686"/>
        <w:gridCol w:w="2693"/>
        <w:gridCol w:w="2693"/>
      </w:tblGrid>
      <w:tr w:rsidR="00534ACA" w:rsidRPr="00F710D4" w14:paraId="52361D70" w14:textId="77777777" w:rsidTr="00534ACA">
        <w:trPr>
          <w:trHeight w:val="20"/>
          <w:tblHeader/>
        </w:trPr>
        <w:tc>
          <w:tcPr>
            <w:tcW w:w="719"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5A0ECA8" w14:textId="77777777" w:rsidR="00534ACA" w:rsidRPr="00534ACA" w:rsidRDefault="00534ACA" w:rsidP="00BF4E86">
            <w:pPr>
              <w:spacing w:line="240" w:lineRule="auto"/>
              <w:ind w:firstLine="0"/>
              <w:jc w:val="center"/>
              <w:rPr>
                <w:sz w:val="24"/>
                <w:szCs w:val="24"/>
              </w:rPr>
            </w:pPr>
            <w:r w:rsidRPr="00534ACA">
              <w:rPr>
                <w:sz w:val="24"/>
                <w:szCs w:val="24"/>
              </w:rPr>
              <w:t>№ п\п</w:t>
            </w:r>
          </w:p>
        </w:tc>
        <w:tc>
          <w:tcPr>
            <w:tcW w:w="3686"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9A3AF77" w14:textId="77777777" w:rsidR="00534ACA" w:rsidRPr="00534ACA" w:rsidRDefault="00534ACA" w:rsidP="00BF4E86">
            <w:pPr>
              <w:spacing w:line="240" w:lineRule="auto"/>
              <w:ind w:firstLine="0"/>
              <w:jc w:val="center"/>
              <w:rPr>
                <w:sz w:val="24"/>
                <w:szCs w:val="24"/>
              </w:rPr>
            </w:pPr>
            <w:r w:rsidRPr="00534ACA">
              <w:rPr>
                <w:sz w:val="24"/>
                <w:szCs w:val="24"/>
              </w:rPr>
              <w:t>Наименование медицинского учреждения</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78F382F" w14:textId="77777777" w:rsidR="00534ACA" w:rsidRPr="00534ACA" w:rsidRDefault="00534ACA" w:rsidP="00BF4E86">
            <w:pPr>
              <w:spacing w:line="240" w:lineRule="auto"/>
              <w:ind w:firstLine="0"/>
              <w:jc w:val="center"/>
              <w:rPr>
                <w:sz w:val="24"/>
                <w:szCs w:val="24"/>
              </w:rPr>
            </w:pPr>
            <w:r w:rsidRPr="00534ACA">
              <w:rPr>
                <w:sz w:val="24"/>
                <w:szCs w:val="24"/>
              </w:rPr>
              <w:t>Адрес</w:t>
            </w:r>
          </w:p>
        </w:tc>
        <w:tc>
          <w:tcPr>
            <w:tcW w:w="2693" w:type="dxa"/>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1C6B0F49" w14:textId="77777777" w:rsidR="00534ACA" w:rsidRPr="00534ACA" w:rsidRDefault="00534ACA" w:rsidP="00BF4E86">
            <w:pPr>
              <w:tabs>
                <w:tab w:val="left" w:pos="2106"/>
              </w:tabs>
              <w:spacing w:line="240" w:lineRule="auto"/>
              <w:ind w:firstLine="0"/>
              <w:jc w:val="center"/>
              <w:rPr>
                <w:sz w:val="24"/>
                <w:szCs w:val="24"/>
              </w:rPr>
            </w:pPr>
            <w:r w:rsidRPr="00534ACA">
              <w:rPr>
                <w:sz w:val="24"/>
                <w:szCs w:val="24"/>
              </w:rPr>
              <w:t xml:space="preserve">Вместимость (коек, посещений и </w:t>
            </w:r>
            <w:proofErr w:type="spellStart"/>
            <w:r w:rsidRPr="00534ACA">
              <w:rPr>
                <w:sz w:val="24"/>
                <w:szCs w:val="24"/>
              </w:rPr>
              <w:t>т.д</w:t>
            </w:r>
            <w:proofErr w:type="spellEnd"/>
            <w:r w:rsidRPr="00534ACA">
              <w:rPr>
                <w:sz w:val="24"/>
                <w:szCs w:val="24"/>
              </w:rPr>
              <w:t>)</w:t>
            </w:r>
          </w:p>
        </w:tc>
      </w:tr>
      <w:tr w:rsidR="00534ACA" w:rsidRPr="00F710D4" w14:paraId="66B82510" w14:textId="77777777"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14:paraId="01143B31" w14:textId="77777777" w:rsidR="00534ACA" w:rsidRPr="00534ACA" w:rsidRDefault="00534ACA" w:rsidP="00BF4E86">
            <w:pPr>
              <w:spacing w:line="240" w:lineRule="auto"/>
              <w:ind w:firstLine="0"/>
              <w:jc w:val="center"/>
              <w:rPr>
                <w:sz w:val="24"/>
              </w:rPr>
            </w:pPr>
            <w:r w:rsidRPr="00534ACA">
              <w:rPr>
                <w:sz w:val="24"/>
              </w:rPr>
              <w:t>1</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002F70B1" w14:textId="77777777"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3702D805" w14:textId="77777777"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 Родники</w:t>
            </w:r>
            <w:r>
              <w:rPr>
                <w:sz w:val="24"/>
                <w:szCs w:val="24"/>
              </w:rPr>
              <w:t xml:space="preserve">, ул. </w:t>
            </w:r>
            <w:proofErr w:type="spellStart"/>
            <w:r>
              <w:rPr>
                <w:sz w:val="24"/>
                <w:szCs w:val="24"/>
              </w:rPr>
              <w:lastRenderedPageBreak/>
              <w:t>Последова</w:t>
            </w:r>
            <w:proofErr w:type="spellEnd"/>
            <w:r>
              <w:rPr>
                <w:sz w:val="24"/>
                <w:szCs w:val="24"/>
              </w:rPr>
              <w:t>, 9\1</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0326131E" w14:textId="77777777" w:rsidR="00534ACA" w:rsidRPr="00D63A97" w:rsidRDefault="00534ACA" w:rsidP="00BF4E86">
            <w:pPr>
              <w:shd w:val="clear" w:color="auto" w:fill="FFFFFF"/>
              <w:autoSpaceDE w:val="0"/>
              <w:autoSpaceDN w:val="0"/>
              <w:adjustRightInd w:val="0"/>
              <w:spacing w:line="240" w:lineRule="auto"/>
              <w:ind w:firstLine="0"/>
              <w:jc w:val="center"/>
              <w:rPr>
                <w:sz w:val="24"/>
                <w:szCs w:val="24"/>
              </w:rPr>
            </w:pPr>
            <w:r w:rsidRPr="00D63A97">
              <w:rPr>
                <w:sz w:val="24"/>
                <w:szCs w:val="24"/>
              </w:rPr>
              <w:lastRenderedPageBreak/>
              <w:t>40 посещений в смену</w:t>
            </w:r>
          </w:p>
        </w:tc>
      </w:tr>
      <w:tr w:rsidR="00534ACA" w:rsidRPr="00F710D4" w14:paraId="5A82E688" w14:textId="77777777"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14:paraId="4172B560" w14:textId="77777777" w:rsidR="00534ACA" w:rsidRPr="00534ACA" w:rsidRDefault="00534ACA" w:rsidP="00BF4E86">
            <w:pPr>
              <w:spacing w:line="240" w:lineRule="auto"/>
              <w:ind w:firstLine="0"/>
              <w:jc w:val="center"/>
              <w:rPr>
                <w:sz w:val="24"/>
              </w:rPr>
            </w:pPr>
            <w:r w:rsidRPr="00534ACA">
              <w:rPr>
                <w:sz w:val="24"/>
              </w:rPr>
              <w:t>2</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68A4F731" w14:textId="77777777"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1BAC1268" w14:textId="77777777"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w:t>
            </w:r>
            <w:r>
              <w:rPr>
                <w:sz w:val="24"/>
                <w:szCs w:val="24"/>
              </w:rPr>
              <w:t>. Восточный, ул. Свободная, 33</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334AE012" w14:textId="77777777" w:rsidR="00534ACA" w:rsidRDefault="00534ACA" w:rsidP="00BF4E86">
            <w:pPr>
              <w:spacing w:line="240" w:lineRule="auto"/>
              <w:ind w:firstLine="0"/>
              <w:jc w:val="center"/>
            </w:pPr>
            <w:r>
              <w:rPr>
                <w:sz w:val="24"/>
                <w:szCs w:val="24"/>
              </w:rPr>
              <w:t>1</w:t>
            </w:r>
            <w:r w:rsidRPr="000412BD">
              <w:rPr>
                <w:sz w:val="24"/>
                <w:szCs w:val="24"/>
              </w:rPr>
              <w:t>0 посещений в смену</w:t>
            </w:r>
          </w:p>
        </w:tc>
      </w:tr>
      <w:tr w:rsidR="00534ACA" w:rsidRPr="00F710D4" w14:paraId="78340DFE" w14:textId="77777777"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14:paraId="6AD2E0FF" w14:textId="77777777" w:rsidR="00534ACA" w:rsidRPr="00534ACA" w:rsidRDefault="00534ACA" w:rsidP="00BF4E86">
            <w:pPr>
              <w:spacing w:line="240" w:lineRule="auto"/>
              <w:ind w:firstLine="0"/>
              <w:jc w:val="center"/>
              <w:rPr>
                <w:sz w:val="24"/>
              </w:rPr>
            </w:pPr>
            <w:r w:rsidRPr="00534ACA">
              <w:rPr>
                <w:sz w:val="24"/>
              </w:rPr>
              <w:t>3</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370E7E90" w14:textId="77777777" w:rsidR="00534ACA" w:rsidRPr="00A17084" w:rsidRDefault="00534ACA" w:rsidP="00BF4E86">
            <w:pPr>
              <w:shd w:val="clear" w:color="auto" w:fill="FFFFFF"/>
              <w:autoSpaceDE w:val="0"/>
              <w:autoSpaceDN w:val="0"/>
              <w:adjustRightInd w:val="0"/>
              <w:spacing w:line="240" w:lineRule="auto"/>
              <w:ind w:firstLine="0"/>
              <w:rPr>
                <w:sz w:val="24"/>
                <w:szCs w:val="24"/>
              </w:rPr>
            </w:pPr>
            <w:r w:rsidRPr="00A17084">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421A31C1" w14:textId="77777777"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w:t>
            </w:r>
            <w:r>
              <w:rPr>
                <w:sz w:val="24"/>
                <w:szCs w:val="24"/>
              </w:rPr>
              <w:t xml:space="preserve">. Степной, ул. </w:t>
            </w:r>
            <w:r w:rsidRPr="00F53ED7">
              <w:rPr>
                <w:sz w:val="24"/>
                <w:szCs w:val="24"/>
              </w:rPr>
              <w:t>Энгельса, 13\1</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01F391FB" w14:textId="77777777" w:rsidR="00534ACA" w:rsidRDefault="00534ACA" w:rsidP="00BF4E86">
            <w:pPr>
              <w:spacing w:line="240" w:lineRule="auto"/>
              <w:ind w:firstLine="0"/>
              <w:jc w:val="center"/>
            </w:pPr>
            <w:r>
              <w:rPr>
                <w:sz w:val="24"/>
                <w:szCs w:val="24"/>
              </w:rPr>
              <w:t>15</w:t>
            </w:r>
            <w:r w:rsidRPr="000412BD">
              <w:rPr>
                <w:sz w:val="24"/>
                <w:szCs w:val="24"/>
              </w:rPr>
              <w:t xml:space="preserve"> посещений в смену</w:t>
            </w:r>
          </w:p>
        </w:tc>
      </w:tr>
      <w:tr w:rsidR="00534ACA" w:rsidRPr="00F710D4" w14:paraId="46953EEE" w14:textId="77777777"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14:paraId="0009B1E1" w14:textId="77777777" w:rsidR="00534ACA" w:rsidRPr="00534ACA" w:rsidRDefault="00534ACA" w:rsidP="00BF4E86">
            <w:pPr>
              <w:spacing w:line="240" w:lineRule="auto"/>
              <w:ind w:firstLine="0"/>
              <w:jc w:val="center"/>
              <w:rPr>
                <w:sz w:val="24"/>
              </w:rPr>
            </w:pPr>
            <w:r w:rsidRPr="00534ACA">
              <w:rPr>
                <w:sz w:val="24"/>
              </w:rPr>
              <w:t>4</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0EF9BED0" w14:textId="77777777"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1E19DC47" w14:textId="77777777" w:rsidR="00534ACA" w:rsidRPr="00A17084" w:rsidRDefault="00CD742F" w:rsidP="00BF4E86">
            <w:pPr>
              <w:shd w:val="clear" w:color="auto" w:fill="FFFFFF"/>
              <w:autoSpaceDE w:val="0"/>
              <w:autoSpaceDN w:val="0"/>
              <w:adjustRightInd w:val="0"/>
              <w:spacing w:line="240" w:lineRule="auto"/>
              <w:ind w:firstLine="0"/>
              <w:jc w:val="center"/>
              <w:rPr>
                <w:sz w:val="24"/>
                <w:szCs w:val="24"/>
              </w:rPr>
            </w:pPr>
            <w:r>
              <w:rPr>
                <w:sz w:val="24"/>
                <w:szCs w:val="24"/>
              </w:rPr>
              <w:t>х</w:t>
            </w:r>
            <w:r w:rsidR="00534ACA">
              <w:rPr>
                <w:sz w:val="24"/>
                <w:szCs w:val="24"/>
              </w:rPr>
              <w:t>. Грушевый, пер. Родниковский, 2</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61243F17" w14:textId="77777777" w:rsidR="00534ACA" w:rsidRDefault="00534ACA" w:rsidP="00BF4E86">
            <w:pPr>
              <w:spacing w:line="240" w:lineRule="auto"/>
              <w:ind w:firstLine="0"/>
              <w:jc w:val="center"/>
            </w:pPr>
            <w:r>
              <w:rPr>
                <w:sz w:val="24"/>
                <w:szCs w:val="24"/>
              </w:rPr>
              <w:t>1</w:t>
            </w:r>
            <w:r w:rsidRPr="000412BD">
              <w:rPr>
                <w:sz w:val="24"/>
                <w:szCs w:val="24"/>
              </w:rPr>
              <w:t>0 посещений в смену</w:t>
            </w:r>
          </w:p>
        </w:tc>
      </w:tr>
      <w:tr w:rsidR="00534ACA" w:rsidRPr="00F710D4" w14:paraId="6E0040A5" w14:textId="77777777"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14:paraId="669C07AD" w14:textId="77777777" w:rsidR="00534ACA" w:rsidRPr="00534ACA" w:rsidRDefault="00534ACA" w:rsidP="00BF4E86">
            <w:pPr>
              <w:spacing w:line="240" w:lineRule="auto"/>
              <w:ind w:firstLine="0"/>
              <w:jc w:val="center"/>
              <w:rPr>
                <w:sz w:val="24"/>
              </w:rPr>
            </w:pPr>
            <w:r w:rsidRPr="00534ACA">
              <w:rPr>
                <w:sz w:val="24"/>
              </w:rPr>
              <w:t>5</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0ADF622D" w14:textId="77777777" w:rsidR="00534ACA" w:rsidRPr="00F53ED7" w:rsidRDefault="00534ACA" w:rsidP="00BF4E86">
            <w:pPr>
              <w:shd w:val="clear" w:color="auto" w:fill="FFFFFF"/>
              <w:autoSpaceDE w:val="0"/>
              <w:autoSpaceDN w:val="0"/>
              <w:adjustRightInd w:val="0"/>
              <w:spacing w:line="240" w:lineRule="auto"/>
              <w:ind w:firstLine="0"/>
              <w:rPr>
                <w:sz w:val="24"/>
                <w:szCs w:val="24"/>
              </w:rPr>
            </w:pPr>
            <w:r w:rsidRPr="00F53ED7">
              <w:rPr>
                <w:sz w:val="24"/>
                <w:szCs w:val="24"/>
              </w:rPr>
              <w:t xml:space="preserve">Фельдшерско-акушерский пункт </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36C60229" w14:textId="77777777" w:rsidR="00534ACA" w:rsidRPr="00A17084" w:rsidRDefault="00534ACA" w:rsidP="00BF4E86">
            <w:pPr>
              <w:shd w:val="clear" w:color="auto" w:fill="FFFFFF"/>
              <w:autoSpaceDE w:val="0"/>
              <w:autoSpaceDN w:val="0"/>
              <w:adjustRightInd w:val="0"/>
              <w:spacing w:line="240" w:lineRule="auto"/>
              <w:ind w:firstLine="0"/>
              <w:jc w:val="center"/>
              <w:rPr>
                <w:sz w:val="24"/>
                <w:szCs w:val="24"/>
              </w:rPr>
            </w:pPr>
            <w:r w:rsidRPr="00A17084">
              <w:rPr>
                <w:sz w:val="24"/>
                <w:szCs w:val="24"/>
              </w:rPr>
              <w:t>п</w:t>
            </w:r>
            <w:r>
              <w:rPr>
                <w:sz w:val="24"/>
                <w:szCs w:val="24"/>
              </w:rPr>
              <w:t>. Садовый, ул. Комарова, 31\3</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654DA001" w14:textId="77777777" w:rsidR="00534ACA" w:rsidRDefault="00534ACA" w:rsidP="00BF4E86">
            <w:pPr>
              <w:spacing w:line="240" w:lineRule="auto"/>
              <w:ind w:firstLine="0"/>
              <w:jc w:val="center"/>
            </w:pPr>
            <w:r>
              <w:rPr>
                <w:sz w:val="24"/>
                <w:szCs w:val="24"/>
              </w:rPr>
              <w:t>6</w:t>
            </w:r>
            <w:r w:rsidRPr="000412BD">
              <w:rPr>
                <w:sz w:val="24"/>
                <w:szCs w:val="24"/>
              </w:rPr>
              <w:t xml:space="preserve"> посещений в смену</w:t>
            </w:r>
          </w:p>
        </w:tc>
      </w:tr>
      <w:tr w:rsidR="00534ACA" w:rsidRPr="00F710D4" w14:paraId="63BE4792" w14:textId="77777777" w:rsidTr="00534ACA">
        <w:trPr>
          <w:trHeight w:val="20"/>
        </w:trPr>
        <w:tc>
          <w:tcPr>
            <w:tcW w:w="719" w:type="dxa"/>
            <w:tcBorders>
              <w:top w:val="single" w:sz="4" w:space="0" w:color="auto"/>
              <w:left w:val="single" w:sz="4" w:space="0" w:color="auto"/>
              <w:bottom w:val="single" w:sz="4" w:space="0" w:color="auto"/>
              <w:right w:val="single" w:sz="4" w:space="0" w:color="auto"/>
            </w:tcBorders>
            <w:shd w:val="clear" w:color="auto" w:fill="FFFFFF"/>
            <w:vAlign w:val="center"/>
          </w:tcPr>
          <w:p w14:paraId="1ABCE491" w14:textId="77777777" w:rsidR="00534ACA" w:rsidRPr="00534ACA" w:rsidRDefault="00534ACA" w:rsidP="00BF4E86">
            <w:pPr>
              <w:spacing w:line="240" w:lineRule="auto"/>
              <w:ind w:firstLine="0"/>
              <w:jc w:val="center"/>
              <w:rPr>
                <w:sz w:val="24"/>
              </w:rPr>
            </w:pPr>
            <w:r w:rsidRPr="00534ACA">
              <w:rPr>
                <w:sz w:val="24"/>
              </w:rPr>
              <w:t>6</w:t>
            </w:r>
          </w:p>
        </w:tc>
        <w:tc>
          <w:tcPr>
            <w:tcW w:w="3686" w:type="dxa"/>
            <w:tcBorders>
              <w:top w:val="single" w:sz="4" w:space="0" w:color="auto"/>
              <w:left w:val="single" w:sz="4" w:space="0" w:color="auto"/>
              <w:bottom w:val="single" w:sz="4" w:space="0" w:color="auto"/>
              <w:right w:val="single" w:sz="4" w:space="0" w:color="auto"/>
            </w:tcBorders>
            <w:shd w:val="clear" w:color="auto" w:fill="FFFFFF"/>
            <w:vAlign w:val="center"/>
          </w:tcPr>
          <w:p w14:paraId="5B99546F" w14:textId="77777777" w:rsidR="00534ACA" w:rsidRPr="00F53ED7" w:rsidRDefault="00534ACA" w:rsidP="00BF4E86">
            <w:pPr>
              <w:spacing w:line="240" w:lineRule="auto"/>
              <w:ind w:right="-40" w:firstLine="0"/>
              <w:rPr>
                <w:sz w:val="24"/>
                <w:szCs w:val="24"/>
              </w:rPr>
            </w:pPr>
            <w:r w:rsidRPr="00F53ED7">
              <w:rPr>
                <w:sz w:val="24"/>
                <w:szCs w:val="24"/>
              </w:rPr>
              <w:t>Стоматологическая клиника</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24490449" w14:textId="77777777" w:rsidR="00534ACA" w:rsidRDefault="00534ACA" w:rsidP="00BF4E86">
            <w:pPr>
              <w:shd w:val="clear" w:color="auto" w:fill="FFFFFF"/>
              <w:autoSpaceDE w:val="0"/>
              <w:autoSpaceDN w:val="0"/>
              <w:adjustRightInd w:val="0"/>
              <w:spacing w:line="240" w:lineRule="auto"/>
              <w:ind w:firstLine="0"/>
              <w:jc w:val="center"/>
              <w:rPr>
                <w:sz w:val="24"/>
                <w:szCs w:val="24"/>
              </w:rPr>
            </w:pPr>
            <w:r w:rsidRPr="00B05474">
              <w:rPr>
                <w:sz w:val="24"/>
                <w:szCs w:val="24"/>
              </w:rPr>
              <w:t xml:space="preserve">п. Родники, </w:t>
            </w:r>
          </w:p>
          <w:p w14:paraId="203635D2" w14:textId="77777777" w:rsidR="00534ACA" w:rsidRPr="00B05474" w:rsidRDefault="00534ACA" w:rsidP="00BF4E86">
            <w:pPr>
              <w:shd w:val="clear" w:color="auto" w:fill="FFFFFF"/>
              <w:autoSpaceDE w:val="0"/>
              <w:autoSpaceDN w:val="0"/>
              <w:adjustRightInd w:val="0"/>
              <w:spacing w:line="240" w:lineRule="auto"/>
              <w:ind w:firstLine="0"/>
              <w:jc w:val="center"/>
              <w:rPr>
                <w:sz w:val="24"/>
                <w:szCs w:val="24"/>
              </w:rPr>
            </w:pPr>
            <w:r w:rsidRPr="00B05474">
              <w:rPr>
                <w:sz w:val="24"/>
                <w:szCs w:val="24"/>
              </w:rPr>
              <w:t>ул. Центральная</w:t>
            </w:r>
          </w:p>
        </w:tc>
        <w:tc>
          <w:tcPr>
            <w:tcW w:w="2693" w:type="dxa"/>
            <w:tcBorders>
              <w:top w:val="single" w:sz="4" w:space="0" w:color="auto"/>
              <w:left w:val="single" w:sz="4" w:space="0" w:color="auto"/>
              <w:bottom w:val="single" w:sz="4" w:space="0" w:color="auto"/>
              <w:right w:val="single" w:sz="4" w:space="0" w:color="auto"/>
            </w:tcBorders>
            <w:shd w:val="clear" w:color="auto" w:fill="FFFFFF"/>
            <w:vAlign w:val="center"/>
          </w:tcPr>
          <w:p w14:paraId="5ABB6FD6" w14:textId="77777777" w:rsidR="00534ACA" w:rsidRDefault="00534ACA" w:rsidP="00BF4E86">
            <w:pPr>
              <w:spacing w:line="240" w:lineRule="auto"/>
              <w:ind w:firstLine="0"/>
              <w:jc w:val="center"/>
            </w:pPr>
          </w:p>
        </w:tc>
      </w:tr>
    </w:tbl>
    <w:p w14:paraId="15CC9C49" w14:textId="77777777" w:rsidR="00A21AB4" w:rsidRPr="00892E61" w:rsidRDefault="00A21AB4" w:rsidP="00BF4E86">
      <w:pPr>
        <w:spacing w:line="240" w:lineRule="auto"/>
      </w:pPr>
    </w:p>
    <w:p w14:paraId="659453BD" w14:textId="77777777" w:rsidR="000E57EB" w:rsidRPr="00892E61" w:rsidRDefault="000E57EB" w:rsidP="002602B8">
      <w:r w:rsidRPr="00892E61">
        <w:t>Исходя из нормативных показателей, принятых в системе здравоохранения в настоящее время и прогнозной численности населения на</w:t>
      </w:r>
      <w:r w:rsidR="000A47C8">
        <w:t xml:space="preserve"> </w:t>
      </w:r>
      <w:r w:rsidRPr="00892E61">
        <w:t xml:space="preserve">расчетный период генеральным планом определена нормативная потребность в койко-местах и амбулаторно-поликлинических учреждениях. </w:t>
      </w:r>
    </w:p>
    <w:p w14:paraId="065D74D9" w14:textId="77777777" w:rsidR="00892E61" w:rsidRPr="004466A3" w:rsidRDefault="000E57EB" w:rsidP="00892E61">
      <w:pPr>
        <w:ind w:firstLine="708"/>
        <w:rPr>
          <w:rFonts w:eastAsia="Arial Unicode MS"/>
        </w:rPr>
      </w:pPr>
      <w:r w:rsidRPr="004466A3">
        <w:rPr>
          <w:rFonts w:eastAsia="Arial Unicode MS"/>
        </w:rPr>
        <w:t xml:space="preserve">На расчетный срок существующих объектов </w:t>
      </w:r>
      <w:proofErr w:type="gramStart"/>
      <w:r w:rsidRPr="004466A3">
        <w:rPr>
          <w:rFonts w:eastAsia="Arial Unicode MS"/>
        </w:rPr>
        <w:t>здравоохранения  недостаточно</w:t>
      </w:r>
      <w:proofErr w:type="gramEnd"/>
      <w:r w:rsidRPr="004466A3">
        <w:rPr>
          <w:rFonts w:eastAsia="Arial Unicode MS"/>
        </w:rPr>
        <w:t xml:space="preserve"> для обеспечения потребностей населения в медицинских услугах. </w:t>
      </w:r>
      <w:r w:rsidR="00892E61" w:rsidRPr="004466A3">
        <w:rPr>
          <w:rFonts w:eastAsia="Arial Unicode MS"/>
        </w:rPr>
        <w:t>Поскольку объекты здравоохранения являются объектами регионального значения и планируются на региональном уровне, данный генеральный план должен учитывать действующие программы, отраженные в СТП Краснодарского края.</w:t>
      </w:r>
    </w:p>
    <w:p w14:paraId="4A584D9F" w14:textId="77777777" w:rsidR="004466A3" w:rsidRPr="00B90AAA" w:rsidRDefault="004466A3" w:rsidP="004466A3">
      <w:r w:rsidRPr="00B90AAA">
        <w:t>Схема территориального планирования</w:t>
      </w:r>
      <w:r w:rsidR="004C368E">
        <w:t xml:space="preserve"> </w:t>
      </w:r>
      <w:r w:rsidRPr="00B90AAA">
        <w:t xml:space="preserve">Краснодарского края, утвержденная постановлением главы администрации (губернатора) Краснодарского края 10 мая 2011 года №438 «Об утверждении схемы территориального планирования Краснодарского края» в редакции от </w:t>
      </w:r>
      <w:r w:rsidR="00CD742F">
        <w:t>30</w:t>
      </w:r>
      <w:r w:rsidR="00CD742F" w:rsidRPr="00B551A6">
        <w:t xml:space="preserve"> </w:t>
      </w:r>
      <w:r w:rsidR="00CD742F">
        <w:t>декабря 2</w:t>
      </w:r>
      <w:r w:rsidR="00CD742F" w:rsidRPr="00B551A6">
        <w:t>0</w:t>
      </w:r>
      <w:r w:rsidR="00CD742F">
        <w:t>22</w:t>
      </w:r>
      <w:r w:rsidR="00CD742F" w:rsidRPr="00B551A6">
        <w:t xml:space="preserve"> года №</w:t>
      </w:r>
      <w:r w:rsidR="00CD742F">
        <w:t>1053</w:t>
      </w:r>
      <w:r w:rsidRPr="00B90AAA">
        <w:t>, не предусматривает размещение планируемых объектов здравоохранения на территории Родниковского сельского поселения.</w:t>
      </w:r>
    </w:p>
    <w:p w14:paraId="38A6ADB8" w14:textId="77777777" w:rsidR="000E57EB" w:rsidRPr="00B90AAA" w:rsidRDefault="000E57EB" w:rsidP="00B90AAA">
      <w:pPr>
        <w:ind w:firstLine="708"/>
      </w:pPr>
      <w:r w:rsidRPr="00B90AAA">
        <w:rPr>
          <w:rFonts w:eastAsia="Arial Unicode MS"/>
          <w:b/>
          <w:i/>
          <w:lang w:eastAsia="en-US" w:bidi="en-US"/>
        </w:rPr>
        <w:t>Социальное обслуживание.</w:t>
      </w:r>
      <w:r w:rsidR="00595595">
        <w:rPr>
          <w:rFonts w:eastAsia="Arial Unicode MS"/>
          <w:b/>
          <w:i/>
          <w:lang w:eastAsia="en-US" w:bidi="en-US"/>
        </w:rPr>
        <w:t xml:space="preserve"> </w:t>
      </w:r>
      <w:r w:rsidRPr="00B90AAA">
        <w:rPr>
          <w:rFonts w:eastAsia="Arial Unicode MS"/>
        </w:rPr>
        <w:t xml:space="preserve">Решение вопросов по организации предоставления социальных услуг является прерогативой муниципального образования </w:t>
      </w:r>
      <w:r w:rsidR="00442492" w:rsidRPr="00B90AAA">
        <w:rPr>
          <w:rFonts w:eastAsia="Arial Unicode MS"/>
        </w:rPr>
        <w:t>Белореченск</w:t>
      </w:r>
      <w:r w:rsidRPr="00B90AAA">
        <w:rPr>
          <w:rFonts w:eastAsia="Arial Unicode MS"/>
        </w:rPr>
        <w:t xml:space="preserve">ий район. </w:t>
      </w:r>
    </w:p>
    <w:p w14:paraId="6D634754" w14:textId="77777777" w:rsidR="00B90AAA" w:rsidRPr="00B90AAA" w:rsidRDefault="00B90AAA" w:rsidP="00B90AAA">
      <w:r w:rsidRPr="00B90AAA">
        <w:t xml:space="preserve">В Родниковском сельском поселении работает отделение социальной помощи на дому «Белореченский центр обслуживания граждан пожилого возраста и инвалидов «Судьба», 10 работников отделения обслуживают 43 жителя поселения. </w:t>
      </w:r>
    </w:p>
    <w:p w14:paraId="14B45967" w14:textId="77777777" w:rsidR="00B90AAA" w:rsidRPr="00B90AAA" w:rsidRDefault="00B90AAA" w:rsidP="002602B8">
      <w:pPr>
        <w:tabs>
          <w:tab w:val="left" w:pos="993"/>
        </w:tabs>
        <w:suppressAutoHyphens/>
        <w:ind w:firstLine="708"/>
        <w:rPr>
          <w:rFonts w:eastAsia="Arial Unicode MS"/>
          <w:lang w:eastAsia="en-US" w:bidi="en-US"/>
        </w:rPr>
      </w:pPr>
      <w:r w:rsidRPr="00B90AAA">
        <w:rPr>
          <w:rFonts w:eastAsia="Arial Unicode MS"/>
          <w:lang w:eastAsia="en-US" w:bidi="en-US"/>
        </w:rPr>
        <w:t>Планируемые объекты в области социальной инфраструктуры отсутствуют.</w:t>
      </w:r>
    </w:p>
    <w:p w14:paraId="65D68FDE" w14:textId="77777777" w:rsidR="00B90AAA" w:rsidRPr="00B90AAA" w:rsidRDefault="000E57EB" w:rsidP="002602B8">
      <w:pPr>
        <w:rPr>
          <w:spacing w:val="-4"/>
        </w:rPr>
      </w:pPr>
      <w:r w:rsidRPr="00B90AAA">
        <w:rPr>
          <w:rFonts w:eastAsia="Arial Unicode MS"/>
          <w:b/>
          <w:i/>
          <w:lang w:eastAsia="en-US" w:bidi="en-US"/>
        </w:rPr>
        <w:t>Культурно-досуговый комплекс.</w:t>
      </w:r>
    </w:p>
    <w:p w14:paraId="735A347A" w14:textId="77777777" w:rsidR="00B90AAA" w:rsidRPr="001D2BED" w:rsidRDefault="00B90AAA" w:rsidP="00B90AAA">
      <w:r w:rsidRPr="001D2BED">
        <w:t>На территории поселения действует МУ «Централизованная клубная система Родниковского сельского поселения», включающая:</w:t>
      </w:r>
    </w:p>
    <w:p w14:paraId="669C1DAF" w14:textId="77777777" w:rsidR="00B90AAA" w:rsidRPr="001D2BED" w:rsidRDefault="00B90AAA" w:rsidP="00B90AAA">
      <w:r w:rsidRPr="001D2BED">
        <w:t>- сельский Дом культуры на 150 мест (п.</w:t>
      </w:r>
      <w:r w:rsidR="00CD742F">
        <w:t xml:space="preserve"> </w:t>
      </w:r>
      <w:r w:rsidRPr="001D2BED">
        <w:t>Родники);</w:t>
      </w:r>
    </w:p>
    <w:p w14:paraId="0E2BBC09" w14:textId="77777777" w:rsidR="00B90AAA" w:rsidRPr="001D2BED" w:rsidRDefault="00B90AAA" w:rsidP="00B90AAA">
      <w:r w:rsidRPr="001D2BED">
        <w:lastRenderedPageBreak/>
        <w:t>- сельский Дом культуры на 300 мест (п.</w:t>
      </w:r>
      <w:r w:rsidR="00CD742F">
        <w:t xml:space="preserve"> </w:t>
      </w:r>
      <w:r w:rsidRPr="001D2BED">
        <w:t>Степной);</w:t>
      </w:r>
    </w:p>
    <w:p w14:paraId="3ED9699B" w14:textId="77777777" w:rsidR="00B90AAA" w:rsidRPr="001D2BED" w:rsidRDefault="00B90AAA" w:rsidP="00B90AAA">
      <w:r>
        <w:t>- сельский клуб п</w:t>
      </w:r>
      <w:r w:rsidRPr="001D2BED">
        <w:t>.</w:t>
      </w:r>
      <w:r w:rsidR="00CD742F">
        <w:t xml:space="preserve"> </w:t>
      </w:r>
      <w:r w:rsidRPr="001D2BED">
        <w:t>Восточный на 80 мест;</w:t>
      </w:r>
    </w:p>
    <w:p w14:paraId="35B52BF6" w14:textId="77777777" w:rsidR="00B90AAA" w:rsidRPr="007618CA" w:rsidRDefault="00B90AAA" w:rsidP="00B90AAA">
      <w:pPr>
        <w:rPr>
          <w:highlight w:val="green"/>
        </w:rPr>
      </w:pPr>
      <w:r w:rsidRPr="001D2BED">
        <w:t>- сельский клуб п.</w:t>
      </w:r>
      <w:r w:rsidR="00CD742F">
        <w:t xml:space="preserve"> </w:t>
      </w:r>
      <w:r w:rsidRPr="001D2BED">
        <w:t>Садовый на 80 мест</w:t>
      </w:r>
      <w:r>
        <w:t>.</w:t>
      </w:r>
    </w:p>
    <w:p w14:paraId="02644F3E" w14:textId="77777777" w:rsidR="00B90AAA" w:rsidRPr="007618CA" w:rsidRDefault="00B90AAA" w:rsidP="00B90AAA">
      <w:pPr>
        <w:rPr>
          <w:highlight w:val="green"/>
        </w:rPr>
      </w:pPr>
      <w:r w:rsidRPr="00AC620C">
        <w:t>Книжный фонд библиотек сельского поселения составляет 33,7 тыс. экземпляров и включает 3 сельских библиотеки, расположенные в п.</w:t>
      </w:r>
      <w:r w:rsidR="00CD742F">
        <w:t xml:space="preserve"> </w:t>
      </w:r>
      <w:r w:rsidRPr="00AC620C">
        <w:t>Родники, п.</w:t>
      </w:r>
      <w:r w:rsidR="00CD742F">
        <w:t xml:space="preserve"> </w:t>
      </w:r>
      <w:r w:rsidRPr="00AC620C">
        <w:t>Восточный и п.</w:t>
      </w:r>
      <w:r w:rsidR="00CD742F">
        <w:t xml:space="preserve"> </w:t>
      </w:r>
      <w:r w:rsidRPr="00AC620C">
        <w:t>Степной.</w:t>
      </w:r>
    </w:p>
    <w:p w14:paraId="5D40ACF4" w14:textId="77777777" w:rsidR="000E57EB" w:rsidRPr="00F710D4" w:rsidRDefault="000E57EB" w:rsidP="002602B8">
      <w:pPr>
        <w:jc w:val="center"/>
        <w:rPr>
          <w:spacing w:val="-4"/>
          <w:highlight w:val="yellow"/>
        </w:rPr>
      </w:pPr>
    </w:p>
    <w:p w14:paraId="1537E5A9" w14:textId="77777777" w:rsidR="000E57EB" w:rsidRPr="00B90AAA" w:rsidRDefault="000E57EB" w:rsidP="00483BC5">
      <w:pPr>
        <w:tabs>
          <w:tab w:val="left" w:pos="993"/>
        </w:tabs>
        <w:suppressAutoHyphens/>
        <w:ind w:right="170"/>
        <w:contextualSpacing/>
        <w:jc w:val="center"/>
        <w:rPr>
          <w:spacing w:val="-4"/>
        </w:rPr>
      </w:pPr>
      <w:r w:rsidRPr="00B90AAA">
        <w:rPr>
          <w:spacing w:val="-4"/>
        </w:rPr>
        <w:t>Перечень учреждений культуры и искусства,</w:t>
      </w:r>
      <w:r w:rsidRPr="00B90AAA">
        <w:rPr>
          <w:spacing w:val="-4"/>
        </w:rPr>
        <w:br/>
        <w:t xml:space="preserve">расположенных на территории </w:t>
      </w:r>
      <w:proofErr w:type="gramStart"/>
      <w:r w:rsidR="00A63DC5">
        <w:rPr>
          <w:spacing w:val="-4"/>
        </w:rPr>
        <w:t>Родниковского  сельского</w:t>
      </w:r>
      <w:proofErr w:type="gramEnd"/>
      <w:r w:rsidRPr="00B90AAA">
        <w:rPr>
          <w:spacing w:val="-4"/>
        </w:rPr>
        <w:t xml:space="preserve"> поселения.</w:t>
      </w:r>
    </w:p>
    <w:p w14:paraId="1C7246C9" w14:textId="77777777" w:rsidR="002602B8" w:rsidRPr="00BF4E86" w:rsidRDefault="002602B8" w:rsidP="002602B8">
      <w:pPr>
        <w:jc w:val="right"/>
      </w:pPr>
      <w:r w:rsidRPr="00BF4E86">
        <w:t xml:space="preserve">Таблица </w:t>
      </w:r>
      <w:r w:rsidR="00E8129A">
        <w:t>39</w:t>
      </w:r>
    </w:p>
    <w:tbl>
      <w:tblPr>
        <w:tblW w:w="97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709"/>
        <w:gridCol w:w="4961"/>
        <w:gridCol w:w="2410"/>
        <w:gridCol w:w="1701"/>
      </w:tblGrid>
      <w:tr w:rsidR="002602B8" w:rsidRPr="00F710D4" w14:paraId="743174D5" w14:textId="77777777" w:rsidTr="002602B8">
        <w:trPr>
          <w:trHeight w:val="658"/>
          <w:tblHeader/>
        </w:trPr>
        <w:tc>
          <w:tcPr>
            <w:tcW w:w="709" w:type="dxa"/>
            <w:shd w:val="clear" w:color="auto" w:fill="F2F2F2" w:themeFill="background1" w:themeFillShade="F2"/>
            <w:vAlign w:val="center"/>
          </w:tcPr>
          <w:p w14:paraId="67123DF2" w14:textId="77777777" w:rsidR="002602B8" w:rsidRPr="00B90AAA" w:rsidRDefault="002602B8" w:rsidP="00BF4E86">
            <w:pPr>
              <w:spacing w:before="60" w:after="60" w:line="240" w:lineRule="auto"/>
              <w:ind w:firstLine="0"/>
              <w:jc w:val="center"/>
              <w:rPr>
                <w:sz w:val="24"/>
                <w:szCs w:val="24"/>
              </w:rPr>
            </w:pPr>
            <w:r w:rsidRPr="00B90AAA">
              <w:rPr>
                <w:sz w:val="24"/>
                <w:szCs w:val="24"/>
              </w:rPr>
              <w:t>№</w:t>
            </w:r>
          </w:p>
        </w:tc>
        <w:tc>
          <w:tcPr>
            <w:tcW w:w="4961" w:type="dxa"/>
            <w:shd w:val="clear" w:color="auto" w:fill="F2F2F2" w:themeFill="background1" w:themeFillShade="F2"/>
            <w:vAlign w:val="center"/>
          </w:tcPr>
          <w:p w14:paraId="41DF5E35" w14:textId="77777777" w:rsidR="002602B8" w:rsidRPr="00B90AAA" w:rsidRDefault="002602B8" w:rsidP="00BF4E86">
            <w:pPr>
              <w:spacing w:before="60" w:after="60" w:line="240" w:lineRule="auto"/>
              <w:ind w:firstLine="0"/>
              <w:jc w:val="center"/>
              <w:rPr>
                <w:sz w:val="24"/>
                <w:szCs w:val="24"/>
              </w:rPr>
            </w:pPr>
            <w:r w:rsidRPr="00B90AAA">
              <w:rPr>
                <w:sz w:val="24"/>
                <w:szCs w:val="24"/>
              </w:rPr>
              <w:t>Наименование учреждения</w:t>
            </w:r>
          </w:p>
        </w:tc>
        <w:tc>
          <w:tcPr>
            <w:tcW w:w="2410" w:type="dxa"/>
            <w:shd w:val="clear" w:color="auto" w:fill="F2F2F2" w:themeFill="background1" w:themeFillShade="F2"/>
            <w:vAlign w:val="center"/>
          </w:tcPr>
          <w:p w14:paraId="312DE34F" w14:textId="77777777" w:rsidR="002602B8" w:rsidRPr="00B90AAA" w:rsidRDefault="002602B8" w:rsidP="00BF4E86">
            <w:pPr>
              <w:spacing w:before="60" w:after="60" w:line="240" w:lineRule="auto"/>
              <w:ind w:right="-70" w:firstLine="0"/>
              <w:jc w:val="center"/>
              <w:rPr>
                <w:sz w:val="24"/>
                <w:szCs w:val="24"/>
              </w:rPr>
            </w:pPr>
            <w:r w:rsidRPr="00B90AAA">
              <w:rPr>
                <w:sz w:val="24"/>
                <w:szCs w:val="24"/>
              </w:rPr>
              <w:t>Местоположение</w:t>
            </w:r>
          </w:p>
        </w:tc>
        <w:tc>
          <w:tcPr>
            <w:tcW w:w="1701" w:type="dxa"/>
            <w:shd w:val="clear" w:color="auto" w:fill="F2F2F2" w:themeFill="background1" w:themeFillShade="F2"/>
            <w:vAlign w:val="center"/>
          </w:tcPr>
          <w:p w14:paraId="48760F30" w14:textId="77777777" w:rsidR="002602B8" w:rsidRPr="00B90AAA" w:rsidRDefault="002602B8" w:rsidP="00BF4E86">
            <w:pPr>
              <w:spacing w:before="60" w:after="60" w:line="240" w:lineRule="auto"/>
              <w:ind w:firstLine="0"/>
              <w:jc w:val="center"/>
              <w:rPr>
                <w:sz w:val="24"/>
                <w:szCs w:val="24"/>
              </w:rPr>
            </w:pPr>
            <w:r w:rsidRPr="00B90AAA">
              <w:rPr>
                <w:sz w:val="24"/>
                <w:szCs w:val="24"/>
              </w:rPr>
              <w:t>Вместимость, мест</w:t>
            </w:r>
          </w:p>
        </w:tc>
      </w:tr>
      <w:tr w:rsidR="00B90AAA" w:rsidRPr="00F710D4" w14:paraId="327B4D80" w14:textId="77777777" w:rsidTr="002602B8">
        <w:tc>
          <w:tcPr>
            <w:tcW w:w="709" w:type="dxa"/>
            <w:vAlign w:val="center"/>
          </w:tcPr>
          <w:p w14:paraId="285C0BC3" w14:textId="77777777"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1</w:t>
            </w:r>
          </w:p>
        </w:tc>
        <w:tc>
          <w:tcPr>
            <w:tcW w:w="4961" w:type="dxa"/>
            <w:vAlign w:val="center"/>
          </w:tcPr>
          <w:p w14:paraId="6E3BFF65" w14:textId="77777777"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 xml:space="preserve">Дом культуры </w:t>
            </w:r>
          </w:p>
        </w:tc>
        <w:tc>
          <w:tcPr>
            <w:tcW w:w="2410" w:type="dxa"/>
            <w:vAlign w:val="center"/>
          </w:tcPr>
          <w:p w14:paraId="0EC1B171" w14:textId="77777777"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п. Родники</w:t>
            </w:r>
            <w:r>
              <w:rPr>
                <w:sz w:val="24"/>
                <w:szCs w:val="24"/>
              </w:rPr>
              <w:t>,</w:t>
            </w:r>
          </w:p>
          <w:p w14:paraId="37C0F752" w14:textId="77777777" w:rsidR="00B90AAA" w:rsidRPr="00DC2F17" w:rsidRDefault="00B90AAA" w:rsidP="00BF4E86">
            <w:pPr>
              <w:shd w:val="clear" w:color="auto" w:fill="FFFFFF"/>
              <w:autoSpaceDE w:val="0"/>
              <w:autoSpaceDN w:val="0"/>
              <w:adjustRightInd w:val="0"/>
              <w:spacing w:line="240" w:lineRule="auto"/>
              <w:ind w:right="-40" w:firstLine="0"/>
              <w:jc w:val="center"/>
              <w:rPr>
                <w:sz w:val="24"/>
                <w:szCs w:val="24"/>
                <w:highlight w:val="yellow"/>
              </w:rPr>
            </w:pPr>
            <w:r w:rsidRPr="003815E4">
              <w:rPr>
                <w:sz w:val="24"/>
                <w:szCs w:val="24"/>
              </w:rPr>
              <w:t>ул. Центральная, 11а</w:t>
            </w:r>
          </w:p>
        </w:tc>
        <w:tc>
          <w:tcPr>
            <w:tcW w:w="1701" w:type="dxa"/>
            <w:vAlign w:val="center"/>
          </w:tcPr>
          <w:p w14:paraId="00DCD245" w14:textId="77777777"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Зрительный зал на 150 мест </w:t>
            </w:r>
          </w:p>
        </w:tc>
      </w:tr>
      <w:tr w:rsidR="00B90AAA" w:rsidRPr="00F710D4" w14:paraId="083EF68C" w14:textId="77777777" w:rsidTr="002602B8">
        <w:tc>
          <w:tcPr>
            <w:tcW w:w="709" w:type="dxa"/>
            <w:vAlign w:val="center"/>
          </w:tcPr>
          <w:p w14:paraId="3F58F653" w14:textId="77777777"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2</w:t>
            </w:r>
          </w:p>
        </w:tc>
        <w:tc>
          <w:tcPr>
            <w:tcW w:w="4961" w:type="dxa"/>
            <w:vAlign w:val="center"/>
          </w:tcPr>
          <w:p w14:paraId="52EEB6CA" w14:textId="77777777"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 xml:space="preserve">МБУ «Централизованный культурно-развлекательный центр Родниковского сельского поселения» </w:t>
            </w:r>
          </w:p>
        </w:tc>
        <w:tc>
          <w:tcPr>
            <w:tcW w:w="2410" w:type="dxa"/>
            <w:vAlign w:val="center"/>
          </w:tcPr>
          <w:p w14:paraId="2AE74371" w14:textId="77777777" w:rsidR="00B90AAA" w:rsidRDefault="00B90AAA" w:rsidP="00BF4E86">
            <w:pPr>
              <w:shd w:val="clear" w:color="auto" w:fill="FFFFFF"/>
              <w:autoSpaceDE w:val="0"/>
              <w:autoSpaceDN w:val="0"/>
              <w:adjustRightInd w:val="0"/>
              <w:spacing w:line="240" w:lineRule="auto"/>
              <w:ind w:right="-40" w:firstLine="0"/>
              <w:jc w:val="center"/>
              <w:rPr>
                <w:sz w:val="24"/>
                <w:szCs w:val="24"/>
              </w:rPr>
            </w:pPr>
            <w:proofErr w:type="spellStart"/>
            <w:r w:rsidRPr="008B7943">
              <w:rPr>
                <w:sz w:val="24"/>
                <w:szCs w:val="24"/>
              </w:rPr>
              <w:t>п.Степной</w:t>
            </w:r>
            <w:proofErr w:type="spellEnd"/>
            <w:r w:rsidRPr="008B7943">
              <w:rPr>
                <w:sz w:val="24"/>
                <w:szCs w:val="24"/>
              </w:rPr>
              <w:t xml:space="preserve">, </w:t>
            </w:r>
          </w:p>
          <w:p w14:paraId="05131AA6" w14:textId="77777777" w:rsidR="00B90AAA" w:rsidRPr="008B7943" w:rsidRDefault="00B90AAA"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ул. Энгельса, 13</w:t>
            </w:r>
          </w:p>
        </w:tc>
        <w:tc>
          <w:tcPr>
            <w:tcW w:w="1701" w:type="dxa"/>
            <w:vAlign w:val="center"/>
          </w:tcPr>
          <w:p w14:paraId="48F2088D" w14:textId="77777777" w:rsidR="00B90AAA" w:rsidRPr="008B7943" w:rsidRDefault="00B90AAA"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 xml:space="preserve">Зрительный зал на 300 мест </w:t>
            </w:r>
          </w:p>
        </w:tc>
      </w:tr>
      <w:tr w:rsidR="00B90AAA" w:rsidRPr="00F710D4" w14:paraId="3C6A1710" w14:textId="77777777" w:rsidTr="002602B8">
        <w:tc>
          <w:tcPr>
            <w:tcW w:w="709" w:type="dxa"/>
            <w:vAlign w:val="center"/>
          </w:tcPr>
          <w:p w14:paraId="72850CDB" w14:textId="77777777"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3</w:t>
            </w:r>
          </w:p>
        </w:tc>
        <w:tc>
          <w:tcPr>
            <w:tcW w:w="4961" w:type="dxa"/>
            <w:vAlign w:val="center"/>
          </w:tcPr>
          <w:p w14:paraId="754B3001" w14:textId="77777777"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 xml:space="preserve">Сельский клуб </w:t>
            </w:r>
          </w:p>
        </w:tc>
        <w:tc>
          <w:tcPr>
            <w:tcW w:w="2410" w:type="dxa"/>
            <w:vAlign w:val="center"/>
          </w:tcPr>
          <w:p w14:paraId="607D9FB5" w14:textId="77777777"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х. Грушевый </w:t>
            </w:r>
          </w:p>
          <w:p w14:paraId="4E64BAA5" w14:textId="77777777" w:rsidR="00B90AAA" w:rsidRPr="008359D5" w:rsidRDefault="00B90AAA" w:rsidP="00BF4E86">
            <w:pPr>
              <w:shd w:val="clear" w:color="auto" w:fill="FFFFFF"/>
              <w:autoSpaceDE w:val="0"/>
              <w:autoSpaceDN w:val="0"/>
              <w:adjustRightInd w:val="0"/>
              <w:spacing w:line="240" w:lineRule="auto"/>
              <w:ind w:right="-40" w:firstLine="0"/>
              <w:jc w:val="center"/>
              <w:rPr>
                <w:sz w:val="24"/>
                <w:szCs w:val="24"/>
                <w:highlight w:val="cyan"/>
              </w:rPr>
            </w:pPr>
            <w:r w:rsidRPr="003815E4">
              <w:rPr>
                <w:sz w:val="24"/>
                <w:szCs w:val="24"/>
              </w:rPr>
              <w:t>ул. Речная</w:t>
            </w:r>
            <w:r>
              <w:rPr>
                <w:sz w:val="24"/>
                <w:szCs w:val="24"/>
              </w:rPr>
              <w:t>, 6</w:t>
            </w:r>
          </w:p>
        </w:tc>
        <w:tc>
          <w:tcPr>
            <w:tcW w:w="1701" w:type="dxa"/>
            <w:vAlign w:val="center"/>
          </w:tcPr>
          <w:p w14:paraId="09592842" w14:textId="77777777"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Зрительный зал на 80 мест</w:t>
            </w:r>
          </w:p>
        </w:tc>
      </w:tr>
      <w:tr w:rsidR="00B90AAA" w:rsidRPr="00F710D4" w14:paraId="39EE4946" w14:textId="77777777" w:rsidTr="002602B8">
        <w:tc>
          <w:tcPr>
            <w:tcW w:w="709" w:type="dxa"/>
            <w:vAlign w:val="center"/>
          </w:tcPr>
          <w:p w14:paraId="4D03854C" w14:textId="77777777"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4</w:t>
            </w:r>
          </w:p>
        </w:tc>
        <w:tc>
          <w:tcPr>
            <w:tcW w:w="4961" w:type="dxa"/>
            <w:vAlign w:val="center"/>
          </w:tcPr>
          <w:p w14:paraId="1B1D8F33" w14:textId="77777777"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Сельский клуб</w:t>
            </w:r>
          </w:p>
        </w:tc>
        <w:tc>
          <w:tcPr>
            <w:tcW w:w="2410" w:type="dxa"/>
            <w:vAlign w:val="center"/>
          </w:tcPr>
          <w:p w14:paraId="580B6228" w14:textId="77777777" w:rsidR="00B90AAA"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п. Восточный, </w:t>
            </w:r>
          </w:p>
          <w:p w14:paraId="47C16F13" w14:textId="77777777" w:rsidR="00B90AAA" w:rsidRPr="008359D5" w:rsidRDefault="00B90AAA" w:rsidP="00BF4E86">
            <w:pPr>
              <w:shd w:val="clear" w:color="auto" w:fill="FFFFFF"/>
              <w:autoSpaceDE w:val="0"/>
              <w:autoSpaceDN w:val="0"/>
              <w:adjustRightInd w:val="0"/>
              <w:spacing w:line="240" w:lineRule="auto"/>
              <w:ind w:right="-40" w:firstLine="0"/>
              <w:jc w:val="center"/>
              <w:rPr>
                <w:sz w:val="24"/>
                <w:szCs w:val="24"/>
                <w:highlight w:val="cyan"/>
              </w:rPr>
            </w:pPr>
            <w:r w:rsidRPr="003815E4">
              <w:rPr>
                <w:sz w:val="24"/>
                <w:szCs w:val="24"/>
              </w:rPr>
              <w:t>ул. Свободная, 28</w:t>
            </w:r>
          </w:p>
        </w:tc>
        <w:tc>
          <w:tcPr>
            <w:tcW w:w="1701" w:type="dxa"/>
            <w:vAlign w:val="center"/>
          </w:tcPr>
          <w:p w14:paraId="62CEFDDF" w14:textId="77777777"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Зрительный зал на 80 мест</w:t>
            </w:r>
          </w:p>
        </w:tc>
      </w:tr>
      <w:tr w:rsidR="00B90AAA" w:rsidRPr="00F710D4" w14:paraId="6EE82794" w14:textId="77777777" w:rsidTr="002602B8">
        <w:tc>
          <w:tcPr>
            <w:tcW w:w="709" w:type="dxa"/>
            <w:vAlign w:val="center"/>
          </w:tcPr>
          <w:p w14:paraId="057DE68A" w14:textId="77777777" w:rsidR="00B90AAA" w:rsidRPr="00B90AAA" w:rsidRDefault="00B90AAA"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5</w:t>
            </w:r>
          </w:p>
        </w:tc>
        <w:tc>
          <w:tcPr>
            <w:tcW w:w="4961" w:type="dxa"/>
            <w:vAlign w:val="center"/>
          </w:tcPr>
          <w:p w14:paraId="4A01E305" w14:textId="77777777" w:rsidR="00B90AAA" w:rsidRPr="00907FE2" w:rsidRDefault="00B90AAA"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Сельский клуб</w:t>
            </w:r>
          </w:p>
        </w:tc>
        <w:tc>
          <w:tcPr>
            <w:tcW w:w="2410" w:type="dxa"/>
            <w:vAlign w:val="center"/>
          </w:tcPr>
          <w:p w14:paraId="456F1B12" w14:textId="77777777" w:rsidR="00B90AAA" w:rsidRPr="008359D5" w:rsidRDefault="00B90AAA" w:rsidP="00BF4E86">
            <w:pPr>
              <w:shd w:val="clear" w:color="auto" w:fill="FFFFFF"/>
              <w:autoSpaceDE w:val="0"/>
              <w:autoSpaceDN w:val="0"/>
              <w:adjustRightInd w:val="0"/>
              <w:spacing w:line="240" w:lineRule="auto"/>
              <w:ind w:right="-40" w:firstLine="0"/>
              <w:jc w:val="center"/>
              <w:rPr>
                <w:sz w:val="24"/>
                <w:szCs w:val="24"/>
                <w:highlight w:val="cyan"/>
              </w:rPr>
            </w:pPr>
            <w:r w:rsidRPr="000B726F">
              <w:rPr>
                <w:sz w:val="24"/>
                <w:szCs w:val="24"/>
              </w:rPr>
              <w:t>п. Садовый</w:t>
            </w:r>
          </w:p>
        </w:tc>
        <w:tc>
          <w:tcPr>
            <w:tcW w:w="1701" w:type="dxa"/>
            <w:vAlign w:val="center"/>
          </w:tcPr>
          <w:p w14:paraId="526E5CBA" w14:textId="77777777" w:rsidR="00B90AAA" w:rsidRPr="003815E4" w:rsidRDefault="00B90AAA"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Зрительный зал на 80 мест</w:t>
            </w:r>
          </w:p>
        </w:tc>
      </w:tr>
      <w:tr w:rsidR="00CD742F" w:rsidRPr="00F710D4" w14:paraId="326E7B4B" w14:textId="77777777" w:rsidTr="002602B8">
        <w:tc>
          <w:tcPr>
            <w:tcW w:w="709" w:type="dxa"/>
            <w:vAlign w:val="center"/>
          </w:tcPr>
          <w:p w14:paraId="5B435B11" w14:textId="77777777" w:rsidR="00CD742F" w:rsidRPr="00B90AAA" w:rsidRDefault="00CD742F" w:rsidP="00BF4E86">
            <w:pPr>
              <w:widowControl w:val="0"/>
              <w:suppressAutoHyphens/>
              <w:spacing w:line="240" w:lineRule="auto"/>
              <w:ind w:firstLine="0"/>
              <w:jc w:val="center"/>
              <w:rPr>
                <w:rFonts w:eastAsia="Arial Unicode MS"/>
                <w:sz w:val="24"/>
                <w:szCs w:val="24"/>
              </w:rPr>
            </w:pPr>
            <w:r w:rsidRPr="00B90AAA">
              <w:rPr>
                <w:rFonts w:eastAsia="Arial Unicode MS"/>
                <w:sz w:val="24"/>
                <w:szCs w:val="24"/>
              </w:rPr>
              <w:t>6</w:t>
            </w:r>
          </w:p>
        </w:tc>
        <w:tc>
          <w:tcPr>
            <w:tcW w:w="4961" w:type="dxa"/>
            <w:vAlign w:val="center"/>
          </w:tcPr>
          <w:p w14:paraId="42097038" w14:textId="77777777" w:rsidR="00CD742F" w:rsidRPr="00907FE2" w:rsidRDefault="00CD742F"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МБУ «Библиотека Родниковского сельского поселения»</w:t>
            </w:r>
          </w:p>
        </w:tc>
        <w:tc>
          <w:tcPr>
            <w:tcW w:w="2410" w:type="dxa"/>
            <w:vAlign w:val="center"/>
          </w:tcPr>
          <w:p w14:paraId="7F22F466" w14:textId="77777777" w:rsidR="00CD742F" w:rsidRDefault="00CD742F" w:rsidP="00BF4E86">
            <w:pPr>
              <w:shd w:val="clear" w:color="auto" w:fill="FFFFFF"/>
              <w:autoSpaceDE w:val="0"/>
              <w:autoSpaceDN w:val="0"/>
              <w:adjustRightInd w:val="0"/>
              <w:spacing w:line="240" w:lineRule="auto"/>
              <w:ind w:right="-40" w:firstLine="0"/>
              <w:jc w:val="center"/>
              <w:rPr>
                <w:sz w:val="24"/>
                <w:szCs w:val="24"/>
              </w:rPr>
            </w:pPr>
            <w:proofErr w:type="spellStart"/>
            <w:r w:rsidRPr="008B7943">
              <w:rPr>
                <w:sz w:val="24"/>
                <w:szCs w:val="24"/>
              </w:rPr>
              <w:t>п.Степной</w:t>
            </w:r>
            <w:proofErr w:type="spellEnd"/>
            <w:r w:rsidRPr="008B7943">
              <w:rPr>
                <w:sz w:val="24"/>
                <w:szCs w:val="24"/>
              </w:rPr>
              <w:t xml:space="preserve">, </w:t>
            </w:r>
          </w:p>
          <w:p w14:paraId="7B06E802" w14:textId="77777777" w:rsidR="00CD742F" w:rsidRPr="00A17084" w:rsidRDefault="00CD742F" w:rsidP="00BF4E86">
            <w:pPr>
              <w:shd w:val="clear" w:color="auto" w:fill="FFFFFF"/>
              <w:autoSpaceDE w:val="0"/>
              <w:autoSpaceDN w:val="0"/>
              <w:adjustRightInd w:val="0"/>
              <w:spacing w:line="240" w:lineRule="auto"/>
              <w:ind w:right="-40" w:firstLine="0"/>
              <w:jc w:val="center"/>
              <w:rPr>
                <w:sz w:val="24"/>
                <w:szCs w:val="24"/>
              </w:rPr>
            </w:pPr>
            <w:r w:rsidRPr="008B7943">
              <w:rPr>
                <w:sz w:val="24"/>
                <w:szCs w:val="24"/>
              </w:rPr>
              <w:t>ул. Энгельса, 13</w:t>
            </w:r>
          </w:p>
        </w:tc>
        <w:tc>
          <w:tcPr>
            <w:tcW w:w="1701" w:type="dxa"/>
            <w:vMerge w:val="restart"/>
            <w:vAlign w:val="center"/>
          </w:tcPr>
          <w:p w14:paraId="52FF97C6" w14:textId="77777777" w:rsidR="00CD742F" w:rsidRPr="00A17084" w:rsidRDefault="00CD742F" w:rsidP="00BF4E86">
            <w:pPr>
              <w:shd w:val="clear" w:color="auto" w:fill="FFFFFF"/>
              <w:autoSpaceDE w:val="0"/>
              <w:autoSpaceDN w:val="0"/>
              <w:adjustRightInd w:val="0"/>
              <w:spacing w:line="240" w:lineRule="auto"/>
              <w:ind w:right="-40" w:firstLine="0"/>
              <w:jc w:val="center"/>
              <w:rPr>
                <w:sz w:val="24"/>
                <w:szCs w:val="24"/>
              </w:rPr>
            </w:pPr>
            <w:r w:rsidRPr="002B1E34">
              <w:rPr>
                <w:sz w:val="24"/>
                <w:szCs w:val="24"/>
              </w:rPr>
              <w:t>33,7 тыс. экз</w:t>
            </w:r>
            <w:r>
              <w:rPr>
                <w:sz w:val="24"/>
                <w:szCs w:val="24"/>
              </w:rPr>
              <w:t>.</w:t>
            </w:r>
          </w:p>
        </w:tc>
      </w:tr>
      <w:tr w:rsidR="00CD742F" w:rsidRPr="00F710D4" w14:paraId="18D215F2" w14:textId="77777777" w:rsidTr="002602B8">
        <w:tc>
          <w:tcPr>
            <w:tcW w:w="709" w:type="dxa"/>
            <w:vAlign w:val="center"/>
          </w:tcPr>
          <w:p w14:paraId="537CC975" w14:textId="77777777" w:rsidR="00CD742F" w:rsidRPr="00B90AAA" w:rsidRDefault="00CD742F" w:rsidP="00BF4E86">
            <w:pPr>
              <w:widowControl w:val="0"/>
              <w:suppressAutoHyphens/>
              <w:spacing w:line="240" w:lineRule="auto"/>
              <w:ind w:firstLine="0"/>
              <w:jc w:val="center"/>
              <w:rPr>
                <w:rFonts w:eastAsia="Arial Unicode MS"/>
                <w:sz w:val="24"/>
                <w:szCs w:val="24"/>
              </w:rPr>
            </w:pPr>
            <w:r>
              <w:rPr>
                <w:rFonts w:eastAsia="Arial Unicode MS"/>
                <w:sz w:val="24"/>
                <w:szCs w:val="24"/>
              </w:rPr>
              <w:t>7</w:t>
            </w:r>
          </w:p>
        </w:tc>
        <w:tc>
          <w:tcPr>
            <w:tcW w:w="4961" w:type="dxa"/>
            <w:vAlign w:val="center"/>
          </w:tcPr>
          <w:p w14:paraId="754965D7" w14:textId="77777777" w:rsidR="00CD742F" w:rsidRPr="00907FE2" w:rsidRDefault="00CD742F"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Филиал Родниковской поселковой библиотеки</w:t>
            </w:r>
          </w:p>
        </w:tc>
        <w:tc>
          <w:tcPr>
            <w:tcW w:w="2410" w:type="dxa"/>
            <w:vAlign w:val="center"/>
          </w:tcPr>
          <w:p w14:paraId="1BD4EF3B" w14:textId="77777777" w:rsidR="00CD742F" w:rsidRDefault="00CD742F"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 xml:space="preserve">п. Восточный, </w:t>
            </w:r>
          </w:p>
          <w:p w14:paraId="52EA634E" w14:textId="77777777"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r w:rsidRPr="003815E4">
              <w:rPr>
                <w:sz w:val="24"/>
                <w:szCs w:val="24"/>
              </w:rPr>
              <w:t>ул. Свободная, 28</w:t>
            </w:r>
          </w:p>
        </w:tc>
        <w:tc>
          <w:tcPr>
            <w:tcW w:w="1701" w:type="dxa"/>
            <w:vMerge/>
            <w:vAlign w:val="center"/>
          </w:tcPr>
          <w:p w14:paraId="04F07C02" w14:textId="77777777"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p>
        </w:tc>
      </w:tr>
      <w:tr w:rsidR="00CD742F" w:rsidRPr="00F710D4" w14:paraId="5C0D6AFB" w14:textId="77777777" w:rsidTr="002602B8">
        <w:tc>
          <w:tcPr>
            <w:tcW w:w="709" w:type="dxa"/>
            <w:vAlign w:val="center"/>
          </w:tcPr>
          <w:p w14:paraId="4EA0A7C0" w14:textId="77777777" w:rsidR="00CD742F" w:rsidRPr="00B90AAA" w:rsidRDefault="00CD742F" w:rsidP="00BF4E86">
            <w:pPr>
              <w:widowControl w:val="0"/>
              <w:suppressAutoHyphens/>
              <w:spacing w:line="240" w:lineRule="auto"/>
              <w:ind w:firstLine="0"/>
              <w:jc w:val="center"/>
              <w:rPr>
                <w:rFonts w:eastAsia="Arial Unicode MS"/>
                <w:sz w:val="24"/>
                <w:szCs w:val="24"/>
              </w:rPr>
            </w:pPr>
            <w:r>
              <w:rPr>
                <w:rFonts w:eastAsia="Arial Unicode MS"/>
                <w:sz w:val="24"/>
                <w:szCs w:val="24"/>
              </w:rPr>
              <w:t>8</w:t>
            </w:r>
          </w:p>
        </w:tc>
        <w:tc>
          <w:tcPr>
            <w:tcW w:w="4961" w:type="dxa"/>
            <w:vAlign w:val="center"/>
          </w:tcPr>
          <w:p w14:paraId="04504B7E" w14:textId="77777777" w:rsidR="00CD742F" w:rsidRPr="00907FE2" w:rsidRDefault="00CD742F" w:rsidP="00BF4E86">
            <w:pPr>
              <w:shd w:val="clear" w:color="auto" w:fill="FFFFFF"/>
              <w:autoSpaceDE w:val="0"/>
              <w:autoSpaceDN w:val="0"/>
              <w:adjustRightInd w:val="0"/>
              <w:spacing w:line="240" w:lineRule="auto"/>
              <w:ind w:right="-40" w:firstLine="72"/>
              <w:jc w:val="left"/>
              <w:rPr>
                <w:sz w:val="24"/>
                <w:szCs w:val="24"/>
              </w:rPr>
            </w:pPr>
            <w:r w:rsidRPr="00907FE2">
              <w:rPr>
                <w:sz w:val="24"/>
                <w:szCs w:val="24"/>
              </w:rPr>
              <w:t>Филиал Родниковской поселковой библиотеки</w:t>
            </w:r>
          </w:p>
        </w:tc>
        <w:tc>
          <w:tcPr>
            <w:tcW w:w="2410" w:type="dxa"/>
            <w:vAlign w:val="center"/>
          </w:tcPr>
          <w:p w14:paraId="176CD2FA" w14:textId="77777777"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r>
              <w:rPr>
                <w:sz w:val="24"/>
                <w:szCs w:val="24"/>
              </w:rPr>
              <w:t>п</w:t>
            </w:r>
            <w:r w:rsidRPr="00962696">
              <w:rPr>
                <w:sz w:val="24"/>
                <w:szCs w:val="24"/>
              </w:rPr>
              <w:t>. Родники</w:t>
            </w:r>
            <w:r>
              <w:rPr>
                <w:sz w:val="24"/>
                <w:szCs w:val="24"/>
              </w:rPr>
              <w:t>, ул. Центральная, 11 А</w:t>
            </w:r>
          </w:p>
        </w:tc>
        <w:tc>
          <w:tcPr>
            <w:tcW w:w="1701" w:type="dxa"/>
            <w:vMerge/>
            <w:vAlign w:val="center"/>
          </w:tcPr>
          <w:p w14:paraId="44E68F1F" w14:textId="77777777" w:rsidR="00CD742F" w:rsidRPr="00962696" w:rsidRDefault="00CD742F" w:rsidP="00BF4E86">
            <w:pPr>
              <w:shd w:val="clear" w:color="auto" w:fill="FFFFFF"/>
              <w:autoSpaceDE w:val="0"/>
              <w:autoSpaceDN w:val="0"/>
              <w:adjustRightInd w:val="0"/>
              <w:spacing w:line="240" w:lineRule="auto"/>
              <w:ind w:right="-40" w:firstLine="0"/>
              <w:jc w:val="center"/>
              <w:rPr>
                <w:sz w:val="24"/>
                <w:szCs w:val="24"/>
              </w:rPr>
            </w:pPr>
          </w:p>
        </w:tc>
      </w:tr>
    </w:tbl>
    <w:p w14:paraId="09CE0D68" w14:textId="77777777" w:rsidR="002602B8" w:rsidRPr="00F710D4" w:rsidRDefault="002602B8" w:rsidP="002602B8">
      <w:pPr>
        <w:jc w:val="right"/>
        <w:rPr>
          <w:highlight w:val="yellow"/>
        </w:rPr>
      </w:pPr>
    </w:p>
    <w:p w14:paraId="40E509AD" w14:textId="77777777" w:rsidR="000E57EB" w:rsidRPr="00B90AAA" w:rsidRDefault="000E57EB" w:rsidP="00AA4346">
      <w:r w:rsidRPr="00B90AAA">
        <w:t>Данным проектом на расчетный срок генерального плана предусмотрена возможность выполнения следующих мероприятий:</w:t>
      </w:r>
    </w:p>
    <w:p w14:paraId="2DB102D9" w14:textId="77777777" w:rsidR="000E57EB" w:rsidRDefault="00AA4FC0" w:rsidP="00BE5620">
      <w:pPr>
        <w:numPr>
          <w:ilvl w:val="0"/>
          <w:numId w:val="33"/>
        </w:numPr>
        <w:tabs>
          <w:tab w:val="left" w:pos="993"/>
        </w:tabs>
        <w:ind w:left="0" w:firstLine="709"/>
      </w:pPr>
      <w:r w:rsidRPr="003A2A98">
        <w:t>строительство</w:t>
      </w:r>
      <w:r w:rsidR="000A47C8">
        <w:t xml:space="preserve"> </w:t>
      </w:r>
      <w:r w:rsidR="003A2A98" w:rsidRPr="003A2A98">
        <w:t>Д</w:t>
      </w:r>
      <w:r w:rsidR="000E57EB" w:rsidRPr="003A2A98">
        <w:t>ома культуры</w:t>
      </w:r>
      <w:r w:rsidRPr="003A2A98">
        <w:t xml:space="preserve"> в п. </w:t>
      </w:r>
      <w:r w:rsidR="003A2A98" w:rsidRPr="003A2A98">
        <w:t>Родники</w:t>
      </w:r>
      <w:r w:rsidRPr="003A2A98">
        <w:t xml:space="preserve"> со зрительным залом на </w:t>
      </w:r>
      <w:r w:rsidR="00537CB9">
        <w:t>50</w:t>
      </w:r>
      <w:r w:rsidRPr="003A2A98">
        <w:t>0 мест</w:t>
      </w:r>
      <w:r w:rsidR="000E57EB" w:rsidRPr="003A2A98">
        <w:t>;</w:t>
      </w:r>
    </w:p>
    <w:p w14:paraId="7AC6FFDE" w14:textId="77777777" w:rsidR="003A2A98" w:rsidRDefault="003A2A98" w:rsidP="00BE5620">
      <w:pPr>
        <w:numPr>
          <w:ilvl w:val="0"/>
          <w:numId w:val="33"/>
        </w:numPr>
        <w:tabs>
          <w:tab w:val="left" w:pos="993"/>
        </w:tabs>
        <w:ind w:left="0" w:firstLine="709"/>
      </w:pPr>
      <w:r w:rsidRPr="003A2A98">
        <w:t xml:space="preserve">строительство культурно-развлекательного центра в п. Родники со зрительным залом на </w:t>
      </w:r>
      <w:r w:rsidR="00537CB9">
        <w:t>4</w:t>
      </w:r>
      <w:r>
        <w:t>0</w:t>
      </w:r>
      <w:r w:rsidRPr="003A2A98">
        <w:t>0 мест;</w:t>
      </w:r>
    </w:p>
    <w:p w14:paraId="3F52DAF7" w14:textId="77777777" w:rsidR="003A2A98" w:rsidRDefault="003A2A98" w:rsidP="00BE5620">
      <w:pPr>
        <w:numPr>
          <w:ilvl w:val="0"/>
          <w:numId w:val="33"/>
        </w:numPr>
        <w:tabs>
          <w:tab w:val="left" w:pos="993"/>
        </w:tabs>
        <w:ind w:left="0" w:firstLine="709"/>
      </w:pPr>
      <w:r w:rsidRPr="003A2A98">
        <w:t xml:space="preserve">строительство </w:t>
      </w:r>
      <w:r>
        <w:t>сельского клуба</w:t>
      </w:r>
      <w:r w:rsidRPr="003A2A98">
        <w:t xml:space="preserve"> в п. </w:t>
      </w:r>
      <w:r>
        <w:t>Садовый</w:t>
      </w:r>
      <w:r w:rsidRPr="003A2A98">
        <w:t xml:space="preserve"> со зрительным залом на </w:t>
      </w:r>
      <w:r w:rsidR="00537CB9">
        <w:t>2</w:t>
      </w:r>
      <w:r>
        <w:t>0</w:t>
      </w:r>
      <w:r w:rsidRPr="003A2A98">
        <w:t>0 мест;</w:t>
      </w:r>
    </w:p>
    <w:p w14:paraId="68A6FE2F" w14:textId="77777777" w:rsidR="003A2A98" w:rsidRDefault="003A2A98" w:rsidP="00BE5620">
      <w:pPr>
        <w:numPr>
          <w:ilvl w:val="0"/>
          <w:numId w:val="33"/>
        </w:numPr>
        <w:tabs>
          <w:tab w:val="left" w:pos="993"/>
        </w:tabs>
        <w:ind w:left="0" w:firstLine="709"/>
      </w:pPr>
      <w:r w:rsidRPr="003A2A98">
        <w:t xml:space="preserve">строительство </w:t>
      </w:r>
      <w:r>
        <w:t>сельского клуба</w:t>
      </w:r>
      <w:r w:rsidRPr="003A2A98">
        <w:t xml:space="preserve"> в п. </w:t>
      </w:r>
      <w:r>
        <w:t>П</w:t>
      </w:r>
      <w:r w:rsidR="00595595">
        <w:t>одгор</w:t>
      </w:r>
      <w:r>
        <w:t>ный</w:t>
      </w:r>
      <w:r w:rsidRPr="003A2A98">
        <w:t xml:space="preserve"> со зрительным залом на </w:t>
      </w:r>
      <w:r w:rsidR="00537CB9">
        <w:t>2</w:t>
      </w:r>
      <w:r>
        <w:t>0</w:t>
      </w:r>
      <w:r w:rsidRPr="003A2A98">
        <w:t>0 мест</w:t>
      </w:r>
      <w:r>
        <w:t>.</w:t>
      </w:r>
    </w:p>
    <w:p w14:paraId="697243B6" w14:textId="77777777" w:rsidR="001F0C12" w:rsidRDefault="000E57EB" w:rsidP="002602B8">
      <w:pPr>
        <w:suppressAutoHyphens/>
        <w:rPr>
          <w:rFonts w:eastAsia="Arial Unicode MS"/>
          <w:b/>
          <w:lang w:eastAsia="en-US" w:bidi="en-US"/>
        </w:rPr>
      </w:pPr>
      <w:r w:rsidRPr="001F0C12">
        <w:rPr>
          <w:rFonts w:eastAsia="Arial Unicode MS"/>
          <w:b/>
          <w:i/>
          <w:lang w:eastAsia="en-US" w:bidi="en-US"/>
        </w:rPr>
        <w:t>Спортивные объекты.</w:t>
      </w:r>
    </w:p>
    <w:p w14:paraId="5F9C99DF" w14:textId="77777777" w:rsidR="000E57EB" w:rsidRPr="00701683" w:rsidRDefault="000E57EB" w:rsidP="002602B8">
      <w:pPr>
        <w:suppressAutoHyphens/>
        <w:rPr>
          <w:rFonts w:eastAsia="Arial Unicode MS"/>
        </w:rPr>
      </w:pPr>
      <w:r w:rsidRPr="00701683">
        <w:rPr>
          <w:rFonts w:eastAsia="Arial Unicode MS"/>
        </w:rPr>
        <w:t xml:space="preserve">Сеть физкультурно-спортивных объектов в </w:t>
      </w:r>
      <w:r w:rsidR="00701683" w:rsidRPr="00701683">
        <w:rPr>
          <w:rFonts w:eastAsia="Arial Unicode MS"/>
        </w:rPr>
        <w:t>Родников</w:t>
      </w:r>
      <w:r w:rsidRPr="00701683">
        <w:rPr>
          <w:rFonts w:eastAsia="Arial Unicode MS"/>
        </w:rPr>
        <w:t xml:space="preserve">ском </w:t>
      </w:r>
      <w:r w:rsidR="00701683" w:rsidRPr="00701683">
        <w:rPr>
          <w:rFonts w:eastAsia="Arial Unicode MS"/>
        </w:rPr>
        <w:t>сель</w:t>
      </w:r>
      <w:r w:rsidRPr="00701683">
        <w:rPr>
          <w:rFonts w:eastAsia="Arial Unicode MS"/>
        </w:rPr>
        <w:t xml:space="preserve">ском поселении представляет собой систему, состоящую из сооружений </w:t>
      </w:r>
      <w:r w:rsidRPr="00701683">
        <w:rPr>
          <w:rFonts w:eastAsia="Arial Unicode MS"/>
        </w:rPr>
        <w:lastRenderedPageBreak/>
        <w:t xml:space="preserve">общеобразовательных учреждений и объектов сети общего пользования, в том числе: 1 </w:t>
      </w:r>
      <w:r w:rsidR="00701683" w:rsidRPr="00701683">
        <w:rPr>
          <w:rFonts w:eastAsia="Arial Unicode MS"/>
        </w:rPr>
        <w:t>спортивный комплекс с плавательным бассейном</w:t>
      </w:r>
      <w:r w:rsidRPr="00701683">
        <w:rPr>
          <w:rFonts w:eastAsia="Arial Unicode MS"/>
        </w:rPr>
        <w:t>.</w:t>
      </w:r>
    </w:p>
    <w:p w14:paraId="15C7EA6A" w14:textId="77777777" w:rsidR="000E57EB" w:rsidRPr="00866552" w:rsidRDefault="000E57EB" w:rsidP="002602B8">
      <w:pPr>
        <w:suppressAutoHyphens/>
        <w:rPr>
          <w:rFonts w:eastAsia="Arial Unicode MS"/>
          <w:lang w:eastAsia="en-US" w:bidi="en-US"/>
        </w:rPr>
      </w:pPr>
      <w:r w:rsidRPr="00866552">
        <w:rPr>
          <w:rFonts w:eastAsia="Arial Unicode MS"/>
          <w:lang w:eastAsia="en-US" w:bidi="en-US"/>
        </w:rPr>
        <w:t>Некоторые из обозначенных спортивных объектов нуждаются в</w:t>
      </w:r>
      <w:r w:rsidR="00537CB9">
        <w:rPr>
          <w:rFonts w:eastAsia="Arial Unicode MS"/>
          <w:lang w:eastAsia="en-US" w:bidi="en-US"/>
        </w:rPr>
        <w:t xml:space="preserve"> </w:t>
      </w:r>
      <w:r w:rsidRPr="00866552">
        <w:rPr>
          <w:rFonts w:eastAsia="Arial Unicode MS"/>
          <w:lang w:eastAsia="en-US" w:bidi="en-US"/>
        </w:rPr>
        <w:t xml:space="preserve">модернизации, реконструкции, укреплении и оснащении, </w:t>
      </w:r>
      <w:proofErr w:type="gramStart"/>
      <w:r w:rsidRPr="00866552">
        <w:rPr>
          <w:rFonts w:eastAsia="Arial Unicode MS"/>
          <w:lang w:eastAsia="en-US" w:bidi="en-US"/>
        </w:rPr>
        <w:t>их</w:t>
      </w:r>
      <w:r w:rsidR="00537CB9">
        <w:rPr>
          <w:rFonts w:eastAsia="Arial Unicode MS"/>
          <w:lang w:eastAsia="en-US" w:bidi="en-US"/>
        </w:rPr>
        <w:t xml:space="preserve">  </w:t>
      </w:r>
      <w:r w:rsidRPr="00866552">
        <w:rPr>
          <w:rFonts w:eastAsia="Arial Unicode MS"/>
          <w:lang w:eastAsia="en-US" w:bidi="en-US"/>
        </w:rPr>
        <w:t>количественный</w:t>
      </w:r>
      <w:proofErr w:type="gramEnd"/>
      <w:r w:rsidRPr="00866552">
        <w:rPr>
          <w:rFonts w:eastAsia="Arial Unicode MS"/>
          <w:lang w:eastAsia="en-US" w:bidi="en-US"/>
        </w:rPr>
        <w:t xml:space="preserve"> состав не в состоянии обеспечить потребности населения муниципального образования.</w:t>
      </w:r>
    </w:p>
    <w:p w14:paraId="3178954A" w14:textId="77777777" w:rsidR="000E57EB" w:rsidRPr="00866552" w:rsidRDefault="000E57EB" w:rsidP="002602B8">
      <w:pPr>
        <w:ind w:firstLine="708"/>
        <w:rPr>
          <w:rFonts w:eastAsia="Arial Unicode MS"/>
          <w:lang w:eastAsia="en-US" w:bidi="en-US"/>
        </w:rPr>
      </w:pPr>
      <w:r w:rsidRPr="00866552">
        <w:rPr>
          <w:rFonts w:eastAsia="Arial Unicode MS"/>
          <w:lang w:eastAsia="en-US" w:bidi="en-US"/>
        </w:rPr>
        <w:t xml:space="preserve">В целях обеспечения минимальной потребности населения </w:t>
      </w:r>
      <w:proofErr w:type="gramStart"/>
      <w:r w:rsidR="00A63DC5">
        <w:rPr>
          <w:rFonts w:eastAsia="Arial Unicode MS"/>
          <w:lang w:eastAsia="en-US" w:bidi="en-US"/>
        </w:rPr>
        <w:t>Родниковского  сельского</w:t>
      </w:r>
      <w:proofErr w:type="gramEnd"/>
      <w:r w:rsidRPr="00866552">
        <w:rPr>
          <w:rFonts w:eastAsia="Arial Unicode MS"/>
          <w:lang w:eastAsia="en-US" w:bidi="en-US"/>
        </w:rPr>
        <w:t xml:space="preserve"> поселения в объектах спортивной инфраструктуры на расчетный срок генеральным планом </w:t>
      </w:r>
      <w:proofErr w:type="spellStart"/>
      <w:r w:rsidR="004E3CAD" w:rsidRPr="00866552">
        <w:rPr>
          <w:rFonts w:eastAsia="Arial Unicode MS"/>
          <w:lang w:eastAsia="en-US" w:bidi="en-US"/>
        </w:rPr>
        <w:t>необходимыследующие</w:t>
      </w:r>
      <w:proofErr w:type="spellEnd"/>
      <w:r w:rsidR="004E3CAD" w:rsidRPr="00866552">
        <w:rPr>
          <w:rFonts w:eastAsia="Arial Unicode MS"/>
          <w:lang w:eastAsia="en-US" w:bidi="en-US"/>
        </w:rPr>
        <w:t xml:space="preserve"> объекты</w:t>
      </w:r>
      <w:r w:rsidRPr="00866552">
        <w:rPr>
          <w:rFonts w:eastAsia="Arial Unicode MS"/>
          <w:lang w:eastAsia="en-US" w:bidi="en-US"/>
        </w:rPr>
        <w:t>:</w:t>
      </w:r>
    </w:p>
    <w:p w14:paraId="7A03F4DF" w14:textId="77777777" w:rsidR="000E57EB" w:rsidRPr="002544DE" w:rsidRDefault="002544DE" w:rsidP="00BE5620">
      <w:pPr>
        <w:numPr>
          <w:ilvl w:val="0"/>
          <w:numId w:val="32"/>
        </w:numPr>
        <w:tabs>
          <w:tab w:val="left" w:pos="993"/>
        </w:tabs>
        <w:ind w:left="0" w:firstLine="709"/>
        <w:contextualSpacing/>
        <w:rPr>
          <w:rFonts w:eastAsia="Arial Unicode MS"/>
          <w:lang w:eastAsia="en-US" w:bidi="en-US"/>
        </w:rPr>
      </w:pPr>
      <w:r w:rsidRPr="002544DE">
        <w:rPr>
          <w:rFonts w:eastAsia="Arial Unicode MS"/>
          <w:lang w:eastAsia="en-US" w:bidi="en-US"/>
        </w:rPr>
        <w:t>Стадион, спортивно-оздоровительные площадки площадью 28,8 тыс. м</w:t>
      </w:r>
      <w:r w:rsidRPr="00AC3604">
        <w:rPr>
          <w:rFonts w:eastAsia="Arial Unicode MS"/>
          <w:vertAlign w:val="superscript"/>
          <w:lang w:eastAsia="en-US" w:bidi="en-US"/>
        </w:rPr>
        <w:t>2</w:t>
      </w:r>
      <w:r>
        <w:rPr>
          <w:rFonts w:eastAsia="Arial Unicode MS"/>
          <w:lang w:eastAsia="en-US" w:bidi="en-US"/>
        </w:rPr>
        <w:t xml:space="preserve"> в п. Родники</w:t>
      </w:r>
      <w:r w:rsidR="000E57EB" w:rsidRPr="002544DE">
        <w:rPr>
          <w:rFonts w:eastAsia="Arial Unicode MS"/>
          <w:lang w:eastAsia="en-US" w:bidi="en-US"/>
        </w:rPr>
        <w:t>;</w:t>
      </w:r>
    </w:p>
    <w:p w14:paraId="04D609AC" w14:textId="77777777" w:rsidR="000E57EB" w:rsidRPr="00AC3604" w:rsidRDefault="002544DE"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Спортивно-оздоровительный центр </w:t>
      </w:r>
      <w:r w:rsidR="00AC3604" w:rsidRPr="002544DE">
        <w:rPr>
          <w:rFonts w:eastAsia="Arial Unicode MS"/>
          <w:lang w:eastAsia="en-US" w:bidi="en-US"/>
        </w:rPr>
        <w:t xml:space="preserve">площадью </w:t>
      </w:r>
      <w:r w:rsidR="00AC3604">
        <w:rPr>
          <w:rFonts w:eastAsia="Arial Unicode MS"/>
          <w:lang w:eastAsia="en-US" w:bidi="en-US"/>
        </w:rPr>
        <w:t>4</w:t>
      </w:r>
      <w:r w:rsidR="00AC3604" w:rsidRPr="002544DE">
        <w:rPr>
          <w:rFonts w:eastAsia="Arial Unicode MS"/>
          <w:lang w:eastAsia="en-US" w:bidi="en-US"/>
        </w:rPr>
        <w:t>,8 тыс. м</w:t>
      </w:r>
      <w:r w:rsidR="00AC3604" w:rsidRPr="00AC3604">
        <w:rPr>
          <w:rFonts w:eastAsia="Arial Unicode MS"/>
          <w:vertAlign w:val="superscript"/>
          <w:lang w:eastAsia="en-US" w:bidi="en-US"/>
        </w:rPr>
        <w:t>2</w:t>
      </w:r>
      <w:r>
        <w:rPr>
          <w:rFonts w:eastAsia="Arial Unicode MS"/>
          <w:lang w:eastAsia="en-US" w:bidi="en-US"/>
        </w:rPr>
        <w:t>в п. Родники</w:t>
      </w:r>
      <w:r w:rsidR="000E57EB" w:rsidRPr="00AC3604">
        <w:rPr>
          <w:rFonts w:eastAsia="Arial Unicode MS"/>
          <w:lang w:eastAsia="en-US" w:bidi="en-US"/>
        </w:rPr>
        <w:t>;</w:t>
      </w:r>
    </w:p>
    <w:p w14:paraId="223DCC4D" w14:textId="77777777" w:rsidR="000E57EB"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w:t>
      </w:r>
      <w:r w:rsidRPr="002544DE">
        <w:rPr>
          <w:rFonts w:eastAsia="Arial Unicode MS"/>
          <w:lang w:eastAsia="en-US" w:bidi="en-US"/>
        </w:rPr>
        <w:t>,</w:t>
      </w:r>
      <w:r>
        <w:rPr>
          <w:rFonts w:eastAsia="Arial Unicode MS"/>
          <w:lang w:eastAsia="en-US" w:bidi="en-US"/>
        </w:rPr>
        <w:t>2</w:t>
      </w:r>
      <w:r w:rsidRPr="002544DE">
        <w:rPr>
          <w:rFonts w:eastAsia="Arial Unicode MS"/>
          <w:lang w:eastAsia="en-US" w:bidi="en-US"/>
        </w:rPr>
        <w:t xml:space="preserve"> </w:t>
      </w:r>
      <w:proofErr w:type="gramStart"/>
      <w:r w:rsidRPr="002544DE">
        <w:rPr>
          <w:rFonts w:eastAsia="Arial Unicode MS"/>
          <w:lang w:eastAsia="en-US" w:bidi="en-US"/>
        </w:rPr>
        <w:t>тыс.м</w:t>
      </w:r>
      <w:proofErr w:type="gramEnd"/>
      <w:r w:rsidRPr="00AC3604">
        <w:rPr>
          <w:rFonts w:eastAsia="Arial Unicode MS"/>
          <w:vertAlign w:val="superscript"/>
          <w:lang w:eastAsia="en-US" w:bidi="en-US"/>
        </w:rPr>
        <w:t>2</w:t>
      </w:r>
      <w:r w:rsidR="00D53D57">
        <w:rPr>
          <w:rFonts w:eastAsia="Arial Unicode MS"/>
          <w:vertAlign w:val="superscript"/>
          <w:lang w:eastAsia="en-US" w:bidi="en-US"/>
        </w:rPr>
        <w:t xml:space="preserve"> </w:t>
      </w:r>
      <w:r>
        <w:rPr>
          <w:rFonts w:eastAsia="Arial Unicode MS"/>
          <w:lang w:eastAsia="en-US" w:bidi="en-US"/>
        </w:rPr>
        <w:t>в п. Родники</w:t>
      </w:r>
      <w:r w:rsidRPr="00AC3604">
        <w:rPr>
          <w:rFonts w:eastAsia="Arial Unicode MS"/>
          <w:lang w:eastAsia="en-US" w:bidi="en-US"/>
        </w:rPr>
        <w:t>;</w:t>
      </w:r>
    </w:p>
    <w:p w14:paraId="37D35E05" w14:textId="77777777"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w:t>
      </w:r>
      <w:r w:rsidRPr="002544DE">
        <w:rPr>
          <w:rFonts w:eastAsia="Arial Unicode MS"/>
          <w:lang w:eastAsia="en-US" w:bidi="en-US"/>
        </w:rPr>
        <w:t>,</w:t>
      </w:r>
      <w:r>
        <w:rPr>
          <w:rFonts w:eastAsia="Arial Unicode MS"/>
          <w:lang w:eastAsia="en-US" w:bidi="en-US"/>
        </w:rPr>
        <w:t>6</w:t>
      </w:r>
      <w:r w:rsidRPr="002544DE">
        <w:rPr>
          <w:rFonts w:eastAsia="Arial Unicode MS"/>
          <w:lang w:eastAsia="en-US" w:bidi="en-US"/>
        </w:rPr>
        <w:t xml:space="preserve"> </w:t>
      </w:r>
      <w:proofErr w:type="gramStart"/>
      <w:r w:rsidRPr="002544DE">
        <w:rPr>
          <w:rFonts w:eastAsia="Arial Unicode MS"/>
          <w:lang w:eastAsia="en-US" w:bidi="en-US"/>
        </w:rPr>
        <w:t>тыс.м</w:t>
      </w:r>
      <w:proofErr w:type="gramEnd"/>
      <w:r w:rsidRPr="00AC3604">
        <w:rPr>
          <w:rFonts w:eastAsia="Arial Unicode MS"/>
          <w:vertAlign w:val="superscript"/>
          <w:lang w:eastAsia="en-US" w:bidi="en-US"/>
        </w:rPr>
        <w:t>2</w:t>
      </w:r>
      <w:r w:rsidR="00D53D57">
        <w:rPr>
          <w:rFonts w:eastAsia="Arial Unicode MS"/>
          <w:vertAlign w:val="superscript"/>
          <w:lang w:eastAsia="en-US" w:bidi="en-US"/>
        </w:rPr>
        <w:t xml:space="preserve"> </w:t>
      </w:r>
      <w:r>
        <w:rPr>
          <w:rFonts w:eastAsia="Arial Unicode MS"/>
          <w:lang w:eastAsia="en-US" w:bidi="en-US"/>
        </w:rPr>
        <w:t>в п. Родники</w:t>
      </w:r>
      <w:r w:rsidRPr="00AC3604">
        <w:rPr>
          <w:rFonts w:eastAsia="Arial Unicode MS"/>
          <w:lang w:eastAsia="en-US" w:bidi="en-US"/>
        </w:rPr>
        <w:t>;</w:t>
      </w:r>
    </w:p>
    <w:p w14:paraId="42CABA8F" w14:textId="77777777" w:rsidR="00AC3604" w:rsidRDefault="00AC3604" w:rsidP="00BE5620">
      <w:pPr>
        <w:numPr>
          <w:ilvl w:val="0"/>
          <w:numId w:val="32"/>
        </w:numPr>
        <w:tabs>
          <w:tab w:val="left" w:pos="993"/>
        </w:tabs>
        <w:ind w:left="0" w:firstLine="709"/>
        <w:contextualSpacing/>
        <w:rPr>
          <w:rFonts w:eastAsia="Arial Unicode MS"/>
          <w:lang w:eastAsia="en-US" w:bidi="en-US"/>
        </w:rPr>
      </w:pPr>
      <w:r>
        <w:rPr>
          <w:rFonts w:eastAsia="Arial Unicode MS"/>
          <w:lang w:eastAsia="en-US" w:bidi="en-US"/>
        </w:rPr>
        <w:t>Спортивный комплекс, с</w:t>
      </w:r>
      <w:r w:rsidRPr="00AC3604">
        <w:rPr>
          <w:rFonts w:eastAsia="Arial Unicode MS"/>
          <w:lang w:eastAsia="en-US" w:bidi="en-US"/>
        </w:rPr>
        <w:t xml:space="preserve">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4</w:t>
      </w:r>
      <w:r w:rsidRPr="002544DE">
        <w:rPr>
          <w:rFonts w:eastAsia="Arial Unicode MS"/>
          <w:lang w:eastAsia="en-US" w:bidi="en-US"/>
        </w:rPr>
        <w:t>,</w:t>
      </w:r>
      <w:r>
        <w:rPr>
          <w:rFonts w:eastAsia="Arial Unicode MS"/>
          <w:lang w:eastAsia="en-US" w:bidi="en-US"/>
        </w:rPr>
        <w:t>1</w:t>
      </w:r>
      <w:r w:rsidRPr="002544DE">
        <w:rPr>
          <w:rFonts w:eastAsia="Arial Unicode MS"/>
          <w:lang w:eastAsia="en-US" w:bidi="en-US"/>
        </w:rPr>
        <w:t xml:space="preserve"> </w:t>
      </w:r>
      <w:proofErr w:type="gramStart"/>
      <w:r w:rsidRPr="002544DE">
        <w:rPr>
          <w:rFonts w:eastAsia="Arial Unicode MS"/>
          <w:lang w:eastAsia="en-US" w:bidi="en-US"/>
        </w:rPr>
        <w:t>тыс.м</w:t>
      </w:r>
      <w:proofErr w:type="gramEnd"/>
      <w:r w:rsidRPr="00AC3604">
        <w:rPr>
          <w:rFonts w:eastAsia="Arial Unicode MS"/>
          <w:vertAlign w:val="superscript"/>
          <w:lang w:eastAsia="en-US" w:bidi="en-US"/>
        </w:rPr>
        <w:t>2</w:t>
      </w:r>
      <w:r w:rsidR="00595595">
        <w:rPr>
          <w:rFonts w:eastAsia="Arial Unicode MS"/>
          <w:vertAlign w:val="superscript"/>
          <w:lang w:eastAsia="en-US" w:bidi="en-US"/>
        </w:rPr>
        <w:t xml:space="preserve"> </w:t>
      </w:r>
      <w:r>
        <w:rPr>
          <w:rFonts w:eastAsia="Arial Unicode MS"/>
          <w:lang w:eastAsia="en-US" w:bidi="en-US"/>
        </w:rPr>
        <w:t>в п. Степной</w:t>
      </w:r>
      <w:r w:rsidRPr="00AC3604">
        <w:rPr>
          <w:rFonts w:eastAsia="Arial Unicode MS"/>
          <w:lang w:eastAsia="en-US" w:bidi="en-US"/>
        </w:rPr>
        <w:t>;</w:t>
      </w:r>
    </w:p>
    <w:p w14:paraId="7663EA7F" w14:textId="77777777" w:rsidR="00AC3604" w:rsidRDefault="00AC3604" w:rsidP="00BE5620">
      <w:pPr>
        <w:numPr>
          <w:ilvl w:val="0"/>
          <w:numId w:val="32"/>
        </w:numPr>
        <w:tabs>
          <w:tab w:val="left" w:pos="993"/>
        </w:tabs>
        <w:ind w:left="0" w:firstLine="709"/>
        <w:contextualSpacing/>
        <w:rPr>
          <w:rFonts w:eastAsia="Arial Unicode MS"/>
          <w:lang w:eastAsia="en-US" w:bidi="en-US"/>
        </w:rPr>
      </w:pPr>
      <w:r>
        <w:rPr>
          <w:rFonts w:eastAsia="Arial Unicode MS"/>
          <w:lang w:eastAsia="en-US" w:bidi="en-US"/>
        </w:rPr>
        <w:t>Футбольное поле, с</w:t>
      </w:r>
      <w:r w:rsidRPr="00AC3604">
        <w:rPr>
          <w:rFonts w:eastAsia="Arial Unicode MS"/>
          <w:lang w:eastAsia="en-US" w:bidi="en-US"/>
        </w:rPr>
        <w:t xml:space="preserve">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11,0</w:t>
      </w:r>
      <w:r w:rsidRPr="002544DE">
        <w:rPr>
          <w:rFonts w:eastAsia="Arial Unicode MS"/>
          <w:lang w:eastAsia="en-US" w:bidi="en-US"/>
        </w:rPr>
        <w:t xml:space="preserve"> </w:t>
      </w:r>
      <w:proofErr w:type="gramStart"/>
      <w:r w:rsidRPr="002544DE">
        <w:rPr>
          <w:rFonts w:eastAsia="Arial Unicode MS"/>
          <w:lang w:eastAsia="en-US" w:bidi="en-US"/>
        </w:rPr>
        <w:t>тыс.м</w:t>
      </w:r>
      <w:r w:rsidRPr="00AC3604">
        <w:rPr>
          <w:rFonts w:eastAsia="Arial Unicode MS"/>
          <w:vertAlign w:val="superscript"/>
          <w:lang w:eastAsia="en-US" w:bidi="en-US"/>
        </w:rPr>
        <w:t>2</w:t>
      </w:r>
      <w:r w:rsidR="008C4383">
        <w:rPr>
          <w:rFonts w:eastAsia="Arial Unicode MS"/>
          <w:vertAlign w:val="superscript"/>
          <w:lang w:eastAsia="en-US" w:bidi="en-US"/>
        </w:rPr>
        <w:t xml:space="preserve"> </w:t>
      </w:r>
      <w:r w:rsidR="00595595">
        <w:rPr>
          <w:rFonts w:eastAsia="Arial Unicode MS"/>
          <w:vertAlign w:val="superscript"/>
          <w:lang w:eastAsia="en-US" w:bidi="en-US"/>
        </w:rPr>
        <w:t xml:space="preserve"> </w:t>
      </w:r>
      <w:r>
        <w:rPr>
          <w:rFonts w:eastAsia="Arial Unicode MS"/>
          <w:lang w:eastAsia="en-US" w:bidi="en-US"/>
        </w:rPr>
        <w:t>в</w:t>
      </w:r>
      <w:proofErr w:type="gramEnd"/>
      <w:r>
        <w:rPr>
          <w:rFonts w:eastAsia="Arial Unicode MS"/>
          <w:lang w:eastAsia="en-US" w:bidi="en-US"/>
        </w:rPr>
        <w:t xml:space="preserve"> п. Восточный</w:t>
      </w:r>
      <w:r w:rsidRPr="00AC3604">
        <w:rPr>
          <w:rFonts w:eastAsia="Arial Unicode MS"/>
          <w:lang w:eastAsia="en-US" w:bidi="en-US"/>
        </w:rPr>
        <w:t>;</w:t>
      </w:r>
    </w:p>
    <w:p w14:paraId="7227EF36" w14:textId="77777777"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1</w:t>
      </w:r>
      <w:r w:rsidRPr="002544DE">
        <w:rPr>
          <w:rFonts w:eastAsia="Arial Unicode MS"/>
          <w:lang w:eastAsia="en-US" w:bidi="en-US"/>
        </w:rPr>
        <w:t>,</w:t>
      </w:r>
      <w:r>
        <w:rPr>
          <w:rFonts w:eastAsia="Arial Unicode MS"/>
          <w:lang w:eastAsia="en-US" w:bidi="en-US"/>
        </w:rPr>
        <w:t>5</w:t>
      </w:r>
      <w:r w:rsidRPr="002544DE">
        <w:rPr>
          <w:rFonts w:eastAsia="Arial Unicode MS"/>
          <w:lang w:eastAsia="en-US" w:bidi="en-US"/>
        </w:rPr>
        <w:t xml:space="preserve"> </w:t>
      </w:r>
      <w:proofErr w:type="gramStart"/>
      <w:r w:rsidRPr="002544DE">
        <w:rPr>
          <w:rFonts w:eastAsia="Arial Unicode MS"/>
          <w:lang w:eastAsia="en-US" w:bidi="en-US"/>
        </w:rPr>
        <w:t>тыс.м</w:t>
      </w:r>
      <w:proofErr w:type="gramEnd"/>
      <w:r w:rsidRPr="00AC3604">
        <w:rPr>
          <w:rFonts w:eastAsia="Arial Unicode MS"/>
          <w:vertAlign w:val="superscript"/>
          <w:lang w:eastAsia="en-US" w:bidi="en-US"/>
        </w:rPr>
        <w:t>2</w:t>
      </w:r>
      <w:r>
        <w:rPr>
          <w:rFonts w:eastAsia="Arial Unicode MS"/>
          <w:lang w:eastAsia="en-US" w:bidi="en-US"/>
        </w:rPr>
        <w:t>в х. Грушевый</w:t>
      </w:r>
      <w:r w:rsidRPr="00AC3604">
        <w:rPr>
          <w:rFonts w:eastAsia="Arial Unicode MS"/>
          <w:lang w:eastAsia="en-US" w:bidi="en-US"/>
        </w:rPr>
        <w:t>;</w:t>
      </w:r>
    </w:p>
    <w:p w14:paraId="0110EC2C" w14:textId="77777777" w:rsidR="00AC3604" w:rsidRDefault="00AC3604" w:rsidP="00BE5620">
      <w:pPr>
        <w:numPr>
          <w:ilvl w:val="0"/>
          <w:numId w:val="32"/>
        </w:numPr>
        <w:tabs>
          <w:tab w:val="left" w:pos="993"/>
        </w:tabs>
        <w:ind w:left="0" w:firstLine="709"/>
        <w:contextualSpacing/>
        <w:rPr>
          <w:rFonts w:eastAsia="Arial Unicode MS"/>
          <w:lang w:eastAsia="en-US" w:bidi="en-US"/>
        </w:rPr>
      </w:pPr>
      <w:r>
        <w:rPr>
          <w:rFonts w:eastAsia="Arial Unicode MS"/>
          <w:lang w:eastAsia="en-US" w:bidi="en-US"/>
        </w:rPr>
        <w:t>Спортивный комплекс, с</w:t>
      </w:r>
      <w:r w:rsidRPr="00AC3604">
        <w:rPr>
          <w:rFonts w:eastAsia="Arial Unicode MS"/>
          <w:lang w:eastAsia="en-US" w:bidi="en-US"/>
        </w:rPr>
        <w:t xml:space="preserve">портивно-оздоровительные площадки </w:t>
      </w:r>
      <w:r w:rsidRPr="002544DE">
        <w:rPr>
          <w:rFonts w:eastAsia="Arial Unicode MS"/>
          <w:lang w:eastAsia="en-US" w:bidi="en-US"/>
        </w:rPr>
        <w:t xml:space="preserve">площадью </w:t>
      </w:r>
      <w:r w:rsidR="00073281">
        <w:rPr>
          <w:rFonts w:eastAsia="Arial Unicode MS"/>
          <w:lang w:eastAsia="en-US" w:bidi="en-US"/>
        </w:rPr>
        <w:t>7</w:t>
      </w:r>
      <w:r w:rsidRPr="002544DE">
        <w:rPr>
          <w:rFonts w:eastAsia="Arial Unicode MS"/>
          <w:lang w:eastAsia="en-US" w:bidi="en-US"/>
        </w:rPr>
        <w:t>,</w:t>
      </w:r>
      <w:r w:rsidR="00073281">
        <w:rPr>
          <w:rFonts w:eastAsia="Arial Unicode MS"/>
          <w:lang w:eastAsia="en-US" w:bidi="en-US"/>
        </w:rPr>
        <w:t>4</w:t>
      </w:r>
      <w:r w:rsidRPr="002544DE">
        <w:rPr>
          <w:rFonts w:eastAsia="Arial Unicode MS"/>
          <w:lang w:eastAsia="en-US" w:bidi="en-US"/>
        </w:rPr>
        <w:t xml:space="preserve"> </w:t>
      </w:r>
      <w:proofErr w:type="gramStart"/>
      <w:r w:rsidRPr="002544DE">
        <w:rPr>
          <w:rFonts w:eastAsia="Arial Unicode MS"/>
          <w:lang w:eastAsia="en-US" w:bidi="en-US"/>
        </w:rPr>
        <w:t>тыс.м</w:t>
      </w:r>
      <w:proofErr w:type="gramEnd"/>
      <w:r w:rsidRPr="00AC3604">
        <w:rPr>
          <w:rFonts w:eastAsia="Arial Unicode MS"/>
          <w:vertAlign w:val="superscript"/>
          <w:lang w:eastAsia="en-US" w:bidi="en-US"/>
        </w:rPr>
        <w:t>2</w:t>
      </w:r>
      <w:r>
        <w:rPr>
          <w:rFonts w:eastAsia="Arial Unicode MS"/>
          <w:lang w:eastAsia="en-US" w:bidi="en-US"/>
        </w:rPr>
        <w:t>в п. Садовый</w:t>
      </w:r>
      <w:r w:rsidRPr="00AC3604">
        <w:rPr>
          <w:rFonts w:eastAsia="Arial Unicode MS"/>
          <w:lang w:eastAsia="en-US" w:bidi="en-US"/>
        </w:rPr>
        <w:t>;</w:t>
      </w:r>
    </w:p>
    <w:p w14:paraId="014109B6" w14:textId="77777777"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 xml:space="preserve">Спортивно-оздоровительные площадки </w:t>
      </w:r>
      <w:r w:rsidRPr="002544DE">
        <w:rPr>
          <w:rFonts w:eastAsia="Arial Unicode MS"/>
          <w:lang w:eastAsia="en-US" w:bidi="en-US"/>
        </w:rPr>
        <w:t xml:space="preserve">площадью </w:t>
      </w:r>
      <w:r>
        <w:rPr>
          <w:rFonts w:eastAsia="Arial Unicode MS"/>
          <w:lang w:eastAsia="en-US" w:bidi="en-US"/>
        </w:rPr>
        <w:t>2</w:t>
      </w:r>
      <w:r w:rsidRPr="002544DE">
        <w:rPr>
          <w:rFonts w:eastAsia="Arial Unicode MS"/>
          <w:lang w:eastAsia="en-US" w:bidi="en-US"/>
        </w:rPr>
        <w:t>,</w:t>
      </w:r>
      <w:r>
        <w:rPr>
          <w:rFonts w:eastAsia="Arial Unicode MS"/>
          <w:lang w:eastAsia="en-US" w:bidi="en-US"/>
        </w:rPr>
        <w:t>4</w:t>
      </w:r>
      <w:r w:rsidRPr="002544DE">
        <w:rPr>
          <w:rFonts w:eastAsia="Arial Unicode MS"/>
          <w:lang w:eastAsia="en-US" w:bidi="en-US"/>
        </w:rPr>
        <w:t xml:space="preserve"> </w:t>
      </w:r>
      <w:proofErr w:type="gramStart"/>
      <w:r w:rsidRPr="002544DE">
        <w:rPr>
          <w:rFonts w:eastAsia="Arial Unicode MS"/>
          <w:lang w:eastAsia="en-US" w:bidi="en-US"/>
        </w:rPr>
        <w:t>тыс.м</w:t>
      </w:r>
      <w:proofErr w:type="gramEnd"/>
      <w:r w:rsidRPr="00AC3604">
        <w:rPr>
          <w:rFonts w:eastAsia="Arial Unicode MS"/>
          <w:vertAlign w:val="superscript"/>
          <w:lang w:eastAsia="en-US" w:bidi="en-US"/>
        </w:rPr>
        <w:t>2</w:t>
      </w:r>
      <w:r>
        <w:rPr>
          <w:rFonts w:eastAsia="Arial Unicode MS"/>
          <w:lang w:eastAsia="en-US" w:bidi="en-US"/>
        </w:rPr>
        <w:t>в х. Приречный</w:t>
      </w:r>
      <w:r w:rsidRPr="00AC3604">
        <w:rPr>
          <w:rFonts w:eastAsia="Arial Unicode MS"/>
          <w:lang w:eastAsia="en-US" w:bidi="en-US"/>
        </w:rPr>
        <w:t>;</w:t>
      </w:r>
    </w:p>
    <w:p w14:paraId="371E47A9" w14:textId="77777777" w:rsid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Спортивно-оздоровительные площадки площадью 1,</w:t>
      </w:r>
      <w:r w:rsidR="008C4383">
        <w:rPr>
          <w:rFonts w:eastAsia="Arial Unicode MS"/>
          <w:lang w:eastAsia="en-US" w:bidi="en-US"/>
        </w:rPr>
        <w:t>8</w:t>
      </w:r>
      <w:r w:rsidRPr="00AC3604">
        <w:rPr>
          <w:rFonts w:eastAsia="Arial Unicode MS"/>
          <w:lang w:eastAsia="en-US" w:bidi="en-US"/>
        </w:rPr>
        <w:t xml:space="preserve"> </w:t>
      </w:r>
      <w:proofErr w:type="gramStart"/>
      <w:r w:rsidRPr="00AC3604">
        <w:rPr>
          <w:rFonts w:eastAsia="Arial Unicode MS"/>
          <w:lang w:eastAsia="en-US" w:bidi="en-US"/>
        </w:rPr>
        <w:t>тыс.м</w:t>
      </w:r>
      <w:proofErr w:type="gramEnd"/>
      <w:r w:rsidRPr="00AC3604">
        <w:rPr>
          <w:rFonts w:eastAsia="Arial Unicode MS"/>
          <w:vertAlign w:val="superscript"/>
          <w:lang w:eastAsia="en-US" w:bidi="en-US"/>
        </w:rPr>
        <w:t>2</w:t>
      </w:r>
      <w:r w:rsidRPr="00AC3604">
        <w:rPr>
          <w:rFonts w:eastAsia="Arial Unicode MS"/>
          <w:lang w:eastAsia="en-US" w:bidi="en-US"/>
        </w:rPr>
        <w:t xml:space="preserve"> в </w:t>
      </w:r>
      <w:r>
        <w:rPr>
          <w:rFonts w:eastAsia="Arial Unicode MS"/>
          <w:lang w:eastAsia="en-US" w:bidi="en-US"/>
        </w:rPr>
        <w:t>х. Приречный</w:t>
      </w:r>
      <w:r w:rsidRPr="00AC3604">
        <w:rPr>
          <w:rFonts w:eastAsia="Arial Unicode MS"/>
          <w:lang w:eastAsia="en-US" w:bidi="en-US"/>
        </w:rPr>
        <w:t>;</w:t>
      </w:r>
    </w:p>
    <w:p w14:paraId="1FAFFABE" w14:textId="77777777" w:rsidR="00AC3604" w:rsidRPr="00AC3604" w:rsidRDefault="00AC3604" w:rsidP="00BE5620">
      <w:pPr>
        <w:numPr>
          <w:ilvl w:val="0"/>
          <w:numId w:val="32"/>
        </w:numPr>
        <w:tabs>
          <w:tab w:val="left" w:pos="993"/>
        </w:tabs>
        <w:ind w:left="0" w:firstLine="709"/>
        <w:contextualSpacing/>
        <w:rPr>
          <w:rFonts w:eastAsia="Arial Unicode MS"/>
          <w:lang w:eastAsia="en-US" w:bidi="en-US"/>
        </w:rPr>
      </w:pPr>
      <w:r w:rsidRPr="00AC3604">
        <w:rPr>
          <w:rFonts w:eastAsia="Arial Unicode MS"/>
          <w:lang w:eastAsia="en-US" w:bidi="en-US"/>
        </w:rPr>
        <w:t>Спортивно-оздоровительные площадки площадью 1,</w:t>
      </w:r>
      <w:r>
        <w:rPr>
          <w:rFonts w:eastAsia="Arial Unicode MS"/>
          <w:lang w:eastAsia="en-US" w:bidi="en-US"/>
        </w:rPr>
        <w:t>0</w:t>
      </w:r>
      <w:r w:rsidRPr="00AC3604">
        <w:rPr>
          <w:rFonts w:eastAsia="Arial Unicode MS"/>
          <w:lang w:eastAsia="en-US" w:bidi="en-US"/>
        </w:rPr>
        <w:t xml:space="preserve"> </w:t>
      </w:r>
      <w:proofErr w:type="gramStart"/>
      <w:r w:rsidRPr="00AC3604">
        <w:rPr>
          <w:rFonts w:eastAsia="Arial Unicode MS"/>
          <w:lang w:eastAsia="en-US" w:bidi="en-US"/>
        </w:rPr>
        <w:t>тыс.м</w:t>
      </w:r>
      <w:proofErr w:type="gramEnd"/>
      <w:r w:rsidRPr="00AC3604">
        <w:rPr>
          <w:rFonts w:eastAsia="Arial Unicode MS"/>
          <w:vertAlign w:val="superscript"/>
          <w:lang w:eastAsia="en-US" w:bidi="en-US"/>
        </w:rPr>
        <w:t>2</w:t>
      </w:r>
      <w:r w:rsidRPr="00AC3604">
        <w:rPr>
          <w:rFonts w:eastAsia="Arial Unicode MS"/>
          <w:lang w:eastAsia="en-US" w:bidi="en-US"/>
        </w:rPr>
        <w:t xml:space="preserve"> в </w:t>
      </w:r>
      <w:r>
        <w:rPr>
          <w:rFonts w:eastAsia="Arial Unicode MS"/>
          <w:lang w:eastAsia="en-US" w:bidi="en-US"/>
        </w:rPr>
        <w:t>х</w:t>
      </w:r>
      <w:r w:rsidRPr="00AC3604">
        <w:rPr>
          <w:rFonts w:eastAsia="Arial Unicode MS"/>
          <w:lang w:eastAsia="en-US" w:bidi="en-US"/>
        </w:rPr>
        <w:t xml:space="preserve">. </w:t>
      </w:r>
      <w:r>
        <w:rPr>
          <w:rFonts w:eastAsia="Arial Unicode MS"/>
          <w:lang w:eastAsia="en-US" w:bidi="en-US"/>
        </w:rPr>
        <w:t>Подгорный.</w:t>
      </w:r>
    </w:p>
    <w:p w14:paraId="3D331C2C" w14:textId="77777777" w:rsidR="00BA4026" w:rsidRPr="001F0C12" w:rsidRDefault="000E57EB" w:rsidP="002602B8">
      <w:r w:rsidRPr="001F0C12">
        <w:t xml:space="preserve">На расчетный срок генеральным планом </w:t>
      </w:r>
      <w:r w:rsidR="002E1F3A" w:rsidRPr="001F0C12">
        <w:t>размеще</w:t>
      </w:r>
      <w:r w:rsidR="00BA4026" w:rsidRPr="001F0C12">
        <w:t xml:space="preserve">ние объектов коммерческого назначения не </w:t>
      </w:r>
      <w:r w:rsidRPr="001F0C12">
        <w:t>предусмотрен</w:t>
      </w:r>
      <w:r w:rsidR="00BA4026" w:rsidRPr="001F0C12">
        <w:t>о.</w:t>
      </w:r>
    </w:p>
    <w:p w14:paraId="6CCC92F5" w14:textId="77777777" w:rsidR="00234508" w:rsidRDefault="00234508" w:rsidP="00234508">
      <w:pPr>
        <w:suppressAutoHyphens/>
        <w:rPr>
          <w:rFonts w:eastAsia="Arial Unicode MS"/>
          <w:b/>
          <w:i/>
          <w:lang w:eastAsia="en-US" w:bidi="en-US"/>
        </w:rPr>
      </w:pPr>
      <w:bookmarkStart w:id="95" w:name="_Toc478562555"/>
      <w:bookmarkEnd w:id="94"/>
      <w:r>
        <w:rPr>
          <w:rFonts w:eastAsia="Arial Unicode MS"/>
          <w:b/>
          <w:i/>
          <w:lang w:eastAsia="en-US" w:bidi="en-US"/>
        </w:rPr>
        <w:t>Рекреационн</w:t>
      </w:r>
      <w:r w:rsidRPr="001F0C12">
        <w:rPr>
          <w:rFonts w:eastAsia="Arial Unicode MS"/>
          <w:b/>
          <w:i/>
          <w:lang w:eastAsia="en-US" w:bidi="en-US"/>
        </w:rPr>
        <w:t>ые объекты.</w:t>
      </w:r>
    </w:p>
    <w:p w14:paraId="7F2EAC13" w14:textId="77777777" w:rsidR="00234508" w:rsidRDefault="00234508" w:rsidP="00205B4B">
      <w:pPr>
        <w:ind w:firstLine="708"/>
        <w:rPr>
          <w:rFonts w:eastAsia="Arial Unicode MS"/>
          <w:lang w:eastAsia="en-US" w:bidi="en-US"/>
        </w:rPr>
      </w:pPr>
      <w:r w:rsidRPr="00866552">
        <w:rPr>
          <w:rFonts w:eastAsia="Arial Unicode MS"/>
          <w:lang w:eastAsia="en-US" w:bidi="en-US"/>
        </w:rPr>
        <w:t xml:space="preserve">В целях обеспечения потребности населения </w:t>
      </w:r>
      <w:proofErr w:type="gramStart"/>
      <w:r>
        <w:rPr>
          <w:rFonts w:eastAsia="Arial Unicode MS"/>
          <w:lang w:eastAsia="en-US" w:bidi="en-US"/>
        </w:rPr>
        <w:t>Родниковского  сельского</w:t>
      </w:r>
      <w:proofErr w:type="gramEnd"/>
      <w:r w:rsidRPr="00866552">
        <w:rPr>
          <w:rFonts w:eastAsia="Arial Unicode MS"/>
          <w:lang w:eastAsia="en-US" w:bidi="en-US"/>
        </w:rPr>
        <w:t xml:space="preserve"> поселения в объектах </w:t>
      </w:r>
      <w:r>
        <w:rPr>
          <w:rFonts w:eastAsia="Arial Unicode MS"/>
          <w:lang w:eastAsia="en-US" w:bidi="en-US"/>
        </w:rPr>
        <w:t>рекреационной</w:t>
      </w:r>
      <w:r w:rsidRPr="00866552">
        <w:rPr>
          <w:rFonts w:eastAsia="Arial Unicode MS"/>
          <w:lang w:eastAsia="en-US" w:bidi="en-US"/>
        </w:rPr>
        <w:t xml:space="preserve"> инфраструктуры на расчетный срок генеральным планом </w:t>
      </w:r>
      <w:r>
        <w:rPr>
          <w:rFonts w:eastAsia="Arial Unicode MS"/>
          <w:lang w:eastAsia="en-US" w:bidi="en-US"/>
        </w:rPr>
        <w:t>предусмотрен</w:t>
      </w:r>
      <w:r w:rsidR="00205B4B">
        <w:rPr>
          <w:rFonts w:eastAsia="Arial Unicode MS"/>
          <w:lang w:eastAsia="en-US" w:bidi="en-US"/>
        </w:rPr>
        <w:t xml:space="preserve">о </w:t>
      </w:r>
      <w:proofErr w:type="gramStart"/>
      <w:r w:rsidR="00205B4B">
        <w:rPr>
          <w:rFonts w:eastAsia="Arial Unicode MS"/>
          <w:lang w:eastAsia="en-US" w:bidi="en-US"/>
        </w:rPr>
        <w:t>бла</w:t>
      </w:r>
      <w:r w:rsidR="00895A8C">
        <w:rPr>
          <w:rFonts w:eastAsia="Arial Unicode MS"/>
          <w:lang w:eastAsia="en-US" w:bidi="en-US"/>
        </w:rPr>
        <w:t>г</w:t>
      </w:r>
      <w:r w:rsidR="00205B4B">
        <w:rPr>
          <w:rFonts w:eastAsia="Arial Unicode MS"/>
          <w:lang w:eastAsia="en-US" w:bidi="en-US"/>
        </w:rPr>
        <w:t>оустройство  и</w:t>
      </w:r>
      <w:proofErr w:type="gramEnd"/>
      <w:r w:rsidR="00205B4B">
        <w:rPr>
          <w:rFonts w:eastAsia="Arial Unicode MS"/>
          <w:lang w:eastAsia="en-US" w:bidi="en-US"/>
        </w:rPr>
        <w:t xml:space="preserve"> организация</w:t>
      </w:r>
      <w:r>
        <w:rPr>
          <w:rFonts w:eastAsia="Arial Unicode MS"/>
          <w:lang w:eastAsia="en-US" w:bidi="en-US"/>
        </w:rPr>
        <w:t xml:space="preserve"> </w:t>
      </w:r>
      <w:r w:rsidRPr="00866552">
        <w:rPr>
          <w:rFonts w:eastAsia="Arial Unicode MS"/>
          <w:lang w:eastAsia="en-US" w:bidi="en-US"/>
        </w:rPr>
        <w:t>следующи</w:t>
      </w:r>
      <w:r w:rsidR="00205B4B">
        <w:rPr>
          <w:rFonts w:eastAsia="Arial Unicode MS"/>
          <w:lang w:eastAsia="en-US" w:bidi="en-US"/>
        </w:rPr>
        <w:t>х</w:t>
      </w:r>
      <w:r w:rsidRPr="00866552">
        <w:rPr>
          <w:rFonts w:eastAsia="Arial Unicode MS"/>
          <w:lang w:eastAsia="en-US" w:bidi="en-US"/>
        </w:rPr>
        <w:t xml:space="preserve"> объект</w:t>
      </w:r>
      <w:r w:rsidR="00205B4B">
        <w:rPr>
          <w:rFonts w:eastAsia="Arial Unicode MS"/>
          <w:lang w:eastAsia="en-US" w:bidi="en-US"/>
        </w:rPr>
        <w:t>ов</w:t>
      </w:r>
      <w:r w:rsidRPr="00866552">
        <w:rPr>
          <w:rFonts w:eastAsia="Arial Unicode MS"/>
          <w:lang w:eastAsia="en-US" w:bidi="en-US"/>
        </w:rPr>
        <w:t>:</w:t>
      </w:r>
    </w:p>
    <w:p w14:paraId="3C8C4479" w14:textId="77777777" w:rsidR="00895A8C" w:rsidRDefault="005B2600" w:rsidP="00E8129A">
      <w:pPr>
        <w:tabs>
          <w:tab w:val="left" w:pos="9639"/>
        </w:tabs>
        <w:ind w:right="141" w:firstLine="708"/>
        <w:jc w:val="right"/>
        <w:rPr>
          <w:rFonts w:eastAsia="Arial Unicode MS"/>
          <w:lang w:eastAsia="en-US" w:bidi="en-US"/>
        </w:rPr>
      </w:pPr>
      <w:r>
        <w:rPr>
          <w:rFonts w:eastAsia="Arial Unicode MS"/>
          <w:lang w:eastAsia="en-US" w:bidi="en-US"/>
        </w:rPr>
        <w:t>Таблица 4</w:t>
      </w:r>
      <w:r w:rsidR="00E8129A">
        <w:rPr>
          <w:rFonts w:eastAsia="Arial Unicode MS"/>
          <w:lang w:eastAsia="en-US" w:bidi="en-US"/>
        </w:rPr>
        <w:t>0</w:t>
      </w:r>
    </w:p>
    <w:tbl>
      <w:tblPr>
        <w:tblStyle w:val="aff0"/>
        <w:tblW w:w="0" w:type="auto"/>
        <w:tblLook w:val="04A0" w:firstRow="1" w:lastRow="0" w:firstColumn="1" w:lastColumn="0" w:noHBand="0" w:noVBand="1"/>
      </w:tblPr>
      <w:tblGrid>
        <w:gridCol w:w="3332"/>
        <w:gridCol w:w="3332"/>
        <w:gridCol w:w="3332"/>
      </w:tblGrid>
      <w:tr w:rsidR="008C4383" w14:paraId="01D53308" w14:textId="77777777" w:rsidTr="008C4383">
        <w:trPr>
          <w:trHeight w:val="501"/>
          <w:tblHeader/>
        </w:trPr>
        <w:tc>
          <w:tcPr>
            <w:tcW w:w="3332" w:type="dxa"/>
            <w:vAlign w:val="center"/>
          </w:tcPr>
          <w:p w14:paraId="6C2B9B43" w14:textId="77777777" w:rsidR="008C4383" w:rsidRPr="008C4383" w:rsidRDefault="008C4383" w:rsidP="008C4383">
            <w:pPr>
              <w:ind w:right="-77" w:firstLine="0"/>
              <w:jc w:val="center"/>
              <w:rPr>
                <w:rFonts w:eastAsia="Arial Unicode MS"/>
                <w:sz w:val="24"/>
                <w:szCs w:val="24"/>
                <w:lang w:eastAsia="en-US" w:bidi="en-US"/>
              </w:rPr>
            </w:pPr>
            <w:r w:rsidRPr="008C4383">
              <w:rPr>
                <w:sz w:val="24"/>
                <w:szCs w:val="24"/>
              </w:rPr>
              <w:t>Наименование объекта</w:t>
            </w:r>
          </w:p>
        </w:tc>
        <w:tc>
          <w:tcPr>
            <w:tcW w:w="3332" w:type="dxa"/>
            <w:vAlign w:val="center"/>
          </w:tcPr>
          <w:p w14:paraId="5FF05A37" w14:textId="77777777" w:rsidR="008C4383" w:rsidRPr="008C4383" w:rsidRDefault="008C4383" w:rsidP="008C4383">
            <w:pPr>
              <w:ind w:right="-77" w:firstLine="0"/>
              <w:jc w:val="center"/>
              <w:rPr>
                <w:rFonts w:eastAsia="Arial Unicode MS"/>
                <w:sz w:val="24"/>
                <w:szCs w:val="24"/>
                <w:lang w:eastAsia="en-US" w:bidi="en-US"/>
              </w:rPr>
            </w:pPr>
            <w:r w:rsidRPr="008C4383">
              <w:rPr>
                <w:rFonts w:eastAsia="Arial Unicode MS"/>
                <w:sz w:val="24"/>
                <w:szCs w:val="24"/>
                <w:lang w:eastAsia="en-US" w:bidi="en-US"/>
              </w:rPr>
              <w:t>Площадь, га</w:t>
            </w:r>
          </w:p>
        </w:tc>
        <w:tc>
          <w:tcPr>
            <w:tcW w:w="3332" w:type="dxa"/>
            <w:vAlign w:val="center"/>
          </w:tcPr>
          <w:p w14:paraId="22C1DA02" w14:textId="77777777" w:rsidR="008C4383" w:rsidRPr="008C4383" w:rsidRDefault="008C4383" w:rsidP="008C4383">
            <w:pPr>
              <w:ind w:right="-77" w:firstLine="0"/>
              <w:jc w:val="center"/>
              <w:rPr>
                <w:rFonts w:eastAsia="Arial Unicode MS"/>
                <w:sz w:val="24"/>
                <w:szCs w:val="24"/>
                <w:lang w:eastAsia="en-US" w:bidi="en-US"/>
              </w:rPr>
            </w:pPr>
            <w:r w:rsidRPr="008C4383">
              <w:rPr>
                <w:sz w:val="24"/>
                <w:szCs w:val="24"/>
              </w:rPr>
              <w:t>Месторасположение</w:t>
            </w:r>
          </w:p>
        </w:tc>
      </w:tr>
      <w:tr w:rsidR="008C4383" w14:paraId="7373D060" w14:textId="77777777" w:rsidTr="008C4383">
        <w:tc>
          <w:tcPr>
            <w:tcW w:w="3332" w:type="dxa"/>
            <w:vAlign w:val="center"/>
          </w:tcPr>
          <w:p w14:paraId="6B136523" w14:textId="77777777" w:rsidR="008C4383" w:rsidRPr="008C4383" w:rsidRDefault="008C4383" w:rsidP="008C4383">
            <w:pPr>
              <w:shd w:val="clear" w:color="auto" w:fill="FFFFFF"/>
              <w:autoSpaceDE w:val="0"/>
              <w:autoSpaceDN w:val="0"/>
              <w:adjustRightInd w:val="0"/>
              <w:ind w:left="426" w:right="-40" w:firstLine="0"/>
              <w:rPr>
                <w:sz w:val="24"/>
                <w:szCs w:val="24"/>
                <w:highlight w:val="cyan"/>
              </w:rPr>
            </w:pPr>
            <w:r w:rsidRPr="008C4383">
              <w:rPr>
                <w:sz w:val="24"/>
                <w:szCs w:val="24"/>
              </w:rPr>
              <w:lastRenderedPageBreak/>
              <w:t>Сквер</w:t>
            </w:r>
          </w:p>
        </w:tc>
        <w:tc>
          <w:tcPr>
            <w:tcW w:w="3332" w:type="dxa"/>
            <w:vAlign w:val="center"/>
          </w:tcPr>
          <w:p w14:paraId="621BE880" w14:textId="77777777" w:rsidR="008C4383" w:rsidRPr="008C4383" w:rsidRDefault="008C4383" w:rsidP="008C4383">
            <w:pPr>
              <w:shd w:val="clear" w:color="auto" w:fill="FFFFFF"/>
              <w:autoSpaceDE w:val="0"/>
              <w:autoSpaceDN w:val="0"/>
              <w:adjustRightInd w:val="0"/>
              <w:ind w:right="-40" w:firstLine="0"/>
              <w:jc w:val="center"/>
              <w:rPr>
                <w:sz w:val="24"/>
                <w:szCs w:val="24"/>
                <w:highlight w:val="cyan"/>
              </w:rPr>
            </w:pPr>
            <w:r w:rsidRPr="008C4383">
              <w:rPr>
                <w:sz w:val="24"/>
                <w:szCs w:val="24"/>
              </w:rPr>
              <w:t>0,52 га</w:t>
            </w:r>
          </w:p>
        </w:tc>
        <w:tc>
          <w:tcPr>
            <w:tcW w:w="3332" w:type="dxa"/>
            <w:vAlign w:val="center"/>
          </w:tcPr>
          <w:p w14:paraId="63B35FEC" w14:textId="77777777" w:rsidR="008C4383" w:rsidRPr="008C4383" w:rsidRDefault="008C4383" w:rsidP="008C4383">
            <w:pPr>
              <w:shd w:val="clear" w:color="auto" w:fill="FFFFFF"/>
              <w:autoSpaceDE w:val="0"/>
              <w:autoSpaceDN w:val="0"/>
              <w:adjustRightInd w:val="0"/>
              <w:ind w:right="-40" w:firstLine="0"/>
              <w:jc w:val="center"/>
              <w:rPr>
                <w:sz w:val="24"/>
                <w:szCs w:val="24"/>
                <w:highlight w:val="cyan"/>
              </w:rPr>
            </w:pPr>
            <w:r w:rsidRPr="008C4383">
              <w:rPr>
                <w:sz w:val="24"/>
                <w:szCs w:val="24"/>
              </w:rPr>
              <w:t>п. Родники</w:t>
            </w:r>
          </w:p>
        </w:tc>
      </w:tr>
      <w:tr w:rsidR="008C4383" w14:paraId="4CDBFFFA" w14:textId="77777777" w:rsidTr="008C4383">
        <w:tc>
          <w:tcPr>
            <w:tcW w:w="3332" w:type="dxa"/>
            <w:vAlign w:val="center"/>
          </w:tcPr>
          <w:p w14:paraId="3D0DE571"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5927EF8C"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0,33 га</w:t>
            </w:r>
          </w:p>
        </w:tc>
        <w:tc>
          <w:tcPr>
            <w:tcW w:w="3332" w:type="dxa"/>
            <w:vAlign w:val="center"/>
          </w:tcPr>
          <w:p w14:paraId="6C1DC358"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14:paraId="09546A7A" w14:textId="77777777" w:rsidTr="008C4383">
        <w:tc>
          <w:tcPr>
            <w:tcW w:w="3332" w:type="dxa"/>
            <w:vAlign w:val="center"/>
          </w:tcPr>
          <w:p w14:paraId="2EF80126"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7B50D4C9"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0,58 га</w:t>
            </w:r>
          </w:p>
        </w:tc>
        <w:tc>
          <w:tcPr>
            <w:tcW w:w="3332" w:type="dxa"/>
            <w:vAlign w:val="center"/>
          </w:tcPr>
          <w:p w14:paraId="670015E2"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14:paraId="6B9EBECB" w14:textId="77777777" w:rsidTr="008C4383">
        <w:tc>
          <w:tcPr>
            <w:tcW w:w="3332" w:type="dxa"/>
            <w:vAlign w:val="center"/>
          </w:tcPr>
          <w:p w14:paraId="068588F7"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4BE41983"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0,28 га</w:t>
            </w:r>
          </w:p>
        </w:tc>
        <w:tc>
          <w:tcPr>
            <w:tcW w:w="3332" w:type="dxa"/>
            <w:vAlign w:val="center"/>
          </w:tcPr>
          <w:p w14:paraId="08B38FC2"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14:paraId="56D518AE" w14:textId="77777777" w:rsidTr="008C4383">
        <w:tc>
          <w:tcPr>
            <w:tcW w:w="3332" w:type="dxa"/>
            <w:vAlign w:val="center"/>
          </w:tcPr>
          <w:p w14:paraId="440A703A"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5F802BEC"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0,42 га</w:t>
            </w:r>
          </w:p>
        </w:tc>
        <w:tc>
          <w:tcPr>
            <w:tcW w:w="3332" w:type="dxa"/>
            <w:vAlign w:val="center"/>
          </w:tcPr>
          <w:p w14:paraId="5321E82E"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14:paraId="4E0CFA1C" w14:textId="77777777" w:rsidTr="008C4383">
        <w:tc>
          <w:tcPr>
            <w:tcW w:w="3332" w:type="dxa"/>
            <w:vAlign w:val="center"/>
          </w:tcPr>
          <w:p w14:paraId="4820C199"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2BAFE41F"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3,60 га</w:t>
            </w:r>
          </w:p>
        </w:tc>
        <w:tc>
          <w:tcPr>
            <w:tcW w:w="3332" w:type="dxa"/>
            <w:vAlign w:val="center"/>
          </w:tcPr>
          <w:p w14:paraId="15CF556D"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14:paraId="2961162D" w14:textId="77777777" w:rsidTr="008C4383">
        <w:tc>
          <w:tcPr>
            <w:tcW w:w="3332" w:type="dxa"/>
            <w:vAlign w:val="center"/>
          </w:tcPr>
          <w:p w14:paraId="62E3D0E6"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Бульвар</w:t>
            </w:r>
          </w:p>
        </w:tc>
        <w:tc>
          <w:tcPr>
            <w:tcW w:w="3332" w:type="dxa"/>
            <w:vAlign w:val="center"/>
          </w:tcPr>
          <w:p w14:paraId="58D1E164"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0,37 га</w:t>
            </w:r>
          </w:p>
        </w:tc>
        <w:tc>
          <w:tcPr>
            <w:tcW w:w="3332" w:type="dxa"/>
            <w:vAlign w:val="center"/>
          </w:tcPr>
          <w:p w14:paraId="06C0B15E"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Родники</w:t>
            </w:r>
          </w:p>
        </w:tc>
      </w:tr>
      <w:tr w:rsidR="008C4383" w14:paraId="74ED1B41" w14:textId="77777777" w:rsidTr="008C4383">
        <w:tc>
          <w:tcPr>
            <w:tcW w:w="3332" w:type="dxa"/>
            <w:vAlign w:val="center"/>
          </w:tcPr>
          <w:p w14:paraId="0C9C8A94"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6C7CF527"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0,43 га</w:t>
            </w:r>
          </w:p>
        </w:tc>
        <w:tc>
          <w:tcPr>
            <w:tcW w:w="3332" w:type="dxa"/>
            <w:vAlign w:val="center"/>
          </w:tcPr>
          <w:p w14:paraId="10D5CB83"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Садовый</w:t>
            </w:r>
          </w:p>
        </w:tc>
      </w:tr>
      <w:tr w:rsidR="008C4383" w14:paraId="74721EC7" w14:textId="77777777" w:rsidTr="008C4383">
        <w:tc>
          <w:tcPr>
            <w:tcW w:w="3332" w:type="dxa"/>
            <w:vAlign w:val="center"/>
          </w:tcPr>
          <w:p w14:paraId="473B956F" w14:textId="77777777" w:rsidR="008C4383" w:rsidRPr="008C4383" w:rsidRDefault="008C4383" w:rsidP="008C4383">
            <w:pPr>
              <w:shd w:val="clear" w:color="auto" w:fill="FFFFFF"/>
              <w:autoSpaceDE w:val="0"/>
              <w:autoSpaceDN w:val="0"/>
              <w:adjustRightInd w:val="0"/>
              <w:ind w:left="426" w:right="-40" w:firstLine="0"/>
              <w:rPr>
                <w:sz w:val="24"/>
                <w:szCs w:val="24"/>
                <w:highlight w:val="cyan"/>
              </w:rPr>
            </w:pPr>
            <w:r w:rsidRPr="008C4383">
              <w:rPr>
                <w:sz w:val="24"/>
                <w:szCs w:val="24"/>
              </w:rPr>
              <w:t>Сквер</w:t>
            </w:r>
          </w:p>
        </w:tc>
        <w:tc>
          <w:tcPr>
            <w:tcW w:w="3332" w:type="dxa"/>
            <w:vAlign w:val="center"/>
          </w:tcPr>
          <w:p w14:paraId="53E090E0" w14:textId="77777777" w:rsidR="008C4383" w:rsidRPr="008C4383" w:rsidRDefault="008C4383" w:rsidP="008C4383">
            <w:pPr>
              <w:shd w:val="clear" w:color="auto" w:fill="FFFFFF"/>
              <w:autoSpaceDE w:val="0"/>
              <w:autoSpaceDN w:val="0"/>
              <w:adjustRightInd w:val="0"/>
              <w:ind w:right="-40" w:firstLine="0"/>
              <w:jc w:val="center"/>
              <w:rPr>
                <w:sz w:val="24"/>
                <w:szCs w:val="24"/>
                <w:highlight w:val="cyan"/>
              </w:rPr>
            </w:pPr>
            <w:r w:rsidRPr="008C4383">
              <w:rPr>
                <w:sz w:val="24"/>
                <w:szCs w:val="24"/>
              </w:rPr>
              <w:t>0,36 га</w:t>
            </w:r>
          </w:p>
        </w:tc>
        <w:tc>
          <w:tcPr>
            <w:tcW w:w="3332" w:type="dxa"/>
            <w:vAlign w:val="center"/>
          </w:tcPr>
          <w:p w14:paraId="6922BB23" w14:textId="77777777" w:rsidR="008C4383" w:rsidRPr="008C4383" w:rsidRDefault="008C4383" w:rsidP="008C4383">
            <w:pPr>
              <w:shd w:val="clear" w:color="auto" w:fill="FFFFFF"/>
              <w:autoSpaceDE w:val="0"/>
              <w:autoSpaceDN w:val="0"/>
              <w:adjustRightInd w:val="0"/>
              <w:ind w:right="-40" w:hanging="1"/>
              <w:jc w:val="center"/>
              <w:rPr>
                <w:sz w:val="24"/>
                <w:szCs w:val="24"/>
                <w:highlight w:val="cyan"/>
              </w:rPr>
            </w:pPr>
            <w:r w:rsidRPr="008C4383">
              <w:rPr>
                <w:sz w:val="24"/>
                <w:szCs w:val="24"/>
              </w:rPr>
              <w:t>п. Садовый</w:t>
            </w:r>
          </w:p>
        </w:tc>
      </w:tr>
      <w:tr w:rsidR="008C4383" w14:paraId="21FB6805" w14:textId="77777777" w:rsidTr="008C4383">
        <w:tc>
          <w:tcPr>
            <w:tcW w:w="3332" w:type="dxa"/>
            <w:vAlign w:val="center"/>
          </w:tcPr>
          <w:p w14:paraId="5913BC2A" w14:textId="77777777" w:rsidR="008C4383" w:rsidRPr="008C4383" w:rsidRDefault="008C4383" w:rsidP="008C4383">
            <w:pPr>
              <w:shd w:val="clear" w:color="auto" w:fill="FFFFFF"/>
              <w:autoSpaceDE w:val="0"/>
              <w:autoSpaceDN w:val="0"/>
              <w:adjustRightInd w:val="0"/>
              <w:spacing w:line="276" w:lineRule="auto"/>
              <w:ind w:left="426" w:right="-40" w:firstLine="0"/>
              <w:rPr>
                <w:sz w:val="24"/>
                <w:szCs w:val="24"/>
                <w:lang w:eastAsia="en-US"/>
              </w:rPr>
            </w:pPr>
            <w:r w:rsidRPr="008C4383">
              <w:rPr>
                <w:sz w:val="24"/>
                <w:szCs w:val="24"/>
              </w:rPr>
              <w:t>Сквер</w:t>
            </w:r>
          </w:p>
        </w:tc>
        <w:tc>
          <w:tcPr>
            <w:tcW w:w="3332" w:type="dxa"/>
            <w:vAlign w:val="center"/>
          </w:tcPr>
          <w:p w14:paraId="65268B78"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1,02 га</w:t>
            </w:r>
          </w:p>
        </w:tc>
        <w:tc>
          <w:tcPr>
            <w:tcW w:w="3332" w:type="dxa"/>
            <w:vAlign w:val="center"/>
          </w:tcPr>
          <w:p w14:paraId="12C1703C"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Садовый</w:t>
            </w:r>
          </w:p>
        </w:tc>
      </w:tr>
      <w:tr w:rsidR="008C4383" w14:paraId="32FD9A0F" w14:textId="77777777" w:rsidTr="008C4383">
        <w:tc>
          <w:tcPr>
            <w:tcW w:w="3332" w:type="dxa"/>
            <w:vAlign w:val="center"/>
          </w:tcPr>
          <w:p w14:paraId="44D24076" w14:textId="77777777" w:rsidR="008C4383" w:rsidRPr="008C4383" w:rsidRDefault="008C4383" w:rsidP="008C4383">
            <w:pPr>
              <w:shd w:val="clear" w:color="auto" w:fill="FFFFFF"/>
              <w:autoSpaceDE w:val="0"/>
              <w:autoSpaceDN w:val="0"/>
              <w:adjustRightInd w:val="0"/>
              <w:spacing w:line="276" w:lineRule="auto"/>
              <w:ind w:left="426" w:right="-40" w:firstLine="0"/>
              <w:rPr>
                <w:sz w:val="24"/>
                <w:szCs w:val="24"/>
                <w:lang w:eastAsia="en-US"/>
              </w:rPr>
            </w:pPr>
            <w:r w:rsidRPr="008C4383">
              <w:rPr>
                <w:sz w:val="24"/>
                <w:szCs w:val="24"/>
              </w:rPr>
              <w:t>Сквер</w:t>
            </w:r>
          </w:p>
        </w:tc>
        <w:tc>
          <w:tcPr>
            <w:tcW w:w="3332" w:type="dxa"/>
            <w:vAlign w:val="center"/>
          </w:tcPr>
          <w:p w14:paraId="50FFD4FE"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1,07 га</w:t>
            </w:r>
          </w:p>
        </w:tc>
        <w:tc>
          <w:tcPr>
            <w:tcW w:w="3332" w:type="dxa"/>
            <w:vAlign w:val="center"/>
          </w:tcPr>
          <w:p w14:paraId="019B0438"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Садовый</w:t>
            </w:r>
          </w:p>
        </w:tc>
      </w:tr>
      <w:tr w:rsidR="008C4383" w14:paraId="626EB967" w14:textId="77777777" w:rsidTr="008C4383">
        <w:tc>
          <w:tcPr>
            <w:tcW w:w="3332" w:type="dxa"/>
            <w:vAlign w:val="center"/>
          </w:tcPr>
          <w:p w14:paraId="460BF064" w14:textId="77777777" w:rsidR="008C4383" w:rsidRPr="008C4383" w:rsidRDefault="008C4383" w:rsidP="008C4383">
            <w:pPr>
              <w:shd w:val="clear" w:color="auto" w:fill="FFFFFF"/>
              <w:autoSpaceDE w:val="0"/>
              <w:autoSpaceDN w:val="0"/>
              <w:adjustRightInd w:val="0"/>
              <w:spacing w:line="276" w:lineRule="auto"/>
              <w:ind w:left="426" w:right="-40" w:firstLine="0"/>
              <w:rPr>
                <w:sz w:val="24"/>
                <w:szCs w:val="24"/>
              </w:rPr>
            </w:pPr>
            <w:r w:rsidRPr="008C4383">
              <w:rPr>
                <w:sz w:val="24"/>
                <w:szCs w:val="24"/>
              </w:rPr>
              <w:t>Сквер</w:t>
            </w:r>
          </w:p>
        </w:tc>
        <w:tc>
          <w:tcPr>
            <w:tcW w:w="3332" w:type="dxa"/>
            <w:vAlign w:val="center"/>
          </w:tcPr>
          <w:p w14:paraId="5312017C"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0,93 га</w:t>
            </w:r>
          </w:p>
        </w:tc>
        <w:tc>
          <w:tcPr>
            <w:tcW w:w="3332" w:type="dxa"/>
            <w:vAlign w:val="center"/>
          </w:tcPr>
          <w:p w14:paraId="74CFC969"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Степной</w:t>
            </w:r>
          </w:p>
        </w:tc>
      </w:tr>
      <w:tr w:rsidR="008C4383" w14:paraId="00DE1A74" w14:textId="77777777" w:rsidTr="008C4383">
        <w:tc>
          <w:tcPr>
            <w:tcW w:w="3332" w:type="dxa"/>
            <w:vAlign w:val="center"/>
          </w:tcPr>
          <w:p w14:paraId="4CCB92C9" w14:textId="77777777" w:rsidR="008C4383" w:rsidRPr="008C4383" w:rsidRDefault="008C4383" w:rsidP="008C4383">
            <w:pPr>
              <w:shd w:val="clear" w:color="auto" w:fill="FFFFFF"/>
              <w:autoSpaceDE w:val="0"/>
              <w:autoSpaceDN w:val="0"/>
              <w:adjustRightInd w:val="0"/>
              <w:spacing w:line="276" w:lineRule="auto"/>
              <w:ind w:left="426" w:right="-40" w:firstLine="0"/>
              <w:rPr>
                <w:sz w:val="24"/>
                <w:szCs w:val="24"/>
              </w:rPr>
            </w:pPr>
            <w:r w:rsidRPr="008C4383">
              <w:rPr>
                <w:sz w:val="24"/>
                <w:szCs w:val="24"/>
              </w:rPr>
              <w:t>Сквер</w:t>
            </w:r>
          </w:p>
        </w:tc>
        <w:tc>
          <w:tcPr>
            <w:tcW w:w="3332" w:type="dxa"/>
            <w:vAlign w:val="center"/>
          </w:tcPr>
          <w:p w14:paraId="38CB1837"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0,42 га</w:t>
            </w:r>
          </w:p>
        </w:tc>
        <w:tc>
          <w:tcPr>
            <w:tcW w:w="3332" w:type="dxa"/>
            <w:vAlign w:val="center"/>
          </w:tcPr>
          <w:p w14:paraId="626CBEBC"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Подгорный</w:t>
            </w:r>
          </w:p>
        </w:tc>
      </w:tr>
      <w:tr w:rsidR="008C4383" w14:paraId="7E16C7F6" w14:textId="77777777" w:rsidTr="008C4383">
        <w:tc>
          <w:tcPr>
            <w:tcW w:w="3332" w:type="dxa"/>
            <w:vAlign w:val="center"/>
          </w:tcPr>
          <w:p w14:paraId="63A973AF"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76C7EC78"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0,30 га</w:t>
            </w:r>
          </w:p>
        </w:tc>
        <w:tc>
          <w:tcPr>
            <w:tcW w:w="3332" w:type="dxa"/>
            <w:vAlign w:val="center"/>
          </w:tcPr>
          <w:p w14:paraId="6EC7B279"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Грушевый</w:t>
            </w:r>
          </w:p>
        </w:tc>
      </w:tr>
      <w:tr w:rsidR="008C4383" w14:paraId="2D19189A" w14:textId="77777777" w:rsidTr="008C4383">
        <w:tc>
          <w:tcPr>
            <w:tcW w:w="3332" w:type="dxa"/>
            <w:vAlign w:val="center"/>
          </w:tcPr>
          <w:p w14:paraId="4B0219E2"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2AA7D423"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0,20 га</w:t>
            </w:r>
          </w:p>
        </w:tc>
        <w:tc>
          <w:tcPr>
            <w:tcW w:w="3332" w:type="dxa"/>
            <w:vAlign w:val="center"/>
          </w:tcPr>
          <w:p w14:paraId="0381FED0"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Грушевый</w:t>
            </w:r>
          </w:p>
        </w:tc>
      </w:tr>
      <w:tr w:rsidR="008C4383" w14:paraId="59B6EA9B" w14:textId="77777777" w:rsidTr="008C4383">
        <w:tc>
          <w:tcPr>
            <w:tcW w:w="3332" w:type="dxa"/>
            <w:vAlign w:val="center"/>
          </w:tcPr>
          <w:p w14:paraId="36D197C6"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21B859E1"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0,30 га</w:t>
            </w:r>
          </w:p>
        </w:tc>
        <w:tc>
          <w:tcPr>
            <w:tcW w:w="3332" w:type="dxa"/>
            <w:vAlign w:val="center"/>
          </w:tcPr>
          <w:p w14:paraId="385CC323"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Приречный</w:t>
            </w:r>
          </w:p>
        </w:tc>
      </w:tr>
      <w:tr w:rsidR="008C4383" w14:paraId="4C587D46" w14:textId="77777777" w:rsidTr="008C4383">
        <w:tc>
          <w:tcPr>
            <w:tcW w:w="3332" w:type="dxa"/>
            <w:vAlign w:val="center"/>
          </w:tcPr>
          <w:p w14:paraId="595334CB"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Парк</w:t>
            </w:r>
          </w:p>
        </w:tc>
        <w:tc>
          <w:tcPr>
            <w:tcW w:w="3332" w:type="dxa"/>
            <w:vAlign w:val="center"/>
          </w:tcPr>
          <w:p w14:paraId="681D2C95"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1,70 га</w:t>
            </w:r>
          </w:p>
        </w:tc>
        <w:tc>
          <w:tcPr>
            <w:tcW w:w="3332" w:type="dxa"/>
            <w:vAlign w:val="center"/>
          </w:tcPr>
          <w:p w14:paraId="42442BFE"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Приречный</w:t>
            </w:r>
          </w:p>
        </w:tc>
      </w:tr>
      <w:tr w:rsidR="008C4383" w14:paraId="66A4DE04" w14:textId="77777777" w:rsidTr="008C4383">
        <w:tc>
          <w:tcPr>
            <w:tcW w:w="3332" w:type="dxa"/>
            <w:vAlign w:val="center"/>
          </w:tcPr>
          <w:p w14:paraId="79CAC3A3" w14:textId="77777777" w:rsidR="008C4383" w:rsidRPr="008C4383" w:rsidRDefault="00E9124F" w:rsidP="008C4383">
            <w:pPr>
              <w:shd w:val="clear" w:color="auto" w:fill="FFFFFF"/>
              <w:autoSpaceDE w:val="0"/>
              <w:autoSpaceDN w:val="0"/>
              <w:adjustRightInd w:val="0"/>
              <w:ind w:left="426" w:right="-40" w:firstLine="0"/>
              <w:rPr>
                <w:sz w:val="24"/>
                <w:szCs w:val="24"/>
              </w:rPr>
            </w:pPr>
            <w:r>
              <w:rPr>
                <w:sz w:val="24"/>
                <w:szCs w:val="24"/>
              </w:rPr>
              <w:t>Сквер</w:t>
            </w:r>
          </w:p>
        </w:tc>
        <w:tc>
          <w:tcPr>
            <w:tcW w:w="3332" w:type="dxa"/>
            <w:vAlign w:val="center"/>
          </w:tcPr>
          <w:p w14:paraId="72C042EA" w14:textId="77777777" w:rsidR="008C4383" w:rsidRPr="008C4383" w:rsidRDefault="00465C03" w:rsidP="00465C03">
            <w:pPr>
              <w:shd w:val="clear" w:color="auto" w:fill="FFFFFF"/>
              <w:autoSpaceDE w:val="0"/>
              <w:autoSpaceDN w:val="0"/>
              <w:adjustRightInd w:val="0"/>
              <w:ind w:right="-40" w:firstLine="0"/>
              <w:jc w:val="center"/>
              <w:rPr>
                <w:sz w:val="24"/>
                <w:szCs w:val="24"/>
              </w:rPr>
            </w:pPr>
            <w:r w:rsidRPr="00465C03">
              <w:rPr>
                <w:sz w:val="24"/>
                <w:szCs w:val="24"/>
              </w:rPr>
              <w:t>0</w:t>
            </w:r>
            <w:r w:rsidR="008C4383" w:rsidRPr="00465C03">
              <w:rPr>
                <w:sz w:val="24"/>
                <w:szCs w:val="24"/>
              </w:rPr>
              <w:t>,</w:t>
            </w:r>
            <w:r w:rsidRPr="00465C03">
              <w:rPr>
                <w:sz w:val="24"/>
                <w:szCs w:val="24"/>
              </w:rPr>
              <w:t>80</w:t>
            </w:r>
            <w:r w:rsidR="008C4383" w:rsidRPr="00465C03">
              <w:rPr>
                <w:sz w:val="24"/>
                <w:szCs w:val="24"/>
              </w:rPr>
              <w:t xml:space="preserve"> га</w:t>
            </w:r>
          </w:p>
        </w:tc>
        <w:tc>
          <w:tcPr>
            <w:tcW w:w="3332" w:type="dxa"/>
            <w:vAlign w:val="center"/>
          </w:tcPr>
          <w:p w14:paraId="54D41134"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х. Приречный</w:t>
            </w:r>
          </w:p>
        </w:tc>
      </w:tr>
      <w:tr w:rsidR="008C4383" w14:paraId="192FBDE2" w14:textId="77777777" w:rsidTr="008C4383">
        <w:tc>
          <w:tcPr>
            <w:tcW w:w="3332" w:type="dxa"/>
            <w:vAlign w:val="center"/>
          </w:tcPr>
          <w:p w14:paraId="5DE62F65"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62B51DC4"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0,16 га</w:t>
            </w:r>
          </w:p>
        </w:tc>
        <w:tc>
          <w:tcPr>
            <w:tcW w:w="3332" w:type="dxa"/>
            <w:vAlign w:val="center"/>
          </w:tcPr>
          <w:p w14:paraId="5943CD81"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Восточный</w:t>
            </w:r>
          </w:p>
        </w:tc>
      </w:tr>
      <w:tr w:rsidR="008C4383" w14:paraId="372EA9E0" w14:textId="77777777" w:rsidTr="008C4383">
        <w:tc>
          <w:tcPr>
            <w:tcW w:w="3332" w:type="dxa"/>
            <w:vAlign w:val="center"/>
          </w:tcPr>
          <w:p w14:paraId="57944FC8"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6FC58CD6"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0,86 га</w:t>
            </w:r>
          </w:p>
        </w:tc>
        <w:tc>
          <w:tcPr>
            <w:tcW w:w="3332" w:type="dxa"/>
            <w:vAlign w:val="center"/>
          </w:tcPr>
          <w:p w14:paraId="08B8DE23"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 Восточный</w:t>
            </w:r>
          </w:p>
        </w:tc>
      </w:tr>
      <w:tr w:rsidR="008C4383" w14:paraId="3F80D0C9" w14:textId="77777777" w:rsidTr="008C4383">
        <w:tc>
          <w:tcPr>
            <w:tcW w:w="3332" w:type="dxa"/>
            <w:vAlign w:val="center"/>
          </w:tcPr>
          <w:p w14:paraId="1437C2F4" w14:textId="77777777" w:rsidR="008C4383" w:rsidRPr="008C4383" w:rsidRDefault="008C4383" w:rsidP="008C4383">
            <w:pPr>
              <w:shd w:val="clear" w:color="auto" w:fill="FFFFFF"/>
              <w:autoSpaceDE w:val="0"/>
              <w:autoSpaceDN w:val="0"/>
              <w:adjustRightInd w:val="0"/>
              <w:ind w:left="426" w:right="-40" w:firstLine="0"/>
              <w:rPr>
                <w:sz w:val="24"/>
                <w:szCs w:val="24"/>
              </w:rPr>
            </w:pPr>
            <w:r w:rsidRPr="008C4383">
              <w:rPr>
                <w:sz w:val="24"/>
                <w:szCs w:val="24"/>
              </w:rPr>
              <w:t>Сквер</w:t>
            </w:r>
          </w:p>
        </w:tc>
        <w:tc>
          <w:tcPr>
            <w:tcW w:w="3332" w:type="dxa"/>
            <w:vAlign w:val="center"/>
          </w:tcPr>
          <w:p w14:paraId="3A3ED68B" w14:textId="77777777" w:rsidR="008C4383" w:rsidRPr="008C4383" w:rsidRDefault="008C4383" w:rsidP="008C4383">
            <w:pPr>
              <w:shd w:val="clear" w:color="auto" w:fill="FFFFFF"/>
              <w:autoSpaceDE w:val="0"/>
              <w:autoSpaceDN w:val="0"/>
              <w:adjustRightInd w:val="0"/>
              <w:ind w:right="-40" w:firstLine="0"/>
              <w:jc w:val="center"/>
              <w:rPr>
                <w:sz w:val="24"/>
                <w:szCs w:val="24"/>
              </w:rPr>
            </w:pPr>
            <w:r w:rsidRPr="008C4383">
              <w:rPr>
                <w:sz w:val="24"/>
                <w:szCs w:val="24"/>
              </w:rPr>
              <w:t>0,25 га</w:t>
            </w:r>
          </w:p>
        </w:tc>
        <w:tc>
          <w:tcPr>
            <w:tcW w:w="3332" w:type="dxa"/>
            <w:vAlign w:val="center"/>
          </w:tcPr>
          <w:p w14:paraId="17B96C6A" w14:textId="77777777" w:rsidR="008C4383" w:rsidRPr="008C4383" w:rsidRDefault="008C4383" w:rsidP="008C4383">
            <w:pPr>
              <w:shd w:val="clear" w:color="auto" w:fill="FFFFFF"/>
              <w:autoSpaceDE w:val="0"/>
              <w:autoSpaceDN w:val="0"/>
              <w:adjustRightInd w:val="0"/>
              <w:ind w:right="-40" w:hanging="1"/>
              <w:jc w:val="center"/>
              <w:rPr>
                <w:sz w:val="24"/>
                <w:szCs w:val="24"/>
              </w:rPr>
            </w:pPr>
            <w:r w:rsidRPr="008C4383">
              <w:rPr>
                <w:sz w:val="24"/>
                <w:szCs w:val="24"/>
              </w:rPr>
              <w:t>поселок МТФ №1 колхоза им. Ленина</w:t>
            </w:r>
          </w:p>
        </w:tc>
      </w:tr>
      <w:tr w:rsidR="008C4383" w14:paraId="406EAB87" w14:textId="77777777" w:rsidTr="008C4383">
        <w:tc>
          <w:tcPr>
            <w:tcW w:w="3332" w:type="dxa"/>
            <w:vAlign w:val="center"/>
          </w:tcPr>
          <w:p w14:paraId="4BD6844A" w14:textId="77777777" w:rsidR="008C4383" w:rsidRPr="008C4383" w:rsidRDefault="008C4383" w:rsidP="008C4383">
            <w:pPr>
              <w:shd w:val="clear" w:color="auto" w:fill="FFFFFF"/>
              <w:autoSpaceDE w:val="0"/>
              <w:autoSpaceDN w:val="0"/>
              <w:adjustRightInd w:val="0"/>
              <w:ind w:left="426" w:right="-40" w:firstLine="0"/>
              <w:rPr>
                <w:sz w:val="24"/>
                <w:szCs w:val="24"/>
                <w:highlight w:val="cyan"/>
              </w:rPr>
            </w:pPr>
            <w:r w:rsidRPr="008C4383">
              <w:rPr>
                <w:sz w:val="24"/>
                <w:szCs w:val="24"/>
              </w:rPr>
              <w:t>Сквер</w:t>
            </w:r>
          </w:p>
        </w:tc>
        <w:tc>
          <w:tcPr>
            <w:tcW w:w="3332" w:type="dxa"/>
            <w:vAlign w:val="center"/>
          </w:tcPr>
          <w:p w14:paraId="7F9DD97B" w14:textId="77777777" w:rsidR="008C4383" w:rsidRPr="008C4383" w:rsidRDefault="008C4383" w:rsidP="008C4383">
            <w:pPr>
              <w:shd w:val="clear" w:color="auto" w:fill="FFFFFF"/>
              <w:autoSpaceDE w:val="0"/>
              <w:autoSpaceDN w:val="0"/>
              <w:adjustRightInd w:val="0"/>
              <w:ind w:right="-40" w:firstLine="0"/>
              <w:jc w:val="center"/>
              <w:rPr>
                <w:sz w:val="24"/>
                <w:szCs w:val="24"/>
                <w:highlight w:val="cyan"/>
              </w:rPr>
            </w:pPr>
            <w:r w:rsidRPr="008C4383">
              <w:rPr>
                <w:sz w:val="24"/>
                <w:szCs w:val="24"/>
              </w:rPr>
              <w:t>0,52 га</w:t>
            </w:r>
          </w:p>
        </w:tc>
        <w:tc>
          <w:tcPr>
            <w:tcW w:w="3332" w:type="dxa"/>
            <w:vAlign w:val="center"/>
          </w:tcPr>
          <w:p w14:paraId="65AD3247" w14:textId="77777777" w:rsidR="008C4383" w:rsidRPr="008C4383" w:rsidRDefault="008C4383" w:rsidP="008C4383">
            <w:pPr>
              <w:shd w:val="clear" w:color="auto" w:fill="FFFFFF"/>
              <w:autoSpaceDE w:val="0"/>
              <w:autoSpaceDN w:val="0"/>
              <w:adjustRightInd w:val="0"/>
              <w:ind w:right="-40" w:hanging="1"/>
              <w:jc w:val="center"/>
              <w:rPr>
                <w:sz w:val="24"/>
                <w:szCs w:val="24"/>
                <w:highlight w:val="cyan"/>
              </w:rPr>
            </w:pPr>
            <w:r w:rsidRPr="008C4383">
              <w:rPr>
                <w:sz w:val="24"/>
                <w:szCs w:val="24"/>
              </w:rPr>
              <w:t>п. Родники</w:t>
            </w:r>
          </w:p>
        </w:tc>
      </w:tr>
    </w:tbl>
    <w:p w14:paraId="70B73CCC" w14:textId="77777777" w:rsidR="00205B4B" w:rsidRDefault="00205B4B" w:rsidP="00205B4B">
      <w:pPr>
        <w:ind w:firstLine="708"/>
        <w:rPr>
          <w:rFonts w:eastAsia="Arial Unicode MS"/>
          <w:b/>
          <w:lang w:eastAsia="en-US" w:bidi="en-US"/>
        </w:rPr>
      </w:pPr>
    </w:p>
    <w:p w14:paraId="40A44762" w14:textId="77777777" w:rsidR="00E74838" w:rsidRPr="00EC3982" w:rsidRDefault="003E4EA7" w:rsidP="003A72CF">
      <w:pPr>
        <w:pStyle w:val="ConsPlusNormal"/>
        <w:ind w:firstLine="0"/>
        <w:jc w:val="center"/>
        <w:outlineLvl w:val="2"/>
        <w:rPr>
          <w:rFonts w:ascii="Times New Roman" w:hAnsi="Times New Roman" w:cs="Times New Roman"/>
          <w:b/>
          <w:sz w:val="28"/>
          <w:szCs w:val="28"/>
          <w:u w:val="single"/>
        </w:rPr>
      </w:pPr>
      <w:bookmarkStart w:id="96" w:name="_Toc190442734"/>
      <w:r w:rsidRPr="00EC3982">
        <w:rPr>
          <w:rFonts w:ascii="Times New Roman" w:hAnsi="Times New Roman" w:cs="Times New Roman"/>
          <w:b/>
          <w:sz w:val="28"/>
          <w:szCs w:val="28"/>
          <w:u w:val="single"/>
        </w:rPr>
        <w:t>2.2.</w:t>
      </w:r>
      <w:r w:rsidR="00E74838" w:rsidRPr="00EC3982">
        <w:rPr>
          <w:rFonts w:ascii="Times New Roman" w:hAnsi="Times New Roman" w:cs="Times New Roman"/>
          <w:b/>
          <w:sz w:val="28"/>
          <w:szCs w:val="28"/>
          <w:u w:val="single"/>
        </w:rPr>
        <w:t>5 Развитие транспортной инфраструктуры</w:t>
      </w:r>
      <w:bookmarkEnd w:id="95"/>
      <w:bookmarkEnd w:id="96"/>
    </w:p>
    <w:p w14:paraId="79535C61" w14:textId="77777777" w:rsidR="002B22ED" w:rsidRPr="00EC3982" w:rsidRDefault="002B22ED" w:rsidP="002B22ED">
      <w:pPr>
        <w:suppressAutoHyphens/>
        <w:spacing w:line="283" w:lineRule="auto"/>
        <w:rPr>
          <w:rFonts w:eastAsia="Arial Unicode MS"/>
          <w:color w:val="000000"/>
        </w:rPr>
      </w:pPr>
      <w:bookmarkStart w:id="97" w:name="_Toc469070903"/>
      <w:bookmarkStart w:id="98" w:name="_Toc478562556"/>
    </w:p>
    <w:p w14:paraId="0E0BF704" w14:textId="77777777" w:rsidR="00E74838" w:rsidRPr="00EC3982" w:rsidRDefault="003E4EA7" w:rsidP="00F91362">
      <w:pPr>
        <w:pStyle w:val="30"/>
        <w:rPr>
          <w:rFonts w:eastAsia="Arial Unicode MS"/>
          <w:b/>
          <w:color w:val="000000"/>
          <w:u w:val="none"/>
        </w:rPr>
      </w:pPr>
      <w:bookmarkStart w:id="99" w:name="_Toc190442735"/>
      <w:r w:rsidRPr="00EC3982">
        <w:rPr>
          <w:b/>
          <w:szCs w:val="28"/>
          <w:u w:val="none"/>
        </w:rPr>
        <w:t>2.2.</w:t>
      </w:r>
      <w:r w:rsidR="002B22ED" w:rsidRPr="00EC3982">
        <w:rPr>
          <w:rFonts w:eastAsia="Arial Unicode MS"/>
          <w:b/>
          <w:color w:val="000000"/>
          <w:szCs w:val="28"/>
          <w:u w:val="none"/>
        </w:rPr>
        <w:t xml:space="preserve">5.1 </w:t>
      </w:r>
      <w:r w:rsidR="008F2A09">
        <w:rPr>
          <w:rFonts w:eastAsia="Arial Unicode MS"/>
          <w:b/>
          <w:color w:val="000000"/>
          <w:szCs w:val="28"/>
          <w:u w:val="none"/>
        </w:rPr>
        <w:t xml:space="preserve">  </w:t>
      </w:r>
      <w:r w:rsidR="00CD742F">
        <w:rPr>
          <w:rFonts w:eastAsia="Arial Unicode MS"/>
          <w:b/>
          <w:color w:val="000000"/>
          <w:szCs w:val="28"/>
          <w:u w:val="none"/>
        </w:rPr>
        <w:t>Железно</w:t>
      </w:r>
      <w:r w:rsidR="002B22ED" w:rsidRPr="00EC3982">
        <w:rPr>
          <w:rFonts w:eastAsia="Arial Unicode MS"/>
          <w:b/>
          <w:color w:val="000000"/>
          <w:szCs w:val="28"/>
          <w:u w:val="none"/>
        </w:rPr>
        <w:t>дорожный транспорт</w:t>
      </w:r>
      <w:bookmarkEnd w:id="97"/>
      <w:bookmarkEnd w:id="98"/>
      <w:r w:rsidR="002B22ED" w:rsidRPr="00EC3982">
        <w:rPr>
          <w:rFonts w:eastAsia="Arial Unicode MS"/>
          <w:b/>
          <w:color w:val="000000"/>
          <w:u w:val="none"/>
        </w:rPr>
        <w:t>.</w:t>
      </w:r>
      <w:bookmarkEnd w:id="99"/>
    </w:p>
    <w:p w14:paraId="7C101F01" w14:textId="77777777" w:rsidR="009746E4" w:rsidRPr="00EC3982" w:rsidRDefault="00F91362" w:rsidP="00FB626A">
      <w:r w:rsidRPr="00EC3982">
        <w:rPr>
          <w:rFonts w:eastAsia="Arial Unicode MS"/>
          <w:lang w:eastAsia="en-US" w:bidi="en-US"/>
        </w:rPr>
        <w:t xml:space="preserve">Согласно </w:t>
      </w:r>
      <w:r w:rsidR="009746E4" w:rsidRPr="00EC3982">
        <w:rPr>
          <w:rFonts w:eastAsia="Arial Unicode MS"/>
          <w:lang w:eastAsia="en-US" w:bidi="en-US"/>
        </w:rPr>
        <w:t xml:space="preserve">Схеме территориального планирования Российской Федерации в области федерального транспорта (железнодорожного, воздушного, морского, внутреннего водного), автомобильных дорог федерального значения, утвержденной Распоряжением </w:t>
      </w:r>
      <w:proofErr w:type="spellStart"/>
      <w:r w:rsidR="009746E4" w:rsidRPr="00EC3982">
        <w:rPr>
          <w:rFonts w:eastAsia="Arial Unicode MS"/>
          <w:lang w:eastAsia="en-US" w:bidi="en-US"/>
        </w:rPr>
        <w:t>Првительства</w:t>
      </w:r>
      <w:proofErr w:type="spellEnd"/>
      <w:r w:rsidR="009746E4" w:rsidRPr="00EC3982">
        <w:rPr>
          <w:rFonts w:eastAsia="Arial Unicode MS"/>
          <w:lang w:eastAsia="en-US" w:bidi="en-US"/>
        </w:rPr>
        <w:t xml:space="preserve"> РФ </w:t>
      </w:r>
      <w:r w:rsidR="00675B8F" w:rsidRPr="00F56937">
        <w:t>от 19 марта 2013 г. № 384-р</w:t>
      </w:r>
      <w:r w:rsidR="00675B8F">
        <w:t xml:space="preserve">  </w:t>
      </w:r>
      <w:r w:rsidR="00675B8F" w:rsidRPr="00FA05D2">
        <w:t>(с изменениями на 7 июля 2022 года)</w:t>
      </w:r>
      <w:r w:rsidR="00675B8F">
        <w:t xml:space="preserve">, </w:t>
      </w:r>
      <w:r w:rsidR="009746E4" w:rsidRPr="00EC3982">
        <w:t>строительство новых и реконструкция действующих железнодорожных линий распределены по этапам, исходя из приоритетности введения в эксплуатацию указанных линий, приоритеты строительства стратегических линий определяются государством исходя из геополитических и геоэкономических интересов страны.</w:t>
      </w:r>
    </w:p>
    <w:p w14:paraId="11825F4E" w14:textId="77777777" w:rsidR="009746E4" w:rsidRPr="00EC3982" w:rsidRDefault="009746E4" w:rsidP="00FB626A">
      <w:pPr>
        <w:rPr>
          <w:i/>
        </w:rPr>
      </w:pPr>
      <w:r w:rsidRPr="00EC3982">
        <w:t xml:space="preserve">Вышеуказанным документом </w:t>
      </w:r>
      <w:r w:rsidR="00595595">
        <w:t xml:space="preserve">в актуальной редакции </w:t>
      </w:r>
      <w:r w:rsidRPr="00EC3982">
        <w:rPr>
          <w:i/>
        </w:rPr>
        <w:t xml:space="preserve">развития железнодорожного транспорта на территории </w:t>
      </w:r>
      <w:proofErr w:type="gramStart"/>
      <w:r w:rsidR="00FF4D3D" w:rsidRPr="00EC3982">
        <w:rPr>
          <w:i/>
        </w:rPr>
        <w:t>Родниковского</w:t>
      </w:r>
      <w:r w:rsidR="008F2A09">
        <w:rPr>
          <w:i/>
        </w:rPr>
        <w:t xml:space="preserve">  </w:t>
      </w:r>
      <w:r w:rsidR="00FF4D3D" w:rsidRPr="00EC3982">
        <w:rPr>
          <w:i/>
        </w:rPr>
        <w:t>сельского</w:t>
      </w:r>
      <w:proofErr w:type="gramEnd"/>
      <w:r w:rsidRPr="00EC3982">
        <w:rPr>
          <w:i/>
        </w:rPr>
        <w:t xml:space="preserve"> поселения не предусмотрено.</w:t>
      </w:r>
    </w:p>
    <w:p w14:paraId="518EE337" w14:textId="77777777" w:rsidR="004E256D" w:rsidRPr="00EC3982" w:rsidRDefault="004E256D" w:rsidP="00FB626A">
      <w:pPr>
        <w:tabs>
          <w:tab w:val="left" w:pos="1276"/>
          <w:tab w:val="left" w:pos="1701"/>
        </w:tabs>
        <w:ind w:right="142"/>
      </w:pPr>
      <w:r w:rsidRPr="00EC3982">
        <w:t>Генеральным планом рекомендована модернизация существующих и строительство новых подъездных железнодорожных путей необщего пользования к производственным зонам, строительство современных железнодорожных переездов, отвечающих требованиям безопасности.</w:t>
      </w:r>
    </w:p>
    <w:p w14:paraId="71AF9170" w14:textId="77777777" w:rsidR="009746E4" w:rsidRPr="00F710D4" w:rsidRDefault="009746E4" w:rsidP="009746E4">
      <w:pPr>
        <w:spacing w:line="240" w:lineRule="auto"/>
        <w:jc w:val="center"/>
        <w:rPr>
          <w:i/>
          <w:highlight w:val="yellow"/>
        </w:rPr>
      </w:pPr>
    </w:p>
    <w:p w14:paraId="776B7B6E" w14:textId="77777777" w:rsidR="00F91362" w:rsidRPr="00EC3982" w:rsidRDefault="003E4EA7" w:rsidP="00F91362">
      <w:pPr>
        <w:pStyle w:val="30"/>
        <w:tabs>
          <w:tab w:val="left" w:pos="-2835"/>
        </w:tabs>
        <w:ind w:left="0" w:firstLine="567"/>
        <w:rPr>
          <w:b/>
          <w:szCs w:val="28"/>
          <w:u w:val="none"/>
        </w:rPr>
      </w:pPr>
      <w:bookmarkStart w:id="100" w:name="_Toc469070904"/>
      <w:bookmarkStart w:id="101" w:name="_Toc478562557"/>
      <w:bookmarkStart w:id="102" w:name="_Toc190442736"/>
      <w:r w:rsidRPr="00EC3982">
        <w:rPr>
          <w:b/>
          <w:szCs w:val="28"/>
          <w:u w:val="none"/>
        </w:rPr>
        <w:lastRenderedPageBreak/>
        <w:t>2.2.</w:t>
      </w:r>
      <w:r w:rsidR="00F91362" w:rsidRPr="00EC3982">
        <w:rPr>
          <w:b/>
          <w:szCs w:val="28"/>
          <w:u w:val="none"/>
        </w:rPr>
        <w:t>5.2 Морской транспорт</w:t>
      </w:r>
      <w:bookmarkEnd w:id="100"/>
      <w:bookmarkEnd w:id="101"/>
      <w:bookmarkEnd w:id="102"/>
    </w:p>
    <w:p w14:paraId="716B3401" w14:textId="77777777" w:rsidR="00F91362" w:rsidRPr="00EC3982" w:rsidRDefault="00F91362" w:rsidP="00F91362">
      <w:pPr>
        <w:spacing w:before="57" w:after="57"/>
        <w:ind w:left="57" w:right="57" w:firstLine="567"/>
        <w:rPr>
          <w:i/>
        </w:rPr>
      </w:pPr>
      <w:r w:rsidRPr="00EC3982">
        <w:rPr>
          <w:i/>
        </w:rPr>
        <w:t xml:space="preserve">Морской транспорт на территории </w:t>
      </w:r>
      <w:proofErr w:type="gramStart"/>
      <w:r w:rsidR="00FF4D3D" w:rsidRPr="00EC3982">
        <w:rPr>
          <w:rFonts w:eastAsia="Arial Unicode MS"/>
          <w:lang w:eastAsia="en-US" w:bidi="en-US"/>
        </w:rPr>
        <w:t>Родниковского</w:t>
      </w:r>
      <w:r w:rsidR="00595595">
        <w:rPr>
          <w:rFonts w:eastAsia="Arial Unicode MS"/>
          <w:lang w:eastAsia="en-US" w:bidi="en-US"/>
        </w:rPr>
        <w:t xml:space="preserve">  </w:t>
      </w:r>
      <w:r w:rsidR="00FF4D3D" w:rsidRPr="00EC3982">
        <w:rPr>
          <w:rFonts w:eastAsia="Arial Unicode MS"/>
          <w:lang w:eastAsia="en-US" w:bidi="en-US"/>
        </w:rPr>
        <w:t>сельского</w:t>
      </w:r>
      <w:proofErr w:type="gramEnd"/>
      <w:r w:rsidRPr="00EC3982">
        <w:rPr>
          <w:rFonts w:eastAsia="Arial Unicode MS"/>
          <w:lang w:eastAsia="en-US" w:bidi="en-US"/>
        </w:rPr>
        <w:t xml:space="preserve"> поселения </w:t>
      </w:r>
      <w:r w:rsidRPr="00EC3982">
        <w:rPr>
          <w:i/>
        </w:rPr>
        <w:t>отсутствует.</w:t>
      </w:r>
    </w:p>
    <w:p w14:paraId="38B6ECBF" w14:textId="77777777" w:rsidR="00F91362" w:rsidRPr="00EC3982" w:rsidRDefault="00F91362" w:rsidP="00F91362">
      <w:pPr>
        <w:spacing w:before="57" w:after="57"/>
        <w:ind w:left="57" w:right="57" w:firstLine="567"/>
        <w:rPr>
          <w:i/>
        </w:rPr>
      </w:pPr>
    </w:p>
    <w:p w14:paraId="5CA521E5" w14:textId="77777777" w:rsidR="00F91362" w:rsidRPr="00EC3982" w:rsidRDefault="003E4EA7" w:rsidP="00F91362">
      <w:pPr>
        <w:pStyle w:val="30"/>
        <w:tabs>
          <w:tab w:val="left" w:pos="-2835"/>
        </w:tabs>
        <w:ind w:left="0" w:firstLine="567"/>
      </w:pPr>
      <w:bookmarkStart w:id="103" w:name="_Toc469070905"/>
      <w:bookmarkStart w:id="104" w:name="_Toc478562558"/>
      <w:bookmarkStart w:id="105" w:name="_Toc190442737"/>
      <w:r w:rsidRPr="00EC3982">
        <w:rPr>
          <w:b/>
          <w:szCs w:val="28"/>
          <w:u w:val="none"/>
        </w:rPr>
        <w:t>2.2.</w:t>
      </w:r>
      <w:r w:rsidR="00F91362" w:rsidRPr="00EC3982">
        <w:rPr>
          <w:b/>
          <w:szCs w:val="28"/>
          <w:u w:val="none"/>
        </w:rPr>
        <w:t>5.3 Воздушный транспорт</w:t>
      </w:r>
      <w:bookmarkEnd w:id="103"/>
      <w:bookmarkEnd w:id="104"/>
      <w:bookmarkEnd w:id="105"/>
    </w:p>
    <w:p w14:paraId="4612251C" w14:textId="77777777" w:rsidR="00F91362" w:rsidRPr="00EC3982" w:rsidRDefault="00F91362" w:rsidP="00F91362">
      <w:pPr>
        <w:spacing w:before="57" w:after="57"/>
        <w:ind w:left="57" w:right="57" w:firstLine="567"/>
        <w:rPr>
          <w:i/>
        </w:rPr>
      </w:pPr>
      <w:r w:rsidRPr="00EC3982">
        <w:rPr>
          <w:i/>
        </w:rPr>
        <w:t xml:space="preserve">Объекты воздушного транспорта на территории </w:t>
      </w:r>
      <w:proofErr w:type="gramStart"/>
      <w:r w:rsidR="00FF4D3D" w:rsidRPr="00EC3982">
        <w:rPr>
          <w:rFonts w:eastAsia="Arial Unicode MS"/>
          <w:lang w:eastAsia="en-US" w:bidi="en-US"/>
        </w:rPr>
        <w:t>Родниковского</w:t>
      </w:r>
      <w:r w:rsidR="00595595">
        <w:rPr>
          <w:rFonts w:eastAsia="Arial Unicode MS"/>
          <w:lang w:eastAsia="en-US" w:bidi="en-US"/>
        </w:rPr>
        <w:t xml:space="preserve">  </w:t>
      </w:r>
      <w:r w:rsidR="00FF4D3D" w:rsidRPr="00EC3982">
        <w:rPr>
          <w:rFonts w:eastAsia="Arial Unicode MS"/>
          <w:lang w:eastAsia="en-US" w:bidi="en-US"/>
        </w:rPr>
        <w:t>сельского</w:t>
      </w:r>
      <w:proofErr w:type="gramEnd"/>
      <w:r w:rsidRPr="00EC3982">
        <w:rPr>
          <w:rFonts w:eastAsia="Arial Unicode MS"/>
          <w:lang w:eastAsia="en-US" w:bidi="en-US"/>
        </w:rPr>
        <w:t xml:space="preserve"> </w:t>
      </w:r>
      <w:r w:rsidR="00595595">
        <w:rPr>
          <w:rFonts w:eastAsia="Arial Unicode MS"/>
          <w:lang w:eastAsia="en-US" w:bidi="en-US"/>
        </w:rPr>
        <w:t xml:space="preserve">  </w:t>
      </w:r>
      <w:r w:rsidRPr="00EC3982">
        <w:rPr>
          <w:rFonts w:eastAsia="Arial Unicode MS"/>
          <w:lang w:eastAsia="en-US" w:bidi="en-US"/>
        </w:rPr>
        <w:t xml:space="preserve">поселения </w:t>
      </w:r>
      <w:r w:rsidRPr="00EC3982">
        <w:rPr>
          <w:i/>
        </w:rPr>
        <w:t>отсутствуют.</w:t>
      </w:r>
    </w:p>
    <w:p w14:paraId="4126719F" w14:textId="77777777" w:rsidR="00F91362" w:rsidRPr="00F710D4" w:rsidRDefault="00F91362" w:rsidP="00F91362">
      <w:pPr>
        <w:spacing w:before="57" w:after="57"/>
        <w:ind w:left="57" w:right="57" w:firstLine="567"/>
        <w:rPr>
          <w:i/>
          <w:highlight w:val="yellow"/>
        </w:rPr>
      </w:pPr>
    </w:p>
    <w:p w14:paraId="7AE1C16A" w14:textId="77777777" w:rsidR="00F91362" w:rsidRPr="00EC3982" w:rsidRDefault="003E4EA7" w:rsidP="00F91362">
      <w:pPr>
        <w:pStyle w:val="30"/>
        <w:tabs>
          <w:tab w:val="left" w:pos="-2835"/>
        </w:tabs>
        <w:ind w:left="0" w:firstLine="567"/>
        <w:rPr>
          <w:b/>
          <w:szCs w:val="28"/>
          <w:u w:val="none"/>
        </w:rPr>
      </w:pPr>
      <w:bookmarkStart w:id="106" w:name="_Toc469070906"/>
      <w:bookmarkStart w:id="107" w:name="_Toc478562559"/>
      <w:bookmarkStart w:id="108" w:name="_Toc190442738"/>
      <w:r w:rsidRPr="00EC3982">
        <w:rPr>
          <w:b/>
          <w:szCs w:val="28"/>
          <w:u w:val="none"/>
        </w:rPr>
        <w:t>2.2.</w:t>
      </w:r>
      <w:r w:rsidR="00F91362" w:rsidRPr="00EC3982">
        <w:rPr>
          <w:b/>
          <w:szCs w:val="28"/>
          <w:u w:val="none"/>
        </w:rPr>
        <w:t>5.4 Автомобильный транспорт</w:t>
      </w:r>
      <w:bookmarkEnd w:id="106"/>
      <w:bookmarkEnd w:id="107"/>
      <w:bookmarkEnd w:id="108"/>
    </w:p>
    <w:p w14:paraId="41C60BD9" w14:textId="77777777" w:rsidR="00D9445B" w:rsidRPr="00EC3982" w:rsidRDefault="009746E4" w:rsidP="00A067AC">
      <w:pPr>
        <w:rPr>
          <w:rFonts w:eastAsia="Arial Unicode MS"/>
          <w:lang w:eastAsia="en-US" w:bidi="en-US"/>
        </w:rPr>
      </w:pPr>
      <w:r w:rsidRPr="00EC3982">
        <w:rPr>
          <w:rFonts w:eastAsia="Arial Unicode MS"/>
          <w:lang w:eastAsia="en-US" w:bidi="en-US"/>
        </w:rPr>
        <w:t xml:space="preserve">Согласно Схеме </w:t>
      </w:r>
      <w:r w:rsidR="00A067AC" w:rsidRPr="00F56937">
        <w:t>территориального планирования Российской Федерации в области федерального транспорта (железнодорожного, воздушн</w:t>
      </w:r>
      <w:r w:rsidR="00A067AC">
        <w:t>о</w:t>
      </w:r>
      <w:r w:rsidR="00A067AC" w:rsidRPr="00F56937">
        <w:t>го, морского, внутреннего водного транспорта) и автомобильных дорог федерального значения</w:t>
      </w:r>
      <w:r w:rsidR="00A067AC">
        <w:t xml:space="preserve">, </w:t>
      </w:r>
      <w:r w:rsidR="00A067AC" w:rsidRPr="00F56937">
        <w:t xml:space="preserve"> </w:t>
      </w:r>
      <w:proofErr w:type="spellStart"/>
      <w:r w:rsidR="00A067AC" w:rsidRPr="00F56937">
        <w:t>утвержде</w:t>
      </w:r>
      <w:r w:rsidR="00A067AC">
        <w:t>ной</w:t>
      </w:r>
      <w:proofErr w:type="spellEnd"/>
      <w:r w:rsidR="00A067AC" w:rsidRPr="00F56937">
        <w:t xml:space="preserve"> распоряжением Правительства Российской Федерации от 19 марта 2013 г. № 384-р</w:t>
      </w:r>
      <w:r w:rsidR="00A067AC">
        <w:t xml:space="preserve">  </w:t>
      </w:r>
      <w:r w:rsidR="00850F0E" w:rsidRPr="00FA05D2">
        <w:t>(с изменениями на 7 июля 2022 года)</w:t>
      </w:r>
      <w:r w:rsidR="00A067AC">
        <w:t xml:space="preserve">, </w:t>
      </w:r>
      <w:r w:rsidRPr="00EC3982">
        <w:rPr>
          <w:i/>
        </w:rPr>
        <w:t xml:space="preserve">на территории </w:t>
      </w:r>
      <w:r w:rsidR="00A63DC5">
        <w:rPr>
          <w:rFonts w:eastAsia="Arial Unicode MS"/>
          <w:lang w:eastAsia="en-US" w:bidi="en-US"/>
        </w:rPr>
        <w:t>Родниковского  сельского</w:t>
      </w:r>
      <w:r w:rsidRPr="00EC3982">
        <w:rPr>
          <w:rFonts w:eastAsia="Arial Unicode MS"/>
          <w:lang w:eastAsia="en-US" w:bidi="en-US"/>
        </w:rPr>
        <w:t xml:space="preserve"> поселения планируется</w:t>
      </w:r>
      <w:r w:rsidR="00D9445B" w:rsidRPr="00EC3982">
        <w:rPr>
          <w:rFonts w:eastAsia="Arial Unicode MS"/>
          <w:lang w:eastAsia="en-US" w:bidi="en-US"/>
        </w:rPr>
        <w:t>:</w:t>
      </w:r>
    </w:p>
    <w:p w14:paraId="65C165E9" w14:textId="77777777" w:rsidR="00EC3982" w:rsidRPr="00EC3982" w:rsidRDefault="00D9445B" w:rsidP="00EC3982">
      <w:pPr>
        <w:widowControl w:val="0"/>
        <w:rPr>
          <w:rFonts w:eastAsia="Arial Unicode MS"/>
          <w:i/>
          <w:lang w:eastAsia="en-US" w:bidi="en-US"/>
        </w:rPr>
      </w:pPr>
      <w:r w:rsidRPr="00EC3982">
        <w:rPr>
          <w:rFonts w:eastAsia="Arial Unicode MS"/>
          <w:i/>
          <w:lang w:eastAsia="en-US" w:bidi="en-US"/>
        </w:rPr>
        <w:t>-</w:t>
      </w:r>
      <w:r w:rsidR="009746E4" w:rsidRPr="00EC3982">
        <w:rPr>
          <w:rFonts w:eastAsia="Arial Unicode MS"/>
          <w:i/>
          <w:lang w:eastAsia="en-US" w:bidi="en-US"/>
        </w:rPr>
        <w:t xml:space="preserve"> реконструкция федеральной автомобильной дороги </w:t>
      </w:r>
      <w:proofErr w:type="gramStart"/>
      <w:r w:rsidR="00380DC0">
        <w:rPr>
          <w:rFonts w:eastAsia="Arial Unicode MS"/>
          <w:i/>
          <w:lang w:eastAsia="en-US" w:bidi="en-US"/>
        </w:rPr>
        <w:t>общего  пользования</w:t>
      </w:r>
      <w:proofErr w:type="gramEnd"/>
      <w:r w:rsidR="00380DC0">
        <w:rPr>
          <w:rFonts w:eastAsia="Arial Unicode MS"/>
          <w:i/>
          <w:lang w:eastAsia="en-US" w:bidi="en-US"/>
        </w:rPr>
        <w:t xml:space="preserve"> </w:t>
      </w:r>
      <w:r w:rsidR="00EC3982" w:rsidRPr="00EC3982">
        <w:rPr>
          <w:rFonts w:eastAsia="Arial Unicode MS"/>
          <w:i/>
          <w:lang w:eastAsia="en-US" w:bidi="en-US"/>
        </w:rPr>
        <w:t xml:space="preserve">А-160 </w:t>
      </w:r>
      <w:r w:rsidR="00380DC0" w:rsidRPr="00380DC0">
        <w:rPr>
          <w:rFonts w:eastAsia="Arial Unicode MS"/>
          <w:i/>
          <w:lang w:eastAsia="en-US" w:bidi="en-US"/>
        </w:rPr>
        <w:t xml:space="preserve">«Майкоп - </w:t>
      </w:r>
      <w:proofErr w:type="spellStart"/>
      <w:r w:rsidR="00380DC0" w:rsidRPr="00380DC0">
        <w:rPr>
          <w:rFonts w:eastAsia="Arial Unicode MS"/>
          <w:i/>
          <w:lang w:eastAsia="en-US" w:bidi="en-US"/>
        </w:rPr>
        <w:t>Бжедугхабль</w:t>
      </w:r>
      <w:proofErr w:type="spellEnd"/>
      <w:r w:rsidR="00380DC0" w:rsidRPr="00380DC0">
        <w:rPr>
          <w:rFonts w:eastAsia="Arial Unicode MS"/>
          <w:i/>
          <w:lang w:eastAsia="en-US" w:bidi="en-US"/>
        </w:rPr>
        <w:t xml:space="preserve"> – Адыгейск - Усть-Лабинск – Кореновск»</w:t>
      </w:r>
      <w:r w:rsidR="00EC3982" w:rsidRPr="00EC3982">
        <w:rPr>
          <w:rFonts w:eastAsia="Arial Unicode MS"/>
          <w:i/>
          <w:lang w:eastAsia="en-US" w:bidi="en-US"/>
        </w:rPr>
        <w:t>– реконструкция участк</w:t>
      </w:r>
      <w:r w:rsidR="00C47E1F">
        <w:rPr>
          <w:rFonts w:eastAsia="Arial Unicode MS"/>
          <w:i/>
          <w:lang w:eastAsia="en-US" w:bidi="en-US"/>
        </w:rPr>
        <w:t xml:space="preserve">ов </w:t>
      </w:r>
      <w:r w:rsidR="00EC3982" w:rsidRPr="00EC3982">
        <w:rPr>
          <w:rFonts w:eastAsia="Arial Unicode MS"/>
          <w:i/>
          <w:lang w:eastAsia="en-US" w:bidi="en-US"/>
        </w:rPr>
        <w:t>дороги - км 18+868</w:t>
      </w:r>
      <w:r w:rsidR="00C47E1F">
        <w:rPr>
          <w:rFonts w:eastAsia="Arial Unicode MS"/>
          <w:i/>
          <w:lang w:eastAsia="en-US" w:bidi="en-US"/>
        </w:rPr>
        <w:t xml:space="preserve"> и </w:t>
      </w:r>
      <w:r w:rsidR="00EC3982" w:rsidRPr="00EC3982">
        <w:rPr>
          <w:rFonts w:eastAsia="Arial Unicode MS"/>
          <w:i/>
          <w:lang w:eastAsia="en-US" w:bidi="en-US"/>
        </w:rPr>
        <w:t>-км 50+683.</w:t>
      </w:r>
    </w:p>
    <w:p w14:paraId="476F92EE" w14:textId="77777777" w:rsidR="005203AE" w:rsidRPr="00EC3982" w:rsidRDefault="005203AE" w:rsidP="00AB4616">
      <w:pPr>
        <w:ind w:left="57" w:right="57" w:firstLine="567"/>
        <w:rPr>
          <w:rFonts w:eastAsia="Arial Unicode MS"/>
          <w:lang w:eastAsia="en-US" w:bidi="en-US"/>
        </w:rPr>
      </w:pPr>
      <w:r w:rsidRPr="00EC3982">
        <w:rPr>
          <w:rFonts w:eastAsia="Arial Unicode MS"/>
          <w:lang w:eastAsia="en-US" w:bidi="en-US"/>
        </w:rPr>
        <w:t xml:space="preserve">Характеристика планируемых </w:t>
      </w:r>
      <w:r w:rsidR="00D9445B" w:rsidRPr="00EC3982">
        <w:rPr>
          <w:rFonts w:eastAsia="Arial Unicode MS"/>
          <w:lang w:eastAsia="en-US" w:bidi="en-US"/>
        </w:rPr>
        <w:t>объектов капитального с</w:t>
      </w:r>
      <w:r w:rsidRPr="00EC3982">
        <w:rPr>
          <w:rFonts w:eastAsia="Arial Unicode MS"/>
          <w:lang w:eastAsia="en-US" w:bidi="en-US"/>
        </w:rPr>
        <w:t>троительства и реконструкции приведена ниже в таблице.</w:t>
      </w:r>
    </w:p>
    <w:p w14:paraId="1E6494E5" w14:textId="77777777" w:rsidR="002602B8" w:rsidRPr="00AA4346" w:rsidRDefault="002602B8" w:rsidP="002602B8">
      <w:pPr>
        <w:jc w:val="right"/>
      </w:pPr>
      <w:r w:rsidRPr="00AA4346">
        <w:t xml:space="preserve">Таблица </w:t>
      </w:r>
      <w:r w:rsidR="00D53D57">
        <w:t>4</w:t>
      </w:r>
      <w:r w:rsidR="00E8129A">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8"/>
        <w:gridCol w:w="5576"/>
        <w:gridCol w:w="2362"/>
      </w:tblGrid>
      <w:tr w:rsidR="002F2F88" w:rsidRPr="00F710D4" w14:paraId="01713E10" w14:textId="77777777" w:rsidTr="007233DF">
        <w:trPr>
          <w:jc w:val="center"/>
        </w:trPr>
        <w:tc>
          <w:tcPr>
            <w:tcW w:w="898" w:type="dxa"/>
            <w:shd w:val="clear" w:color="auto" w:fill="auto"/>
            <w:vAlign w:val="center"/>
          </w:tcPr>
          <w:p w14:paraId="13B0E644" w14:textId="77777777" w:rsidR="002F2F88" w:rsidRPr="002F2F88" w:rsidRDefault="002F2F88" w:rsidP="00D9445B">
            <w:pPr>
              <w:autoSpaceDE w:val="0"/>
              <w:autoSpaceDN w:val="0"/>
              <w:adjustRightInd w:val="0"/>
              <w:spacing w:line="240" w:lineRule="auto"/>
              <w:ind w:firstLine="0"/>
              <w:jc w:val="center"/>
              <w:rPr>
                <w:rFonts w:eastAsia="Calibri"/>
                <w:bCs/>
                <w:sz w:val="24"/>
                <w:szCs w:val="24"/>
                <w:lang w:eastAsia="en-US"/>
              </w:rPr>
            </w:pPr>
            <w:r w:rsidRPr="002F2F88">
              <w:rPr>
                <w:rFonts w:eastAsia="Calibri"/>
                <w:bCs/>
                <w:sz w:val="24"/>
                <w:szCs w:val="24"/>
                <w:lang w:eastAsia="en-US"/>
              </w:rPr>
              <w:t>№ п/п</w:t>
            </w:r>
          </w:p>
        </w:tc>
        <w:tc>
          <w:tcPr>
            <w:tcW w:w="5576" w:type="dxa"/>
            <w:shd w:val="clear" w:color="auto" w:fill="auto"/>
            <w:vAlign w:val="center"/>
          </w:tcPr>
          <w:p w14:paraId="047E86B7" w14:textId="77777777" w:rsidR="002F2F88" w:rsidRPr="002F2F88" w:rsidRDefault="002F2F88" w:rsidP="00D9445B">
            <w:pPr>
              <w:autoSpaceDE w:val="0"/>
              <w:autoSpaceDN w:val="0"/>
              <w:adjustRightInd w:val="0"/>
              <w:spacing w:line="240" w:lineRule="auto"/>
              <w:ind w:firstLine="0"/>
              <w:jc w:val="center"/>
              <w:rPr>
                <w:rFonts w:eastAsia="Times New Roman CYR"/>
                <w:sz w:val="24"/>
                <w:szCs w:val="24"/>
              </w:rPr>
            </w:pPr>
            <w:r w:rsidRPr="002F2F88">
              <w:rPr>
                <w:rFonts w:eastAsia="Calibri"/>
                <w:bCs/>
                <w:sz w:val="24"/>
                <w:szCs w:val="24"/>
                <w:lang w:eastAsia="en-US"/>
              </w:rPr>
              <w:t>Наименование дороги</w:t>
            </w:r>
          </w:p>
        </w:tc>
        <w:tc>
          <w:tcPr>
            <w:tcW w:w="2362" w:type="dxa"/>
            <w:shd w:val="clear" w:color="auto" w:fill="auto"/>
            <w:vAlign w:val="center"/>
          </w:tcPr>
          <w:p w14:paraId="0502BCF4" w14:textId="77777777" w:rsidR="002F2F88" w:rsidRPr="002F2F88" w:rsidRDefault="002F2F88" w:rsidP="00D9445B">
            <w:pPr>
              <w:autoSpaceDE w:val="0"/>
              <w:autoSpaceDN w:val="0"/>
              <w:adjustRightInd w:val="0"/>
              <w:spacing w:line="240" w:lineRule="auto"/>
              <w:ind w:firstLine="0"/>
              <w:jc w:val="center"/>
              <w:rPr>
                <w:rFonts w:eastAsia="Calibri"/>
                <w:bCs/>
                <w:sz w:val="24"/>
                <w:szCs w:val="24"/>
                <w:lang w:eastAsia="en-US"/>
              </w:rPr>
            </w:pPr>
            <w:r w:rsidRPr="002F2F88">
              <w:rPr>
                <w:rFonts w:eastAsia="Calibri"/>
                <w:bCs/>
                <w:sz w:val="24"/>
                <w:szCs w:val="24"/>
                <w:lang w:eastAsia="en-US"/>
              </w:rPr>
              <w:t>Протяженность</w:t>
            </w:r>
          </w:p>
          <w:p w14:paraId="55177F08" w14:textId="77777777" w:rsidR="002F2F88" w:rsidRPr="002F2F88" w:rsidRDefault="002F2F88" w:rsidP="00D9445B">
            <w:pPr>
              <w:autoSpaceDE w:val="0"/>
              <w:autoSpaceDN w:val="0"/>
              <w:adjustRightInd w:val="0"/>
              <w:spacing w:line="240" w:lineRule="auto"/>
              <w:ind w:firstLine="0"/>
              <w:jc w:val="center"/>
              <w:rPr>
                <w:rFonts w:eastAsia="Times New Roman CYR"/>
                <w:sz w:val="24"/>
                <w:szCs w:val="24"/>
              </w:rPr>
            </w:pPr>
            <w:r w:rsidRPr="002F2F88">
              <w:rPr>
                <w:rFonts w:eastAsia="Calibri"/>
                <w:bCs/>
                <w:sz w:val="24"/>
                <w:szCs w:val="24"/>
                <w:lang w:eastAsia="en-US"/>
              </w:rPr>
              <w:t>км.</w:t>
            </w:r>
          </w:p>
        </w:tc>
      </w:tr>
      <w:tr w:rsidR="002F2F88" w:rsidRPr="00F710D4" w14:paraId="0B0D7E32" w14:textId="77777777" w:rsidTr="007233DF">
        <w:trPr>
          <w:jc w:val="center"/>
        </w:trPr>
        <w:tc>
          <w:tcPr>
            <w:tcW w:w="898" w:type="dxa"/>
            <w:shd w:val="clear" w:color="auto" w:fill="auto"/>
            <w:vAlign w:val="center"/>
          </w:tcPr>
          <w:p w14:paraId="70668B5B" w14:textId="77777777" w:rsidR="002F2F88" w:rsidRPr="002F2F88" w:rsidRDefault="002F2F88" w:rsidP="00D9445B">
            <w:pPr>
              <w:autoSpaceDE w:val="0"/>
              <w:autoSpaceDN w:val="0"/>
              <w:adjustRightInd w:val="0"/>
              <w:spacing w:line="240" w:lineRule="auto"/>
              <w:ind w:firstLine="0"/>
              <w:jc w:val="center"/>
              <w:rPr>
                <w:rFonts w:eastAsia="Arial Unicode MS"/>
                <w:lang w:eastAsia="en-US" w:bidi="en-US"/>
              </w:rPr>
            </w:pPr>
            <w:r w:rsidRPr="002F2F88">
              <w:rPr>
                <w:rFonts w:eastAsia="Arial Unicode MS"/>
                <w:lang w:eastAsia="en-US" w:bidi="en-US"/>
              </w:rPr>
              <w:t>1</w:t>
            </w:r>
          </w:p>
        </w:tc>
        <w:tc>
          <w:tcPr>
            <w:tcW w:w="5576" w:type="dxa"/>
            <w:shd w:val="clear" w:color="auto" w:fill="auto"/>
            <w:vAlign w:val="center"/>
          </w:tcPr>
          <w:p w14:paraId="28FD0DF5" w14:textId="77777777" w:rsidR="002F2F88" w:rsidRPr="002F2F88" w:rsidRDefault="002F2F88" w:rsidP="00380DC0">
            <w:pPr>
              <w:widowControl w:val="0"/>
              <w:spacing w:line="240" w:lineRule="auto"/>
              <w:ind w:firstLine="71"/>
              <w:rPr>
                <w:rFonts w:eastAsia="Arial Unicode MS"/>
                <w:lang w:eastAsia="en-US" w:bidi="en-US"/>
              </w:rPr>
            </w:pPr>
            <w:r w:rsidRPr="002F2F88">
              <w:rPr>
                <w:rFonts w:eastAsia="Arial Unicode MS"/>
                <w:lang w:eastAsia="en-US" w:bidi="en-US"/>
              </w:rPr>
              <w:t xml:space="preserve">Автомобильная дорога А-160 </w:t>
            </w:r>
            <w:r w:rsidR="00380DC0" w:rsidRPr="00ED64AB">
              <w:rPr>
                <w:rFonts w:asciiTheme="minorHAnsi" w:hAnsiTheme="minorHAnsi" w:cstheme="minorHAnsi"/>
              </w:rPr>
              <w:t xml:space="preserve">«Майкоп - </w:t>
            </w:r>
            <w:proofErr w:type="spellStart"/>
            <w:r w:rsidR="00380DC0" w:rsidRPr="00ED64AB">
              <w:rPr>
                <w:rFonts w:asciiTheme="minorHAnsi" w:hAnsiTheme="minorHAnsi" w:cstheme="minorHAnsi"/>
              </w:rPr>
              <w:t>Бжедугхабль</w:t>
            </w:r>
            <w:proofErr w:type="spellEnd"/>
            <w:r w:rsidR="00380DC0" w:rsidRPr="00ED64AB">
              <w:rPr>
                <w:rFonts w:asciiTheme="minorHAnsi" w:hAnsiTheme="minorHAnsi" w:cstheme="minorHAnsi"/>
              </w:rPr>
              <w:t xml:space="preserve"> – Адыгейск - Усть-Лабинск – Кореновск»</w:t>
            </w:r>
            <w:r w:rsidRPr="002F2F88">
              <w:rPr>
                <w:rFonts w:eastAsia="Arial Unicode MS"/>
                <w:lang w:eastAsia="en-US" w:bidi="en-US"/>
              </w:rPr>
              <w:t xml:space="preserve"> – реконструкция участк</w:t>
            </w:r>
            <w:r w:rsidR="00380DC0">
              <w:rPr>
                <w:rFonts w:eastAsia="Arial Unicode MS"/>
                <w:lang w:eastAsia="en-US" w:bidi="en-US"/>
              </w:rPr>
              <w:t>ов</w:t>
            </w:r>
            <w:r w:rsidRPr="002F2F88">
              <w:rPr>
                <w:rFonts w:eastAsia="Arial Unicode MS"/>
                <w:lang w:eastAsia="en-US" w:bidi="en-US"/>
              </w:rPr>
              <w:t xml:space="preserve"> </w:t>
            </w:r>
            <w:r w:rsidRPr="000E5D35">
              <w:rPr>
                <w:rFonts w:asciiTheme="minorHAnsi" w:hAnsiTheme="minorHAnsi" w:cstheme="minorHAnsi"/>
              </w:rPr>
              <w:t xml:space="preserve">дороги- </w:t>
            </w:r>
            <w:r w:rsidR="000E5D35" w:rsidRPr="000E5D35">
              <w:rPr>
                <w:rFonts w:asciiTheme="minorHAnsi" w:hAnsiTheme="minorHAnsi" w:cstheme="minorHAnsi"/>
              </w:rPr>
              <w:t>км 18+868- км 50+357, категория 1Б</w:t>
            </w:r>
          </w:p>
        </w:tc>
        <w:tc>
          <w:tcPr>
            <w:tcW w:w="2362" w:type="dxa"/>
            <w:shd w:val="clear" w:color="auto" w:fill="auto"/>
            <w:vAlign w:val="center"/>
          </w:tcPr>
          <w:p w14:paraId="0F0D449A" w14:textId="77777777" w:rsidR="002F2F88" w:rsidRPr="002F2F88" w:rsidRDefault="00AA4346" w:rsidP="00AA4346">
            <w:pPr>
              <w:autoSpaceDE w:val="0"/>
              <w:autoSpaceDN w:val="0"/>
              <w:adjustRightInd w:val="0"/>
              <w:spacing w:line="240" w:lineRule="auto"/>
              <w:ind w:firstLine="0"/>
              <w:jc w:val="center"/>
              <w:rPr>
                <w:rFonts w:eastAsia="Arial Unicode MS"/>
                <w:lang w:eastAsia="en-US" w:bidi="en-US"/>
              </w:rPr>
            </w:pPr>
            <w:r w:rsidRPr="00AA4346">
              <w:rPr>
                <w:rFonts w:eastAsia="Arial Unicode MS"/>
                <w:lang w:eastAsia="en-US" w:bidi="en-US"/>
              </w:rPr>
              <w:t>11</w:t>
            </w:r>
            <w:r w:rsidR="002F2F88" w:rsidRPr="00AA4346">
              <w:rPr>
                <w:rFonts w:eastAsia="Arial Unicode MS"/>
                <w:lang w:eastAsia="en-US" w:bidi="en-US"/>
              </w:rPr>
              <w:t>,</w:t>
            </w:r>
            <w:r w:rsidRPr="00AA4346">
              <w:rPr>
                <w:rFonts w:eastAsia="Arial Unicode MS"/>
                <w:lang w:eastAsia="en-US" w:bidi="en-US"/>
              </w:rPr>
              <w:t>0</w:t>
            </w:r>
            <w:r w:rsidR="002F2F88" w:rsidRPr="00AA4346">
              <w:rPr>
                <w:rFonts w:eastAsia="Arial Unicode MS"/>
                <w:lang w:eastAsia="en-US" w:bidi="en-US"/>
              </w:rPr>
              <w:t>0</w:t>
            </w:r>
          </w:p>
        </w:tc>
      </w:tr>
    </w:tbl>
    <w:p w14:paraId="1FAF0B20" w14:textId="77777777" w:rsidR="009C1ECD" w:rsidRPr="007233DF" w:rsidRDefault="009C1ECD" w:rsidP="009C1ECD"/>
    <w:p w14:paraId="194A7EA1" w14:textId="77777777" w:rsidR="009C1ECD" w:rsidRDefault="009C1ECD" w:rsidP="00B41E19">
      <w:r w:rsidRPr="007233DF">
        <w:rPr>
          <w:rFonts w:eastAsia="Times New Roman CYR"/>
        </w:rPr>
        <w:t xml:space="preserve">Согласно </w:t>
      </w:r>
      <w:r w:rsidRPr="007233DF">
        <w:t>Схеме территориального планирования</w:t>
      </w:r>
      <w:r w:rsidR="002B5B49">
        <w:t xml:space="preserve"> </w:t>
      </w:r>
      <w:r w:rsidRPr="007233DF">
        <w:t>Краснодарского края, утвержденной постановлением главы администрации (губернатора) Краснодарского края 10 мая 2011 года №438 «Об утверждении схемы территориального планирования Краснодарского края» в редакции</w:t>
      </w:r>
      <w:r w:rsidR="000E5D35">
        <w:t xml:space="preserve">, утвержденной </w:t>
      </w:r>
      <w:r w:rsidRPr="007233DF">
        <w:t xml:space="preserve"> </w:t>
      </w:r>
      <w:r w:rsidR="000E5D35" w:rsidRPr="00B551A6">
        <w:t>постановлени</w:t>
      </w:r>
      <w:r w:rsidR="000E5D35">
        <w:t>ем</w:t>
      </w:r>
      <w:r w:rsidR="000E5D35" w:rsidRPr="00B551A6">
        <w:t xml:space="preserve"> главы администрации (губернатора) Краснодарского края </w:t>
      </w:r>
      <w:r w:rsidR="000E5D35">
        <w:t>от 30</w:t>
      </w:r>
      <w:r w:rsidR="000E5D35" w:rsidRPr="00B551A6">
        <w:t xml:space="preserve"> </w:t>
      </w:r>
      <w:r w:rsidR="000E5D35">
        <w:t>декабря 2</w:t>
      </w:r>
      <w:r w:rsidR="000E5D35" w:rsidRPr="00B551A6">
        <w:t>0</w:t>
      </w:r>
      <w:r w:rsidR="000E5D35">
        <w:t>22</w:t>
      </w:r>
      <w:r w:rsidR="000E5D35" w:rsidRPr="00B551A6">
        <w:t xml:space="preserve"> года №</w:t>
      </w:r>
      <w:r w:rsidR="000E5D35">
        <w:t>1053</w:t>
      </w:r>
      <w:r w:rsidRPr="007233DF">
        <w:t xml:space="preserve">, на территории </w:t>
      </w:r>
      <w:r w:rsidR="00FF4D3D" w:rsidRPr="007233DF">
        <w:t>Родниковского</w:t>
      </w:r>
      <w:r w:rsidR="000E5D35">
        <w:t xml:space="preserve">  </w:t>
      </w:r>
      <w:r w:rsidR="00FF4D3D" w:rsidRPr="007233DF">
        <w:t>сельского</w:t>
      </w:r>
      <w:r w:rsidRPr="007233DF">
        <w:t xml:space="preserve"> поселения планиру</w:t>
      </w:r>
      <w:r w:rsidR="007233DF" w:rsidRPr="007233DF">
        <w:t>ю</w:t>
      </w:r>
      <w:r w:rsidRPr="007233DF">
        <w:t>тся</w:t>
      </w:r>
      <w:r w:rsidR="007233DF" w:rsidRPr="007233DF">
        <w:t xml:space="preserve"> </w:t>
      </w:r>
      <w:r w:rsidR="000E5D35">
        <w:t xml:space="preserve">реконструкция </w:t>
      </w:r>
      <w:r w:rsidR="007233DF" w:rsidRPr="007233DF">
        <w:t>следующи</w:t>
      </w:r>
      <w:r w:rsidR="000E5D35">
        <w:t>х</w:t>
      </w:r>
      <w:r w:rsidR="007233DF" w:rsidRPr="007233DF">
        <w:t xml:space="preserve"> объект</w:t>
      </w:r>
      <w:r w:rsidR="000E5D35">
        <w:t>ов</w:t>
      </w:r>
      <w:r w:rsidR="007233DF" w:rsidRPr="007233DF">
        <w:t xml:space="preserve"> регионального значения</w:t>
      </w:r>
      <w:r w:rsidRPr="007233DF">
        <w:t>:</w:t>
      </w:r>
    </w:p>
    <w:p w14:paraId="59E89C36" w14:textId="77777777" w:rsidR="00E8129A" w:rsidRPr="007233DF" w:rsidRDefault="00E8129A" w:rsidP="00B41E19"/>
    <w:p w14:paraId="4BBDA686" w14:textId="77777777" w:rsidR="00E8129A" w:rsidRDefault="00E8129A"/>
    <w:p w14:paraId="45AA3387" w14:textId="77777777" w:rsidR="007233DF" w:rsidRDefault="007233DF" w:rsidP="007233DF">
      <w:pPr>
        <w:jc w:val="right"/>
      </w:pPr>
      <w:r w:rsidRPr="00AA4346">
        <w:t xml:space="preserve">Таблица </w:t>
      </w:r>
      <w:r w:rsidR="00E8129A">
        <w:t>42</w:t>
      </w:r>
    </w:p>
    <w:tbl>
      <w:tblPr>
        <w:tblStyle w:val="aff0"/>
        <w:tblW w:w="0" w:type="auto"/>
        <w:tblLook w:val="04A0" w:firstRow="1" w:lastRow="0" w:firstColumn="1" w:lastColumn="0" w:noHBand="0" w:noVBand="1"/>
      </w:tblPr>
      <w:tblGrid>
        <w:gridCol w:w="959"/>
        <w:gridCol w:w="6946"/>
        <w:gridCol w:w="2091"/>
      </w:tblGrid>
      <w:tr w:rsidR="008F71C9" w14:paraId="57DE4B5C" w14:textId="77777777" w:rsidTr="008F71C9">
        <w:trPr>
          <w:tblHeader/>
        </w:trPr>
        <w:tc>
          <w:tcPr>
            <w:tcW w:w="959" w:type="dxa"/>
            <w:vAlign w:val="center"/>
          </w:tcPr>
          <w:p w14:paraId="2D879B82" w14:textId="77777777" w:rsidR="008F71C9" w:rsidRPr="002F2F88" w:rsidRDefault="008F71C9" w:rsidP="008F71C9">
            <w:pPr>
              <w:autoSpaceDE w:val="0"/>
              <w:autoSpaceDN w:val="0"/>
              <w:adjustRightInd w:val="0"/>
              <w:spacing w:line="276" w:lineRule="auto"/>
              <w:ind w:firstLine="0"/>
              <w:jc w:val="center"/>
              <w:rPr>
                <w:rFonts w:eastAsia="Calibri"/>
                <w:bCs/>
                <w:sz w:val="24"/>
                <w:szCs w:val="24"/>
                <w:lang w:eastAsia="en-US"/>
              </w:rPr>
            </w:pPr>
            <w:r w:rsidRPr="002F2F88">
              <w:rPr>
                <w:rFonts w:eastAsia="Calibri"/>
                <w:bCs/>
                <w:sz w:val="24"/>
                <w:szCs w:val="24"/>
                <w:lang w:eastAsia="en-US"/>
              </w:rPr>
              <w:t>№ п/п</w:t>
            </w:r>
          </w:p>
        </w:tc>
        <w:tc>
          <w:tcPr>
            <w:tcW w:w="6946" w:type="dxa"/>
            <w:vAlign w:val="center"/>
          </w:tcPr>
          <w:p w14:paraId="46659F6C" w14:textId="77777777" w:rsidR="008F71C9" w:rsidRPr="002F2F88" w:rsidRDefault="008F71C9" w:rsidP="008F71C9">
            <w:pPr>
              <w:autoSpaceDE w:val="0"/>
              <w:autoSpaceDN w:val="0"/>
              <w:adjustRightInd w:val="0"/>
              <w:spacing w:line="276" w:lineRule="auto"/>
              <w:ind w:firstLine="0"/>
              <w:jc w:val="center"/>
              <w:rPr>
                <w:rFonts w:eastAsia="Times New Roman CYR"/>
                <w:sz w:val="24"/>
                <w:szCs w:val="24"/>
              </w:rPr>
            </w:pPr>
            <w:r w:rsidRPr="002F2F88">
              <w:rPr>
                <w:rFonts w:eastAsia="Calibri"/>
                <w:bCs/>
                <w:sz w:val="24"/>
                <w:szCs w:val="24"/>
                <w:lang w:eastAsia="en-US"/>
              </w:rPr>
              <w:t>Наименование дороги</w:t>
            </w:r>
          </w:p>
        </w:tc>
        <w:tc>
          <w:tcPr>
            <w:tcW w:w="2091" w:type="dxa"/>
            <w:vAlign w:val="center"/>
          </w:tcPr>
          <w:p w14:paraId="43A1B9DE" w14:textId="77777777" w:rsidR="008F71C9" w:rsidRPr="002F2F88" w:rsidRDefault="008F71C9" w:rsidP="008F71C9">
            <w:pPr>
              <w:autoSpaceDE w:val="0"/>
              <w:autoSpaceDN w:val="0"/>
              <w:adjustRightInd w:val="0"/>
              <w:spacing w:line="276" w:lineRule="auto"/>
              <w:ind w:firstLine="0"/>
              <w:jc w:val="center"/>
              <w:rPr>
                <w:rFonts w:eastAsia="Calibri"/>
                <w:bCs/>
                <w:sz w:val="24"/>
                <w:szCs w:val="24"/>
                <w:lang w:eastAsia="en-US"/>
              </w:rPr>
            </w:pPr>
            <w:r w:rsidRPr="002F2F88">
              <w:rPr>
                <w:rFonts w:eastAsia="Calibri"/>
                <w:bCs/>
                <w:sz w:val="24"/>
                <w:szCs w:val="24"/>
                <w:lang w:eastAsia="en-US"/>
              </w:rPr>
              <w:t>Протяженность</w:t>
            </w:r>
          </w:p>
          <w:p w14:paraId="2E644600" w14:textId="77777777" w:rsidR="008F71C9" w:rsidRPr="002F2F88" w:rsidRDefault="008F71C9" w:rsidP="008F71C9">
            <w:pPr>
              <w:autoSpaceDE w:val="0"/>
              <w:autoSpaceDN w:val="0"/>
              <w:adjustRightInd w:val="0"/>
              <w:spacing w:line="276" w:lineRule="auto"/>
              <w:ind w:firstLine="0"/>
              <w:jc w:val="center"/>
              <w:rPr>
                <w:rFonts w:eastAsia="Times New Roman CYR"/>
                <w:sz w:val="24"/>
                <w:szCs w:val="24"/>
              </w:rPr>
            </w:pPr>
            <w:r w:rsidRPr="002F2F88">
              <w:rPr>
                <w:rFonts w:eastAsia="Calibri"/>
                <w:bCs/>
                <w:sz w:val="24"/>
                <w:szCs w:val="24"/>
                <w:lang w:eastAsia="en-US"/>
              </w:rPr>
              <w:t>км.</w:t>
            </w:r>
          </w:p>
        </w:tc>
      </w:tr>
      <w:tr w:rsidR="008F71C9" w14:paraId="119C00A5" w14:textId="77777777" w:rsidTr="00DB7824">
        <w:tc>
          <w:tcPr>
            <w:tcW w:w="959" w:type="dxa"/>
            <w:vAlign w:val="center"/>
          </w:tcPr>
          <w:p w14:paraId="05FDEEB4" w14:textId="77777777"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lastRenderedPageBreak/>
              <w:t>1</w:t>
            </w:r>
          </w:p>
        </w:tc>
        <w:tc>
          <w:tcPr>
            <w:tcW w:w="6946" w:type="dxa"/>
            <w:vAlign w:val="center"/>
          </w:tcPr>
          <w:p w14:paraId="79BB208A" w14:textId="77777777"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 xml:space="preserve">г. Белореченск – </w:t>
            </w:r>
            <w:proofErr w:type="spellStart"/>
            <w:r w:rsidRPr="007233DF">
              <w:rPr>
                <w:rFonts w:eastAsia="Arial Unicode MS"/>
                <w:lang w:eastAsia="en-US" w:bidi="en-US"/>
              </w:rPr>
              <w:t>ст-ца</w:t>
            </w:r>
            <w:proofErr w:type="spellEnd"/>
            <w:r w:rsidRPr="007233DF">
              <w:rPr>
                <w:rFonts w:eastAsia="Arial Unicode MS"/>
                <w:lang w:eastAsia="en-US" w:bidi="en-US"/>
              </w:rPr>
              <w:t xml:space="preserve"> Гиагинская</w:t>
            </w:r>
          </w:p>
        </w:tc>
        <w:tc>
          <w:tcPr>
            <w:tcW w:w="2091" w:type="dxa"/>
            <w:vAlign w:val="center"/>
          </w:tcPr>
          <w:p w14:paraId="1ADC5455" w14:textId="77777777" w:rsidR="008F71C9" w:rsidRPr="00AA4346" w:rsidRDefault="00164F69" w:rsidP="008F71C9">
            <w:pPr>
              <w:shd w:val="clear" w:color="auto" w:fill="FFFFFF"/>
              <w:autoSpaceDE w:val="0"/>
              <w:autoSpaceDN w:val="0"/>
              <w:adjustRightInd w:val="0"/>
              <w:spacing w:line="276" w:lineRule="auto"/>
              <w:ind w:left="-141" w:firstLine="0"/>
              <w:jc w:val="center"/>
              <w:rPr>
                <w:rFonts w:eastAsia="Arial Unicode MS"/>
                <w:lang w:eastAsia="en-US" w:bidi="en-US"/>
              </w:rPr>
            </w:pPr>
            <w:r>
              <w:rPr>
                <w:rFonts w:eastAsia="Arial Unicode MS"/>
                <w:lang w:eastAsia="en-US" w:bidi="en-US"/>
              </w:rPr>
              <w:t>8,65</w:t>
            </w:r>
            <w:r w:rsidR="008F71C9" w:rsidRPr="00AA4346">
              <w:rPr>
                <w:rFonts w:eastAsia="Arial Unicode MS"/>
                <w:lang w:eastAsia="en-US" w:bidi="en-US"/>
              </w:rPr>
              <w:t xml:space="preserve"> км</w:t>
            </w:r>
          </w:p>
        </w:tc>
      </w:tr>
      <w:tr w:rsidR="008F71C9" w14:paraId="3FE16282" w14:textId="77777777" w:rsidTr="00DB7824">
        <w:tc>
          <w:tcPr>
            <w:tcW w:w="959" w:type="dxa"/>
            <w:vAlign w:val="center"/>
          </w:tcPr>
          <w:p w14:paraId="28D18386" w14:textId="77777777"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2</w:t>
            </w:r>
          </w:p>
        </w:tc>
        <w:tc>
          <w:tcPr>
            <w:tcW w:w="6946" w:type="dxa"/>
            <w:vAlign w:val="center"/>
          </w:tcPr>
          <w:p w14:paraId="08AF6D65" w14:textId="77777777"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 xml:space="preserve">г. Белореченск – </w:t>
            </w:r>
            <w:proofErr w:type="spellStart"/>
            <w:r w:rsidRPr="007233DF">
              <w:rPr>
                <w:rFonts w:eastAsia="Arial Unicode MS"/>
                <w:lang w:eastAsia="en-US" w:bidi="en-US"/>
              </w:rPr>
              <w:t>ст-ца</w:t>
            </w:r>
            <w:proofErr w:type="spellEnd"/>
            <w:r w:rsidRPr="007233DF">
              <w:rPr>
                <w:rFonts w:eastAsia="Arial Unicode MS"/>
                <w:lang w:eastAsia="en-US" w:bidi="en-US"/>
              </w:rPr>
              <w:t xml:space="preserve"> Ханская</w:t>
            </w:r>
          </w:p>
        </w:tc>
        <w:tc>
          <w:tcPr>
            <w:tcW w:w="2091" w:type="dxa"/>
            <w:vAlign w:val="center"/>
          </w:tcPr>
          <w:p w14:paraId="4D047AA1" w14:textId="77777777"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2,85 км</w:t>
            </w:r>
          </w:p>
        </w:tc>
      </w:tr>
      <w:tr w:rsidR="008F71C9" w14:paraId="6052AB13" w14:textId="77777777" w:rsidTr="00DB7824">
        <w:tc>
          <w:tcPr>
            <w:tcW w:w="959" w:type="dxa"/>
            <w:vAlign w:val="center"/>
          </w:tcPr>
          <w:p w14:paraId="448CDDE8" w14:textId="77777777"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3</w:t>
            </w:r>
          </w:p>
        </w:tc>
        <w:tc>
          <w:tcPr>
            <w:tcW w:w="6946" w:type="dxa"/>
            <w:vAlign w:val="center"/>
          </w:tcPr>
          <w:p w14:paraId="6B29EE76" w14:textId="77777777"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 xml:space="preserve">г. Белореченск – </w:t>
            </w:r>
          </w:p>
          <w:p w14:paraId="42AE1543" w14:textId="77777777"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 xml:space="preserve">п. </w:t>
            </w:r>
            <w:proofErr w:type="spellStart"/>
            <w:r w:rsidRPr="007233DF">
              <w:rPr>
                <w:rFonts w:eastAsia="Arial Unicode MS"/>
                <w:lang w:eastAsia="en-US" w:bidi="en-US"/>
              </w:rPr>
              <w:t>Нижневеденеевский</w:t>
            </w:r>
            <w:proofErr w:type="spellEnd"/>
          </w:p>
        </w:tc>
        <w:tc>
          <w:tcPr>
            <w:tcW w:w="2091" w:type="dxa"/>
            <w:vAlign w:val="center"/>
          </w:tcPr>
          <w:p w14:paraId="2B727080" w14:textId="77777777"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4,23 км</w:t>
            </w:r>
          </w:p>
        </w:tc>
      </w:tr>
      <w:tr w:rsidR="008F71C9" w14:paraId="5532E669" w14:textId="77777777" w:rsidTr="00DB7824">
        <w:tc>
          <w:tcPr>
            <w:tcW w:w="959" w:type="dxa"/>
            <w:vAlign w:val="center"/>
          </w:tcPr>
          <w:p w14:paraId="5E79EA2B" w14:textId="77777777"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4</w:t>
            </w:r>
          </w:p>
        </w:tc>
        <w:tc>
          <w:tcPr>
            <w:tcW w:w="6946" w:type="dxa"/>
            <w:vAlign w:val="center"/>
          </w:tcPr>
          <w:p w14:paraId="06194D8A" w14:textId="77777777"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п. Родники</w:t>
            </w:r>
          </w:p>
        </w:tc>
        <w:tc>
          <w:tcPr>
            <w:tcW w:w="2091" w:type="dxa"/>
            <w:vAlign w:val="center"/>
          </w:tcPr>
          <w:p w14:paraId="13C0596A" w14:textId="77777777"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2,</w:t>
            </w:r>
            <w:r w:rsidR="00164F69">
              <w:rPr>
                <w:rFonts w:eastAsia="Arial Unicode MS"/>
                <w:lang w:eastAsia="en-US" w:bidi="en-US"/>
              </w:rPr>
              <w:t>30</w:t>
            </w:r>
            <w:r w:rsidRPr="00AA4346">
              <w:rPr>
                <w:rFonts w:eastAsia="Arial Unicode MS"/>
                <w:lang w:eastAsia="en-US" w:bidi="en-US"/>
              </w:rPr>
              <w:t xml:space="preserve"> км</w:t>
            </w:r>
          </w:p>
        </w:tc>
      </w:tr>
      <w:tr w:rsidR="008F71C9" w14:paraId="149E38ED" w14:textId="77777777" w:rsidTr="00DB7824">
        <w:tc>
          <w:tcPr>
            <w:tcW w:w="959" w:type="dxa"/>
            <w:vAlign w:val="center"/>
          </w:tcPr>
          <w:p w14:paraId="1CBE3F1C" w14:textId="77777777"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5</w:t>
            </w:r>
          </w:p>
        </w:tc>
        <w:tc>
          <w:tcPr>
            <w:tcW w:w="6946" w:type="dxa"/>
            <w:vAlign w:val="center"/>
          </w:tcPr>
          <w:p w14:paraId="4987DD67" w14:textId="77777777" w:rsidR="008F71C9" w:rsidRPr="007233DF" w:rsidRDefault="008F71C9" w:rsidP="008F71C9">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Подъезд к пос. Восточный</w:t>
            </w:r>
          </w:p>
        </w:tc>
        <w:tc>
          <w:tcPr>
            <w:tcW w:w="2091" w:type="dxa"/>
            <w:vAlign w:val="center"/>
          </w:tcPr>
          <w:p w14:paraId="7C459626" w14:textId="77777777" w:rsidR="008F71C9" w:rsidRPr="00AA4346" w:rsidRDefault="00585481" w:rsidP="00585481">
            <w:pPr>
              <w:shd w:val="clear" w:color="auto" w:fill="FFFFFF"/>
              <w:autoSpaceDE w:val="0"/>
              <w:autoSpaceDN w:val="0"/>
              <w:adjustRightInd w:val="0"/>
              <w:spacing w:line="276" w:lineRule="auto"/>
              <w:ind w:left="-141" w:firstLine="0"/>
              <w:jc w:val="center"/>
              <w:rPr>
                <w:rFonts w:eastAsia="Arial Unicode MS"/>
                <w:lang w:eastAsia="en-US" w:bidi="en-US"/>
              </w:rPr>
            </w:pPr>
            <w:r>
              <w:rPr>
                <w:rFonts w:eastAsia="Arial Unicode MS"/>
                <w:lang w:eastAsia="en-US" w:bidi="en-US"/>
              </w:rPr>
              <w:t>0</w:t>
            </w:r>
            <w:r w:rsidR="008F71C9" w:rsidRPr="00AA4346">
              <w:rPr>
                <w:rFonts w:eastAsia="Arial Unicode MS"/>
                <w:lang w:eastAsia="en-US" w:bidi="en-US"/>
              </w:rPr>
              <w:t>,</w:t>
            </w:r>
            <w:r>
              <w:rPr>
                <w:rFonts w:eastAsia="Arial Unicode MS"/>
                <w:lang w:eastAsia="en-US" w:bidi="en-US"/>
              </w:rPr>
              <w:t>84</w:t>
            </w:r>
            <w:r w:rsidR="008F71C9" w:rsidRPr="00AA4346">
              <w:rPr>
                <w:rFonts w:eastAsia="Arial Unicode MS"/>
                <w:lang w:eastAsia="en-US" w:bidi="en-US"/>
              </w:rPr>
              <w:t xml:space="preserve"> км</w:t>
            </w:r>
          </w:p>
        </w:tc>
      </w:tr>
      <w:tr w:rsidR="008F71C9" w14:paraId="67670BB8" w14:textId="77777777" w:rsidTr="00DB7824">
        <w:tc>
          <w:tcPr>
            <w:tcW w:w="959" w:type="dxa"/>
            <w:vAlign w:val="center"/>
          </w:tcPr>
          <w:p w14:paraId="14FA9F29" w14:textId="77777777"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6</w:t>
            </w:r>
          </w:p>
        </w:tc>
        <w:tc>
          <w:tcPr>
            <w:tcW w:w="6946" w:type="dxa"/>
            <w:vAlign w:val="center"/>
          </w:tcPr>
          <w:p w14:paraId="6DB8B12C" w14:textId="77777777"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п. Родники – х. Приречный</w:t>
            </w:r>
          </w:p>
        </w:tc>
        <w:tc>
          <w:tcPr>
            <w:tcW w:w="2091" w:type="dxa"/>
            <w:vAlign w:val="center"/>
          </w:tcPr>
          <w:p w14:paraId="6171D78C" w14:textId="77777777"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3,</w:t>
            </w:r>
            <w:r w:rsidR="00164F69">
              <w:rPr>
                <w:rFonts w:eastAsia="Arial Unicode MS"/>
                <w:lang w:eastAsia="en-US" w:bidi="en-US"/>
              </w:rPr>
              <w:t>10</w:t>
            </w:r>
            <w:r w:rsidRPr="00AA4346">
              <w:rPr>
                <w:rFonts w:eastAsia="Arial Unicode MS"/>
                <w:lang w:eastAsia="en-US" w:bidi="en-US"/>
              </w:rPr>
              <w:t xml:space="preserve"> км</w:t>
            </w:r>
          </w:p>
        </w:tc>
      </w:tr>
      <w:tr w:rsidR="008F71C9" w14:paraId="3CAC88C9" w14:textId="77777777" w:rsidTr="00DB7824">
        <w:tc>
          <w:tcPr>
            <w:tcW w:w="959" w:type="dxa"/>
            <w:vAlign w:val="center"/>
          </w:tcPr>
          <w:p w14:paraId="77398754" w14:textId="77777777" w:rsidR="008F71C9" w:rsidRPr="007233DF" w:rsidRDefault="008F71C9" w:rsidP="008F71C9">
            <w:pPr>
              <w:autoSpaceDE w:val="0"/>
              <w:autoSpaceDN w:val="0"/>
              <w:adjustRightInd w:val="0"/>
              <w:spacing w:line="276" w:lineRule="auto"/>
              <w:ind w:firstLine="0"/>
              <w:jc w:val="center"/>
              <w:rPr>
                <w:rFonts w:eastAsia="Arial Unicode MS"/>
                <w:lang w:eastAsia="en-US" w:bidi="en-US"/>
              </w:rPr>
            </w:pPr>
            <w:r w:rsidRPr="007233DF">
              <w:rPr>
                <w:rFonts w:eastAsia="Arial Unicode MS"/>
                <w:lang w:eastAsia="en-US" w:bidi="en-US"/>
              </w:rPr>
              <w:t>7</w:t>
            </w:r>
          </w:p>
        </w:tc>
        <w:tc>
          <w:tcPr>
            <w:tcW w:w="6946" w:type="dxa"/>
            <w:vAlign w:val="center"/>
          </w:tcPr>
          <w:p w14:paraId="75099A86" w14:textId="77777777" w:rsidR="008F71C9" w:rsidRPr="007233DF" w:rsidRDefault="008F71C9" w:rsidP="00D02B0C">
            <w:pPr>
              <w:shd w:val="clear" w:color="auto" w:fill="FFFFFF"/>
              <w:autoSpaceDE w:val="0"/>
              <w:autoSpaceDN w:val="0"/>
              <w:adjustRightInd w:val="0"/>
              <w:spacing w:line="276" w:lineRule="auto"/>
              <w:ind w:firstLine="188"/>
              <w:rPr>
                <w:rFonts w:eastAsia="Arial Unicode MS"/>
                <w:lang w:eastAsia="en-US" w:bidi="en-US"/>
              </w:rPr>
            </w:pPr>
            <w:r w:rsidRPr="007233DF">
              <w:rPr>
                <w:rFonts w:eastAsia="Arial Unicode MS"/>
                <w:lang w:eastAsia="en-US" w:bidi="en-US"/>
              </w:rPr>
              <w:t>г. Белореченск – х. Грушевый</w:t>
            </w:r>
          </w:p>
        </w:tc>
        <w:tc>
          <w:tcPr>
            <w:tcW w:w="2091" w:type="dxa"/>
            <w:vAlign w:val="center"/>
          </w:tcPr>
          <w:p w14:paraId="0C79EE02" w14:textId="77777777" w:rsidR="008F71C9" w:rsidRPr="00AA4346" w:rsidRDefault="008F71C9" w:rsidP="00164F69">
            <w:pPr>
              <w:shd w:val="clear" w:color="auto" w:fill="FFFFFF"/>
              <w:autoSpaceDE w:val="0"/>
              <w:autoSpaceDN w:val="0"/>
              <w:adjustRightInd w:val="0"/>
              <w:spacing w:line="276" w:lineRule="auto"/>
              <w:ind w:left="-141" w:firstLine="0"/>
              <w:jc w:val="center"/>
              <w:rPr>
                <w:rFonts w:eastAsia="Arial Unicode MS"/>
                <w:lang w:eastAsia="en-US" w:bidi="en-US"/>
              </w:rPr>
            </w:pPr>
            <w:r w:rsidRPr="00AA4346">
              <w:rPr>
                <w:rFonts w:eastAsia="Arial Unicode MS"/>
                <w:lang w:eastAsia="en-US" w:bidi="en-US"/>
              </w:rPr>
              <w:t>6,</w:t>
            </w:r>
            <w:r w:rsidR="00164F69">
              <w:rPr>
                <w:rFonts w:eastAsia="Arial Unicode MS"/>
                <w:lang w:eastAsia="en-US" w:bidi="en-US"/>
              </w:rPr>
              <w:t>20</w:t>
            </w:r>
            <w:r w:rsidRPr="00AA4346">
              <w:rPr>
                <w:rFonts w:eastAsia="Arial Unicode MS"/>
                <w:lang w:eastAsia="en-US" w:bidi="en-US"/>
              </w:rPr>
              <w:t xml:space="preserve"> км</w:t>
            </w:r>
          </w:p>
        </w:tc>
      </w:tr>
    </w:tbl>
    <w:p w14:paraId="42085A7D" w14:textId="77777777" w:rsidR="00AA4346" w:rsidRDefault="00AA4346" w:rsidP="007233DF">
      <w:pPr>
        <w:jc w:val="right"/>
      </w:pPr>
    </w:p>
    <w:p w14:paraId="55845496" w14:textId="77777777" w:rsidR="00EF453B" w:rsidRPr="007233DF" w:rsidRDefault="00EF453B" w:rsidP="00B41E19">
      <w:pPr>
        <w:rPr>
          <w:i/>
        </w:rPr>
      </w:pPr>
      <w:r w:rsidRPr="007233DF">
        <w:rPr>
          <w:rFonts w:eastAsia="Times New Roman CYR"/>
        </w:rPr>
        <w:t xml:space="preserve">Согласно </w:t>
      </w:r>
      <w:r w:rsidR="007233DF" w:rsidRPr="007233DF">
        <w:t xml:space="preserve">Схеме территориального планирования муниципального образования Белореченский район Краснодарского края </w:t>
      </w:r>
      <w:r w:rsidRPr="007233DF">
        <w:t xml:space="preserve">мероприятия по развитию сети межмуниципальных автомобильных дорог общего пользования на территории </w:t>
      </w:r>
      <w:r w:rsidR="007233DF" w:rsidRPr="007233DF">
        <w:t>Родников</w:t>
      </w:r>
      <w:r w:rsidR="007362F0" w:rsidRPr="007233DF">
        <w:t xml:space="preserve">ского </w:t>
      </w:r>
      <w:r w:rsidR="00FF4D3D" w:rsidRPr="007233DF">
        <w:t>сельского</w:t>
      </w:r>
      <w:r w:rsidRPr="007233DF">
        <w:t xml:space="preserve"> поселения </w:t>
      </w:r>
      <w:r w:rsidRPr="007233DF">
        <w:rPr>
          <w:i/>
        </w:rPr>
        <w:t>не предусмотрены.</w:t>
      </w:r>
    </w:p>
    <w:p w14:paraId="50ADDCE7" w14:textId="77777777" w:rsidR="00F91362" w:rsidRPr="00B975EE" w:rsidRDefault="00F91362" w:rsidP="007362F0">
      <w:pPr>
        <w:tabs>
          <w:tab w:val="left" w:pos="672"/>
        </w:tabs>
        <w:ind w:left="57" w:right="57" w:firstLine="567"/>
      </w:pPr>
      <w:r w:rsidRPr="00B975EE">
        <w:t xml:space="preserve">В связи с ростом транспортных потоков в </w:t>
      </w:r>
      <w:r w:rsidR="00A572B5" w:rsidRPr="00B975EE">
        <w:t>населенных пунктах поселения</w:t>
      </w:r>
      <w:r w:rsidRPr="00B975EE">
        <w:t xml:space="preserve"> возникает потребность в расширении </w:t>
      </w:r>
      <w:proofErr w:type="spellStart"/>
      <w:r w:rsidRPr="00B975EE">
        <w:t>существующ</w:t>
      </w:r>
      <w:r w:rsidR="00C54C99">
        <w:t>ихсельских</w:t>
      </w:r>
      <w:r w:rsidRPr="00B975EE">
        <w:t>дорожн</w:t>
      </w:r>
      <w:r w:rsidR="00A572B5" w:rsidRPr="00B975EE">
        <w:t>ых</w:t>
      </w:r>
      <w:proofErr w:type="spellEnd"/>
      <w:r w:rsidRPr="00B975EE">
        <w:t xml:space="preserve"> сет</w:t>
      </w:r>
      <w:r w:rsidR="00A572B5" w:rsidRPr="00B975EE">
        <w:t>ях</w:t>
      </w:r>
      <w:r w:rsidRPr="00B975EE">
        <w:t xml:space="preserve">, что предполагает реконструкцию старых дорог, изменение транспортных потоков по ним, строительство дополнительных дорог вне центральной части </w:t>
      </w:r>
      <w:r w:rsidR="00A572B5" w:rsidRPr="00B975EE">
        <w:t>населенных пунктов</w:t>
      </w:r>
      <w:r w:rsidRPr="00B975EE">
        <w:t xml:space="preserve"> для разгрузки внутригородских дорог от транзитного транспорта, </w:t>
      </w:r>
      <w:proofErr w:type="spellStart"/>
      <w:r w:rsidR="00A572B5" w:rsidRPr="00B975EE">
        <w:t>строительсво</w:t>
      </w:r>
      <w:proofErr w:type="spellEnd"/>
      <w:r w:rsidR="00A572B5" w:rsidRPr="00B975EE">
        <w:t xml:space="preserve"> новых объектов улично-дорожной сети населенных пунктов, </w:t>
      </w:r>
      <w:r w:rsidRPr="00B975EE">
        <w:t>строительство транспортных развязок и мостовых переходов, строительство новых парковок и мест стоянок транспортных средств, что потребует использования дополнительных площадей и земельных участков.</w:t>
      </w:r>
    </w:p>
    <w:p w14:paraId="39005EAA" w14:textId="77777777" w:rsidR="007362F0" w:rsidRPr="00B975EE" w:rsidRDefault="007362F0" w:rsidP="007362F0">
      <w:pPr>
        <w:tabs>
          <w:tab w:val="left" w:pos="993"/>
        </w:tabs>
      </w:pPr>
      <w:r w:rsidRPr="00B975EE">
        <w:t>Проектируемые транспортные схемы населенных пунктов являются органичным развитием сложившихся структур с учетом увеличения пропускной способности, организации безопасности движения, прокладки новых улиц и дорог общего пользования.</w:t>
      </w:r>
    </w:p>
    <w:p w14:paraId="5E3C63F1" w14:textId="77777777" w:rsidR="00F91362" w:rsidRPr="00B975EE" w:rsidRDefault="00B975EE" w:rsidP="007362F0">
      <w:pPr>
        <w:tabs>
          <w:tab w:val="left" w:pos="672"/>
        </w:tabs>
        <w:ind w:left="57" w:right="57" w:firstLine="567"/>
      </w:pPr>
      <w:r>
        <w:t>Рекомендуемые м</w:t>
      </w:r>
      <w:r w:rsidR="007362F0" w:rsidRPr="00B975EE">
        <w:t>ероприятия по оптимизации</w:t>
      </w:r>
      <w:r w:rsidR="00F91362" w:rsidRPr="00B975EE">
        <w:t xml:space="preserve"> транспортной структуры </w:t>
      </w:r>
      <w:r w:rsidR="00FF4D3D" w:rsidRPr="00B975EE">
        <w:t>сельского</w:t>
      </w:r>
      <w:r w:rsidR="007362F0" w:rsidRPr="00B975EE">
        <w:t xml:space="preserve"> поселения, оздоровления экологической ситуации и обеспечения безопасности автомобильного движения следующие</w:t>
      </w:r>
      <w:r w:rsidR="00F91362" w:rsidRPr="00B975EE">
        <w:t>:</w:t>
      </w:r>
    </w:p>
    <w:p w14:paraId="4DD2F9A1" w14:textId="77777777" w:rsidR="00F91362" w:rsidRPr="00B975EE" w:rsidRDefault="007362F0" w:rsidP="00957DBE">
      <w:pPr>
        <w:pStyle w:val="af0"/>
        <w:numPr>
          <w:ilvl w:val="0"/>
          <w:numId w:val="38"/>
        </w:numPr>
        <w:tabs>
          <w:tab w:val="left" w:pos="672"/>
        </w:tabs>
        <w:ind w:left="851" w:right="57" w:hanging="284"/>
        <w:rPr>
          <w:rFonts w:ascii="Times New Roman" w:eastAsiaTheme="minorEastAsia" w:hAnsi="Times New Roman"/>
        </w:rPr>
      </w:pPr>
      <w:r w:rsidRPr="00B975EE">
        <w:rPr>
          <w:rFonts w:ascii="Times New Roman" w:eastAsiaTheme="minorEastAsia" w:hAnsi="Times New Roman"/>
        </w:rPr>
        <w:t xml:space="preserve">Рекомендуется устройство </w:t>
      </w:r>
      <w:proofErr w:type="spellStart"/>
      <w:r w:rsidR="00B975EE" w:rsidRPr="00B975EE">
        <w:rPr>
          <w:rFonts w:ascii="Times New Roman" w:eastAsiaTheme="minorEastAsia" w:hAnsi="Times New Roman"/>
        </w:rPr>
        <w:t>норматитивных</w:t>
      </w:r>
      <w:proofErr w:type="spellEnd"/>
      <w:r w:rsidR="00C47E1F">
        <w:rPr>
          <w:rFonts w:ascii="Times New Roman" w:eastAsiaTheme="minorEastAsia" w:hAnsi="Times New Roman"/>
        </w:rPr>
        <w:t xml:space="preserve"> </w:t>
      </w:r>
      <w:r w:rsidRPr="00B975EE">
        <w:rPr>
          <w:rFonts w:ascii="Times New Roman" w:eastAsiaTheme="minorEastAsia" w:hAnsi="Times New Roman"/>
        </w:rPr>
        <w:t>пересечени</w:t>
      </w:r>
      <w:r w:rsidR="00B975EE" w:rsidRPr="00B975EE">
        <w:rPr>
          <w:rFonts w:ascii="Times New Roman" w:eastAsiaTheme="minorEastAsia" w:hAnsi="Times New Roman"/>
        </w:rPr>
        <w:t>й</w:t>
      </w:r>
      <w:r w:rsidR="00C47E1F">
        <w:rPr>
          <w:rFonts w:ascii="Times New Roman" w:eastAsiaTheme="minorEastAsia" w:hAnsi="Times New Roman"/>
        </w:rPr>
        <w:t xml:space="preserve"> </w:t>
      </w:r>
      <w:r w:rsidR="00B975EE" w:rsidRPr="00B975EE">
        <w:rPr>
          <w:rFonts w:ascii="Times New Roman" w:eastAsiaTheme="minorEastAsia" w:hAnsi="Times New Roman"/>
        </w:rPr>
        <w:t xml:space="preserve">в местах примыкания </w:t>
      </w:r>
      <w:r w:rsidR="00C47E1F">
        <w:rPr>
          <w:rFonts w:asciiTheme="minorHAnsi" w:hAnsiTheme="minorHAnsi" w:cstheme="minorHAnsi"/>
        </w:rPr>
        <w:t>а</w:t>
      </w:r>
      <w:r w:rsidR="00C47E1F" w:rsidRPr="00ED64AB">
        <w:rPr>
          <w:rFonts w:asciiTheme="minorHAnsi" w:hAnsiTheme="minorHAnsi" w:cstheme="minorHAnsi"/>
        </w:rPr>
        <w:t>втомобильн</w:t>
      </w:r>
      <w:r w:rsidR="00C47E1F">
        <w:rPr>
          <w:rFonts w:asciiTheme="minorHAnsi" w:hAnsiTheme="minorHAnsi" w:cstheme="minorHAnsi"/>
        </w:rPr>
        <w:t>ой</w:t>
      </w:r>
      <w:r w:rsidR="00C47E1F" w:rsidRPr="00ED64AB">
        <w:rPr>
          <w:rFonts w:asciiTheme="minorHAnsi" w:hAnsiTheme="minorHAnsi" w:cstheme="minorHAnsi"/>
        </w:rPr>
        <w:t xml:space="preserve"> дорог</w:t>
      </w:r>
      <w:r w:rsidR="00C47E1F">
        <w:rPr>
          <w:rFonts w:asciiTheme="minorHAnsi" w:hAnsiTheme="minorHAnsi" w:cstheme="minorHAnsi"/>
        </w:rPr>
        <w:t>и</w:t>
      </w:r>
      <w:r w:rsidR="00C47E1F" w:rsidRPr="00ED64AB">
        <w:rPr>
          <w:rFonts w:asciiTheme="minorHAnsi" w:hAnsiTheme="minorHAnsi" w:cstheme="minorHAnsi"/>
        </w:rPr>
        <w:t xml:space="preserve"> общего пользования федерального значения А-160 «Майкоп - </w:t>
      </w:r>
      <w:proofErr w:type="spellStart"/>
      <w:r w:rsidR="00C47E1F" w:rsidRPr="00ED64AB">
        <w:rPr>
          <w:rFonts w:asciiTheme="minorHAnsi" w:hAnsiTheme="minorHAnsi" w:cstheme="minorHAnsi"/>
        </w:rPr>
        <w:t>Бжедугхабль</w:t>
      </w:r>
      <w:proofErr w:type="spellEnd"/>
      <w:r w:rsidR="00C47E1F" w:rsidRPr="00ED64AB">
        <w:rPr>
          <w:rFonts w:asciiTheme="minorHAnsi" w:hAnsiTheme="minorHAnsi" w:cstheme="minorHAnsi"/>
        </w:rPr>
        <w:t xml:space="preserve"> – Адыгейск - Усть-Лабинск – Кореновск»</w:t>
      </w:r>
      <w:r w:rsidR="00C47E1F">
        <w:rPr>
          <w:rFonts w:asciiTheme="minorHAnsi" w:hAnsiTheme="minorHAnsi" w:cstheme="minorHAnsi"/>
        </w:rPr>
        <w:t xml:space="preserve"> </w:t>
      </w:r>
      <w:r w:rsidRPr="00B975EE">
        <w:rPr>
          <w:rFonts w:ascii="Times New Roman" w:eastAsiaTheme="minorEastAsia" w:hAnsi="Times New Roman"/>
        </w:rPr>
        <w:t>с автодорог</w:t>
      </w:r>
      <w:r w:rsidR="00B975EE" w:rsidRPr="00B975EE">
        <w:rPr>
          <w:rFonts w:ascii="Times New Roman" w:eastAsiaTheme="minorEastAsia" w:hAnsi="Times New Roman"/>
        </w:rPr>
        <w:t>ами</w:t>
      </w:r>
      <w:r w:rsidRPr="00B975EE">
        <w:rPr>
          <w:rFonts w:ascii="Times New Roman" w:eastAsiaTheme="minorEastAsia" w:hAnsi="Times New Roman"/>
        </w:rPr>
        <w:t xml:space="preserve"> регионального значения</w:t>
      </w:r>
      <w:r w:rsidR="00092BFF" w:rsidRPr="00B975EE">
        <w:rPr>
          <w:rFonts w:ascii="Times New Roman" w:eastAsiaTheme="minorEastAsia" w:hAnsi="Times New Roman"/>
        </w:rPr>
        <w:t>, удовлетворяющ</w:t>
      </w:r>
      <w:r w:rsidR="00C47E1F">
        <w:rPr>
          <w:rFonts w:ascii="Times New Roman" w:eastAsiaTheme="minorEastAsia" w:hAnsi="Times New Roman"/>
        </w:rPr>
        <w:t>их</w:t>
      </w:r>
      <w:r w:rsidR="00092BFF" w:rsidRPr="00B975EE">
        <w:rPr>
          <w:rFonts w:ascii="Times New Roman" w:eastAsiaTheme="minorEastAsia" w:hAnsi="Times New Roman"/>
        </w:rPr>
        <w:t xml:space="preserve"> современным нормам безопасности и технологическим требованиям к эксплуатации</w:t>
      </w:r>
      <w:r w:rsidRPr="00B975EE">
        <w:rPr>
          <w:rFonts w:ascii="Times New Roman" w:eastAsiaTheme="minorEastAsia" w:hAnsi="Times New Roman"/>
        </w:rPr>
        <w:t>;</w:t>
      </w:r>
    </w:p>
    <w:p w14:paraId="31BF709A" w14:textId="77777777" w:rsidR="007362F0" w:rsidRPr="00B975EE" w:rsidRDefault="007362F0" w:rsidP="00957DBE">
      <w:pPr>
        <w:pStyle w:val="af0"/>
        <w:numPr>
          <w:ilvl w:val="0"/>
          <w:numId w:val="38"/>
        </w:numPr>
        <w:tabs>
          <w:tab w:val="left" w:pos="672"/>
        </w:tabs>
        <w:ind w:left="851" w:right="57" w:hanging="284"/>
        <w:rPr>
          <w:rFonts w:ascii="Times New Roman" w:eastAsiaTheme="minorEastAsia" w:hAnsi="Times New Roman"/>
        </w:rPr>
      </w:pPr>
      <w:r w:rsidRPr="00B975EE">
        <w:rPr>
          <w:rFonts w:ascii="Times New Roman" w:eastAsiaTheme="minorEastAsia" w:hAnsi="Times New Roman"/>
        </w:rPr>
        <w:t>Рекомендуется устройство путепровод</w:t>
      </w:r>
      <w:r w:rsidR="00B975EE" w:rsidRPr="00B975EE">
        <w:rPr>
          <w:rFonts w:ascii="Times New Roman" w:eastAsiaTheme="minorEastAsia" w:hAnsi="Times New Roman"/>
        </w:rPr>
        <w:t>ов или переездов</w:t>
      </w:r>
      <w:r w:rsidRPr="00B975EE">
        <w:rPr>
          <w:rFonts w:ascii="Times New Roman" w:eastAsiaTheme="minorEastAsia" w:hAnsi="Times New Roman"/>
        </w:rPr>
        <w:t xml:space="preserve"> на участк</w:t>
      </w:r>
      <w:r w:rsidR="00B975EE" w:rsidRPr="00B975EE">
        <w:rPr>
          <w:rFonts w:ascii="Times New Roman" w:eastAsiaTheme="minorEastAsia" w:hAnsi="Times New Roman"/>
        </w:rPr>
        <w:t xml:space="preserve">ах </w:t>
      </w:r>
      <w:r w:rsidRPr="00B975EE">
        <w:rPr>
          <w:rFonts w:ascii="Times New Roman" w:eastAsiaTheme="minorEastAsia" w:hAnsi="Times New Roman"/>
        </w:rPr>
        <w:t xml:space="preserve">пересечения </w:t>
      </w:r>
      <w:r w:rsidR="00B975EE" w:rsidRPr="00B975EE">
        <w:rPr>
          <w:rFonts w:ascii="Times New Roman" w:eastAsiaTheme="minorEastAsia" w:hAnsi="Times New Roman"/>
        </w:rPr>
        <w:t xml:space="preserve">региональных </w:t>
      </w:r>
      <w:r w:rsidRPr="00B975EE">
        <w:rPr>
          <w:rFonts w:ascii="Times New Roman" w:eastAsiaTheme="minorEastAsia" w:hAnsi="Times New Roman"/>
        </w:rPr>
        <w:t xml:space="preserve">автодорог с </w:t>
      </w:r>
      <w:r w:rsidR="00B975EE" w:rsidRPr="00B975EE">
        <w:rPr>
          <w:rFonts w:ascii="Times New Roman" w:eastAsiaTheme="minorEastAsia" w:hAnsi="Times New Roman"/>
        </w:rPr>
        <w:t>железной дорогой</w:t>
      </w:r>
      <w:r w:rsidRPr="00B975EE">
        <w:rPr>
          <w:rFonts w:ascii="Times New Roman" w:eastAsiaTheme="minorEastAsia" w:hAnsi="Times New Roman"/>
        </w:rPr>
        <w:t xml:space="preserve"> общего пользования;</w:t>
      </w:r>
    </w:p>
    <w:p w14:paraId="184F98FE" w14:textId="77777777" w:rsidR="00092BFF" w:rsidRPr="001403D5" w:rsidRDefault="00092BFF" w:rsidP="00957DBE">
      <w:pPr>
        <w:numPr>
          <w:ilvl w:val="0"/>
          <w:numId w:val="38"/>
        </w:numPr>
        <w:tabs>
          <w:tab w:val="left" w:pos="993"/>
        </w:tabs>
        <w:spacing w:line="293" w:lineRule="auto"/>
        <w:ind w:left="851" w:hanging="284"/>
      </w:pPr>
      <w:r w:rsidRPr="001403D5">
        <w:lastRenderedPageBreak/>
        <w:t>Реконструкция существующих улиц и дорог поселения, усовершенствование покрытий существующих жилых улиц;</w:t>
      </w:r>
    </w:p>
    <w:p w14:paraId="40AD01F8" w14:textId="77777777" w:rsidR="00092BFF" w:rsidRPr="00B975EE" w:rsidRDefault="00092BFF" w:rsidP="00957DBE">
      <w:pPr>
        <w:numPr>
          <w:ilvl w:val="0"/>
          <w:numId w:val="38"/>
        </w:numPr>
        <w:tabs>
          <w:tab w:val="left" w:pos="993"/>
        </w:tabs>
        <w:spacing w:line="293" w:lineRule="auto"/>
        <w:ind w:left="851" w:hanging="284"/>
      </w:pPr>
      <w:r w:rsidRPr="00B975EE">
        <w:t>Организация безопасных пешеходных переходов;</w:t>
      </w:r>
    </w:p>
    <w:p w14:paraId="48315BB0" w14:textId="77777777" w:rsidR="00092BFF" w:rsidRPr="00B975EE" w:rsidRDefault="00092BFF" w:rsidP="00957DBE">
      <w:pPr>
        <w:numPr>
          <w:ilvl w:val="0"/>
          <w:numId w:val="38"/>
        </w:numPr>
        <w:tabs>
          <w:tab w:val="left" w:pos="993"/>
        </w:tabs>
        <w:spacing w:line="293" w:lineRule="auto"/>
        <w:ind w:left="851" w:hanging="284"/>
      </w:pPr>
      <w:r w:rsidRPr="00B975EE">
        <w:t xml:space="preserve">Строительство улиц и дорог для обслуживания проектируемых </w:t>
      </w:r>
      <w:r w:rsidR="001403D5">
        <w:t>микрорайонов и кварталов (</w:t>
      </w:r>
      <w:r w:rsidRPr="00B975EE">
        <w:t>функциональных зон</w:t>
      </w:r>
      <w:r w:rsidR="001403D5">
        <w:t>)</w:t>
      </w:r>
      <w:r w:rsidRPr="00B975EE">
        <w:t>;</w:t>
      </w:r>
    </w:p>
    <w:p w14:paraId="28974B8D" w14:textId="77777777" w:rsidR="00092BFF" w:rsidRPr="00B975EE" w:rsidRDefault="00092BFF" w:rsidP="00957DBE">
      <w:pPr>
        <w:numPr>
          <w:ilvl w:val="0"/>
          <w:numId w:val="38"/>
        </w:numPr>
        <w:tabs>
          <w:tab w:val="left" w:pos="993"/>
        </w:tabs>
        <w:spacing w:line="293" w:lineRule="auto"/>
        <w:ind w:left="851" w:hanging="284"/>
      </w:pPr>
      <w:r w:rsidRPr="00B975EE">
        <w:t>Организация центров придорожного обслуживания вдоль автодороги федерального значения.</w:t>
      </w:r>
    </w:p>
    <w:p w14:paraId="4F3A272E" w14:textId="77777777" w:rsidR="004E256D" w:rsidRPr="001403D5" w:rsidRDefault="004E256D" w:rsidP="004E256D">
      <w:pPr>
        <w:spacing w:line="293" w:lineRule="auto"/>
        <w:rPr>
          <w:rFonts w:eastAsia="Arial Unicode MS"/>
        </w:rPr>
      </w:pPr>
      <w:r w:rsidRPr="001403D5">
        <w:rPr>
          <w:rFonts w:eastAsia="Arial Unicode MS"/>
        </w:rPr>
        <w:t xml:space="preserve">В настоящее время прослеживается тенденция развития дорожного сервиса, происходит увеличение числа введенных в эксплуатацию автозаправочных станций, а также объектов придорожного обслуживания. Авторами проекта были выявлены основные точки притяжения данных объектов, а также даны предложения по усовершенствованию такого рода услуг путем создания вдоль основных транспортных артерий комплексных зон размещения </w:t>
      </w:r>
      <w:r w:rsidRPr="001403D5">
        <w:rPr>
          <w:lang w:eastAsia="ar-SA"/>
        </w:rPr>
        <w:t>современных центров придорожного обслуживания</w:t>
      </w:r>
      <w:r w:rsidRPr="001403D5">
        <w:rPr>
          <w:rFonts w:eastAsia="Arial Unicode MS"/>
        </w:rPr>
        <w:t xml:space="preserve">. </w:t>
      </w:r>
    </w:p>
    <w:p w14:paraId="04FDEA14" w14:textId="77777777" w:rsidR="00E45214" w:rsidRPr="00C9751D" w:rsidRDefault="00E45214" w:rsidP="00D94E98">
      <w:pPr>
        <w:rPr>
          <w:b/>
        </w:rPr>
      </w:pPr>
      <w:r w:rsidRPr="00C9751D">
        <w:rPr>
          <w:b/>
        </w:rPr>
        <w:t>Улично-дорожная сеть населенных пунктов поселения</w:t>
      </w:r>
    </w:p>
    <w:p w14:paraId="1C09B6FE" w14:textId="77777777" w:rsidR="00E45214" w:rsidRPr="00F710D4" w:rsidRDefault="00E45214" w:rsidP="00D94E98">
      <w:pPr>
        <w:rPr>
          <w:highlight w:val="yellow"/>
        </w:rPr>
      </w:pPr>
    </w:p>
    <w:p w14:paraId="3BBDEAD1" w14:textId="77777777" w:rsidR="00D94E98" w:rsidRPr="00C9751D" w:rsidRDefault="00D94E98" w:rsidP="00D94E98">
      <w:r w:rsidRPr="00C9751D">
        <w:t xml:space="preserve">Проектом предлагается развитие </w:t>
      </w:r>
      <w:r w:rsidRPr="00C9751D">
        <w:rPr>
          <w:b/>
        </w:rPr>
        <w:t xml:space="preserve">улично-дорожной сети населенных пунктов </w:t>
      </w:r>
      <w:proofErr w:type="gramStart"/>
      <w:r w:rsidR="00A63DC5">
        <w:rPr>
          <w:b/>
        </w:rPr>
        <w:t>Родниковского  сельского</w:t>
      </w:r>
      <w:proofErr w:type="gramEnd"/>
      <w:r w:rsidR="000E7E03">
        <w:rPr>
          <w:b/>
        </w:rPr>
        <w:t xml:space="preserve">  поселения</w:t>
      </w:r>
      <w:r w:rsidRPr="00C9751D">
        <w:t>, основанное на максимальном сохранении существующей сет</w:t>
      </w:r>
      <w:r w:rsidR="006E7A5A" w:rsidRPr="00C9751D">
        <w:t>и</w:t>
      </w:r>
      <w:r w:rsidRPr="00C9751D">
        <w:t xml:space="preserve"> улиц и дорог. </w:t>
      </w:r>
    </w:p>
    <w:p w14:paraId="7FE624C5" w14:textId="77777777" w:rsidR="00D94E98" w:rsidRPr="00C9751D" w:rsidRDefault="00D94E98" w:rsidP="00D94E98">
      <w:pPr>
        <w:tabs>
          <w:tab w:val="left" w:pos="9781"/>
        </w:tabs>
      </w:pPr>
      <w:r w:rsidRPr="00C9751D">
        <w:t xml:space="preserve">Улично-дорожная сеть населенных пунктов поселения сложилась в виде непрерывной системы, но зачастую без дифференциации </w:t>
      </w:r>
      <w:proofErr w:type="gramStart"/>
      <w:r w:rsidRPr="00C9751D">
        <w:t>улиц  по</w:t>
      </w:r>
      <w:proofErr w:type="gramEnd"/>
      <w:r w:rsidRPr="00C9751D">
        <w:t xml:space="preserve"> их значению, без учета интенсивности транспортного велосипедного и пешеходного движения, архитектурно-планировочной организации территории и характера застройки. </w:t>
      </w:r>
    </w:p>
    <w:p w14:paraId="3B1D9965" w14:textId="77777777" w:rsidR="00D94E98" w:rsidRPr="00C9751D" w:rsidRDefault="00D94E98" w:rsidP="00D94E98">
      <w:r w:rsidRPr="00C9751D">
        <w:t>Проектируемая транспортная схема является органичным развитием сложившейся транспортной структуры и заключается в увеличении ее пропускной способности, организации дублирующих направлений, создании новых автодорог в перспективных кварталах, обеспечивающих удобные, быстрые и безопасные связи со всеми функциональными зонами, объектами внешнего транспорта и автомобильными дорогами общей сети.</w:t>
      </w:r>
    </w:p>
    <w:p w14:paraId="79928D08" w14:textId="77777777" w:rsidR="00D94E98" w:rsidRPr="00C9751D" w:rsidRDefault="00D94E98" w:rsidP="00D94E98">
      <w:r w:rsidRPr="00C9751D">
        <w:t xml:space="preserve">В составе улично-дорожной сети </w:t>
      </w:r>
      <w:r w:rsidR="00427609" w:rsidRPr="00C9751D">
        <w:t xml:space="preserve">сельских населенных пунктов поселения </w:t>
      </w:r>
      <w:r w:rsidRPr="00C9751D">
        <w:t xml:space="preserve">выделены улицы и дороги следующих категорий: </w:t>
      </w:r>
    </w:p>
    <w:p w14:paraId="063967D7" w14:textId="77777777" w:rsidR="00D94E98" w:rsidRPr="00C9751D" w:rsidRDefault="00D94E98" w:rsidP="00D94E98">
      <w:r w:rsidRPr="00C9751D">
        <w:t xml:space="preserve">- </w:t>
      </w:r>
      <w:r w:rsidRPr="00C9751D">
        <w:rPr>
          <w:i/>
        </w:rPr>
        <w:t>главные улицы,</w:t>
      </w:r>
      <w:r w:rsidRPr="00C9751D">
        <w:t xml:space="preserve"> обеспечивающие связь жилых территорий с общественным центром, местами приложения труда;</w:t>
      </w:r>
    </w:p>
    <w:p w14:paraId="6351675D" w14:textId="77777777" w:rsidR="00D94E98" w:rsidRPr="00C9751D" w:rsidRDefault="00D94E98" w:rsidP="00D94E98">
      <w:r w:rsidRPr="00C9751D">
        <w:t xml:space="preserve">- </w:t>
      </w:r>
      <w:r w:rsidRPr="00C9751D">
        <w:rPr>
          <w:i/>
        </w:rPr>
        <w:t>улицы в жилой застройке</w:t>
      </w:r>
      <w:r w:rsidRPr="00C9751D">
        <w:t xml:space="preserve"> (жилые улицы)</w:t>
      </w:r>
      <w:r w:rsidR="001453BA">
        <w:t xml:space="preserve"> местного значения</w:t>
      </w:r>
      <w:r w:rsidRPr="00C9751D">
        <w:t>; по этим улицам осуществляется транспортная связь внутри жилых территорий и с главными улицами.</w:t>
      </w:r>
    </w:p>
    <w:p w14:paraId="44F746D5" w14:textId="77777777" w:rsidR="00D94E98" w:rsidRPr="00C9751D" w:rsidRDefault="00D94E98" w:rsidP="00D94E98">
      <w:r w:rsidRPr="00C9751D">
        <w:t xml:space="preserve">Ширина главных улиц продиктована сложившейся застройкой и в ряде случаев необходимостью увеличения их пропускной способности согласно </w:t>
      </w:r>
      <w:r w:rsidRPr="00C9751D">
        <w:lastRenderedPageBreak/>
        <w:t xml:space="preserve">функциональному назначению, что и определило ширину в красных линиях </w:t>
      </w:r>
      <w:r w:rsidR="00913161">
        <w:t>12</w:t>
      </w:r>
      <w:r w:rsidRPr="00C9751D">
        <w:t xml:space="preserve">,0 – </w:t>
      </w:r>
      <w:smartTag w:uri="urn:schemas-microsoft-com:office:smarttags" w:element="metricconverter">
        <w:smartTagPr>
          <w:attr w:name="ProductID" w:val="36,0 м"/>
        </w:smartTagPr>
        <w:r w:rsidRPr="00C9751D">
          <w:t>36,0 м</w:t>
        </w:r>
      </w:smartTag>
      <w:r w:rsidRPr="00C9751D">
        <w:t>.</w:t>
      </w:r>
      <w:proofErr w:type="gramStart"/>
      <w:r w:rsidRPr="00C9751D">
        <w:t>,  проезжей</w:t>
      </w:r>
      <w:proofErr w:type="gramEnd"/>
      <w:r w:rsidRPr="00C9751D">
        <w:t xml:space="preserve"> части – </w:t>
      </w:r>
      <w:r w:rsidR="00913161">
        <w:t>6</w:t>
      </w:r>
      <w:r w:rsidRPr="00C9751D">
        <w:t>,0 -</w:t>
      </w:r>
      <w:r w:rsidR="00913161">
        <w:t xml:space="preserve"> 7</w:t>
      </w:r>
      <w:r w:rsidRPr="00C9751D">
        <w:t xml:space="preserve">,0 м. </w:t>
      </w:r>
    </w:p>
    <w:p w14:paraId="5D65305F" w14:textId="77777777" w:rsidR="00D94E98" w:rsidRPr="00C9751D" w:rsidRDefault="00D94E98" w:rsidP="00D94E98">
      <w:r w:rsidRPr="00C9751D">
        <w:t xml:space="preserve">Главные улицы в новых проектируемых жилых микрорайонах и кварталах обозначены условно, без названий. </w:t>
      </w:r>
    </w:p>
    <w:p w14:paraId="0DFD81EF" w14:textId="77777777" w:rsidR="00D94E98" w:rsidRPr="00C9751D" w:rsidRDefault="00D94E98" w:rsidP="00D94E98">
      <w:r w:rsidRPr="00C9751D">
        <w:t>При реконструкции улично-дорожной сети необходимо выполнить благоустройство улиц и дорог, устройство усовершенствованного покрытия, «карманов» для остановки общественного транспорта, а также уширение проезжих частей улиц перед перекрестками.</w:t>
      </w:r>
    </w:p>
    <w:p w14:paraId="516E63FF" w14:textId="77777777" w:rsidR="00D94E98" w:rsidRPr="00C9751D" w:rsidRDefault="00D94E98" w:rsidP="00D94E98">
      <w:r w:rsidRPr="00C9751D">
        <w:t xml:space="preserve">Особое внимание при проведении реконструкции улично-дорожной сети необходимо уделить обеспечению удобства и безопасности пешеходного движения. </w:t>
      </w:r>
    </w:p>
    <w:p w14:paraId="12FF13FE" w14:textId="77777777" w:rsidR="00D94E98" w:rsidRPr="00C9751D" w:rsidRDefault="00D94E98" w:rsidP="00D94E98">
      <w:r w:rsidRPr="00C9751D">
        <w:t>В существующих общественных центрах проектом рекомендуется в праздничные и выходные дни выделить бестранспортную зону, где вся площадь улиц будет отдана под пешеходное движение.</w:t>
      </w:r>
    </w:p>
    <w:p w14:paraId="5EAEAF65" w14:textId="77777777" w:rsidR="00D94E98" w:rsidRPr="00C9751D" w:rsidRDefault="00427609" w:rsidP="004844F6">
      <w:pPr>
        <w:tabs>
          <w:tab w:val="left" w:pos="9781"/>
        </w:tabs>
        <w:ind w:right="-142"/>
      </w:pPr>
      <w:r w:rsidRPr="00C9751D">
        <w:t>Планируемые объекты у</w:t>
      </w:r>
      <w:r w:rsidR="00D94E98" w:rsidRPr="00C9751D">
        <w:t>лично-дорожн</w:t>
      </w:r>
      <w:r w:rsidRPr="00C9751D">
        <w:t>ой</w:t>
      </w:r>
      <w:r w:rsidR="00675B8F">
        <w:t xml:space="preserve"> </w:t>
      </w:r>
      <w:proofErr w:type="gramStart"/>
      <w:r w:rsidR="00D94E98" w:rsidRPr="00C9751D">
        <w:t>сет</w:t>
      </w:r>
      <w:r w:rsidRPr="00C9751D">
        <w:t>и</w:t>
      </w:r>
      <w:r w:rsidR="00675B8F">
        <w:t xml:space="preserve">  </w:t>
      </w:r>
      <w:r w:rsidR="00A63DC5">
        <w:t>Родниковского</w:t>
      </w:r>
      <w:proofErr w:type="gramEnd"/>
      <w:r w:rsidR="00A63DC5">
        <w:t xml:space="preserve">  сельского</w:t>
      </w:r>
      <w:r w:rsidRPr="00C9751D">
        <w:t xml:space="preserve"> поселения </w:t>
      </w:r>
      <w:r w:rsidR="00D94E98" w:rsidRPr="00C9751D">
        <w:t>представлен</w:t>
      </w:r>
      <w:r w:rsidRPr="00C9751D">
        <w:t>ы</w:t>
      </w:r>
      <w:r w:rsidR="00D94E98" w:rsidRPr="00C9751D">
        <w:t xml:space="preserve"> следующими объектами:</w:t>
      </w:r>
    </w:p>
    <w:p w14:paraId="6E8B9167" w14:textId="77777777" w:rsidR="00231FF1" w:rsidRPr="00C9751D" w:rsidRDefault="00231FF1"/>
    <w:p w14:paraId="7B5602D7" w14:textId="77777777" w:rsidR="001453BA" w:rsidRDefault="004B5470" w:rsidP="004B5470">
      <w:pPr>
        <w:pStyle w:val="af0"/>
        <w:ind w:left="0"/>
        <w:jc w:val="center"/>
        <w:rPr>
          <w:rFonts w:asciiTheme="minorHAnsi" w:eastAsiaTheme="minorEastAsia" w:hAnsiTheme="minorHAnsi" w:cstheme="minorHAnsi"/>
        </w:rPr>
      </w:pPr>
      <w:r w:rsidRPr="00C9751D">
        <w:rPr>
          <w:rFonts w:asciiTheme="minorHAnsi" w:eastAsiaTheme="minorEastAsia" w:hAnsiTheme="minorHAnsi" w:cstheme="minorHAnsi"/>
        </w:rPr>
        <w:t>Перечень планируемых объектов местного значения в области автомобильных дорог, объе</w:t>
      </w:r>
      <w:r w:rsidR="001453BA">
        <w:rPr>
          <w:rFonts w:asciiTheme="minorHAnsi" w:eastAsiaTheme="minorEastAsia" w:hAnsiTheme="minorHAnsi" w:cstheme="minorHAnsi"/>
        </w:rPr>
        <w:t>ктов автомобильного транспорта</w:t>
      </w:r>
    </w:p>
    <w:p w14:paraId="2DB7FDFF" w14:textId="77777777" w:rsidR="004B5470" w:rsidRPr="00C9751D" w:rsidRDefault="004B5470" w:rsidP="004B5470">
      <w:pPr>
        <w:pStyle w:val="af0"/>
        <w:ind w:left="0"/>
        <w:jc w:val="center"/>
        <w:rPr>
          <w:rFonts w:asciiTheme="minorHAnsi" w:eastAsia="Arial Unicode MS" w:hAnsiTheme="minorHAnsi" w:cstheme="minorHAnsi"/>
        </w:rPr>
      </w:pPr>
      <w:r w:rsidRPr="00C9751D">
        <w:rPr>
          <w:rFonts w:asciiTheme="minorHAnsi" w:eastAsiaTheme="minorEastAsia" w:hAnsiTheme="minorHAnsi" w:cstheme="minorHAnsi"/>
        </w:rPr>
        <w:t>улично-дорожной сети поселения</w:t>
      </w:r>
    </w:p>
    <w:p w14:paraId="0697FE46" w14:textId="77777777" w:rsidR="00D94E98" w:rsidRPr="0016276D" w:rsidRDefault="00D94E98" w:rsidP="00D94E98">
      <w:pPr>
        <w:tabs>
          <w:tab w:val="left" w:pos="9781"/>
        </w:tabs>
        <w:ind w:right="-142"/>
        <w:jc w:val="right"/>
      </w:pPr>
      <w:r w:rsidRPr="0016276D">
        <w:t xml:space="preserve">Таблица </w:t>
      </w:r>
      <w:r w:rsidR="00E8129A">
        <w:t>43</w:t>
      </w:r>
    </w:p>
    <w:tbl>
      <w:tblPr>
        <w:tblW w:w="13042" w:type="dxa"/>
        <w:tblInd w:w="-244" w:type="dxa"/>
        <w:tblLayout w:type="fixed"/>
        <w:tblCellMar>
          <w:left w:w="40" w:type="dxa"/>
          <w:right w:w="40" w:type="dxa"/>
        </w:tblCellMar>
        <w:tblLook w:val="0000" w:firstRow="0" w:lastRow="0" w:firstColumn="0" w:lastColumn="0" w:noHBand="0" w:noVBand="0"/>
      </w:tblPr>
      <w:tblGrid>
        <w:gridCol w:w="848"/>
        <w:gridCol w:w="2834"/>
        <w:gridCol w:w="1986"/>
        <w:gridCol w:w="2550"/>
        <w:gridCol w:w="854"/>
        <w:gridCol w:w="1136"/>
        <w:gridCol w:w="2834"/>
      </w:tblGrid>
      <w:tr w:rsidR="005A342B" w:rsidRPr="00F710D4" w14:paraId="554F857E" w14:textId="77777777" w:rsidTr="00C42841">
        <w:trPr>
          <w:gridAfter w:val="1"/>
          <w:wAfter w:w="2834" w:type="dxa"/>
          <w:trHeight w:val="577"/>
          <w:tblHeader/>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100286B8" w14:textId="77777777" w:rsidR="004B5470" w:rsidRPr="00C9751D" w:rsidRDefault="004B5470" w:rsidP="00A679D9">
            <w:pPr>
              <w:shd w:val="clear" w:color="auto" w:fill="FFFFFF"/>
              <w:autoSpaceDE w:val="0"/>
              <w:autoSpaceDN w:val="0"/>
              <w:adjustRightInd w:val="0"/>
              <w:spacing w:line="240" w:lineRule="auto"/>
              <w:ind w:right="-40" w:firstLine="0"/>
              <w:jc w:val="center"/>
              <w:rPr>
                <w:sz w:val="24"/>
                <w:szCs w:val="24"/>
              </w:rPr>
            </w:pPr>
            <w:r w:rsidRPr="00C9751D">
              <w:rPr>
                <w:sz w:val="24"/>
                <w:szCs w:val="24"/>
              </w:rPr>
              <w:t>№ на карте</w:t>
            </w:r>
            <w:r w:rsidR="00A679D9">
              <w:rPr>
                <w:sz w:val="24"/>
                <w:szCs w:val="24"/>
              </w:rPr>
              <w:t>**</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4BF6F8AA" w14:textId="77777777" w:rsidR="004B5470" w:rsidRPr="00C9751D" w:rsidRDefault="004B5470" w:rsidP="00D23550">
            <w:pPr>
              <w:shd w:val="clear" w:color="auto" w:fill="FFFFFF"/>
              <w:autoSpaceDE w:val="0"/>
              <w:autoSpaceDN w:val="0"/>
              <w:adjustRightInd w:val="0"/>
              <w:spacing w:line="240" w:lineRule="auto"/>
              <w:ind w:right="102" w:firstLine="0"/>
              <w:jc w:val="center"/>
              <w:rPr>
                <w:sz w:val="24"/>
                <w:szCs w:val="24"/>
              </w:rPr>
            </w:pPr>
            <w:r w:rsidRPr="00C9751D">
              <w:rPr>
                <w:sz w:val="24"/>
                <w:szCs w:val="24"/>
              </w:rPr>
              <w:t>Наименование объекта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5CAE77F5" w14:textId="77777777" w:rsidR="004B5470" w:rsidRPr="00C9751D" w:rsidRDefault="004B5470" w:rsidP="00D23550">
            <w:pPr>
              <w:shd w:val="clear" w:color="auto" w:fill="FFFFFF"/>
              <w:autoSpaceDE w:val="0"/>
              <w:autoSpaceDN w:val="0"/>
              <w:adjustRightInd w:val="0"/>
              <w:spacing w:line="240" w:lineRule="auto"/>
              <w:ind w:left="-40" w:right="-40" w:firstLine="0"/>
              <w:jc w:val="center"/>
              <w:rPr>
                <w:sz w:val="24"/>
                <w:szCs w:val="24"/>
              </w:rPr>
            </w:pPr>
            <w:r w:rsidRPr="00C9751D">
              <w:rPr>
                <w:sz w:val="24"/>
                <w:szCs w:val="24"/>
              </w:rPr>
              <w:t>Краткая характеристика,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2C3CE8EB" w14:textId="77777777"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r w:rsidRPr="00C9751D">
              <w:rPr>
                <w:sz w:val="24"/>
                <w:szCs w:val="24"/>
              </w:rPr>
              <w:t>Местоположение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37C03CF7" w14:textId="77777777"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proofErr w:type="spellStart"/>
            <w:r w:rsidRPr="00C9751D">
              <w:rPr>
                <w:sz w:val="24"/>
                <w:szCs w:val="24"/>
              </w:rPr>
              <w:t>Значе-ние</w:t>
            </w:r>
            <w:proofErr w:type="spellEnd"/>
            <w:r w:rsidRPr="00C9751D">
              <w:rPr>
                <w:sz w:val="24"/>
                <w:szCs w:val="24"/>
              </w:rPr>
              <w:t>*</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64EF8F0B" w14:textId="77777777" w:rsidR="004B5470" w:rsidRPr="00C9751D" w:rsidRDefault="004B5470" w:rsidP="00D23550">
            <w:pPr>
              <w:shd w:val="clear" w:color="auto" w:fill="FFFFFF"/>
              <w:autoSpaceDE w:val="0"/>
              <w:autoSpaceDN w:val="0"/>
              <w:adjustRightInd w:val="0"/>
              <w:spacing w:line="240" w:lineRule="auto"/>
              <w:ind w:right="-40" w:firstLine="0"/>
              <w:jc w:val="center"/>
              <w:rPr>
                <w:sz w:val="24"/>
                <w:szCs w:val="24"/>
              </w:rPr>
            </w:pPr>
            <w:r w:rsidRPr="00C9751D">
              <w:rPr>
                <w:sz w:val="24"/>
                <w:szCs w:val="24"/>
              </w:rPr>
              <w:t>Статус объекта</w:t>
            </w:r>
          </w:p>
        </w:tc>
      </w:tr>
      <w:tr w:rsidR="004B5470" w:rsidRPr="00F710D4" w14:paraId="1724B3AD" w14:textId="77777777" w:rsidTr="00C42841">
        <w:trPr>
          <w:gridAfter w:val="1"/>
          <w:wAfter w:w="2834" w:type="dxa"/>
          <w:trHeight w:val="455"/>
        </w:trPr>
        <w:tc>
          <w:tcPr>
            <w:tcW w:w="1020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6C10D36" w14:textId="77777777" w:rsidR="004B5470" w:rsidRPr="00C9751D" w:rsidRDefault="004B5470" w:rsidP="00D23550">
            <w:pPr>
              <w:shd w:val="clear" w:color="auto" w:fill="FFFFFF"/>
              <w:autoSpaceDE w:val="0"/>
              <w:autoSpaceDN w:val="0"/>
              <w:adjustRightInd w:val="0"/>
              <w:spacing w:line="240" w:lineRule="auto"/>
              <w:ind w:firstLine="0"/>
              <w:jc w:val="center"/>
              <w:rPr>
                <w:b/>
                <w:sz w:val="24"/>
                <w:szCs w:val="24"/>
              </w:rPr>
            </w:pPr>
            <w:r w:rsidRPr="00C9751D">
              <w:rPr>
                <w:b/>
                <w:sz w:val="24"/>
                <w:szCs w:val="24"/>
              </w:rPr>
              <w:t xml:space="preserve">Улично-дорожная сеть </w:t>
            </w:r>
            <w:r w:rsidR="00FF4D3D" w:rsidRPr="00C9751D">
              <w:rPr>
                <w:b/>
                <w:sz w:val="24"/>
                <w:szCs w:val="24"/>
              </w:rPr>
              <w:t>сельского</w:t>
            </w:r>
            <w:r w:rsidRPr="00C9751D">
              <w:rPr>
                <w:b/>
                <w:sz w:val="24"/>
                <w:szCs w:val="24"/>
              </w:rPr>
              <w:t xml:space="preserve"> населенного пункта</w:t>
            </w:r>
          </w:p>
        </w:tc>
      </w:tr>
      <w:tr w:rsidR="00E8129A" w:rsidRPr="002A5F82" w14:paraId="75240D32"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760DAC44" w14:textId="77777777" w:rsidR="00E8129A" w:rsidRPr="000A1FB6" w:rsidRDefault="00A679D9" w:rsidP="00A679D9">
            <w:pPr>
              <w:shd w:val="clear" w:color="auto" w:fill="FFFFFF"/>
              <w:autoSpaceDE w:val="0"/>
              <w:autoSpaceDN w:val="0"/>
              <w:adjustRightInd w:val="0"/>
              <w:spacing w:line="240" w:lineRule="auto"/>
              <w:ind w:right="-40" w:firstLine="0"/>
              <w:jc w:val="center"/>
              <w:rPr>
                <w:color w:val="FF0000"/>
                <w:sz w:val="24"/>
                <w:szCs w:val="24"/>
              </w:rPr>
            </w:pPr>
            <w:r>
              <w:rPr>
                <w:color w:val="FF0000"/>
                <w:sz w:val="24"/>
                <w:szCs w:val="24"/>
              </w:rPr>
              <w:t>3</w:t>
            </w:r>
            <w:r w:rsidR="00E8129A" w:rsidRPr="000A1FB6">
              <w:rPr>
                <w:color w:val="FF0000"/>
                <w:sz w:val="24"/>
                <w:szCs w:val="24"/>
              </w:rPr>
              <w:t>.</w:t>
            </w:r>
            <w:r>
              <w:rPr>
                <w:color w:val="FF0000"/>
                <w:sz w:val="24"/>
                <w:szCs w:val="24"/>
              </w:rPr>
              <w:t>40</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0596A44B" w14:textId="77777777"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 xml:space="preserve">Улицы местного значения </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7F2980D2" w14:textId="77777777"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8,63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7640059A" w14:textId="77777777"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п. Родники</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1123D4F7" w14:textId="77777777"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26ADD07D" w14:textId="77777777" w:rsidR="00E8129A" w:rsidRPr="000A1FB6" w:rsidRDefault="00E8129A" w:rsidP="00E8129A">
            <w:pPr>
              <w:spacing w:line="240" w:lineRule="auto"/>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E8129A" w:rsidRPr="002A5F82" w14:paraId="78356C46"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031B2371" w14:textId="77777777" w:rsidR="00E8129A" w:rsidRPr="000A1FB6" w:rsidRDefault="00A679D9" w:rsidP="00A679D9">
            <w:pPr>
              <w:spacing w:line="240" w:lineRule="auto"/>
              <w:ind w:firstLine="0"/>
              <w:jc w:val="center"/>
              <w:rPr>
                <w:color w:val="FF0000"/>
                <w:sz w:val="24"/>
                <w:szCs w:val="24"/>
              </w:rPr>
            </w:pPr>
            <w:r>
              <w:rPr>
                <w:color w:val="FF0000"/>
                <w:sz w:val="24"/>
                <w:szCs w:val="24"/>
              </w:rPr>
              <w:t>3</w:t>
            </w:r>
            <w:r w:rsidR="00E8129A" w:rsidRPr="000A1FB6">
              <w:rPr>
                <w:color w:val="FF0000"/>
                <w:sz w:val="24"/>
                <w:szCs w:val="24"/>
              </w:rPr>
              <w:t>.</w:t>
            </w:r>
            <w:r>
              <w:rPr>
                <w:color w:val="FF0000"/>
                <w:sz w:val="24"/>
                <w:szCs w:val="24"/>
              </w:rPr>
              <w:t>94</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432B454C" w14:textId="77777777"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6E0E44A2" w14:textId="77777777" w:rsidR="00E8129A" w:rsidRPr="000A1FB6" w:rsidRDefault="00E8129A" w:rsidP="00E8129A">
            <w:pPr>
              <w:spacing w:line="240" w:lineRule="auto"/>
              <w:ind w:firstLine="0"/>
              <w:jc w:val="center"/>
            </w:pPr>
            <w:r w:rsidRPr="000A1FB6">
              <w:rPr>
                <w:sz w:val="24"/>
                <w:szCs w:val="24"/>
              </w:rPr>
              <w:t>2,04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346BEB65" w14:textId="77777777"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п. Степной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2B3254F0" w14:textId="77777777"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44F14D75" w14:textId="77777777" w:rsidR="00E8129A" w:rsidRPr="000A1FB6" w:rsidRDefault="00E8129A" w:rsidP="00E8129A">
            <w:pPr>
              <w:spacing w:line="240" w:lineRule="auto"/>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E8129A" w:rsidRPr="002A5F82" w14:paraId="35577C3F"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3487B36A" w14:textId="77777777" w:rsidR="00E8129A" w:rsidRPr="000A1FB6" w:rsidRDefault="00A679D9" w:rsidP="00A679D9">
            <w:pPr>
              <w:spacing w:line="240" w:lineRule="auto"/>
              <w:ind w:firstLine="0"/>
              <w:jc w:val="center"/>
            </w:pPr>
            <w:r>
              <w:rPr>
                <w:color w:val="FF0000"/>
                <w:sz w:val="24"/>
                <w:szCs w:val="24"/>
              </w:rPr>
              <w:t>3</w:t>
            </w:r>
            <w:r w:rsidR="00E8129A" w:rsidRPr="000A1FB6">
              <w:rPr>
                <w:color w:val="FF0000"/>
                <w:sz w:val="24"/>
                <w:szCs w:val="24"/>
              </w:rPr>
              <w:t>.</w:t>
            </w:r>
            <w:r>
              <w:rPr>
                <w:color w:val="FF0000"/>
                <w:sz w:val="24"/>
                <w:szCs w:val="24"/>
              </w:rPr>
              <w:t>59</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54FAB842" w14:textId="77777777"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317B9225" w14:textId="77777777" w:rsidR="00E8129A" w:rsidRPr="000A1FB6" w:rsidRDefault="00E8129A" w:rsidP="00E8129A">
            <w:pPr>
              <w:spacing w:line="240" w:lineRule="auto"/>
              <w:ind w:firstLine="0"/>
              <w:jc w:val="center"/>
            </w:pPr>
            <w:r w:rsidRPr="000A1FB6">
              <w:rPr>
                <w:sz w:val="24"/>
                <w:szCs w:val="24"/>
              </w:rPr>
              <w:t>4,19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6CA26AEF" w14:textId="77777777"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п. Садовый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2DED3655" w14:textId="77777777"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004A16C0" w14:textId="77777777" w:rsidR="00E8129A" w:rsidRPr="000A1FB6" w:rsidRDefault="00E8129A" w:rsidP="00E8129A">
            <w:pPr>
              <w:spacing w:line="240" w:lineRule="auto"/>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E8129A" w:rsidRPr="002A5F82" w14:paraId="10B44B0D"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78465513" w14:textId="77777777" w:rsidR="00E8129A" w:rsidRPr="000A1FB6" w:rsidRDefault="00A679D9" w:rsidP="00A679D9">
            <w:pPr>
              <w:spacing w:line="240" w:lineRule="auto"/>
              <w:ind w:firstLine="0"/>
              <w:jc w:val="center"/>
            </w:pPr>
            <w:r>
              <w:rPr>
                <w:color w:val="FF0000"/>
                <w:sz w:val="24"/>
                <w:szCs w:val="24"/>
              </w:rPr>
              <w:t>3</w:t>
            </w:r>
            <w:r w:rsidR="00E8129A" w:rsidRPr="000A1FB6">
              <w:rPr>
                <w:color w:val="FF0000"/>
                <w:sz w:val="24"/>
                <w:szCs w:val="24"/>
              </w:rPr>
              <w:t>.</w:t>
            </w:r>
            <w:r>
              <w:rPr>
                <w:color w:val="FF0000"/>
                <w:sz w:val="24"/>
                <w:szCs w:val="24"/>
              </w:rPr>
              <w:t>86</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3D3AC079" w14:textId="77777777"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11F6C47E" w14:textId="77777777" w:rsidR="00E8129A" w:rsidRPr="000A1FB6" w:rsidRDefault="00E8129A" w:rsidP="00E8129A">
            <w:pPr>
              <w:spacing w:line="240" w:lineRule="auto"/>
              <w:ind w:firstLine="0"/>
              <w:jc w:val="center"/>
            </w:pPr>
            <w:r w:rsidRPr="000A1FB6">
              <w:rPr>
                <w:sz w:val="24"/>
                <w:szCs w:val="24"/>
              </w:rPr>
              <w:t>2,22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42DCC3C8" w14:textId="77777777"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х. Грушевый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2A4F975D" w14:textId="77777777"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4A6E9E1B" w14:textId="77777777" w:rsidR="00E8129A" w:rsidRPr="000A1FB6" w:rsidRDefault="00E8129A" w:rsidP="00E8129A">
            <w:pPr>
              <w:spacing w:line="240" w:lineRule="auto"/>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E8129A" w:rsidRPr="002A5F82" w14:paraId="7338EBF3"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6FAFF202" w14:textId="77777777" w:rsidR="00E8129A" w:rsidRPr="00AA6BE6" w:rsidRDefault="00AA6BE6" w:rsidP="00E8129A">
            <w:pPr>
              <w:spacing w:line="240" w:lineRule="auto"/>
              <w:ind w:firstLine="0"/>
              <w:jc w:val="center"/>
              <w:rPr>
                <w:color w:val="FF0000"/>
                <w:sz w:val="24"/>
                <w:szCs w:val="24"/>
              </w:rPr>
            </w:pPr>
            <w:r w:rsidRPr="00AA6BE6">
              <w:rPr>
                <w:color w:val="FF0000"/>
                <w:sz w:val="24"/>
                <w:szCs w:val="24"/>
              </w:rPr>
              <w:t>3.97</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4BE43116" w14:textId="77777777"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0C3BE44C" w14:textId="77777777" w:rsidR="00E8129A" w:rsidRPr="000A1FB6" w:rsidRDefault="00E8129A" w:rsidP="00E8129A">
            <w:pPr>
              <w:spacing w:line="240" w:lineRule="auto"/>
              <w:ind w:firstLine="0"/>
              <w:jc w:val="center"/>
            </w:pPr>
            <w:r w:rsidRPr="000A1FB6">
              <w:rPr>
                <w:sz w:val="24"/>
                <w:szCs w:val="24"/>
              </w:rPr>
              <w:t>0,45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70B20023" w14:textId="77777777"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х. Подгорный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77BC3852" w14:textId="77777777"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0AC99A81" w14:textId="77777777" w:rsidR="00E8129A" w:rsidRPr="000A1FB6" w:rsidRDefault="00E8129A" w:rsidP="00E8129A">
            <w:pPr>
              <w:spacing w:line="240" w:lineRule="auto"/>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E8129A" w:rsidRPr="002A5F82" w14:paraId="4268641F"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69C0C61B" w14:textId="77777777" w:rsidR="00E8129A" w:rsidRPr="000A1FB6" w:rsidRDefault="00A679D9" w:rsidP="00A679D9">
            <w:pPr>
              <w:spacing w:line="240" w:lineRule="auto"/>
              <w:ind w:firstLine="0"/>
              <w:jc w:val="center"/>
            </w:pPr>
            <w:r>
              <w:rPr>
                <w:color w:val="FF0000"/>
                <w:sz w:val="24"/>
                <w:szCs w:val="24"/>
              </w:rPr>
              <w:t>3</w:t>
            </w:r>
            <w:r w:rsidR="00E8129A" w:rsidRPr="000A1FB6">
              <w:rPr>
                <w:color w:val="FF0000"/>
                <w:sz w:val="24"/>
                <w:szCs w:val="24"/>
              </w:rPr>
              <w:t>.</w:t>
            </w:r>
            <w:r>
              <w:rPr>
                <w:color w:val="FF0000"/>
                <w:sz w:val="24"/>
                <w:szCs w:val="24"/>
              </w:rPr>
              <w:t>45</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237CEB54" w14:textId="77777777" w:rsidR="00E8129A" w:rsidRPr="000A1FB6" w:rsidRDefault="00E8129A" w:rsidP="00E8129A">
            <w:pPr>
              <w:shd w:val="clear" w:color="auto" w:fill="FFFFFF"/>
              <w:autoSpaceDE w:val="0"/>
              <w:autoSpaceDN w:val="0"/>
              <w:adjustRightInd w:val="0"/>
              <w:spacing w:line="240" w:lineRule="auto"/>
              <w:ind w:firstLine="0"/>
              <w:rPr>
                <w:sz w:val="24"/>
                <w:szCs w:val="24"/>
              </w:rPr>
            </w:pPr>
            <w:r w:rsidRPr="000A1FB6">
              <w:rPr>
                <w:sz w:val="24"/>
                <w:szCs w:val="24"/>
              </w:rPr>
              <w:t>Улицы местного значения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0A5CB01D" w14:textId="77777777" w:rsidR="00E8129A" w:rsidRPr="000A1FB6" w:rsidRDefault="00E8129A" w:rsidP="00E8129A">
            <w:pPr>
              <w:spacing w:line="240" w:lineRule="auto"/>
              <w:ind w:firstLine="0"/>
              <w:jc w:val="center"/>
              <w:rPr>
                <w:sz w:val="24"/>
                <w:szCs w:val="24"/>
              </w:rPr>
            </w:pPr>
            <w:r w:rsidRPr="000A1FB6">
              <w:rPr>
                <w:sz w:val="24"/>
                <w:szCs w:val="24"/>
              </w:rPr>
              <w:t>6,</w:t>
            </w:r>
            <w:r>
              <w:rPr>
                <w:sz w:val="24"/>
                <w:szCs w:val="24"/>
              </w:rPr>
              <w:t>98</w:t>
            </w:r>
            <w:r w:rsidRPr="000A1FB6">
              <w:rPr>
                <w:sz w:val="24"/>
                <w:szCs w:val="24"/>
              </w:rPr>
              <w:t xml:space="preserve">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20DCFDA9" w14:textId="77777777" w:rsidR="00E8129A" w:rsidRPr="000A1FB6" w:rsidRDefault="00E8129A" w:rsidP="00E8129A">
            <w:pPr>
              <w:shd w:val="clear" w:color="auto" w:fill="FFFFFF"/>
              <w:autoSpaceDE w:val="0"/>
              <w:autoSpaceDN w:val="0"/>
              <w:adjustRightInd w:val="0"/>
              <w:spacing w:line="240" w:lineRule="auto"/>
              <w:ind w:firstLine="0"/>
              <w:jc w:val="center"/>
              <w:rPr>
                <w:sz w:val="24"/>
                <w:szCs w:val="24"/>
              </w:rPr>
            </w:pPr>
            <w:r w:rsidRPr="000A1FB6">
              <w:rPr>
                <w:sz w:val="24"/>
                <w:szCs w:val="24"/>
              </w:rPr>
              <w:t>х. Приречный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58FC0DEA" w14:textId="77777777" w:rsidR="00E8129A" w:rsidRPr="000A1FB6" w:rsidRDefault="00E8129A"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58AEBBD3" w14:textId="77777777" w:rsidR="00E8129A" w:rsidRPr="000A1FB6" w:rsidRDefault="00E8129A" w:rsidP="00E8129A">
            <w:pPr>
              <w:spacing w:line="240" w:lineRule="auto"/>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E8129A" w:rsidRPr="002A5F82" w14:paraId="58D737B9" w14:textId="77777777" w:rsidTr="00E8129A">
        <w:trPr>
          <w:gridAfter w:val="1"/>
          <w:wAfter w:w="2834" w:type="dxa"/>
          <w:trHeight w:val="357"/>
        </w:trPr>
        <w:tc>
          <w:tcPr>
            <w:tcW w:w="1020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9D5C444" w14:textId="77777777" w:rsidR="00E8129A" w:rsidRPr="000A1FB6" w:rsidRDefault="00E8129A" w:rsidP="00E8129A">
            <w:pPr>
              <w:spacing w:line="240" w:lineRule="auto"/>
              <w:ind w:firstLine="0"/>
              <w:jc w:val="center"/>
              <w:rPr>
                <w:sz w:val="24"/>
                <w:szCs w:val="24"/>
              </w:rPr>
            </w:pPr>
            <w:r w:rsidRPr="00AC2C6D">
              <w:rPr>
                <w:b/>
                <w:sz w:val="24"/>
                <w:szCs w:val="24"/>
              </w:rPr>
              <w:t>Автомобильные дороги</w:t>
            </w:r>
          </w:p>
        </w:tc>
      </w:tr>
      <w:tr w:rsidR="00A679D9" w:rsidRPr="002A5F82" w14:paraId="69D2BBCE"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538197F0" w14:textId="77777777" w:rsidR="00A679D9" w:rsidRPr="00AA6BE6" w:rsidRDefault="00A679D9" w:rsidP="00A679D9">
            <w:pPr>
              <w:ind w:firstLine="0"/>
              <w:jc w:val="center"/>
              <w:rPr>
                <w:color w:val="FF0000"/>
                <w:sz w:val="24"/>
                <w:szCs w:val="24"/>
              </w:rPr>
            </w:pPr>
            <w:r w:rsidRPr="00AA6BE6">
              <w:rPr>
                <w:color w:val="FF0000"/>
                <w:sz w:val="24"/>
                <w:szCs w:val="24"/>
              </w:rPr>
              <w:t>2.1</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2DAEA2F6"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07 Подъезд к п. Степной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1FAE89DE" w14:textId="77777777" w:rsidR="00A679D9" w:rsidRPr="000A1FB6" w:rsidRDefault="00A679D9" w:rsidP="00E8129A">
            <w:pPr>
              <w:spacing w:line="240" w:lineRule="auto"/>
              <w:ind w:firstLine="0"/>
              <w:jc w:val="center"/>
              <w:rPr>
                <w:sz w:val="24"/>
                <w:szCs w:val="24"/>
              </w:rPr>
            </w:pPr>
            <w:r w:rsidRPr="000A1FB6">
              <w:rPr>
                <w:sz w:val="24"/>
                <w:szCs w:val="24"/>
              </w:rPr>
              <w:t>1,010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05EBBC9B"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 xml:space="preserve">от км 9+544 слева а/д г. Белореченск - </w:t>
            </w:r>
            <w:proofErr w:type="spellStart"/>
            <w:r w:rsidRPr="000A1FB6">
              <w:rPr>
                <w:sz w:val="24"/>
                <w:szCs w:val="24"/>
              </w:rPr>
              <w:t>ст-ца</w:t>
            </w:r>
            <w:proofErr w:type="spellEnd"/>
            <w:r w:rsidRPr="000A1FB6">
              <w:rPr>
                <w:sz w:val="24"/>
                <w:szCs w:val="24"/>
              </w:rPr>
              <w:t xml:space="preserve"> Гиагинская</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3FAF2734" w14:textId="77777777"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3D7FC5C4"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2771CDEC"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547BB23D" w14:textId="77777777" w:rsidR="00A679D9" w:rsidRPr="00AA6BE6" w:rsidRDefault="00A679D9" w:rsidP="00A679D9">
            <w:pPr>
              <w:ind w:firstLine="0"/>
              <w:jc w:val="center"/>
              <w:rPr>
                <w:color w:val="FF0000"/>
                <w:sz w:val="24"/>
                <w:szCs w:val="24"/>
              </w:rPr>
            </w:pPr>
            <w:r w:rsidRPr="00AA6BE6">
              <w:rPr>
                <w:color w:val="FF0000"/>
                <w:sz w:val="24"/>
                <w:szCs w:val="24"/>
              </w:rPr>
              <w:t>2.2</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2871B749"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08 Подъезд к п. Восточный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2D913F4A" w14:textId="77777777" w:rsidR="00A679D9" w:rsidRPr="000A1FB6" w:rsidRDefault="00A679D9" w:rsidP="00E8129A">
            <w:pPr>
              <w:spacing w:line="240" w:lineRule="auto"/>
              <w:ind w:firstLine="0"/>
              <w:jc w:val="center"/>
              <w:rPr>
                <w:sz w:val="24"/>
                <w:szCs w:val="24"/>
              </w:rPr>
            </w:pPr>
            <w:r w:rsidRPr="000A1FB6">
              <w:rPr>
                <w:sz w:val="24"/>
                <w:szCs w:val="24"/>
              </w:rPr>
              <w:t>2,025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3835D692"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 xml:space="preserve">от км 0+879 а/д подъезд к </w:t>
            </w:r>
            <w:proofErr w:type="spellStart"/>
            <w:r w:rsidRPr="000A1FB6">
              <w:rPr>
                <w:sz w:val="24"/>
                <w:szCs w:val="24"/>
              </w:rPr>
              <w:t>п.Восточный</w:t>
            </w:r>
            <w:proofErr w:type="spellEnd"/>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04756CF8" w14:textId="77777777"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27E215FA"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4926F2F3"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53F58FC1" w14:textId="77777777" w:rsidR="00A679D9" w:rsidRPr="00AA6BE6" w:rsidRDefault="00A679D9" w:rsidP="00A679D9">
            <w:pPr>
              <w:ind w:firstLine="0"/>
              <w:jc w:val="center"/>
              <w:rPr>
                <w:color w:val="FF0000"/>
                <w:sz w:val="24"/>
                <w:szCs w:val="24"/>
              </w:rPr>
            </w:pPr>
            <w:r w:rsidRPr="00AA6BE6">
              <w:rPr>
                <w:color w:val="FF0000"/>
                <w:sz w:val="24"/>
                <w:szCs w:val="24"/>
              </w:rPr>
              <w:t>2.3</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0E98C1B9"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09 от городской черты до пос. Садовый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154C8B2F" w14:textId="77777777" w:rsidR="00A679D9" w:rsidRPr="000A1FB6" w:rsidRDefault="00A679D9" w:rsidP="00E8129A">
            <w:pPr>
              <w:spacing w:line="240" w:lineRule="auto"/>
              <w:ind w:firstLine="0"/>
              <w:jc w:val="center"/>
              <w:rPr>
                <w:sz w:val="24"/>
                <w:szCs w:val="24"/>
              </w:rPr>
            </w:pPr>
            <w:r w:rsidRPr="000A1FB6">
              <w:rPr>
                <w:sz w:val="24"/>
                <w:szCs w:val="24"/>
              </w:rPr>
              <w:t>0,996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34844DA9"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от городской черты до пос. Садовый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52A42017" w14:textId="77777777"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7D6FE812"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387B8FE2"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76432A38" w14:textId="77777777" w:rsidR="00A679D9" w:rsidRPr="00AA6BE6" w:rsidRDefault="00A679D9" w:rsidP="00A679D9">
            <w:pPr>
              <w:ind w:firstLine="0"/>
              <w:jc w:val="center"/>
              <w:rPr>
                <w:color w:val="FF0000"/>
                <w:sz w:val="24"/>
                <w:szCs w:val="24"/>
              </w:rPr>
            </w:pPr>
            <w:r w:rsidRPr="00AA6BE6">
              <w:rPr>
                <w:color w:val="FF0000"/>
                <w:sz w:val="24"/>
                <w:szCs w:val="24"/>
              </w:rPr>
              <w:t>2.4</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09B78D4D"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 xml:space="preserve">Автомобильная дорога 03 208 ОП МР 34 Подъезд к </w:t>
            </w:r>
            <w:r w:rsidRPr="000A1FB6">
              <w:rPr>
                <w:sz w:val="24"/>
                <w:szCs w:val="24"/>
              </w:rPr>
              <w:lastRenderedPageBreak/>
              <w:t>п. МТФ №1 колхоза им. Ленина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61B46643" w14:textId="77777777" w:rsidR="00A679D9" w:rsidRPr="000A1FB6" w:rsidRDefault="00A679D9" w:rsidP="00E8129A">
            <w:pPr>
              <w:spacing w:line="240" w:lineRule="auto"/>
              <w:ind w:firstLine="0"/>
              <w:jc w:val="center"/>
              <w:rPr>
                <w:sz w:val="24"/>
                <w:szCs w:val="24"/>
              </w:rPr>
            </w:pPr>
            <w:r w:rsidRPr="000A1FB6">
              <w:rPr>
                <w:sz w:val="24"/>
                <w:szCs w:val="24"/>
              </w:rPr>
              <w:lastRenderedPageBreak/>
              <w:t>0,201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60C40762"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 xml:space="preserve">от а/д г. Белореченск - </w:t>
            </w:r>
            <w:proofErr w:type="spellStart"/>
            <w:r w:rsidRPr="000A1FB6">
              <w:rPr>
                <w:sz w:val="24"/>
                <w:szCs w:val="24"/>
              </w:rPr>
              <w:t>ст-ца</w:t>
            </w:r>
            <w:proofErr w:type="spellEnd"/>
            <w:r w:rsidRPr="000A1FB6">
              <w:rPr>
                <w:sz w:val="24"/>
                <w:szCs w:val="24"/>
              </w:rPr>
              <w:t xml:space="preserve"> Гиагинская</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5B5C1BC8" w14:textId="77777777"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77A2B80C"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174D1D56"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774B9DC0" w14:textId="77777777" w:rsidR="00A679D9" w:rsidRPr="00AA6BE6" w:rsidRDefault="00A679D9" w:rsidP="00A679D9">
            <w:pPr>
              <w:ind w:firstLine="0"/>
              <w:jc w:val="center"/>
              <w:rPr>
                <w:color w:val="FF0000"/>
                <w:sz w:val="24"/>
                <w:szCs w:val="24"/>
              </w:rPr>
            </w:pPr>
            <w:r w:rsidRPr="00AA6BE6">
              <w:rPr>
                <w:color w:val="FF0000"/>
                <w:sz w:val="24"/>
                <w:szCs w:val="24"/>
              </w:rPr>
              <w:t>2.5</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2AEFC7FC" w14:textId="77777777" w:rsidR="00A679D9" w:rsidRPr="000A1FB6" w:rsidRDefault="00A679D9" w:rsidP="00E8129A">
            <w:pPr>
              <w:shd w:val="clear" w:color="auto" w:fill="FFFFFF"/>
              <w:autoSpaceDE w:val="0"/>
              <w:autoSpaceDN w:val="0"/>
              <w:adjustRightInd w:val="0"/>
              <w:spacing w:line="240" w:lineRule="auto"/>
              <w:ind w:firstLine="0"/>
              <w:rPr>
                <w:sz w:val="24"/>
                <w:szCs w:val="24"/>
              </w:rPr>
            </w:pPr>
            <w:r w:rsidRPr="000A1FB6">
              <w:rPr>
                <w:sz w:val="24"/>
                <w:szCs w:val="24"/>
              </w:rPr>
              <w:t>Автомобильная дорога 03 208 ОП МР 35 Подъезд к п. МТФ №2 колхоза им. Ленина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4BD7E47D" w14:textId="77777777" w:rsidR="00A679D9" w:rsidRPr="000A1FB6" w:rsidRDefault="00A679D9" w:rsidP="00E8129A">
            <w:pPr>
              <w:spacing w:line="240" w:lineRule="auto"/>
              <w:ind w:firstLine="0"/>
              <w:jc w:val="center"/>
              <w:rPr>
                <w:sz w:val="24"/>
                <w:szCs w:val="24"/>
              </w:rPr>
            </w:pPr>
            <w:r w:rsidRPr="000A1FB6">
              <w:rPr>
                <w:sz w:val="24"/>
                <w:szCs w:val="24"/>
              </w:rPr>
              <w:t>0,203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3465765D"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 xml:space="preserve">от а/д г. Белореченск – </w:t>
            </w:r>
            <w:proofErr w:type="spellStart"/>
            <w:r w:rsidRPr="000A1FB6">
              <w:rPr>
                <w:sz w:val="24"/>
                <w:szCs w:val="24"/>
              </w:rPr>
              <w:t>хут</w:t>
            </w:r>
            <w:proofErr w:type="spellEnd"/>
            <w:r w:rsidRPr="000A1FB6">
              <w:rPr>
                <w:sz w:val="24"/>
                <w:szCs w:val="24"/>
              </w:rPr>
              <w:t>. Грушевый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337A974A" w14:textId="77777777"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010AD2FE"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13FF34AA"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046B3587" w14:textId="77777777" w:rsidR="00A679D9" w:rsidRPr="00AA6BE6" w:rsidRDefault="00A679D9" w:rsidP="00A679D9">
            <w:pPr>
              <w:ind w:firstLine="0"/>
              <w:jc w:val="center"/>
              <w:rPr>
                <w:color w:val="FF0000"/>
                <w:sz w:val="24"/>
                <w:szCs w:val="24"/>
              </w:rPr>
            </w:pPr>
            <w:r w:rsidRPr="00AA6BE6">
              <w:rPr>
                <w:color w:val="FF0000"/>
                <w:sz w:val="24"/>
                <w:szCs w:val="24"/>
              </w:rPr>
              <w:t>2.6</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1FF12D63"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10 Подъезд к п. Родники</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0266E6AE" w14:textId="77777777" w:rsidR="00A679D9" w:rsidRPr="000A1FB6" w:rsidRDefault="00A679D9" w:rsidP="00E8129A">
            <w:pPr>
              <w:spacing w:line="240" w:lineRule="auto"/>
              <w:ind w:firstLine="0"/>
              <w:jc w:val="center"/>
              <w:rPr>
                <w:sz w:val="24"/>
                <w:szCs w:val="24"/>
              </w:rPr>
            </w:pPr>
            <w:r w:rsidRPr="000A1FB6">
              <w:rPr>
                <w:sz w:val="24"/>
                <w:szCs w:val="24"/>
              </w:rPr>
              <w:t>0,431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40AC436A"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от а/</w:t>
            </w:r>
            <w:proofErr w:type="gramStart"/>
            <w:r w:rsidRPr="000A1FB6">
              <w:rPr>
                <w:sz w:val="24"/>
                <w:szCs w:val="24"/>
              </w:rPr>
              <w:t>д  Белореченск</w:t>
            </w:r>
            <w:proofErr w:type="gramEnd"/>
            <w:r w:rsidRPr="000A1FB6">
              <w:rPr>
                <w:sz w:val="24"/>
                <w:szCs w:val="24"/>
              </w:rPr>
              <w:t xml:space="preserve"> - Ханская</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2BA3236C" w14:textId="77777777"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2C92BA3B"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6FB29424"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40941F52" w14:textId="77777777" w:rsidR="00A679D9" w:rsidRPr="00AA6BE6" w:rsidRDefault="00A679D9" w:rsidP="00A679D9">
            <w:pPr>
              <w:ind w:firstLine="0"/>
              <w:jc w:val="center"/>
              <w:rPr>
                <w:color w:val="FF0000"/>
                <w:sz w:val="24"/>
                <w:szCs w:val="24"/>
              </w:rPr>
            </w:pPr>
            <w:r w:rsidRPr="00AA6BE6">
              <w:rPr>
                <w:color w:val="FF0000"/>
                <w:sz w:val="24"/>
                <w:szCs w:val="24"/>
              </w:rPr>
              <w:t>2.7</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0D826429"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18 Подъезд к межмуниципальному полигону ТБО</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5E49246D" w14:textId="77777777" w:rsidR="00A679D9" w:rsidRPr="000A1FB6" w:rsidRDefault="00A679D9" w:rsidP="00E8129A">
            <w:pPr>
              <w:spacing w:line="240" w:lineRule="auto"/>
              <w:ind w:firstLine="0"/>
              <w:jc w:val="center"/>
              <w:rPr>
                <w:sz w:val="24"/>
                <w:szCs w:val="24"/>
              </w:rPr>
            </w:pPr>
            <w:r w:rsidRPr="000A1FB6">
              <w:rPr>
                <w:sz w:val="24"/>
                <w:szCs w:val="24"/>
              </w:rPr>
              <w:t>2,130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370757E5"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слева от автодороги Белореченск-Гиагинская км 1+750</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2FC3AE0E" w14:textId="77777777" w:rsidR="00A679D9" w:rsidRPr="000A1FB6" w:rsidRDefault="00A679D9" w:rsidP="00E8129A">
            <w:pPr>
              <w:spacing w:line="240" w:lineRule="auto"/>
              <w:ind w:right="-40" w:firstLine="0"/>
              <w:jc w:val="center"/>
              <w:rPr>
                <w:sz w:val="24"/>
                <w:szCs w:val="24"/>
              </w:rPr>
            </w:pPr>
            <w:r w:rsidRPr="000A1FB6">
              <w:rPr>
                <w:sz w:val="24"/>
                <w:szCs w:val="24"/>
              </w:rPr>
              <w:t>М</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00F91BF7"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37ADD7EF"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30EA18E0" w14:textId="77777777" w:rsidR="00A679D9" w:rsidRPr="00AA6BE6" w:rsidRDefault="00A679D9" w:rsidP="00A679D9">
            <w:pPr>
              <w:ind w:firstLine="0"/>
              <w:jc w:val="center"/>
              <w:rPr>
                <w:color w:val="FF0000"/>
                <w:sz w:val="24"/>
                <w:szCs w:val="24"/>
              </w:rPr>
            </w:pPr>
            <w:r w:rsidRPr="00AA6BE6">
              <w:rPr>
                <w:color w:val="FF0000"/>
                <w:sz w:val="24"/>
                <w:szCs w:val="24"/>
              </w:rPr>
              <w:t>2.8</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1FC908B1"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 xml:space="preserve">г. Белореченск – </w:t>
            </w:r>
            <w:proofErr w:type="spellStart"/>
            <w:r w:rsidRPr="000A1FB6">
              <w:rPr>
                <w:sz w:val="24"/>
                <w:szCs w:val="24"/>
              </w:rPr>
              <w:t>ст-ца</w:t>
            </w:r>
            <w:proofErr w:type="spellEnd"/>
            <w:r w:rsidRPr="000A1FB6">
              <w:rPr>
                <w:sz w:val="24"/>
                <w:szCs w:val="24"/>
              </w:rPr>
              <w:t xml:space="preserve"> Гиагинская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7E5F346E" w14:textId="77777777" w:rsidR="00A679D9" w:rsidRPr="000A1FB6" w:rsidRDefault="00A679D9" w:rsidP="00E8129A">
            <w:pPr>
              <w:spacing w:line="240" w:lineRule="auto"/>
              <w:ind w:firstLine="0"/>
              <w:jc w:val="center"/>
            </w:pPr>
            <w:r w:rsidRPr="000A1FB6">
              <w:rPr>
                <w:sz w:val="24"/>
                <w:szCs w:val="24"/>
              </w:rPr>
              <w:t>8,65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256B60C4"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236BFBF9" w14:textId="77777777" w:rsidR="00A679D9" w:rsidRPr="000A1FB6" w:rsidRDefault="00A679D9" w:rsidP="00E8129A">
            <w:pPr>
              <w:spacing w:line="240" w:lineRule="auto"/>
              <w:ind w:right="-40"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00AE3EDA"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637A2B45"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2341C225" w14:textId="77777777" w:rsidR="00A679D9" w:rsidRPr="00AA6BE6" w:rsidRDefault="00A679D9" w:rsidP="00A679D9">
            <w:pPr>
              <w:ind w:firstLine="0"/>
              <w:jc w:val="center"/>
              <w:rPr>
                <w:color w:val="FF0000"/>
                <w:sz w:val="24"/>
                <w:szCs w:val="24"/>
              </w:rPr>
            </w:pPr>
            <w:r w:rsidRPr="00AA6BE6">
              <w:rPr>
                <w:color w:val="FF0000"/>
                <w:sz w:val="24"/>
                <w:szCs w:val="24"/>
              </w:rPr>
              <w:t>2.9</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2CC1CDF9"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 xml:space="preserve">г. Белореченск – </w:t>
            </w:r>
            <w:proofErr w:type="spellStart"/>
            <w:r w:rsidRPr="000A1FB6">
              <w:rPr>
                <w:sz w:val="24"/>
                <w:szCs w:val="24"/>
              </w:rPr>
              <w:t>ст-ца</w:t>
            </w:r>
            <w:proofErr w:type="spellEnd"/>
            <w:r w:rsidRPr="000A1FB6">
              <w:rPr>
                <w:sz w:val="24"/>
                <w:szCs w:val="24"/>
              </w:rPr>
              <w:t xml:space="preserve"> Ханская</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22079CB4" w14:textId="77777777" w:rsidR="00A679D9" w:rsidRPr="000A1FB6" w:rsidRDefault="00A679D9" w:rsidP="00E8129A">
            <w:pPr>
              <w:spacing w:line="240" w:lineRule="auto"/>
              <w:ind w:firstLine="0"/>
              <w:jc w:val="center"/>
            </w:pPr>
            <w:r w:rsidRPr="000A1FB6">
              <w:rPr>
                <w:sz w:val="24"/>
                <w:szCs w:val="24"/>
              </w:rPr>
              <w:t>2,85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191377AA"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1AE2792C" w14:textId="77777777" w:rsidR="00A679D9" w:rsidRPr="000A1FB6" w:rsidRDefault="00A679D9" w:rsidP="00E8129A">
            <w:pPr>
              <w:spacing w:line="240" w:lineRule="auto"/>
              <w:ind w:right="-40"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7D4F3A3D"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7A7AFF7F"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60DAF2AC" w14:textId="77777777" w:rsidR="00A679D9" w:rsidRPr="00AA6BE6" w:rsidRDefault="00A679D9" w:rsidP="00A679D9">
            <w:pPr>
              <w:ind w:firstLine="0"/>
              <w:jc w:val="center"/>
              <w:rPr>
                <w:color w:val="FF0000"/>
                <w:sz w:val="24"/>
                <w:szCs w:val="24"/>
              </w:rPr>
            </w:pPr>
            <w:r w:rsidRPr="00AA6BE6">
              <w:rPr>
                <w:color w:val="FF0000"/>
                <w:sz w:val="24"/>
                <w:szCs w:val="24"/>
              </w:rPr>
              <w:t>2.10</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4A9C8CF2"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 xml:space="preserve">г. Белореченск – </w:t>
            </w:r>
          </w:p>
          <w:p w14:paraId="72D7FF4C"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 xml:space="preserve">п. </w:t>
            </w:r>
            <w:proofErr w:type="spellStart"/>
            <w:r w:rsidRPr="000A1FB6">
              <w:rPr>
                <w:sz w:val="24"/>
                <w:szCs w:val="24"/>
              </w:rPr>
              <w:t>Нижневеденеевский</w:t>
            </w:r>
            <w:proofErr w:type="spellEnd"/>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6369E937"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4,23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7124BE51"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29A61360" w14:textId="77777777" w:rsidR="00A679D9" w:rsidRPr="000A1FB6" w:rsidRDefault="00A679D9" w:rsidP="00E8129A">
            <w:pPr>
              <w:spacing w:line="240" w:lineRule="auto"/>
              <w:ind w:right="-40"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63421DB8"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67C31598"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5BA89B4E" w14:textId="77777777" w:rsidR="00A679D9" w:rsidRPr="00AA6BE6" w:rsidRDefault="00A679D9" w:rsidP="00A679D9">
            <w:pPr>
              <w:ind w:firstLine="0"/>
              <w:jc w:val="center"/>
              <w:rPr>
                <w:color w:val="FF0000"/>
                <w:sz w:val="24"/>
                <w:szCs w:val="24"/>
              </w:rPr>
            </w:pPr>
            <w:r w:rsidRPr="00AA6BE6">
              <w:rPr>
                <w:color w:val="FF0000"/>
                <w:sz w:val="24"/>
                <w:szCs w:val="24"/>
              </w:rPr>
              <w:t>2.11</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6E5AD607"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г. Белореченск – п. Родники</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2DD1AA74"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2,30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5F84EACC"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093078F7" w14:textId="77777777" w:rsidR="00A679D9" w:rsidRPr="000A1FB6" w:rsidRDefault="00A679D9" w:rsidP="00E8129A">
            <w:pPr>
              <w:spacing w:line="240" w:lineRule="auto"/>
              <w:ind w:right="-40"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239D61F1"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3F86704F"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42204727" w14:textId="77777777" w:rsidR="00A679D9" w:rsidRPr="00AA6BE6" w:rsidRDefault="00A679D9" w:rsidP="00A679D9">
            <w:pPr>
              <w:ind w:firstLine="0"/>
              <w:jc w:val="center"/>
              <w:rPr>
                <w:color w:val="FF0000"/>
                <w:sz w:val="24"/>
                <w:szCs w:val="24"/>
              </w:rPr>
            </w:pPr>
            <w:r w:rsidRPr="00AA6BE6">
              <w:rPr>
                <w:color w:val="FF0000"/>
                <w:sz w:val="24"/>
                <w:szCs w:val="24"/>
              </w:rPr>
              <w:t>2.12</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6B568253"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Подъезд к п. Восточный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70D29E37"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0,84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5B0C8BC1"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0B5A5AFC" w14:textId="77777777" w:rsidR="00A679D9" w:rsidRPr="000A1FB6" w:rsidRDefault="00A679D9" w:rsidP="00E8129A">
            <w:pPr>
              <w:spacing w:line="240" w:lineRule="auto"/>
              <w:ind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2461304B" w14:textId="77777777" w:rsidR="00A679D9" w:rsidRPr="000A1FB6" w:rsidRDefault="00A679D9" w:rsidP="00E8129A">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A679D9" w:rsidRPr="002A5F82" w14:paraId="020BB397"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238F4FFB" w14:textId="77777777" w:rsidR="00A679D9" w:rsidRPr="00AA6BE6" w:rsidRDefault="00A679D9" w:rsidP="00A679D9">
            <w:pPr>
              <w:ind w:firstLine="0"/>
              <w:jc w:val="center"/>
              <w:rPr>
                <w:color w:val="FF0000"/>
                <w:sz w:val="24"/>
                <w:szCs w:val="24"/>
              </w:rPr>
            </w:pPr>
            <w:r w:rsidRPr="00AA6BE6">
              <w:rPr>
                <w:color w:val="FF0000"/>
                <w:sz w:val="24"/>
                <w:szCs w:val="24"/>
              </w:rPr>
              <w:t>2.13</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4BFC1C63"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п. Родники – х. Приречный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21D9D164"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3,10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3C42B17C"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659FB8D0" w14:textId="77777777" w:rsidR="00A679D9" w:rsidRPr="000A1FB6" w:rsidRDefault="00A679D9" w:rsidP="00E8129A">
            <w:pPr>
              <w:spacing w:line="240" w:lineRule="auto"/>
              <w:ind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3B81EA71" w14:textId="77777777" w:rsidR="00A679D9" w:rsidRPr="000A1FB6" w:rsidRDefault="00A679D9" w:rsidP="00E8129A">
            <w:pPr>
              <w:spacing w:line="240" w:lineRule="auto"/>
              <w:ind w:firstLine="0"/>
              <w:jc w:val="center"/>
            </w:pPr>
            <w:proofErr w:type="spellStart"/>
            <w:r w:rsidRPr="000A1FB6">
              <w:rPr>
                <w:sz w:val="24"/>
                <w:szCs w:val="24"/>
              </w:rPr>
              <w:t>Реконстр</w:t>
            </w:r>
            <w:proofErr w:type="spellEnd"/>
            <w:r w:rsidRPr="000A1FB6">
              <w:rPr>
                <w:sz w:val="24"/>
                <w:szCs w:val="24"/>
              </w:rPr>
              <w:t>.</w:t>
            </w:r>
          </w:p>
        </w:tc>
      </w:tr>
      <w:tr w:rsidR="00A679D9" w:rsidRPr="002A5F82" w14:paraId="1FCC5DBE"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15F566B9" w14:textId="77777777" w:rsidR="00A679D9" w:rsidRPr="00AA6BE6" w:rsidRDefault="00A679D9" w:rsidP="00A679D9">
            <w:pPr>
              <w:ind w:firstLine="0"/>
              <w:jc w:val="center"/>
              <w:rPr>
                <w:color w:val="FF0000"/>
                <w:sz w:val="24"/>
                <w:szCs w:val="24"/>
              </w:rPr>
            </w:pPr>
            <w:r w:rsidRPr="00AA6BE6">
              <w:rPr>
                <w:color w:val="FF0000"/>
                <w:sz w:val="24"/>
                <w:szCs w:val="24"/>
              </w:rPr>
              <w:t>2.14</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027289E6" w14:textId="77777777" w:rsidR="00A679D9" w:rsidRPr="000A1FB6" w:rsidRDefault="00A679D9" w:rsidP="00E8129A">
            <w:pPr>
              <w:shd w:val="clear" w:color="auto" w:fill="FFFFFF"/>
              <w:autoSpaceDE w:val="0"/>
              <w:autoSpaceDN w:val="0"/>
              <w:adjustRightInd w:val="0"/>
              <w:spacing w:line="240" w:lineRule="auto"/>
              <w:ind w:firstLine="0"/>
              <w:jc w:val="left"/>
              <w:rPr>
                <w:sz w:val="24"/>
                <w:szCs w:val="24"/>
              </w:rPr>
            </w:pPr>
            <w:r w:rsidRPr="000A1FB6">
              <w:rPr>
                <w:sz w:val="24"/>
                <w:szCs w:val="24"/>
              </w:rPr>
              <w:t>г. Белореченск – х. Грушевый</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7F20F9FE"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6,20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2F238362" w14:textId="77777777" w:rsidR="00A679D9" w:rsidRPr="000A1FB6" w:rsidRDefault="00A679D9" w:rsidP="00E8129A">
            <w:pPr>
              <w:shd w:val="clear" w:color="auto" w:fill="FFFFFF"/>
              <w:autoSpaceDE w:val="0"/>
              <w:autoSpaceDN w:val="0"/>
              <w:adjustRightInd w:val="0"/>
              <w:spacing w:line="240" w:lineRule="auto"/>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0074059F" w14:textId="77777777" w:rsidR="00A679D9" w:rsidRPr="000A1FB6" w:rsidRDefault="00A679D9" w:rsidP="00E8129A">
            <w:pPr>
              <w:spacing w:line="240" w:lineRule="auto"/>
              <w:ind w:firstLine="0"/>
              <w:jc w:val="center"/>
              <w:rPr>
                <w:sz w:val="24"/>
                <w:szCs w:val="24"/>
              </w:rPr>
            </w:pPr>
            <w:r w:rsidRPr="000A1FB6">
              <w:rPr>
                <w:sz w:val="24"/>
                <w:szCs w:val="24"/>
              </w:rPr>
              <w:t>Р</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7E084F05" w14:textId="77777777" w:rsidR="00A679D9" w:rsidRPr="000A1FB6" w:rsidRDefault="00A679D9" w:rsidP="00E8129A">
            <w:pPr>
              <w:spacing w:line="240" w:lineRule="auto"/>
              <w:ind w:firstLine="0"/>
              <w:jc w:val="center"/>
            </w:pPr>
            <w:proofErr w:type="spellStart"/>
            <w:r w:rsidRPr="000A1FB6">
              <w:rPr>
                <w:sz w:val="24"/>
                <w:szCs w:val="24"/>
              </w:rPr>
              <w:t>Реконстр</w:t>
            </w:r>
            <w:proofErr w:type="spellEnd"/>
            <w:r w:rsidRPr="000A1FB6">
              <w:rPr>
                <w:sz w:val="24"/>
                <w:szCs w:val="24"/>
              </w:rPr>
              <w:t>.</w:t>
            </w:r>
          </w:p>
        </w:tc>
      </w:tr>
      <w:tr w:rsidR="00A679D9" w:rsidRPr="002A5F82" w14:paraId="71D71724"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7E3508D4" w14:textId="77777777" w:rsidR="00A679D9" w:rsidRPr="00AA6BE6" w:rsidRDefault="00A679D9" w:rsidP="00A679D9">
            <w:pPr>
              <w:shd w:val="clear" w:color="auto" w:fill="FFFFFF"/>
              <w:autoSpaceDE w:val="0"/>
              <w:autoSpaceDN w:val="0"/>
              <w:adjustRightInd w:val="0"/>
              <w:ind w:right="-40" w:firstLine="0"/>
              <w:jc w:val="center"/>
              <w:rPr>
                <w:color w:val="FF0000"/>
                <w:sz w:val="24"/>
                <w:szCs w:val="24"/>
              </w:rPr>
            </w:pPr>
            <w:r w:rsidRPr="00AA6BE6">
              <w:rPr>
                <w:color w:val="FF0000"/>
                <w:sz w:val="24"/>
                <w:szCs w:val="24"/>
              </w:rPr>
              <w:t>2.15</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53A09FCE" w14:textId="77777777" w:rsidR="00A679D9" w:rsidRPr="000A1FB6" w:rsidRDefault="00A679D9" w:rsidP="00E8129A">
            <w:pPr>
              <w:widowControl w:val="0"/>
              <w:spacing w:line="240" w:lineRule="auto"/>
              <w:ind w:right="-108" w:firstLine="0"/>
              <w:jc w:val="left"/>
              <w:rPr>
                <w:sz w:val="22"/>
                <w:szCs w:val="22"/>
              </w:rPr>
            </w:pPr>
            <w:r w:rsidRPr="000A1FB6">
              <w:rPr>
                <w:sz w:val="22"/>
                <w:szCs w:val="22"/>
              </w:rPr>
              <w:t>ОП ФЗ А-160</w:t>
            </w:r>
          </w:p>
          <w:p w14:paraId="541F862A" w14:textId="77777777" w:rsidR="00A679D9" w:rsidRPr="000A1FB6" w:rsidRDefault="00A679D9" w:rsidP="00E8129A">
            <w:pPr>
              <w:widowControl w:val="0"/>
              <w:spacing w:line="240" w:lineRule="auto"/>
              <w:ind w:right="-108" w:firstLine="0"/>
              <w:jc w:val="left"/>
              <w:rPr>
                <w:sz w:val="24"/>
                <w:szCs w:val="24"/>
              </w:rPr>
            </w:pPr>
            <w:r w:rsidRPr="000A1FB6">
              <w:rPr>
                <w:sz w:val="24"/>
                <w:szCs w:val="24"/>
              </w:rPr>
              <w:t xml:space="preserve">Автомобильная дорога А-160 Майкоп - </w:t>
            </w:r>
            <w:proofErr w:type="spellStart"/>
            <w:r w:rsidRPr="000A1FB6">
              <w:rPr>
                <w:sz w:val="24"/>
                <w:szCs w:val="24"/>
              </w:rPr>
              <w:t>Бжедугхабль</w:t>
            </w:r>
            <w:proofErr w:type="spellEnd"/>
            <w:r w:rsidRPr="000A1FB6">
              <w:rPr>
                <w:sz w:val="24"/>
                <w:szCs w:val="24"/>
              </w:rPr>
              <w:t xml:space="preserve"> – Адыгейск - Усть-Лабинск – Кореновск, км 18+868- км 50+357, категория 1Б</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586ADB6A" w14:textId="77777777" w:rsidR="00A679D9" w:rsidRPr="000A1FB6" w:rsidRDefault="00A679D9" w:rsidP="00E8129A">
            <w:pPr>
              <w:shd w:val="clear" w:color="auto" w:fill="FFFFFF"/>
              <w:autoSpaceDE w:val="0"/>
              <w:autoSpaceDN w:val="0"/>
              <w:adjustRightInd w:val="0"/>
              <w:ind w:firstLine="0"/>
              <w:jc w:val="center"/>
              <w:rPr>
                <w:sz w:val="24"/>
                <w:szCs w:val="24"/>
              </w:rPr>
            </w:pPr>
            <w:r w:rsidRPr="000A1FB6">
              <w:rPr>
                <w:sz w:val="24"/>
                <w:szCs w:val="24"/>
              </w:rPr>
              <w:t>11,00 км</w:t>
            </w: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16704967" w14:textId="77777777" w:rsidR="00A679D9" w:rsidRPr="000A1FB6" w:rsidRDefault="00A679D9" w:rsidP="00E8129A">
            <w:pPr>
              <w:shd w:val="clear" w:color="auto" w:fill="FFFFFF"/>
              <w:autoSpaceDE w:val="0"/>
              <w:autoSpaceDN w:val="0"/>
              <w:adjustRightInd w:val="0"/>
              <w:ind w:firstLine="0"/>
              <w:jc w:val="center"/>
              <w:rPr>
                <w:sz w:val="24"/>
                <w:szCs w:val="24"/>
              </w:rPr>
            </w:pPr>
            <w:r w:rsidRPr="000A1FB6">
              <w:rPr>
                <w:sz w:val="24"/>
                <w:szCs w:val="24"/>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6CBCAA5D" w14:textId="77777777" w:rsidR="00A679D9" w:rsidRPr="000A1FB6" w:rsidRDefault="00A679D9" w:rsidP="00E8129A">
            <w:pPr>
              <w:ind w:firstLine="0"/>
              <w:jc w:val="center"/>
              <w:rPr>
                <w:sz w:val="24"/>
                <w:szCs w:val="24"/>
              </w:rPr>
            </w:pPr>
            <w:r w:rsidRPr="000A1FB6">
              <w:rPr>
                <w:sz w:val="24"/>
                <w:szCs w:val="24"/>
              </w:rPr>
              <w:t>Ф</w:t>
            </w: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1CE0A999" w14:textId="77777777" w:rsidR="00A679D9" w:rsidRPr="000A1FB6" w:rsidRDefault="00A679D9" w:rsidP="00E8129A">
            <w:pPr>
              <w:ind w:firstLine="0"/>
              <w:jc w:val="center"/>
            </w:pPr>
            <w:proofErr w:type="spellStart"/>
            <w:r w:rsidRPr="000A1FB6">
              <w:rPr>
                <w:sz w:val="24"/>
                <w:szCs w:val="24"/>
              </w:rPr>
              <w:t>Реконстр</w:t>
            </w:r>
            <w:proofErr w:type="spellEnd"/>
            <w:r w:rsidRPr="000A1FB6">
              <w:rPr>
                <w:sz w:val="24"/>
                <w:szCs w:val="24"/>
              </w:rPr>
              <w:t>.</w:t>
            </w:r>
          </w:p>
        </w:tc>
      </w:tr>
      <w:tr w:rsidR="00A679D9" w:rsidRPr="002A5F82" w14:paraId="7E08B0DE" w14:textId="77777777" w:rsidTr="00531FE9">
        <w:trPr>
          <w:gridAfter w:val="1"/>
          <w:wAfter w:w="2834" w:type="dxa"/>
          <w:trHeight w:val="357"/>
        </w:trPr>
        <w:tc>
          <w:tcPr>
            <w:tcW w:w="10208"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39FA1A2" w14:textId="77777777" w:rsidR="00A679D9" w:rsidRPr="000A1FB6" w:rsidRDefault="00A679D9" w:rsidP="00E8129A">
            <w:pPr>
              <w:ind w:firstLine="0"/>
              <w:jc w:val="center"/>
              <w:rPr>
                <w:sz w:val="24"/>
                <w:szCs w:val="24"/>
              </w:rPr>
            </w:pPr>
            <w:r w:rsidRPr="00C93406">
              <w:rPr>
                <w:b/>
                <w:sz w:val="24"/>
                <w:szCs w:val="24"/>
              </w:rPr>
              <w:t>Объекты автомобильного транспорта</w:t>
            </w:r>
          </w:p>
        </w:tc>
      </w:tr>
      <w:tr w:rsidR="00C42841" w:rsidRPr="00F710D4" w14:paraId="0B1E752B" w14:textId="77777777" w:rsidTr="00C42841">
        <w:trPr>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2E763FDE" w14:textId="77777777" w:rsidR="00C42841" w:rsidRPr="00A679D9" w:rsidRDefault="00AA6BE6" w:rsidP="00FB2B34">
            <w:pPr>
              <w:spacing w:line="240" w:lineRule="auto"/>
              <w:ind w:firstLine="0"/>
              <w:jc w:val="center"/>
              <w:rPr>
                <w:color w:val="FF0000"/>
                <w:sz w:val="24"/>
                <w:szCs w:val="24"/>
              </w:rPr>
            </w:pPr>
            <w:r>
              <w:rPr>
                <w:color w:val="FF0000"/>
                <w:sz w:val="24"/>
                <w:szCs w:val="24"/>
              </w:rPr>
              <w:t>4.4</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097CEE02" w14:textId="77777777" w:rsidR="00C42841" w:rsidRPr="00A679D9" w:rsidRDefault="00C42841" w:rsidP="00FB2B34">
            <w:pPr>
              <w:shd w:val="clear" w:color="auto" w:fill="FFFFFF"/>
              <w:autoSpaceDE w:val="0"/>
              <w:autoSpaceDN w:val="0"/>
              <w:adjustRightInd w:val="0"/>
              <w:spacing w:line="240" w:lineRule="auto"/>
              <w:ind w:firstLine="0"/>
              <w:jc w:val="left"/>
              <w:rPr>
                <w:sz w:val="24"/>
                <w:szCs w:val="24"/>
              </w:rPr>
            </w:pPr>
            <w:r w:rsidRPr="00A679D9">
              <w:rPr>
                <w:sz w:val="24"/>
                <w:szCs w:val="24"/>
              </w:rPr>
              <w:t xml:space="preserve">АЗС </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18C38BB6" w14:textId="77777777" w:rsidR="00C42841" w:rsidRPr="00A679D9" w:rsidRDefault="00C42841" w:rsidP="00FB2B34">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20D37573" w14:textId="77777777" w:rsidR="00C42841" w:rsidRPr="00A679D9" w:rsidRDefault="00C42841" w:rsidP="00FB2B34">
            <w:pPr>
              <w:shd w:val="clear" w:color="auto" w:fill="FFFFFF"/>
              <w:autoSpaceDE w:val="0"/>
              <w:autoSpaceDN w:val="0"/>
              <w:adjustRightInd w:val="0"/>
              <w:spacing w:line="240" w:lineRule="auto"/>
              <w:ind w:firstLine="0"/>
              <w:jc w:val="center"/>
              <w:rPr>
                <w:sz w:val="24"/>
                <w:szCs w:val="24"/>
              </w:rPr>
            </w:pPr>
            <w:r w:rsidRPr="00A679D9">
              <w:rPr>
                <w:sz w:val="24"/>
                <w:szCs w:val="24"/>
              </w:rPr>
              <w:t>п. Родники</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6B4D7652" w14:textId="77777777" w:rsidR="00C42841" w:rsidRPr="00A679D9" w:rsidRDefault="00C42841" w:rsidP="00FB2B34">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15C114D0" w14:textId="77777777" w:rsidR="00C42841" w:rsidRPr="00A679D9" w:rsidRDefault="00C42841" w:rsidP="00FB2B34">
            <w:pPr>
              <w:spacing w:line="240" w:lineRule="auto"/>
              <w:ind w:firstLine="0"/>
              <w:jc w:val="left"/>
              <w:rPr>
                <w:sz w:val="24"/>
                <w:szCs w:val="24"/>
              </w:rPr>
            </w:pPr>
            <w:proofErr w:type="spellStart"/>
            <w:r w:rsidRPr="00A679D9">
              <w:rPr>
                <w:sz w:val="24"/>
                <w:szCs w:val="24"/>
              </w:rPr>
              <w:t>Проектир</w:t>
            </w:r>
            <w:proofErr w:type="spellEnd"/>
            <w:r w:rsidRPr="00A679D9">
              <w:rPr>
                <w:sz w:val="24"/>
                <w:szCs w:val="24"/>
              </w:rPr>
              <w:t>.</w:t>
            </w:r>
          </w:p>
        </w:tc>
        <w:tc>
          <w:tcPr>
            <w:tcW w:w="2834" w:type="dxa"/>
            <w:vAlign w:val="center"/>
          </w:tcPr>
          <w:p w14:paraId="2B482E21" w14:textId="77777777" w:rsidR="00C42841" w:rsidRPr="00102970" w:rsidRDefault="00C42841" w:rsidP="00FB2B34">
            <w:pPr>
              <w:shd w:val="clear" w:color="auto" w:fill="FFFFFF"/>
              <w:autoSpaceDE w:val="0"/>
              <w:autoSpaceDN w:val="0"/>
              <w:adjustRightInd w:val="0"/>
              <w:spacing w:line="240" w:lineRule="auto"/>
              <w:ind w:firstLine="0"/>
              <w:jc w:val="left"/>
              <w:rPr>
                <w:sz w:val="24"/>
                <w:szCs w:val="24"/>
              </w:rPr>
            </w:pPr>
          </w:p>
        </w:tc>
      </w:tr>
      <w:tr w:rsidR="00C42841" w:rsidRPr="00F710D4" w14:paraId="7E2817CA"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2A81A98C" w14:textId="77777777" w:rsidR="00C42841" w:rsidRPr="00A679D9" w:rsidRDefault="00AA6BE6" w:rsidP="00D23550">
            <w:pPr>
              <w:spacing w:line="240" w:lineRule="auto"/>
              <w:ind w:firstLine="0"/>
              <w:jc w:val="center"/>
              <w:rPr>
                <w:color w:val="FF0000"/>
                <w:sz w:val="24"/>
                <w:szCs w:val="24"/>
              </w:rPr>
            </w:pPr>
            <w:r>
              <w:rPr>
                <w:color w:val="FF0000"/>
                <w:sz w:val="24"/>
                <w:szCs w:val="24"/>
              </w:rPr>
              <w:t>4.8</w:t>
            </w:r>
          </w:p>
        </w:tc>
        <w:tc>
          <w:tcPr>
            <w:tcW w:w="2834" w:type="dxa"/>
            <w:tcBorders>
              <w:top w:val="single" w:sz="6" w:space="0" w:color="auto"/>
              <w:left w:val="single" w:sz="6" w:space="0" w:color="auto"/>
              <w:bottom w:val="single" w:sz="6" w:space="0" w:color="auto"/>
              <w:right w:val="single" w:sz="6" w:space="0" w:color="auto"/>
            </w:tcBorders>
            <w:shd w:val="clear" w:color="auto" w:fill="FFFFFF"/>
          </w:tcPr>
          <w:p w14:paraId="4B5218CE" w14:textId="77777777" w:rsidR="00C42841" w:rsidRPr="00A679D9" w:rsidRDefault="00C42841" w:rsidP="00D23550">
            <w:pPr>
              <w:shd w:val="clear" w:color="auto" w:fill="FFFFFF"/>
              <w:autoSpaceDE w:val="0"/>
              <w:autoSpaceDN w:val="0"/>
              <w:adjustRightInd w:val="0"/>
              <w:spacing w:line="240" w:lineRule="auto"/>
              <w:ind w:firstLine="0"/>
              <w:jc w:val="left"/>
              <w:rPr>
                <w:sz w:val="24"/>
                <w:szCs w:val="24"/>
              </w:rPr>
            </w:pPr>
            <w:r w:rsidRPr="00A679D9">
              <w:rPr>
                <w:sz w:val="24"/>
                <w:szCs w:val="24"/>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278E727A" w14:textId="77777777" w:rsidR="00C42841" w:rsidRPr="00A679D9" w:rsidRDefault="00C42841"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1ECA6B6B" w14:textId="77777777" w:rsidR="00C42841" w:rsidRPr="00A679D9" w:rsidRDefault="00A679D9" w:rsidP="00D23550">
            <w:pPr>
              <w:shd w:val="clear" w:color="auto" w:fill="FFFFFF"/>
              <w:autoSpaceDE w:val="0"/>
              <w:autoSpaceDN w:val="0"/>
              <w:adjustRightInd w:val="0"/>
              <w:spacing w:line="240" w:lineRule="auto"/>
              <w:ind w:left="-40" w:right="-40" w:firstLine="0"/>
              <w:jc w:val="center"/>
              <w:rPr>
                <w:sz w:val="24"/>
                <w:szCs w:val="24"/>
              </w:rPr>
            </w:pPr>
            <w:r w:rsidRPr="00A679D9">
              <w:rPr>
                <w:sz w:val="24"/>
                <w:szCs w:val="24"/>
                <w:lang w:eastAsia="en-US"/>
              </w:rPr>
              <w:t>Родниковское сельское поселение</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5687AB15" w14:textId="77777777" w:rsidR="00C42841" w:rsidRPr="00A679D9" w:rsidRDefault="00C42841"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2DBB1BD9" w14:textId="77777777" w:rsidR="00C42841" w:rsidRPr="00A679D9" w:rsidRDefault="00C42841" w:rsidP="00D23550">
            <w:pPr>
              <w:spacing w:line="240" w:lineRule="auto"/>
              <w:ind w:firstLine="0"/>
              <w:jc w:val="left"/>
            </w:pPr>
            <w:proofErr w:type="spellStart"/>
            <w:r w:rsidRPr="00A679D9">
              <w:rPr>
                <w:sz w:val="24"/>
                <w:szCs w:val="24"/>
              </w:rPr>
              <w:t>Проектир</w:t>
            </w:r>
            <w:proofErr w:type="spellEnd"/>
            <w:r w:rsidRPr="00A679D9">
              <w:rPr>
                <w:sz w:val="24"/>
                <w:szCs w:val="24"/>
              </w:rPr>
              <w:t>.</w:t>
            </w:r>
          </w:p>
        </w:tc>
      </w:tr>
      <w:tr w:rsidR="00C42841" w:rsidRPr="00F710D4" w14:paraId="6E3F48C8"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632596EB" w14:textId="77777777" w:rsidR="00C42841" w:rsidRPr="00A679D9" w:rsidRDefault="00AA6BE6" w:rsidP="00D23550">
            <w:pPr>
              <w:spacing w:line="240" w:lineRule="auto"/>
              <w:ind w:firstLine="0"/>
              <w:jc w:val="center"/>
              <w:rPr>
                <w:color w:val="FF0000"/>
                <w:sz w:val="24"/>
                <w:szCs w:val="24"/>
              </w:rPr>
            </w:pPr>
            <w:r>
              <w:rPr>
                <w:color w:val="FF0000"/>
                <w:sz w:val="24"/>
                <w:szCs w:val="24"/>
              </w:rPr>
              <w:t>4.6</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341B9CFF" w14:textId="77777777" w:rsidR="00C42841" w:rsidRPr="00A679D9" w:rsidRDefault="00C42841" w:rsidP="00D23550">
            <w:pPr>
              <w:shd w:val="clear" w:color="auto" w:fill="FFFFFF"/>
              <w:autoSpaceDE w:val="0"/>
              <w:autoSpaceDN w:val="0"/>
              <w:adjustRightInd w:val="0"/>
              <w:spacing w:line="240" w:lineRule="auto"/>
              <w:ind w:firstLine="0"/>
              <w:jc w:val="left"/>
              <w:rPr>
                <w:sz w:val="24"/>
                <w:szCs w:val="24"/>
              </w:rPr>
            </w:pPr>
            <w:r w:rsidRPr="00A679D9">
              <w:rPr>
                <w:sz w:val="24"/>
                <w:szCs w:val="24"/>
                <w:lang w:eastAsia="en-US"/>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2262C47F" w14:textId="77777777" w:rsidR="00C42841" w:rsidRPr="00A679D9" w:rsidRDefault="00C42841"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4218F828" w14:textId="77777777" w:rsidR="00C42841" w:rsidRPr="00A679D9" w:rsidRDefault="00C42841" w:rsidP="00D23550">
            <w:pPr>
              <w:shd w:val="clear" w:color="auto" w:fill="FFFFFF"/>
              <w:autoSpaceDE w:val="0"/>
              <w:autoSpaceDN w:val="0"/>
              <w:adjustRightInd w:val="0"/>
              <w:spacing w:line="240" w:lineRule="auto"/>
              <w:ind w:left="-40" w:right="-40" w:firstLine="0"/>
              <w:jc w:val="center"/>
              <w:rPr>
                <w:sz w:val="24"/>
                <w:szCs w:val="24"/>
              </w:rPr>
            </w:pPr>
            <w:r w:rsidRPr="00A679D9">
              <w:rPr>
                <w:sz w:val="24"/>
                <w:szCs w:val="24"/>
                <w:lang w:eastAsia="en-US"/>
              </w:rPr>
              <w:t>п. МТФ №2</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52F4DCF7" w14:textId="77777777" w:rsidR="00C42841" w:rsidRPr="00A679D9" w:rsidRDefault="00C42841"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16CDBFAF" w14:textId="77777777" w:rsidR="00C42841" w:rsidRPr="00A679D9" w:rsidRDefault="00C42841" w:rsidP="00D23550">
            <w:pPr>
              <w:spacing w:line="240" w:lineRule="auto"/>
              <w:ind w:firstLine="0"/>
              <w:jc w:val="left"/>
              <w:rPr>
                <w:sz w:val="24"/>
                <w:szCs w:val="24"/>
              </w:rPr>
            </w:pPr>
            <w:proofErr w:type="spellStart"/>
            <w:r w:rsidRPr="00A679D9">
              <w:rPr>
                <w:sz w:val="24"/>
                <w:szCs w:val="24"/>
                <w:lang w:eastAsia="en-US"/>
              </w:rPr>
              <w:t>Проектир</w:t>
            </w:r>
            <w:proofErr w:type="spellEnd"/>
            <w:r w:rsidRPr="00A679D9">
              <w:rPr>
                <w:sz w:val="24"/>
                <w:szCs w:val="24"/>
                <w:lang w:eastAsia="en-US"/>
              </w:rPr>
              <w:t>.</w:t>
            </w:r>
          </w:p>
        </w:tc>
      </w:tr>
      <w:tr w:rsidR="00C42841" w:rsidRPr="00F710D4" w14:paraId="61CB7ED6" w14:textId="77777777" w:rsidTr="00C42841">
        <w:trPr>
          <w:gridAfter w:val="1"/>
          <w:wAfter w:w="2834" w:type="dxa"/>
          <w:trHeight w:val="357"/>
        </w:trPr>
        <w:tc>
          <w:tcPr>
            <w:tcW w:w="848" w:type="dxa"/>
            <w:tcBorders>
              <w:top w:val="single" w:sz="6" w:space="0" w:color="auto"/>
              <w:left w:val="single" w:sz="6" w:space="0" w:color="auto"/>
              <w:bottom w:val="single" w:sz="6" w:space="0" w:color="auto"/>
              <w:right w:val="single" w:sz="6" w:space="0" w:color="auto"/>
            </w:tcBorders>
            <w:shd w:val="clear" w:color="auto" w:fill="FFFFFF"/>
            <w:vAlign w:val="center"/>
          </w:tcPr>
          <w:p w14:paraId="0CD800F1" w14:textId="77777777" w:rsidR="00C42841" w:rsidRPr="00A679D9" w:rsidRDefault="00AA6BE6" w:rsidP="00D23550">
            <w:pPr>
              <w:spacing w:line="240" w:lineRule="auto"/>
              <w:ind w:firstLine="0"/>
              <w:jc w:val="center"/>
              <w:rPr>
                <w:color w:val="FF0000"/>
                <w:sz w:val="24"/>
                <w:szCs w:val="24"/>
                <w:lang w:eastAsia="en-US"/>
              </w:rPr>
            </w:pPr>
            <w:r>
              <w:rPr>
                <w:color w:val="FF0000"/>
                <w:sz w:val="24"/>
                <w:szCs w:val="24"/>
                <w:lang w:eastAsia="en-US"/>
              </w:rPr>
              <w:t>4.7</w:t>
            </w:r>
          </w:p>
        </w:tc>
        <w:tc>
          <w:tcPr>
            <w:tcW w:w="2834" w:type="dxa"/>
            <w:tcBorders>
              <w:top w:val="single" w:sz="6" w:space="0" w:color="auto"/>
              <w:left w:val="single" w:sz="6" w:space="0" w:color="auto"/>
              <w:bottom w:val="single" w:sz="6" w:space="0" w:color="auto"/>
              <w:right w:val="single" w:sz="6" w:space="0" w:color="auto"/>
            </w:tcBorders>
            <w:shd w:val="clear" w:color="auto" w:fill="FFFFFF"/>
            <w:vAlign w:val="center"/>
          </w:tcPr>
          <w:p w14:paraId="55A8E0C3" w14:textId="77777777" w:rsidR="00C42841" w:rsidRPr="00A679D9" w:rsidRDefault="00C42841" w:rsidP="00D23550">
            <w:pPr>
              <w:shd w:val="clear" w:color="auto" w:fill="FFFFFF"/>
              <w:autoSpaceDE w:val="0"/>
              <w:autoSpaceDN w:val="0"/>
              <w:adjustRightInd w:val="0"/>
              <w:spacing w:line="240" w:lineRule="auto"/>
              <w:ind w:firstLine="0"/>
              <w:jc w:val="left"/>
              <w:rPr>
                <w:sz w:val="24"/>
                <w:szCs w:val="24"/>
                <w:lang w:eastAsia="en-US"/>
              </w:rPr>
            </w:pPr>
            <w:r w:rsidRPr="00A679D9">
              <w:rPr>
                <w:sz w:val="24"/>
                <w:szCs w:val="24"/>
                <w:lang w:eastAsia="en-US"/>
              </w:rPr>
              <w:t>Объекты дорожного сервиса</w:t>
            </w:r>
          </w:p>
        </w:tc>
        <w:tc>
          <w:tcPr>
            <w:tcW w:w="1986" w:type="dxa"/>
            <w:tcBorders>
              <w:top w:val="single" w:sz="6" w:space="0" w:color="auto"/>
              <w:left w:val="single" w:sz="6" w:space="0" w:color="auto"/>
              <w:bottom w:val="single" w:sz="6" w:space="0" w:color="auto"/>
              <w:right w:val="single" w:sz="6" w:space="0" w:color="auto"/>
            </w:tcBorders>
            <w:shd w:val="clear" w:color="auto" w:fill="FFFFFF"/>
            <w:vAlign w:val="center"/>
          </w:tcPr>
          <w:p w14:paraId="4AC3700E" w14:textId="77777777" w:rsidR="00C42841" w:rsidRPr="00A679D9" w:rsidRDefault="00C42841" w:rsidP="00D23550">
            <w:pPr>
              <w:shd w:val="clear" w:color="auto" w:fill="FFFFFF"/>
              <w:autoSpaceDE w:val="0"/>
              <w:autoSpaceDN w:val="0"/>
              <w:adjustRightInd w:val="0"/>
              <w:spacing w:line="240" w:lineRule="auto"/>
              <w:ind w:firstLine="0"/>
              <w:jc w:val="left"/>
              <w:rPr>
                <w:sz w:val="24"/>
                <w:szCs w:val="24"/>
              </w:rPr>
            </w:pPr>
          </w:p>
        </w:tc>
        <w:tc>
          <w:tcPr>
            <w:tcW w:w="2550" w:type="dxa"/>
            <w:tcBorders>
              <w:top w:val="single" w:sz="6" w:space="0" w:color="auto"/>
              <w:left w:val="single" w:sz="6" w:space="0" w:color="auto"/>
              <w:bottom w:val="single" w:sz="6" w:space="0" w:color="auto"/>
              <w:right w:val="single" w:sz="6" w:space="0" w:color="auto"/>
            </w:tcBorders>
            <w:shd w:val="clear" w:color="auto" w:fill="FFFFFF"/>
            <w:vAlign w:val="center"/>
          </w:tcPr>
          <w:p w14:paraId="46AEB369" w14:textId="77777777" w:rsidR="00C42841" w:rsidRPr="00A679D9" w:rsidRDefault="00C42841" w:rsidP="00D23550">
            <w:pPr>
              <w:shd w:val="clear" w:color="auto" w:fill="FFFFFF"/>
              <w:autoSpaceDE w:val="0"/>
              <w:autoSpaceDN w:val="0"/>
              <w:adjustRightInd w:val="0"/>
              <w:spacing w:line="240" w:lineRule="auto"/>
              <w:ind w:left="-40" w:right="-40" w:firstLine="0"/>
              <w:jc w:val="center"/>
              <w:rPr>
                <w:sz w:val="24"/>
                <w:szCs w:val="24"/>
                <w:lang w:eastAsia="en-US"/>
              </w:rPr>
            </w:pPr>
            <w:r w:rsidRPr="00A679D9">
              <w:rPr>
                <w:sz w:val="24"/>
                <w:szCs w:val="24"/>
              </w:rPr>
              <w:t>п. Восточный</w:t>
            </w:r>
          </w:p>
        </w:tc>
        <w:tc>
          <w:tcPr>
            <w:tcW w:w="854" w:type="dxa"/>
            <w:tcBorders>
              <w:top w:val="single" w:sz="6" w:space="0" w:color="auto"/>
              <w:left w:val="single" w:sz="6" w:space="0" w:color="auto"/>
              <w:bottom w:val="single" w:sz="6" w:space="0" w:color="auto"/>
              <w:right w:val="single" w:sz="6" w:space="0" w:color="auto"/>
            </w:tcBorders>
            <w:shd w:val="clear" w:color="auto" w:fill="FFFFFF"/>
            <w:vAlign w:val="center"/>
          </w:tcPr>
          <w:p w14:paraId="37259352" w14:textId="77777777" w:rsidR="00C42841" w:rsidRPr="00A679D9" w:rsidRDefault="00C42841" w:rsidP="00D23550">
            <w:pPr>
              <w:spacing w:line="240" w:lineRule="auto"/>
              <w:ind w:firstLine="0"/>
              <w:jc w:val="left"/>
              <w:rPr>
                <w:sz w:val="24"/>
                <w:szCs w:val="24"/>
              </w:rPr>
            </w:pPr>
          </w:p>
        </w:tc>
        <w:tc>
          <w:tcPr>
            <w:tcW w:w="1136" w:type="dxa"/>
            <w:tcBorders>
              <w:top w:val="single" w:sz="6" w:space="0" w:color="auto"/>
              <w:left w:val="single" w:sz="6" w:space="0" w:color="auto"/>
              <w:bottom w:val="single" w:sz="6" w:space="0" w:color="auto"/>
              <w:right w:val="single" w:sz="6" w:space="0" w:color="auto"/>
            </w:tcBorders>
            <w:shd w:val="clear" w:color="auto" w:fill="FFFFFF"/>
            <w:vAlign w:val="center"/>
          </w:tcPr>
          <w:p w14:paraId="379171E7" w14:textId="77777777" w:rsidR="00C42841" w:rsidRPr="00A679D9" w:rsidRDefault="00C42841" w:rsidP="00D23550">
            <w:pPr>
              <w:spacing w:line="240" w:lineRule="auto"/>
              <w:ind w:firstLine="0"/>
              <w:jc w:val="left"/>
              <w:rPr>
                <w:sz w:val="24"/>
                <w:szCs w:val="24"/>
                <w:lang w:eastAsia="en-US"/>
              </w:rPr>
            </w:pPr>
            <w:proofErr w:type="spellStart"/>
            <w:r w:rsidRPr="00A679D9">
              <w:rPr>
                <w:sz w:val="24"/>
                <w:szCs w:val="24"/>
                <w:lang w:eastAsia="en-US"/>
              </w:rPr>
              <w:t>Проектир</w:t>
            </w:r>
            <w:proofErr w:type="spellEnd"/>
            <w:r w:rsidRPr="00A679D9">
              <w:rPr>
                <w:sz w:val="24"/>
                <w:szCs w:val="24"/>
                <w:lang w:eastAsia="en-US"/>
              </w:rPr>
              <w:t>.</w:t>
            </w:r>
          </w:p>
        </w:tc>
      </w:tr>
    </w:tbl>
    <w:p w14:paraId="56CDC25D" w14:textId="77777777" w:rsidR="005A342B" w:rsidRPr="00C9751D" w:rsidRDefault="005A342B" w:rsidP="00D23550">
      <w:pPr>
        <w:pStyle w:val="af0"/>
        <w:tabs>
          <w:tab w:val="left" w:pos="0"/>
        </w:tabs>
        <w:spacing w:line="240" w:lineRule="auto"/>
        <w:ind w:left="0"/>
        <w:jc w:val="left"/>
        <w:rPr>
          <w:rFonts w:ascii="Times New Roman" w:eastAsiaTheme="minorEastAsia" w:hAnsi="Times New Roman"/>
          <w:sz w:val="24"/>
          <w:szCs w:val="24"/>
        </w:rPr>
      </w:pPr>
      <w:r w:rsidRPr="00C9751D">
        <w:rPr>
          <w:rFonts w:ascii="Times New Roman" w:eastAsiaTheme="minorEastAsia" w:hAnsi="Times New Roman"/>
          <w:sz w:val="24"/>
          <w:szCs w:val="24"/>
        </w:rPr>
        <w:t xml:space="preserve">*Примечание </w:t>
      </w:r>
      <w:proofErr w:type="gramStart"/>
      <w:r w:rsidRPr="00C9751D">
        <w:rPr>
          <w:rFonts w:ascii="Times New Roman" w:eastAsiaTheme="minorEastAsia" w:hAnsi="Times New Roman"/>
          <w:sz w:val="24"/>
          <w:szCs w:val="24"/>
        </w:rPr>
        <w:t xml:space="preserve">1:   </w:t>
      </w:r>
      <w:proofErr w:type="gramEnd"/>
      <w:r w:rsidRPr="00C9751D">
        <w:rPr>
          <w:rFonts w:ascii="Times New Roman" w:eastAsiaTheme="minorEastAsia" w:hAnsi="Times New Roman"/>
          <w:sz w:val="24"/>
          <w:szCs w:val="24"/>
        </w:rPr>
        <w:t xml:space="preserve">  М – объекты местного значения;</w:t>
      </w:r>
    </w:p>
    <w:p w14:paraId="2EA655D5" w14:textId="77777777" w:rsidR="005A342B" w:rsidRPr="00C9751D" w:rsidRDefault="005A342B" w:rsidP="005A342B">
      <w:pPr>
        <w:pStyle w:val="af0"/>
        <w:spacing w:line="240" w:lineRule="auto"/>
        <w:ind w:left="709" w:firstLine="0"/>
        <w:rPr>
          <w:rFonts w:ascii="Times New Roman" w:eastAsiaTheme="minorEastAsia" w:hAnsi="Times New Roman"/>
          <w:sz w:val="24"/>
          <w:szCs w:val="24"/>
        </w:rPr>
      </w:pPr>
      <w:r w:rsidRPr="00C9751D">
        <w:rPr>
          <w:rFonts w:ascii="Times New Roman" w:eastAsiaTheme="minorEastAsia" w:hAnsi="Times New Roman"/>
          <w:sz w:val="24"/>
          <w:szCs w:val="24"/>
        </w:rPr>
        <w:t xml:space="preserve">** Примечание </w:t>
      </w:r>
      <w:proofErr w:type="gramStart"/>
      <w:r w:rsidRPr="00C9751D">
        <w:rPr>
          <w:rFonts w:ascii="Times New Roman" w:eastAsiaTheme="minorEastAsia" w:hAnsi="Times New Roman"/>
          <w:sz w:val="24"/>
          <w:szCs w:val="24"/>
        </w:rPr>
        <w:t>2:  Номер</w:t>
      </w:r>
      <w:proofErr w:type="gramEnd"/>
      <w:r w:rsidRPr="00C9751D">
        <w:rPr>
          <w:rFonts w:ascii="Times New Roman" w:eastAsiaTheme="minorEastAsia" w:hAnsi="Times New Roman"/>
          <w:sz w:val="24"/>
          <w:szCs w:val="24"/>
        </w:rPr>
        <w:t xml:space="preserve"> на карте транспортной инфраструктуры.</w:t>
      </w:r>
    </w:p>
    <w:p w14:paraId="3E37A35F" w14:textId="77777777" w:rsidR="00D94E98" w:rsidRPr="00F710D4" w:rsidRDefault="00D94E98" w:rsidP="00D94E98">
      <w:pPr>
        <w:tabs>
          <w:tab w:val="left" w:pos="9781"/>
        </w:tabs>
        <w:ind w:right="-142"/>
        <w:rPr>
          <w:highlight w:val="yellow"/>
        </w:rPr>
      </w:pPr>
    </w:p>
    <w:p w14:paraId="778348ED" w14:textId="77777777" w:rsidR="00D94E98" w:rsidRPr="001453BA" w:rsidRDefault="00D94E98" w:rsidP="00D94E98">
      <w:r w:rsidRPr="001453BA">
        <w:t xml:space="preserve">Для улучшения обслуживания населения проектом предусматривается размещение открытых стоянок для временной парковки легковых автомобилей в жилых районах, производственных зонах, в общественных центрах, в зонах массового отдыха, проектируемых производственных зонах, возле </w:t>
      </w:r>
      <w:r w:rsidRPr="001453BA">
        <w:lastRenderedPageBreak/>
        <w:t xml:space="preserve">проектируемых кладбищ. На стоянках </w:t>
      </w:r>
      <w:r w:rsidR="00427609" w:rsidRPr="001453BA">
        <w:t xml:space="preserve">необходимо </w:t>
      </w:r>
      <w:r w:rsidRPr="001453BA">
        <w:t>выделя</w:t>
      </w:r>
      <w:r w:rsidR="00427609" w:rsidRPr="001453BA">
        <w:t>ть</w:t>
      </w:r>
      <w:r w:rsidRPr="001453BA">
        <w:t xml:space="preserve"> не менее 2-х процентов мест для автомобилей инвалидов.</w:t>
      </w:r>
    </w:p>
    <w:p w14:paraId="0291AF00" w14:textId="77777777" w:rsidR="00D94E98" w:rsidRPr="001453BA" w:rsidRDefault="00D94E98" w:rsidP="00D94E98">
      <w:r w:rsidRPr="001453BA">
        <w:t xml:space="preserve">Длительное содержание автомобилей для населения, проживающего в частных домах, предусмотрено на приусадебных участках. </w:t>
      </w:r>
    </w:p>
    <w:p w14:paraId="29F35311" w14:textId="77777777" w:rsidR="002E3C5F" w:rsidRDefault="002E3C5F" w:rsidP="002E3C5F">
      <w:pPr>
        <w:tabs>
          <w:tab w:val="left" w:pos="993"/>
        </w:tabs>
      </w:pPr>
      <w:r w:rsidRPr="003E6E59">
        <w:t xml:space="preserve">Общая протяженность автомобильных дорог </w:t>
      </w:r>
      <w:r>
        <w:t>на расчетный срок составит:</w:t>
      </w:r>
    </w:p>
    <w:p w14:paraId="76C67244" w14:textId="77777777" w:rsidR="002E3C5F" w:rsidRPr="003E6E59" w:rsidRDefault="002E3C5F" w:rsidP="002E3C5F">
      <w:pPr>
        <w:tabs>
          <w:tab w:val="left" w:pos="993"/>
        </w:tabs>
      </w:pPr>
      <w:r>
        <w:t xml:space="preserve">- местного значения – 74,30 км, </w:t>
      </w:r>
      <w:r w:rsidRPr="003E6E59">
        <w:t>регионального значения - 27,970 км., федерального – 11,00 км. Всего протяженность объектов автомобильного транспорта в поселении состав</w:t>
      </w:r>
      <w:r>
        <w:t>ит</w:t>
      </w:r>
      <w:r w:rsidRPr="003E6E59">
        <w:t xml:space="preserve"> </w:t>
      </w:r>
      <w:r>
        <w:t>113</w:t>
      </w:r>
      <w:r w:rsidRPr="003E6E59">
        <w:t>,</w:t>
      </w:r>
      <w:r>
        <w:t xml:space="preserve">27 </w:t>
      </w:r>
      <w:r w:rsidRPr="003E6E59">
        <w:t>км.</w:t>
      </w:r>
    </w:p>
    <w:p w14:paraId="361A894C" w14:textId="77777777" w:rsidR="002E3C5F" w:rsidRPr="003E6E59" w:rsidRDefault="002E3C5F" w:rsidP="002E3C5F">
      <w:pPr>
        <w:pStyle w:val="af0"/>
        <w:ind w:left="0" w:firstLine="426"/>
      </w:pPr>
    </w:p>
    <w:p w14:paraId="33120659" w14:textId="77777777" w:rsidR="0064674B" w:rsidRPr="001453BA" w:rsidRDefault="0064674B" w:rsidP="0064674B">
      <w:pPr>
        <w:pStyle w:val="30"/>
        <w:rPr>
          <w:rFonts w:asciiTheme="minorHAnsi" w:hAnsiTheme="minorHAnsi" w:cstheme="minorHAnsi"/>
          <w:b/>
        </w:rPr>
      </w:pPr>
      <w:bookmarkStart w:id="109" w:name="_Toc190442739"/>
      <w:r w:rsidRPr="001453BA">
        <w:rPr>
          <w:b/>
          <w:szCs w:val="28"/>
        </w:rPr>
        <w:t xml:space="preserve">2.2.5.5 </w:t>
      </w:r>
      <w:r w:rsidRPr="001453BA">
        <w:rPr>
          <w:rFonts w:asciiTheme="minorHAnsi" w:hAnsiTheme="minorHAnsi" w:cstheme="minorHAnsi"/>
          <w:b/>
        </w:rPr>
        <w:t>Трубопроводный транспорт</w:t>
      </w:r>
      <w:bookmarkEnd w:id="109"/>
    </w:p>
    <w:p w14:paraId="558A40B9" w14:textId="77777777" w:rsidR="00D62608" w:rsidRPr="001453BA" w:rsidRDefault="00D62608" w:rsidP="00D62608">
      <w:pPr>
        <w:ind w:right="-143"/>
        <w:rPr>
          <w:rFonts w:eastAsia="Arial Unicode MS"/>
          <w:lang w:eastAsia="en-US" w:bidi="en-US"/>
        </w:rPr>
      </w:pPr>
      <w:r w:rsidRPr="001453BA">
        <w:rPr>
          <w:rFonts w:eastAsia="Arial Unicode MS"/>
          <w:lang w:eastAsia="en-US" w:bidi="en-US"/>
        </w:rPr>
        <w:t>Согласно Схеме территориального планирования Российской Федерации в области федерального транспорта (</w:t>
      </w:r>
      <w:r w:rsidRPr="001453BA">
        <w:t>в части трубопроводного транспорта</w:t>
      </w:r>
      <w:r w:rsidRPr="001453BA">
        <w:rPr>
          <w:rFonts w:eastAsia="Arial Unicode MS"/>
          <w:lang w:eastAsia="en-US" w:bidi="en-US"/>
        </w:rPr>
        <w:t>), утвержденной Распоряжением Правительства РФ от 28 декабря 2017 г. № 2973-р</w:t>
      </w:r>
      <w:r w:rsidR="00AE3804">
        <w:rPr>
          <w:rFonts w:eastAsia="Arial Unicode MS"/>
          <w:lang w:eastAsia="en-US" w:bidi="en-US"/>
        </w:rPr>
        <w:t xml:space="preserve"> </w:t>
      </w:r>
      <w:r w:rsidR="00675B8F" w:rsidRPr="00FA05D2">
        <w:t xml:space="preserve"> (в редакции распоряжения Правительства Российской Федерации от 24 августа 2022 г. № 2418-р)</w:t>
      </w:r>
      <w:r w:rsidR="00675B8F">
        <w:t xml:space="preserve"> </w:t>
      </w:r>
      <w:r w:rsidRPr="001453BA">
        <w:rPr>
          <w:i/>
        </w:rPr>
        <w:t xml:space="preserve">на территории </w:t>
      </w:r>
      <w:r w:rsidR="00FF4D3D" w:rsidRPr="001453BA">
        <w:rPr>
          <w:rFonts w:eastAsia="Arial Unicode MS"/>
          <w:lang w:eastAsia="en-US" w:bidi="en-US"/>
        </w:rPr>
        <w:t>Родниковского</w:t>
      </w:r>
      <w:r w:rsidR="00AE3804">
        <w:rPr>
          <w:rFonts w:eastAsia="Arial Unicode MS"/>
          <w:lang w:eastAsia="en-US" w:bidi="en-US"/>
        </w:rPr>
        <w:t xml:space="preserve"> </w:t>
      </w:r>
      <w:r w:rsidR="00FF4D3D" w:rsidRPr="001453BA">
        <w:rPr>
          <w:rFonts w:eastAsia="Arial Unicode MS"/>
          <w:lang w:eastAsia="en-US" w:bidi="en-US"/>
        </w:rPr>
        <w:t>сельского</w:t>
      </w:r>
      <w:r w:rsidRPr="001453BA">
        <w:rPr>
          <w:rFonts w:eastAsia="Arial Unicode MS"/>
          <w:lang w:eastAsia="en-US" w:bidi="en-US"/>
        </w:rPr>
        <w:t xml:space="preserve"> поселения </w:t>
      </w:r>
      <w:r w:rsidR="00A37D41">
        <w:rPr>
          <w:rFonts w:eastAsia="Arial Unicode MS"/>
          <w:lang w:eastAsia="en-US" w:bidi="en-US"/>
        </w:rPr>
        <w:t>объекты федерального значения не запланированы.</w:t>
      </w:r>
    </w:p>
    <w:p w14:paraId="33E1E27B" w14:textId="77777777" w:rsidR="00D62608" w:rsidRPr="00F710D4" w:rsidRDefault="00D62608" w:rsidP="00D62608">
      <w:pPr>
        <w:ind w:left="567" w:firstLine="0"/>
        <w:rPr>
          <w:rFonts w:eastAsia="Arial Unicode MS"/>
          <w:highlight w:val="yellow"/>
          <w:lang w:eastAsia="en-US" w:bidi="en-US"/>
        </w:rPr>
      </w:pPr>
    </w:p>
    <w:p w14:paraId="7BBA6A63" w14:textId="77777777" w:rsidR="00D62608" w:rsidRDefault="00D62608" w:rsidP="00D62608">
      <w:r w:rsidRPr="003D3FEA">
        <w:rPr>
          <w:rFonts w:eastAsia="Times New Roman CYR"/>
        </w:rPr>
        <w:t xml:space="preserve">Согласно </w:t>
      </w:r>
      <w:r w:rsidRPr="003D3FEA">
        <w:t>Схеме территориального планирования</w:t>
      </w:r>
      <w:r w:rsidR="00AE3804">
        <w:t xml:space="preserve"> </w:t>
      </w:r>
      <w:r w:rsidRPr="003D3FEA">
        <w:t xml:space="preserve">Краснодарского края, утвержденной постановлением главы администрации (губернатора) Краснодарского края 10 мая 2011 года №438 «Об утверждении схемы территориального планирования Краснодарского края» </w:t>
      </w:r>
      <w:r w:rsidR="00AE3804" w:rsidRPr="007233DF">
        <w:t>в редакции</w:t>
      </w:r>
      <w:r w:rsidR="00AE3804">
        <w:t xml:space="preserve">, утвержденной </w:t>
      </w:r>
      <w:r w:rsidR="00AE3804" w:rsidRPr="007233DF">
        <w:t xml:space="preserve"> </w:t>
      </w:r>
      <w:r w:rsidR="00AE3804" w:rsidRPr="00B551A6">
        <w:t>постановлени</w:t>
      </w:r>
      <w:r w:rsidR="00AE3804">
        <w:t>ем</w:t>
      </w:r>
      <w:r w:rsidR="00AE3804" w:rsidRPr="00B551A6">
        <w:t xml:space="preserve"> главы администрации (губернатора) Краснодарского края </w:t>
      </w:r>
      <w:r w:rsidR="00AE3804">
        <w:t>от 30</w:t>
      </w:r>
      <w:r w:rsidR="00AE3804" w:rsidRPr="00B551A6">
        <w:t xml:space="preserve"> </w:t>
      </w:r>
      <w:r w:rsidR="00AE3804">
        <w:t>декабря 2</w:t>
      </w:r>
      <w:r w:rsidR="00AE3804" w:rsidRPr="00B551A6">
        <w:t>0</w:t>
      </w:r>
      <w:r w:rsidR="00AE3804">
        <w:t>22</w:t>
      </w:r>
      <w:r w:rsidR="00AE3804" w:rsidRPr="00B551A6">
        <w:t xml:space="preserve"> года №</w:t>
      </w:r>
      <w:r w:rsidR="00AE3804">
        <w:t>1053</w:t>
      </w:r>
      <w:r w:rsidR="00AE3804" w:rsidRPr="007233DF">
        <w:t>, на территории Родниковского</w:t>
      </w:r>
      <w:r w:rsidR="00AE3804">
        <w:t xml:space="preserve">  </w:t>
      </w:r>
      <w:r w:rsidR="00AE3804" w:rsidRPr="007233DF">
        <w:t xml:space="preserve">сельского поселения </w:t>
      </w:r>
      <w:r w:rsidR="00AE3804">
        <w:t xml:space="preserve">объекты трубопроводного транспорта </w:t>
      </w:r>
      <w:r w:rsidR="007C0CD8">
        <w:t xml:space="preserve">регионального значения </w:t>
      </w:r>
      <w:r w:rsidR="00AE3804">
        <w:t>не планируются.</w:t>
      </w:r>
    </w:p>
    <w:p w14:paraId="399052C6" w14:textId="77777777" w:rsidR="00AE3804" w:rsidRPr="003D3FEA" w:rsidRDefault="00AE3804" w:rsidP="00D62608"/>
    <w:p w14:paraId="70C444AD" w14:textId="77777777" w:rsidR="003E4EA7" w:rsidRPr="007A1799" w:rsidRDefault="003E4EA7" w:rsidP="003A72CF">
      <w:pPr>
        <w:pStyle w:val="30"/>
        <w:rPr>
          <w:b/>
          <w:szCs w:val="28"/>
        </w:rPr>
      </w:pPr>
      <w:bookmarkStart w:id="110" w:name="_Toc190442740"/>
      <w:r w:rsidRPr="007A1799">
        <w:rPr>
          <w:b/>
          <w:szCs w:val="28"/>
        </w:rPr>
        <w:t>2.2.6 Предложения по инженерной защите территории от опасных природных процессов</w:t>
      </w:r>
      <w:bookmarkEnd w:id="110"/>
    </w:p>
    <w:p w14:paraId="348B9D61" w14:textId="77777777" w:rsidR="003A72CF" w:rsidRPr="00F710D4" w:rsidRDefault="003A72CF" w:rsidP="003E4EA7">
      <w:pPr>
        <w:jc w:val="center"/>
        <w:rPr>
          <w:highlight w:val="yellow"/>
          <w:u w:val="single"/>
        </w:rPr>
      </w:pPr>
    </w:p>
    <w:p w14:paraId="6B2167E1" w14:textId="77777777" w:rsidR="00102FE7" w:rsidRPr="00E14150" w:rsidRDefault="00102FE7" w:rsidP="00102FE7">
      <w:pPr>
        <w:ind w:right="-142"/>
      </w:pPr>
      <w:r w:rsidRPr="00E14150">
        <w:t>Инженерная подготовка территории на стадии генерального плана – это комплекс инженерных мероприятий, направленных на обеспечение пригодности территории для различных видов строительства, а также комплекс инженерных сооружений, инженерно-технических, организационно-хозяйственных и социально правовых мероприятий, обеспечивающих защиту территории от затопления и подтопления.</w:t>
      </w:r>
    </w:p>
    <w:p w14:paraId="7B9B142D" w14:textId="77777777" w:rsidR="00102FE7" w:rsidRPr="00E14150" w:rsidRDefault="00102FE7" w:rsidP="00102FE7">
      <w:pPr>
        <w:ind w:right="-142"/>
      </w:pPr>
      <w:r w:rsidRPr="00E14150">
        <w:t>В соответствии с инженерно-геологическими и гидрогеологическими условиями территории, разработанными ООО "</w:t>
      </w:r>
      <w:proofErr w:type="spellStart"/>
      <w:r w:rsidRPr="00E14150">
        <w:t>ГеоАрхСтройПроект</w:t>
      </w:r>
      <w:proofErr w:type="spellEnd"/>
      <w:r w:rsidRPr="00E14150">
        <w:t>", к негативным факторам в Родниковском сельском поселении следует отнести:</w:t>
      </w:r>
    </w:p>
    <w:p w14:paraId="076202DA" w14:textId="77777777" w:rsidR="00102FE7" w:rsidRPr="00E14150" w:rsidRDefault="00102FE7" w:rsidP="00102FE7">
      <w:pPr>
        <w:ind w:right="-142"/>
      </w:pPr>
      <w:r w:rsidRPr="00E14150">
        <w:t>- затопление;</w:t>
      </w:r>
    </w:p>
    <w:p w14:paraId="56142C73" w14:textId="77777777" w:rsidR="00102FE7" w:rsidRPr="00E14150" w:rsidRDefault="00102FE7" w:rsidP="00102FE7">
      <w:pPr>
        <w:ind w:right="-142"/>
      </w:pPr>
      <w:r w:rsidRPr="00E14150">
        <w:t>- подтопление, потенциальное подтопление;</w:t>
      </w:r>
    </w:p>
    <w:p w14:paraId="5EFA2E03" w14:textId="77777777" w:rsidR="00102FE7" w:rsidRPr="00E14150" w:rsidRDefault="00102FE7" w:rsidP="00102FE7">
      <w:pPr>
        <w:ind w:right="-142"/>
      </w:pPr>
      <w:r w:rsidRPr="00E14150">
        <w:lastRenderedPageBreak/>
        <w:t>- заболачивание;</w:t>
      </w:r>
    </w:p>
    <w:p w14:paraId="3EC41B0E" w14:textId="77777777" w:rsidR="00102FE7" w:rsidRPr="00E14150" w:rsidRDefault="00102FE7" w:rsidP="00102FE7">
      <w:pPr>
        <w:ind w:right="-142"/>
      </w:pPr>
      <w:r w:rsidRPr="00E14150">
        <w:t>- боковая, линейная и глубинная эрозия;</w:t>
      </w:r>
    </w:p>
    <w:p w14:paraId="044ECC7E" w14:textId="77777777" w:rsidR="00102FE7" w:rsidRPr="00E14150" w:rsidRDefault="00102FE7" w:rsidP="00102FE7">
      <w:pPr>
        <w:ind w:right="-142"/>
      </w:pPr>
      <w:r w:rsidRPr="00E14150">
        <w:t xml:space="preserve">- оползни, </w:t>
      </w:r>
      <w:proofErr w:type="spellStart"/>
      <w:r w:rsidRPr="00E14150">
        <w:t>осовы</w:t>
      </w:r>
      <w:proofErr w:type="spellEnd"/>
      <w:r w:rsidRPr="00E14150">
        <w:t>, крип;</w:t>
      </w:r>
    </w:p>
    <w:p w14:paraId="5E07C088" w14:textId="77777777" w:rsidR="00102FE7" w:rsidRPr="00E14150" w:rsidRDefault="00102FE7" w:rsidP="00102FE7">
      <w:pPr>
        <w:ind w:right="-142"/>
      </w:pPr>
      <w:r w:rsidRPr="00E14150">
        <w:t>- делювиальный снос;</w:t>
      </w:r>
    </w:p>
    <w:p w14:paraId="6A721B89" w14:textId="77777777" w:rsidR="00102FE7" w:rsidRPr="00E14150" w:rsidRDefault="00102FE7" w:rsidP="00102FE7">
      <w:pPr>
        <w:ind w:right="-142"/>
      </w:pPr>
      <w:r w:rsidRPr="00E14150">
        <w:t>- набухание грунтов;</w:t>
      </w:r>
    </w:p>
    <w:p w14:paraId="369759D2" w14:textId="77777777" w:rsidR="00102FE7" w:rsidRPr="00E14150" w:rsidRDefault="00102FE7" w:rsidP="00102FE7">
      <w:pPr>
        <w:ind w:right="-142"/>
      </w:pPr>
      <w:r w:rsidRPr="00E14150">
        <w:t>- просадка грунтов;</w:t>
      </w:r>
    </w:p>
    <w:p w14:paraId="675D9B36" w14:textId="77777777" w:rsidR="00102FE7" w:rsidRPr="00E14150" w:rsidRDefault="00102FE7" w:rsidP="00102FE7">
      <w:pPr>
        <w:ind w:right="-142"/>
      </w:pPr>
      <w:r w:rsidRPr="00E14150">
        <w:t>- сейсмичность.</w:t>
      </w:r>
    </w:p>
    <w:p w14:paraId="0D18633A" w14:textId="77777777" w:rsidR="00102FE7" w:rsidRPr="00E14150" w:rsidRDefault="00102FE7" w:rsidP="00102FE7">
      <w:pPr>
        <w:ind w:right="-142"/>
      </w:pPr>
      <w:r w:rsidRPr="00E14150">
        <w:t xml:space="preserve">На территории изысканий распространено затопление водами постоянных и временных водотоков. К затопляемым поверхностными водами участкам отнесены территории низких и высоких пойм, тальвеги оврагов. Затопление происходит, обычно, при прохождении весенне-летнего половодья. </w:t>
      </w:r>
    </w:p>
    <w:p w14:paraId="7BA35E2A" w14:textId="77777777" w:rsidR="00102FE7" w:rsidRPr="00E14150" w:rsidRDefault="00102FE7" w:rsidP="00102FE7">
      <w:pPr>
        <w:ind w:right="-142"/>
      </w:pPr>
      <w:r w:rsidRPr="00E14150">
        <w:t xml:space="preserve">Главными водными артериями рассматриваемой территории является река Большая Лаба и ее притоки р. </w:t>
      </w:r>
      <w:proofErr w:type="spellStart"/>
      <w:r w:rsidRPr="00E14150">
        <w:t>Келермес</w:t>
      </w:r>
      <w:proofErr w:type="spellEnd"/>
      <w:r w:rsidRPr="00E14150">
        <w:t xml:space="preserve"> и р. </w:t>
      </w:r>
      <w:proofErr w:type="spellStart"/>
      <w:r w:rsidRPr="00E14150">
        <w:t>Псенафа</w:t>
      </w:r>
      <w:proofErr w:type="spellEnd"/>
      <w:r w:rsidRPr="00E14150">
        <w:t>. На территории Краснодарского края реки такого типа называются горными.</w:t>
      </w:r>
    </w:p>
    <w:p w14:paraId="45607701" w14:textId="77777777" w:rsidR="00102FE7" w:rsidRPr="00E14150" w:rsidRDefault="00102FE7" w:rsidP="00102FE7">
      <w:pPr>
        <w:ind w:right="-142"/>
      </w:pPr>
      <w:r w:rsidRPr="00E14150">
        <w:t xml:space="preserve">Река Белая, имея в составе источников питания ледники и высокогорные снега, характеризуется растянутым летним половодьем. Дождевые паводки проходят в любое время года. В период накладки одного фактора на другой происходит значительное затопление прилегающей территории. </w:t>
      </w:r>
    </w:p>
    <w:p w14:paraId="20C2440C" w14:textId="77777777" w:rsidR="00102FE7" w:rsidRPr="00E14150" w:rsidRDefault="00102FE7" w:rsidP="00102FE7">
      <w:pPr>
        <w:ind w:right="-142"/>
      </w:pPr>
      <w:r w:rsidRPr="00E14150">
        <w:t>Наиболее часто повышение уровней воды до катастрофических является следствием интенсивных и продолжительных дождей при переувлажненном состоянии грунтов на водосборе.</w:t>
      </w:r>
    </w:p>
    <w:p w14:paraId="57B93C4D" w14:textId="77777777" w:rsidR="00102FE7" w:rsidRPr="00E14150" w:rsidRDefault="00102FE7" w:rsidP="00102FE7">
      <w:pPr>
        <w:ind w:right="-142"/>
      </w:pPr>
      <w:r w:rsidRPr="00E14150">
        <w:t>При прохождении катастрофических паводков уровень воды в р. Белой поднимается на 2,5-</w:t>
      </w:r>
      <w:smartTag w:uri="urn:schemas-microsoft-com:office:smarttags" w:element="metricconverter">
        <w:smartTagPr>
          <w:attr w:name="ProductID" w:val="3,0 м"/>
        </w:smartTagPr>
        <w:r w:rsidRPr="00E14150">
          <w:t>3,0 м</w:t>
        </w:r>
      </w:smartTag>
      <w:r w:rsidRPr="00E14150">
        <w:t xml:space="preserve"> над меженным.</w:t>
      </w:r>
    </w:p>
    <w:p w14:paraId="784B3BCC" w14:textId="77777777" w:rsidR="00102FE7" w:rsidRPr="00E14150" w:rsidRDefault="00102FE7" w:rsidP="00102FE7">
      <w:pPr>
        <w:ind w:right="-142"/>
      </w:pPr>
      <w:r w:rsidRPr="00E14150">
        <w:t xml:space="preserve">Реки </w:t>
      </w:r>
      <w:proofErr w:type="spellStart"/>
      <w:r w:rsidRPr="00E14150">
        <w:t>Псенафа</w:t>
      </w:r>
      <w:proofErr w:type="spellEnd"/>
      <w:r w:rsidRPr="00E14150">
        <w:t xml:space="preserve"> и </w:t>
      </w:r>
      <w:proofErr w:type="spellStart"/>
      <w:r w:rsidRPr="00E14150">
        <w:t>Келермес</w:t>
      </w:r>
      <w:proofErr w:type="spellEnd"/>
      <w:r w:rsidRPr="00E14150">
        <w:t xml:space="preserve">, полноводные в период паводков, в остальное время являются водоприемником атмосферных осадков с вышерасположенных территорий. </w:t>
      </w:r>
    </w:p>
    <w:p w14:paraId="7941FB8A" w14:textId="77777777" w:rsidR="00102FE7" w:rsidRPr="00E14150" w:rsidRDefault="00102FE7" w:rsidP="00102FE7">
      <w:pPr>
        <w:ind w:right="-142"/>
      </w:pPr>
      <w:r w:rsidRPr="00E14150">
        <w:t>Подтопление территории осуществляется подземными водами, первым от поверхности водоносным горизонтом.</w:t>
      </w:r>
    </w:p>
    <w:p w14:paraId="735BD5D7" w14:textId="77777777" w:rsidR="00102FE7" w:rsidRPr="00E14150" w:rsidRDefault="00102FE7" w:rsidP="00102FE7">
      <w:pPr>
        <w:ind w:right="-142"/>
      </w:pPr>
      <w:r w:rsidRPr="00E14150">
        <w:t xml:space="preserve">Основной источник питания подземных вод – атмосферные осадки. Лишь на сравнительно ограниченных участках существенную роль в питании подземных вод приобретает подток из нижележащих водоносных горизонтов и из поверхностных водотоков в период паводков, а также из поверхностных водоемов. </w:t>
      </w:r>
    </w:p>
    <w:p w14:paraId="25278AEC" w14:textId="77777777" w:rsidR="00102FE7" w:rsidRPr="00E14150" w:rsidRDefault="00102FE7" w:rsidP="00102FE7">
      <w:pPr>
        <w:ind w:right="-142"/>
      </w:pPr>
      <w:r w:rsidRPr="00E14150">
        <w:t>Процесс подтопления в зависимости от его развития по территории может носить: объектный (локальный) – отдельные здания, сооружения и участки и площадной характеры.</w:t>
      </w:r>
    </w:p>
    <w:p w14:paraId="79095646" w14:textId="77777777" w:rsidR="00102FE7" w:rsidRPr="00E14150" w:rsidRDefault="00102FE7" w:rsidP="00102FE7">
      <w:pPr>
        <w:ind w:right="-142"/>
      </w:pPr>
      <w:r w:rsidRPr="00E14150">
        <w:t>В зависимости от положения уровня подземных вод и глубины залегания коммуникаций и подземных сооружений последние могут оказаться постоянно или временно подтопленными.</w:t>
      </w:r>
    </w:p>
    <w:p w14:paraId="763FB3C3" w14:textId="77777777" w:rsidR="00102FE7" w:rsidRPr="00E14150" w:rsidRDefault="00102FE7" w:rsidP="00102FE7">
      <w:pPr>
        <w:ind w:right="-142"/>
      </w:pPr>
      <w:r w:rsidRPr="00E14150">
        <w:lastRenderedPageBreak/>
        <w:t xml:space="preserve">Подтопленными могут быть площади, где уровень распространения подземных вод от 0 до </w:t>
      </w:r>
      <w:smartTag w:uri="urn:schemas-microsoft-com:office:smarttags" w:element="metricconverter">
        <w:smartTagPr>
          <w:attr w:name="ProductID" w:val="2,0 м"/>
        </w:smartTagPr>
        <w:r w:rsidRPr="00E14150">
          <w:t>2,0 м</w:t>
        </w:r>
      </w:smartTag>
    </w:p>
    <w:p w14:paraId="04E03542" w14:textId="77777777" w:rsidR="00102FE7" w:rsidRPr="00E14150" w:rsidRDefault="00102FE7" w:rsidP="00102FE7">
      <w:pPr>
        <w:ind w:right="-142"/>
      </w:pPr>
      <w:r w:rsidRPr="00E14150">
        <w:t>В Родниковском сельском поселении к таким площадям отнесены территории с пониженными участками рельефа, территории пойм рек, оврагов и балок.</w:t>
      </w:r>
    </w:p>
    <w:p w14:paraId="2867CA5E" w14:textId="77777777" w:rsidR="00102FE7" w:rsidRPr="00E14150" w:rsidRDefault="00102FE7" w:rsidP="00102FE7">
      <w:pPr>
        <w:ind w:right="-142"/>
      </w:pPr>
      <w:r w:rsidRPr="00E14150">
        <w:t xml:space="preserve">Потенциально подтопленными считаются площади, где уровень распространения подземных вод находится на глубине от 2,0 до </w:t>
      </w:r>
      <w:smartTag w:uri="urn:schemas-microsoft-com:office:smarttags" w:element="metricconverter">
        <w:smartTagPr>
          <w:attr w:name="ProductID" w:val="5,0 м"/>
        </w:smartTagPr>
        <w:r w:rsidRPr="00E14150">
          <w:t>5,0 м</w:t>
        </w:r>
      </w:smartTag>
      <w:r w:rsidRPr="00E14150">
        <w:t xml:space="preserve">. На этой территории в обычные годы уровень подземных вод не может достигнуть поверхности земли и лишь в периоды катастрофических осадков и других явлений возможно на части этой территории уровень подземных вод достигнет поверхности. </w:t>
      </w:r>
    </w:p>
    <w:p w14:paraId="30CB4421" w14:textId="77777777" w:rsidR="00102FE7" w:rsidRPr="00E14150" w:rsidRDefault="00102FE7" w:rsidP="00102FE7">
      <w:pPr>
        <w:ind w:right="-142"/>
      </w:pPr>
      <w:r w:rsidRPr="00E14150">
        <w:t xml:space="preserve">В прибрежной полосе рек и в устьях балок в период обильных осадков поверхностные и подземные воды образуют один водоносный горизонт, который достигает поверхности земли. Воды застаиваются в пониженных частях поймы и ложбин в связи с малыми уклонами поверхности и слабыми фильтрационными свойствами глинистых грунтов, таким образом, развивается заболачивание. </w:t>
      </w:r>
    </w:p>
    <w:p w14:paraId="01016083" w14:textId="77777777" w:rsidR="00102FE7" w:rsidRPr="00E14150" w:rsidRDefault="00102FE7" w:rsidP="00102FE7">
      <w:pPr>
        <w:ind w:right="-142"/>
      </w:pPr>
      <w:r w:rsidRPr="00E14150">
        <w:t xml:space="preserve">Поверхностные и подземные воды, в </w:t>
      </w:r>
      <w:proofErr w:type="gramStart"/>
      <w:r w:rsidRPr="00E14150">
        <w:t>целом,  неагрессивны</w:t>
      </w:r>
      <w:proofErr w:type="gramEnd"/>
      <w:r w:rsidRPr="00E14150">
        <w:t xml:space="preserve"> к бетонным и железобетонным конструкциям.</w:t>
      </w:r>
    </w:p>
    <w:p w14:paraId="2CE02FBF" w14:textId="77777777" w:rsidR="00102FE7" w:rsidRPr="00E14150" w:rsidRDefault="00102FE7" w:rsidP="00102FE7">
      <w:pPr>
        <w:ind w:right="-142"/>
      </w:pPr>
      <w:r w:rsidRPr="00E14150">
        <w:t>Эрозионно-</w:t>
      </w:r>
      <w:proofErr w:type="spellStart"/>
      <w:r w:rsidRPr="00E14150">
        <w:t>акккумулятивные</w:t>
      </w:r>
      <w:proofErr w:type="spellEnd"/>
      <w:r w:rsidRPr="00E14150">
        <w:t xml:space="preserve"> процессы временных водотоков.</w:t>
      </w:r>
    </w:p>
    <w:p w14:paraId="2F948808" w14:textId="77777777" w:rsidR="00102FE7" w:rsidRPr="00E14150" w:rsidRDefault="00102FE7" w:rsidP="00102FE7">
      <w:pPr>
        <w:ind w:right="-142"/>
      </w:pPr>
      <w:r w:rsidRPr="00E14150">
        <w:t xml:space="preserve">Выделяется два типа временных водотоков.  Первый – площадной смыв и делювиальная аккумуляция, которые происходят, когда </w:t>
      </w:r>
      <w:proofErr w:type="gramStart"/>
      <w:r w:rsidRPr="00E14150">
        <w:t>выпадающие  атмосферные</w:t>
      </w:r>
      <w:proofErr w:type="gramEnd"/>
      <w:r w:rsidRPr="00E14150">
        <w:t xml:space="preserve"> осадки, скатываясь по склону, захватывают, переносят и откладывают мелкие частицы грунта. Второй – линейная эрозия, происходит, когда вода, концентрируясь в потоки, текущие в руслах, производит линейный размыв, углубляя дно и стенки своего русла.</w:t>
      </w:r>
    </w:p>
    <w:p w14:paraId="7033717C" w14:textId="77777777" w:rsidR="00102FE7" w:rsidRPr="00E14150" w:rsidRDefault="00102FE7" w:rsidP="00102FE7">
      <w:pPr>
        <w:ind w:right="-142"/>
      </w:pPr>
      <w:r w:rsidRPr="00E14150">
        <w:t>На территории района имеют развитие оба этих типа водной эрозии.</w:t>
      </w:r>
    </w:p>
    <w:p w14:paraId="00958AB0" w14:textId="77777777" w:rsidR="00102FE7" w:rsidRPr="00E14150" w:rsidRDefault="00102FE7" w:rsidP="00102FE7">
      <w:pPr>
        <w:ind w:right="-142"/>
      </w:pPr>
      <w:r w:rsidRPr="00E14150">
        <w:t xml:space="preserve">Площадной смыв является начальной стадией развития водной эрозии, происходит на склонах крутизной от 2°-3° и характеризуется смыванием рыхлых пород без следов линейного размыва. Смыву подвергается в основном, </w:t>
      </w:r>
      <w:proofErr w:type="spellStart"/>
      <w:r w:rsidRPr="00E14150">
        <w:t>гумусированный</w:t>
      </w:r>
      <w:proofErr w:type="spellEnd"/>
      <w:r w:rsidRPr="00E14150">
        <w:t xml:space="preserve"> слой почвы и верхний почвенный горизонт. Основными причинами развития этого вида эрозии являются талые воды и ливневые осадки, а также распашка склонов, причем техногенные факторы являются основными. В результате смыва в днищах балок и лощин образуются намывные делювиальные шлейфы.</w:t>
      </w:r>
    </w:p>
    <w:p w14:paraId="03F63BB6" w14:textId="77777777" w:rsidR="00102FE7" w:rsidRPr="00E14150" w:rsidRDefault="00102FE7" w:rsidP="00102FE7">
      <w:pPr>
        <w:ind w:right="-142"/>
      </w:pPr>
      <w:r w:rsidRPr="00E14150">
        <w:t xml:space="preserve">Помимо площадного смыва, существует струйчатый смыв, происходящий по </w:t>
      </w:r>
      <w:proofErr w:type="gramStart"/>
      <w:r w:rsidRPr="00E14150">
        <w:t>небольшим ,</w:t>
      </w:r>
      <w:proofErr w:type="gramEnd"/>
      <w:r w:rsidRPr="00E14150">
        <w:t xml:space="preserve"> непостоянным мигрирующим промоинам, с глубиной вреза 10-</w:t>
      </w:r>
      <w:smartTag w:uri="urn:schemas-microsoft-com:office:smarttags" w:element="metricconverter">
        <w:smartTagPr>
          <w:attr w:name="ProductID" w:val="30 см"/>
        </w:smartTagPr>
        <w:r w:rsidRPr="00E14150">
          <w:t>30 см</w:t>
        </w:r>
      </w:smartTag>
      <w:r w:rsidRPr="00E14150">
        <w:t xml:space="preserve">. При струйчатом смыве размываются </w:t>
      </w:r>
      <w:proofErr w:type="spellStart"/>
      <w:r w:rsidRPr="00E14150">
        <w:t>гумусированный</w:t>
      </w:r>
      <w:proofErr w:type="spellEnd"/>
      <w:r w:rsidRPr="00E14150">
        <w:t xml:space="preserve"> слой, верхние и более глубокие почвенные горизонты. При ненарушенном растительном покрове площадной и струйчатый смыв практически не проявляется. Эти явления </w:t>
      </w:r>
      <w:r w:rsidRPr="00E14150">
        <w:lastRenderedPageBreak/>
        <w:t xml:space="preserve">возникают на распаханных склонах, а также по проселочным дорогам, пересекающим эти склоны. </w:t>
      </w:r>
    </w:p>
    <w:p w14:paraId="185D6A52" w14:textId="77777777" w:rsidR="00102FE7" w:rsidRPr="00E14150" w:rsidRDefault="00102FE7" w:rsidP="00102FE7">
      <w:pPr>
        <w:ind w:right="-142"/>
      </w:pPr>
      <w:r w:rsidRPr="00E14150">
        <w:t>Линейная эрозия временных водотоков образует такие формы рельефа, как ложбины, промоины, овраги и балки. Промоины и небольшие рытвины, образовавшиеся на склонах в результате струйчатого размыва, при благоприятных условиях могут дать начало образованию оврагов. Овраги развиваются на склонах, сложенных слабосвязанными рыхлыми отложениями: глинами, супесями, суглинками, особенно лессовидными.</w:t>
      </w:r>
    </w:p>
    <w:p w14:paraId="52C48969" w14:textId="77777777" w:rsidR="00102FE7" w:rsidRPr="00E14150" w:rsidRDefault="00102FE7" w:rsidP="00102FE7">
      <w:pPr>
        <w:ind w:right="-142"/>
      </w:pPr>
      <w:r w:rsidRPr="00E14150">
        <w:t xml:space="preserve">Глубинная и боковая эрозия рек проявляется на уступах по берегам и в русле при паводках. Боковой эрозией в черте населенных пунктов разрушаются дамбы, дороги, создается угроза жилым домам.  </w:t>
      </w:r>
    </w:p>
    <w:p w14:paraId="58D875DD" w14:textId="77777777" w:rsidR="00102FE7" w:rsidRPr="00E14150" w:rsidRDefault="00102FE7" w:rsidP="00102FE7">
      <w:pPr>
        <w:ind w:right="-142"/>
      </w:pPr>
      <w:r w:rsidRPr="00E14150">
        <w:t>Оползневыми склонами или благоприятными к оползанию можно назвать эрозионные уступы древних террас, с углом наклона более 5 градусов и сложенных набухающими грунтами. Оползни-потоки широко развиты в долине    р. Белой, они образуют огромные массивы, вытянутые вдоль склонов и тяготеющие к выходам наиболее пластичных глин. Оползни-</w:t>
      </w:r>
      <w:proofErr w:type="spellStart"/>
      <w:r w:rsidRPr="00E14150">
        <w:t>оплывины</w:t>
      </w:r>
      <w:proofErr w:type="spellEnd"/>
      <w:r w:rsidRPr="00E14150">
        <w:t xml:space="preserve"> довольно широко могут быть развиты вдоль автомобильных дорог. Смещению подвержен, в основном, почвенно-растительный слой и верхняя наиболее увлажненная часть делювиального покрова. </w:t>
      </w:r>
      <w:proofErr w:type="spellStart"/>
      <w:r w:rsidRPr="00E14150">
        <w:t>Оплывины</w:t>
      </w:r>
      <w:proofErr w:type="spellEnd"/>
      <w:r w:rsidRPr="00E14150">
        <w:t xml:space="preserve"> образуются как оползни второго порядка на более крупных блоково-консистентных смещениях.</w:t>
      </w:r>
    </w:p>
    <w:p w14:paraId="032E80D9" w14:textId="77777777" w:rsidR="00102FE7" w:rsidRPr="00E14150" w:rsidRDefault="00102FE7" w:rsidP="00102FE7">
      <w:pPr>
        <w:ind w:right="-142"/>
      </w:pPr>
      <w:r w:rsidRPr="00E14150">
        <w:t xml:space="preserve">Процесс просадки грунтов приурочен к покровным </w:t>
      </w:r>
      <w:proofErr w:type="gramStart"/>
      <w:r w:rsidRPr="00E14150">
        <w:t>отложениям  надпойменных</w:t>
      </w:r>
      <w:proofErr w:type="gramEnd"/>
      <w:r w:rsidRPr="00E14150">
        <w:t xml:space="preserve"> террас.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w:t>
      </w:r>
      <w:proofErr w:type="spellStart"/>
      <w:r w:rsidRPr="00E14150">
        <w:t>водонесущих</w:t>
      </w:r>
      <w:proofErr w:type="spellEnd"/>
      <w:r w:rsidRPr="00E14150">
        <w:t xml:space="preserve"> коммуникаций.</w:t>
      </w:r>
    </w:p>
    <w:p w14:paraId="2A11A4FA" w14:textId="77777777" w:rsidR="00102FE7" w:rsidRPr="00E14150" w:rsidRDefault="00102FE7" w:rsidP="00102FE7">
      <w:pPr>
        <w:ind w:right="-142"/>
      </w:pPr>
      <w:r w:rsidRPr="00E14150">
        <w:t xml:space="preserve">Фоновая сейсмичность территории Родниковского сельского поселения согласно карте ОСР-97 (А), СНиП II-7-81-2000* для зданий и сооружений нормального уровня ответственности составляет 7 баллов. </w:t>
      </w:r>
    </w:p>
    <w:p w14:paraId="01F2E1BE" w14:textId="77777777" w:rsidR="00102FE7" w:rsidRPr="00E14150" w:rsidRDefault="00102FE7" w:rsidP="00102FE7">
      <w:pPr>
        <w:ind w:right="-142"/>
      </w:pPr>
      <w:r w:rsidRPr="00E14150">
        <w:t xml:space="preserve">При разработке генерального плана Родниковского сельского поселения учитывались рекомендации СНиП 2.01.09-91 "Здания и сооружения на подрабатываемых территориях и просадочных грунтах", СНиП 2.06.15-85 "Инженерная защита территорий от затопления и подтопления", СНиП 22-02-2003 "Инженерная защита территорий, зданий и сооружений от опасных геологических процессов", а также результаты анализа природных условий и архитектурно-планировочные решения. </w:t>
      </w:r>
    </w:p>
    <w:p w14:paraId="5DCAF51D" w14:textId="77777777" w:rsidR="00102FE7" w:rsidRPr="00E14150" w:rsidRDefault="00102FE7" w:rsidP="00102FE7">
      <w:pPr>
        <w:ind w:right="-142"/>
      </w:pPr>
      <w:r w:rsidRPr="00E14150">
        <w:t xml:space="preserve">На основании этих материалов предусмотрен комплекс мероприятий направленных на ликвидацию неблагоприятных физико-геологических </w:t>
      </w:r>
      <w:proofErr w:type="gramStart"/>
      <w:r w:rsidRPr="00E14150">
        <w:t>процессов  и</w:t>
      </w:r>
      <w:proofErr w:type="gramEnd"/>
      <w:r w:rsidRPr="00E14150">
        <w:t xml:space="preserve"> явлений, повышение благоустройства и санитарного состояния территории:</w:t>
      </w:r>
    </w:p>
    <w:p w14:paraId="4E2A3121" w14:textId="77777777" w:rsidR="00102FE7" w:rsidRPr="00E14150" w:rsidRDefault="00102FE7" w:rsidP="00102FE7">
      <w:pPr>
        <w:ind w:right="-142"/>
      </w:pPr>
      <w:r w:rsidRPr="00E14150">
        <w:t xml:space="preserve">1. Организация поверхностного стока. </w:t>
      </w:r>
    </w:p>
    <w:p w14:paraId="43AB966E" w14:textId="77777777" w:rsidR="00102FE7" w:rsidRPr="00E14150" w:rsidRDefault="00102FE7" w:rsidP="00102FE7">
      <w:pPr>
        <w:ind w:right="-142"/>
      </w:pPr>
      <w:r w:rsidRPr="00E14150">
        <w:lastRenderedPageBreak/>
        <w:t>2. Защита от подтопления и затопления.</w:t>
      </w:r>
    </w:p>
    <w:p w14:paraId="28B6D2D4" w14:textId="77777777" w:rsidR="00102FE7" w:rsidRPr="00E14150" w:rsidRDefault="00102FE7" w:rsidP="00102FE7">
      <w:pPr>
        <w:ind w:right="-142"/>
      </w:pPr>
      <w:r w:rsidRPr="00E14150">
        <w:t>3. Берегоукрепление и благоустройство водоемов.</w:t>
      </w:r>
    </w:p>
    <w:p w14:paraId="08C2D2D4" w14:textId="77777777" w:rsidR="00102FE7" w:rsidRPr="00E14150" w:rsidRDefault="00102FE7" w:rsidP="00102FE7">
      <w:pPr>
        <w:ind w:right="-142"/>
      </w:pPr>
      <w:r w:rsidRPr="00E14150">
        <w:t>4. Защита от боковой и глубинной эрозии рек.</w:t>
      </w:r>
    </w:p>
    <w:p w14:paraId="351ED141" w14:textId="77777777" w:rsidR="00102FE7" w:rsidRPr="00E14150" w:rsidRDefault="00102FE7" w:rsidP="00102FE7">
      <w:pPr>
        <w:ind w:right="-142"/>
      </w:pPr>
      <w:r w:rsidRPr="00E14150">
        <w:t>5. Агролесомелиорация.</w:t>
      </w:r>
    </w:p>
    <w:p w14:paraId="7A4E73F7" w14:textId="77777777" w:rsidR="00102FE7" w:rsidRPr="00E14150" w:rsidRDefault="00102FE7" w:rsidP="00102FE7">
      <w:pPr>
        <w:ind w:right="-142"/>
      </w:pPr>
      <w:r w:rsidRPr="00E14150">
        <w:t>6. Особые условия строительства.</w:t>
      </w:r>
    </w:p>
    <w:p w14:paraId="2EC3C444" w14:textId="77777777" w:rsidR="00102FE7" w:rsidRPr="00E14150" w:rsidRDefault="00102FE7" w:rsidP="00102FE7">
      <w:pPr>
        <w:ind w:right="-142"/>
      </w:pPr>
      <w:r w:rsidRPr="00E14150">
        <w:t xml:space="preserve">Графическое </w:t>
      </w:r>
      <w:proofErr w:type="gramStart"/>
      <w:r w:rsidRPr="00E14150">
        <w:t>изображение  проектируемых</w:t>
      </w:r>
      <w:proofErr w:type="gramEnd"/>
      <w:r w:rsidRPr="00E14150">
        <w:t xml:space="preserve"> мероприятий показано на схеме   М 1:25000.</w:t>
      </w:r>
    </w:p>
    <w:p w14:paraId="274D3028" w14:textId="77777777" w:rsidR="00102FE7" w:rsidRPr="00E14150" w:rsidRDefault="00102FE7" w:rsidP="00102FE7">
      <w:pPr>
        <w:ind w:right="-142"/>
      </w:pPr>
      <w:r w:rsidRPr="00E14150">
        <w:t>Ниже представлена краткая характеристика намеченных настоящим проектом мероприятий.</w:t>
      </w:r>
    </w:p>
    <w:p w14:paraId="573D44FF" w14:textId="77777777" w:rsidR="00102FE7" w:rsidRPr="00F43B1C" w:rsidRDefault="00102FE7" w:rsidP="00102FE7">
      <w:pPr>
        <w:ind w:right="-142"/>
      </w:pPr>
    </w:p>
    <w:p w14:paraId="648CDC00" w14:textId="77777777" w:rsidR="00102FE7" w:rsidRPr="00E14150" w:rsidRDefault="00102FE7" w:rsidP="00102FE7">
      <w:pPr>
        <w:rPr>
          <w:b/>
        </w:rPr>
      </w:pPr>
      <w:r w:rsidRPr="00E14150">
        <w:rPr>
          <w:b/>
        </w:rPr>
        <w:t>Организация поверхностного стока</w:t>
      </w:r>
    </w:p>
    <w:p w14:paraId="0AE0E563" w14:textId="77777777" w:rsidR="00102FE7" w:rsidRPr="00E14150" w:rsidRDefault="00102FE7" w:rsidP="00102FE7">
      <w:pPr>
        <w:ind w:right="-142"/>
      </w:pPr>
      <w:r w:rsidRPr="00E14150">
        <w:t>В целях благоустройства территории Родниковского сельского поселения, улучшения его общих и санитарных условий проектом предусматривается организация поверхностного стока путем проведения мероприятий по водоотведению и устройству сети водостоков.</w:t>
      </w:r>
    </w:p>
    <w:p w14:paraId="70CCC454" w14:textId="77777777" w:rsidR="00102FE7" w:rsidRPr="00E14150" w:rsidRDefault="00102FE7" w:rsidP="00102FE7">
      <w:pPr>
        <w:ind w:right="-142"/>
      </w:pPr>
      <w:r w:rsidRPr="00E14150">
        <w:t>Главные коллекторы рекомендуется выполнить в железобетонных лотках серии 3.900-3. При глубине заложения лотков более 1м они перекрываются железобетонными плитами. При пересечении с автодорогами коллекторы проходят в трубах.</w:t>
      </w:r>
    </w:p>
    <w:p w14:paraId="7A94C1A6" w14:textId="77777777" w:rsidR="00102FE7" w:rsidRPr="00E14150" w:rsidRDefault="00102FE7" w:rsidP="00102FE7">
      <w:pPr>
        <w:ind w:right="-142"/>
      </w:pPr>
      <w:r w:rsidRPr="00E14150">
        <w:t>Основными элементами водосборной сети рекомендуется принять кюветы, расположенные с двух сторон уличных дорог. В зависимости от расхода они устраиваются в железобетонных лотках соответствующего сечения или земляном русле.</w:t>
      </w:r>
    </w:p>
    <w:p w14:paraId="37D5F651" w14:textId="77777777" w:rsidR="00102FE7" w:rsidRPr="00E14150" w:rsidRDefault="00102FE7" w:rsidP="00102FE7">
      <w:pPr>
        <w:ind w:right="-142"/>
      </w:pPr>
      <w:proofErr w:type="gramStart"/>
      <w:r w:rsidRPr="00E14150">
        <w:t>Согласно требованиям</w:t>
      </w:r>
      <w:proofErr w:type="gramEnd"/>
      <w:r w:rsidRPr="00E14150">
        <w:t xml:space="preserve"> СНиП 2.06.15-86 в районах 1-2 этажной застройки внутриквартальные кюветы рекомендуется строить открытыми.</w:t>
      </w:r>
    </w:p>
    <w:p w14:paraId="26574264" w14:textId="77777777" w:rsidR="00102FE7" w:rsidRPr="00E14150" w:rsidRDefault="00102FE7" w:rsidP="00102FE7">
      <w:pPr>
        <w:ind w:right="-142"/>
      </w:pPr>
      <w:r w:rsidRPr="00E14150">
        <w:t>В местах пересечения лотковой сети с существующими и проектируемыми коммуникациями, а также на углах поворота, при впадении лотка в лоток, резких изменениях уклонов поверхности земли устанавливаются сооружения различного типа.</w:t>
      </w:r>
    </w:p>
    <w:p w14:paraId="7C9ABC4F" w14:textId="77777777" w:rsidR="00102FE7" w:rsidRPr="00E14150" w:rsidRDefault="00102FE7" w:rsidP="00102FE7">
      <w:pPr>
        <w:ind w:right="-142"/>
      </w:pPr>
      <w:r w:rsidRPr="00E14150">
        <w:t xml:space="preserve">Для разгрузки ливневой канализации и уменьшения </w:t>
      </w:r>
      <w:proofErr w:type="gramStart"/>
      <w:r w:rsidRPr="00E14150">
        <w:t>подачи  воды</w:t>
      </w:r>
      <w:proofErr w:type="gramEnd"/>
      <w:r w:rsidRPr="00E14150">
        <w:t xml:space="preserve"> на очистные сооружения при больших расходах дождевого стока перед очистными сооружениями устраиваются разделительные камеры. Они делят поток на 2 части:</w:t>
      </w:r>
    </w:p>
    <w:p w14:paraId="57371590" w14:textId="77777777" w:rsidR="00102FE7" w:rsidRPr="00E14150" w:rsidRDefault="00102FE7" w:rsidP="00102FE7">
      <w:pPr>
        <w:ind w:right="-142"/>
      </w:pPr>
      <w:r w:rsidRPr="00E14150">
        <w:t>– наиболее чистая направляется в водоем без очистки;</w:t>
      </w:r>
    </w:p>
    <w:p w14:paraId="774320AF" w14:textId="77777777" w:rsidR="00102FE7" w:rsidRPr="00E14150" w:rsidRDefault="00102FE7" w:rsidP="00102FE7">
      <w:pPr>
        <w:ind w:right="-142"/>
      </w:pPr>
      <w:r w:rsidRPr="00E14150">
        <w:t>– загрязненная подается на очистные сооружения.</w:t>
      </w:r>
    </w:p>
    <w:p w14:paraId="6549BE93" w14:textId="77777777" w:rsidR="00102FE7" w:rsidRPr="00E14150" w:rsidRDefault="00102FE7" w:rsidP="00102FE7">
      <w:pPr>
        <w:ind w:right="-142"/>
      </w:pPr>
      <w:r w:rsidRPr="00E14150">
        <w:t>Согласно "Техническим указаниям по проектированию и строительству дождевой канализации", с небольших селитебных территорий, допускается сбрасывать поверхностный сток без очистки. Загрязненная часть воды, пройдя стадию очистки на очистных сооружениях, поступает в водоприемник.</w:t>
      </w:r>
    </w:p>
    <w:p w14:paraId="592107E9" w14:textId="77777777" w:rsidR="00102FE7" w:rsidRPr="00E14150" w:rsidRDefault="00102FE7" w:rsidP="00102FE7">
      <w:pPr>
        <w:ind w:right="-142"/>
      </w:pPr>
      <w:r w:rsidRPr="00E14150">
        <w:lastRenderedPageBreak/>
        <w:t>Размеры очистных сооружений принимаются согласно расчетам (СНиП 2.04.03-85). В них поверхностный сток доводится до уровня ПДК, допускающий сброс воды в естественные водотоки.</w:t>
      </w:r>
    </w:p>
    <w:p w14:paraId="63394ECF" w14:textId="77777777" w:rsidR="00102FE7" w:rsidRPr="00E14150" w:rsidRDefault="00102FE7" w:rsidP="00102FE7">
      <w:pPr>
        <w:ind w:right="-142"/>
      </w:pPr>
      <w:r w:rsidRPr="00E14150">
        <w:t>При открытой системе водоотвода поверхностных вод их очистку рекомендуется осуществлять в прудах отстойниках, размеры которых рассчитываются по СН 496-77 или применять локальные очистные сооружения полной заводской готовности типа SOR II-JКS фирмы "</w:t>
      </w:r>
      <w:proofErr w:type="spellStart"/>
      <w:r w:rsidRPr="00E14150">
        <w:t>Фортекс</w:t>
      </w:r>
      <w:proofErr w:type="spellEnd"/>
      <w:r w:rsidRPr="00E14150">
        <w:t>" и "Свирь" производительностью до 500 л/с – для населенных пунктов с населением до 15-20 тыс. чел.</w:t>
      </w:r>
    </w:p>
    <w:p w14:paraId="28913AE2" w14:textId="77777777" w:rsidR="00102FE7" w:rsidRPr="00E14150" w:rsidRDefault="00102FE7" w:rsidP="00102FE7">
      <w:pPr>
        <w:ind w:right="-142"/>
      </w:pPr>
      <w:r w:rsidRPr="00E14150">
        <w:t>Для уменьшения загрязненности поверхностного стока водосборную площадь рекомендуется содержать в надлежащем состоянии. Для этого необходимо:</w:t>
      </w:r>
    </w:p>
    <w:p w14:paraId="668CC837" w14:textId="77777777" w:rsidR="00102FE7" w:rsidRPr="00E14150" w:rsidRDefault="00102FE7" w:rsidP="00102FE7">
      <w:pPr>
        <w:ind w:right="-142"/>
      </w:pPr>
      <w:r w:rsidRPr="00E14150">
        <w:t>– регулярно выполнять уборку территории;</w:t>
      </w:r>
    </w:p>
    <w:p w14:paraId="41E9D733" w14:textId="77777777" w:rsidR="00102FE7" w:rsidRPr="00E14150" w:rsidRDefault="00102FE7" w:rsidP="00102FE7">
      <w:pPr>
        <w:ind w:right="-142"/>
      </w:pPr>
      <w:r w:rsidRPr="00E14150">
        <w:t>– своевременно проводить ремонт дорожных покрытий;</w:t>
      </w:r>
    </w:p>
    <w:p w14:paraId="42F1849D" w14:textId="77777777" w:rsidR="00102FE7" w:rsidRPr="00E14150" w:rsidRDefault="00102FE7" w:rsidP="00102FE7">
      <w:pPr>
        <w:ind w:right="-142"/>
      </w:pPr>
      <w:r w:rsidRPr="00E14150">
        <w:t>– ограждать зоны озеленения бордюрами, исключающими смыв грунта во время ливневых дождей на дорожные покрытия;</w:t>
      </w:r>
    </w:p>
    <w:p w14:paraId="467940A5" w14:textId="77777777" w:rsidR="00102FE7" w:rsidRPr="00E14150" w:rsidRDefault="00102FE7" w:rsidP="00102FE7">
      <w:pPr>
        <w:ind w:right="-142"/>
      </w:pPr>
      <w:r w:rsidRPr="00E14150">
        <w:t>– исключение сброса в дождевую канализацию отходов производства.</w:t>
      </w:r>
    </w:p>
    <w:p w14:paraId="34B1C9F7" w14:textId="77777777" w:rsidR="00457DFD" w:rsidRDefault="00457DFD" w:rsidP="00102FE7">
      <w:pPr>
        <w:rPr>
          <w:b/>
        </w:rPr>
      </w:pPr>
    </w:p>
    <w:p w14:paraId="239DE246" w14:textId="77777777" w:rsidR="00102FE7" w:rsidRPr="00E14150" w:rsidRDefault="00102FE7" w:rsidP="00102FE7">
      <w:pPr>
        <w:rPr>
          <w:b/>
        </w:rPr>
      </w:pPr>
      <w:r w:rsidRPr="00E14150">
        <w:rPr>
          <w:b/>
        </w:rPr>
        <w:t>Защита от подтопления и затопления</w:t>
      </w:r>
    </w:p>
    <w:p w14:paraId="7AFE4D3A" w14:textId="77777777" w:rsidR="00102FE7" w:rsidRPr="00E14150" w:rsidRDefault="00102FE7" w:rsidP="00102FE7">
      <w:pPr>
        <w:ind w:right="-142"/>
      </w:pPr>
      <w:r w:rsidRPr="00E14150">
        <w:t>Застройка территории населенных пунктов Родниковского сельского поселения в границах генерального плана, прокладка автомобильных дорог и коммуникаций в дальнейшем привели к изменению гидрогеологических условий, рельефа почвенного покрова, нарушению естественного стока осадков.</w:t>
      </w:r>
    </w:p>
    <w:p w14:paraId="08E593F3" w14:textId="77777777" w:rsidR="00102FE7" w:rsidRPr="00E14150" w:rsidRDefault="00102FE7" w:rsidP="00102FE7">
      <w:pPr>
        <w:ind w:right="-142"/>
      </w:pPr>
      <w:r w:rsidRPr="00E14150">
        <w:t xml:space="preserve">Подтопление и затопление территории осуществляется подземными водами и тесно связано с изменением уровня подземных вод, а также с техногенным воздействием – частичной подсыпкой отдельных участков, нарушением естественного стока поверхностных вод. Этот процесс активизируется при утечке из </w:t>
      </w:r>
      <w:proofErr w:type="spellStart"/>
      <w:r w:rsidRPr="00E14150">
        <w:t>водонесущих</w:t>
      </w:r>
      <w:proofErr w:type="spellEnd"/>
      <w:r w:rsidRPr="00E14150">
        <w:t xml:space="preserve"> коммуникаций, неорганизованного стока поверхностных вод в секторах индивидуальной застройки.</w:t>
      </w:r>
    </w:p>
    <w:p w14:paraId="6A6977B7" w14:textId="77777777" w:rsidR="00102FE7" w:rsidRPr="00E14150" w:rsidRDefault="00102FE7" w:rsidP="00102FE7">
      <w:pPr>
        <w:ind w:right="-142"/>
      </w:pPr>
      <w:r w:rsidRPr="00E14150">
        <w:t xml:space="preserve">В период обильных осадков поверхностные и подземные воды образуют один водоносный горизонт, который достигает поверхности земли. Вода застаивается в пониженных местах в связи с </w:t>
      </w:r>
      <w:proofErr w:type="gramStart"/>
      <w:r w:rsidRPr="00E14150">
        <w:t>малыми  уклонами</w:t>
      </w:r>
      <w:proofErr w:type="gramEnd"/>
      <w:r w:rsidRPr="00E14150">
        <w:t xml:space="preserve"> местности и слабыми фильтрационными свойствами суглинистых и глинистых грунтов и развивается заболачивание, которое выражается в произрастании влаголюбивой растительности.</w:t>
      </w:r>
    </w:p>
    <w:p w14:paraId="6B228849" w14:textId="77777777" w:rsidR="00102FE7" w:rsidRPr="00E14150" w:rsidRDefault="00102FE7" w:rsidP="00102FE7">
      <w:pPr>
        <w:ind w:right="-142"/>
      </w:pPr>
      <w:r w:rsidRPr="00E14150">
        <w:t>Для предотвращения подтопления, затопления и заболачиваемости территории, проектом рекомендуются следующие мероприятия:</w:t>
      </w:r>
    </w:p>
    <w:p w14:paraId="26D34C6F" w14:textId="77777777" w:rsidR="00102FE7" w:rsidRPr="00E14150" w:rsidRDefault="00102FE7" w:rsidP="00102FE7">
      <w:pPr>
        <w:ind w:right="-142"/>
      </w:pPr>
      <w:r w:rsidRPr="00E14150">
        <w:t xml:space="preserve">- восстановление естественных водотоков на всем протяжении до водоприемника, очистка их от камыша, сорной растительности и завалов, </w:t>
      </w:r>
      <w:r w:rsidRPr="00E14150">
        <w:lastRenderedPageBreak/>
        <w:t>расчистка дна с созданием уклона, профилирование откосов с укреплением посевом трав;</w:t>
      </w:r>
    </w:p>
    <w:p w14:paraId="1328182B" w14:textId="77777777" w:rsidR="00102FE7" w:rsidRPr="00E14150" w:rsidRDefault="00102FE7" w:rsidP="00102FE7">
      <w:pPr>
        <w:ind w:right="-142"/>
      </w:pPr>
      <w:r w:rsidRPr="00E14150">
        <w:t>- строительство водопропускных сооружений на естественных водотоках при пересечении их с автодорогами;</w:t>
      </w:r>
    </w:p>
    <w:p w14:paraId="0433D4EF" w14:textId="77777777" w:rsidR="00102FE7" w:rsidRPr="00E14150" w:rsidRDefault="00102FE7" w:rsidP="00102FE7">
      <w:pPr>
        <w:ind w:right="-142"/>
      </w:pPr>
      <w:r w:rsidRPr="00E14150">
        <w:t>- строительство сети ливневой канализации с очистными сооружениями;</w:t>
      </w:r>
    </w:p>
    <w:p w14:paraId="537C87D9" w14:textId="77777777" w:rsidR="00102FE7" w:rsidRPr="00E14150" w:rsidRDefault="00102FE7" w:rsidP="00102FE7">
      <w:pPr>
        <w:ind w:right="-142"/>
      </w:pPr>
      <w:r w:rsidRPr="00E14150">
        <w:t>- расчистка и углубление искусственных водоемов с одновременным сокращением их ширины за счет укладки вынутого при расчистке грунта на откосы;</w:t>
      </w:r>
    </w:p>
    <w:p w14:paraId="6B74846B" w14:textId="77777777" w:rsidR="00102FE7" w:rsidRPr="00E14150" w:rsidRDefault="00102FE7" w:rsidP="00102FE7">
      <w:pPr>
        <w:ind w:right="-142"/>
      </w:pPr>
      <w:r w:rsidRPr="00E14150">
        <w:t>- планировка территории с подсыпкой в нужном объеме;</w:t>
      </w:r>
    </w:p>
    <w:p w14:paraId="7008EEFC" w14:textId="77777777" w:rsidR="00102FE7" w:rsidRPr="00E14150" w:rsidRDefault="00102FE7" w:rsidP="00102FE7">
      <w:pPr>
        <w:ind w:right="-142"/>
      </w:pPr>
      <w:r w:rsidRPr="00E14150">
        <w:t xml:space="preserve">- строительство </w:t>
      </w:r>
      <w:proofErr w:type="gramStart"/>
      <w:r w:rsidRPr="00E14150">
        <w:t>водопропускных  сооружений</w:t>
      </w:r>
      <w:proofErr w:type="gramEnd"/>
      <w:r w:rsidRPr="00E14150">
        <w:t xml:space="preserve"> на всех искусственных и естественных переездах с расходом, исключающим подтопление прилегающей территории.</w:t>
      </w:r>
    </w:p>
    <w:p w14:paraId="21C52BF7" w14:textId="77777777" w:rsidR="00102FE7" w:rsidRPr="00E14150" w:rsidRDefault="00102FE7" w:rsidP="00102FE7">
      <w:pPr>
        <w:ind w:right="-142"/>
      </w:pPr>
      <w:r w:rsidRPr="00E14150">
        <w:t>- реконструкция и строительство сбросного канала на границе Майкопского и Белореченского районов;</w:t>
      </w:r>
    </w:p>
    <w:p w14:paraId="2434644B" w14:textId="77777777" w:rsidR="00102FE7" w:rsidRPr="00E14150" w:rsidRDefault="00102FE7" w:rsidP="00102FE7">
      <w:pPr>
        <w:ind w:right="-142"/>
      </w:pPr>
      <w:r w:rsidRPr="00E14150">
        <w:t xml:space="preserve">- строительство перегораживающих сооружений на р. </w:t>
      </w:r>
      <w:proofErr w:type="spellStart"/>
      <w:r w:rsidRPr="00E14150">
        <w:t>Келермес</w:t>
      </w:r>
      <w:proofErr w:type="spellEnd"/>
      <w:r w:rsidRPr="00E14150">
        <w:t>, и ее притоке;</w:t>
      </w:r>
    </w:p>
    <w:p w14:paraId="08F8689E" w14:textId="77777777" w:rsidR="00102FE7" w:rsidRPr="00E14150" w:rsidRDefault="00102FE7" w:rsidP="00102FE7">
      <w:pPr>
        <w:ind w:right="-142"/>
      </w:pPr>
      <w:r w:rsidRPr="00E14150">
        <w:t xml:space="preserve">- расчистка р. </w:t>
      </w:r>
      <w:proofErr w:type="spellStart"/>
      <w:r w:rsidRPr="00E14150">
        <w:t>Келермес</w:t>
      </w:r>
      <w:proofErr w:type="spellEnd"/>
      <w:r w:rsidRPr="00E14150">
        <w:t xml:space="preserve">, р. </w:t>
      </w:r>
      <w:proofErr w:type="spellStart"/>
      <w:r w:rsidRPr="00E14150">
        <w:t>Псенафа</w:t>
      </w:r>
      <w:proofErr w:type="spellEnd"/>
      <w:r w:rsidRPr="00E14150">
        <w:t>, балки Глубокой на пропуск максимального расхода дождевого стока;</w:t>
      </w:r>
    </w:p>
    <w:p w14:paraId="3CD220EF" w14:textId="77777777" w:rsidR="00102FE7" w:rsidRPr="00E14150" w:rsidRDefault="00102FE7" w:rsidP="00102FE7">
      <w:pPr>
        <w:ind w:right="-142"/>
      </w:pPr>
      <w:r w:rsidRPr="00E14150">
        <w:t>- устройство дамб обвалования вдоль рек.</w:t>
      </w:r>
    </w:p>
    <w:p w14:paraId="644638C1" w14:textId="77777777" w:rsidR="00102FE7" w:rsidRPr="00E14150" w:rsidRDefault="00102FE7" w:rsidP="00102FE7">
      <w:pPr>
        <w:ind w:right="-142"/>
      </w:pPr>
      <w:r w:rsidRPr="00E14150">
        <w:t>Разрабатываемый грунт из русла реки укладывается в дамбу обвалования.</w:t>
      </w:r>
    </w:p>
    <w:p w14:paraId="74FC2C56" w14:textId="77777777" w:rsidR="00102FE7" w:rsidRPr="00E14150" w:rsidRDefault="00102FE7" w:rsidP="00102FE7">
      <w:pPr>
        <w:ind w:right="-142"/>
      </w:pPr>
      <w:r w:rsidRPr="00E14150">
        <w:t>Дамбы обвалования предусматриваются в местах, где в период паводков происходит перелив воды и затопление территории. Ширина дамб назначается согласно СНиП 2.06.05-84* «Плотины из грунтовых материалов».</w:t>
      </w:r>
    </w:p>
    <w:p w14:paraId="093DD27C" w14:textId="77777777" w:rsidR="00102FE7" w:rsidRPr="00F43B1C" w:rsidRDefault="00102FE7" w:rsidP="00102FE7">
      <w:pPr>
        <w:ind w:right="-142"/>
      </w:pPr>
    </w:p>
    <w:p w14:paraId="23C0A09C" w14:textId="77777777" w:rsidR="00102FE7" w:rsidRPr="00E14150" w:rsidRDefault="00102FE7" w:rsidP="00102FE7">
      <w:pPr>
        <w:rPr>
          <w:b/>
        </w:rPr>
      </w:pPr>
      <w:r w:rsidRPr="00E14150">
        <w:rPr>
          <w:b/>
        </w:rPr>
        <w:t>Берегоукрепление и благоустройство водоемов</w:t>
      </w:r>
    </w:p>
    <w:p w14:paraId="2FDE580A" w14:textId="77777777" w:rsidR="00102FE7" w:rsidRPr="00E14150" w:rsidRDefault="00102FE7" w:rsidP="00102FE7">
      <w:pPr>
        <w:ind w:right="-142"/>
      </w:pPr>
      <w:r w:rsidRPr="00E14150">
        <w:t>В настоящее время санитарное состояние водоемов неудовлетворительное. Прибрежные территории и дно их заилены, берега поросли болотной растительностью.</w:t>
      </w:r>
    </w:p>
    <w:p w14:paraId="7FE44987" w14:textId="77777777" w:rsidR="00102FE7" w:rsidRPr="00E14150" w:rsidRDefault="00102FE7" w:rsidP="00102FE7">
      <w:pPr>
        <w:ind w:right="-142"/>
      </w:pPr>
      <w:r w:rsidRPr="00E14150">
        <w:t>В данном проекте инженерной подготовки предусматривается ряд мероприятий, направленных на благоустройство водоемов, а именно:</w:t>
      </w:r>
    </w:p>
    <w:p w14:paraId="73E5AE56" w14:textId="77777777" w:rsidR="00102FE7" w:rsidRPr="00E14150" w:rsidRDefault="00102FE7" w:rsidP="00102FE7">
      <w:pPr>
        <w:ind w:right="-142"/>
      </w:pPr>
      <w:r w:rsidRPr="00E14150">
        <w:t>– расчистка водоемов;</w:t>
      </w:r>
    </w:p>
    <w:p w14:paraId="4D5E0178" w14:textId="77777777" w:rsidR="00102FE7" w:rsidRPr="00E14150" w:rsidRDefault="00102FE7" w:rsidP="00102FE7">
      <w:pPr>
        <w:ind w:right="-142"/>
      </w:pPr>
      <w:r w:rsidRPr="00E14150">
        <w:t>– профилирование берегов;</w:t>
      </w:r>
    </w:p>
    <w:p w14:paraId="2A6B258C" w14:textId="77777777" w:rsidR="00102FE7" w:rsidRPr="00E14150" w:rsidRDefault="00102FE7" w:rsidP="00102FE7">
      <w:pPr>
        <w:ind w:right="-142"/>
      </w:pPr>
      <w:r w:rsidRPr="00E14150">
        <w:t>– подсыпка заболоченных участков прибрежных территорий;</w:t>
      </w:r>
    </w:p>
    <w:p w14:paraId="6B8C343D" w14:textId="77777777" w:rsidR="00102FE7" w:rsidRPr="00E14150" w:rsidRDefault="00102FE7" w:rsidP="00102FE7">
      <w:pPr>
        <w:ind w:right="-142"/>
      </w:pPr>
      <w:r w:rsidRPr="00E14150">
        <w:t>– посадка зеленых насаждений, посев трав;</w:t>
      </w:r>
    </w:p>
    <w:p w14:paraId="7CBCF3D4" w14:textId="77777777" w:rsidR="00102FE7" w:rsidRPr="00E14150" w:rsidRDefault="00102FE7" w:rsidP="00102FE7">
      <w:pPr>
        <w:ind w:right="-142"/>
      </w:pPr>
      <w:r w:rsidRPr="00E14150">
        <w:t xml:space="preserve">– укрепление откосов и прибрежной полосы сеткой </w:t>
      </w:r>
      <w:proofErr w:type="spellStart"/>
      <w:r w:rsidRPr="00E14150">
        <w:t>Макмат</w:t>
      </w:r>
      <w:proofErr w:type="spellEnd"/>
      <w:r w:rsidRPr="00E14150">
        <w:t xml:space="preserve"> и посевом трав.</w:t>
      </w:r>
    </w:p>
    <w:p w14:paraId="77E30CF7" w14:textId="77777777" w:rsidR="00102FE7" w:rsidRPr="00F43B1C" w:rsidRDefault="00102FE7" w:rsidP="00102FE7">
      <w:pPr>
        <w:ind w:right="-142"/>
      </w:pPr>
    </w:p>
    <w:p w14:paraId="5C7550CC" w14:textId="77777777" w:rsidR="00102FE7" w:rsidRPr="00E14150" w:rsidRDefault="00102FE7" w:rsidP="00102FE7">
      <w:pPr>
        <w:rPr>
          <w:b/>
        </w:rPr>
      </w:pPr>
      <w:r w:rsidRPr="00E14150">
        <w:rPr>
          <w:b/>
        </w:rPr>
        <w:t>Защита от боковой и глубинной эрозии рек</w:t>
      </w:r>
    </w:p>
    <w:p w14:paraId="1BA97FB3" w14:textId="77777777" w:rsidR="00102FE7" w:rsidRPr="00E14150" w:rsidRDefault="00102FE7" w:rsidP="00102FE7">
      <w:pPr>
        <w:ind w:right="-142"/>
      </w:pPr>
      <w:r w:rsidRPr="00E14150">
        <w:t xml:space="preserve">Проектом предусмотрено выполнение противоэрозионного регулирования территории путем максимального сохранения почвенного покрова и </w:t>
      </w:r>
      <w:r w:rsidRPr="00E14150">
        <w:lastRenderedPageBreak/>
        <w:t>растительности, регулирования и укрепления русел реки и притока, регулирования стока поверхностных и дождевых вод.</w:t>
      </w:r>
    </w:p>
    <w:p w14:paraId="5094A47B" w14:textId="77777777" w:rsidR="00102FE7" w:rsidRPr="00E14150" w:rsidRDefault="00102FE7" w:rsidP="00102FE7">
      <w:pPr>
        <w:ind w:right="-142"/>
      </w:pPr>
      <w:r w:rsidRPr="00E14150">
        <w:t xml:space="preserve">Защита берега выполняется с использованием </w:t>
      </w:r>
      <w:proofErr w:type="spellStart"/>
      <w:r w:rsidRPr="00E14150">
        <w:t>геокомпозитной</w:t>
      </w:r>
      <w:proofErr w:type="spellEnd"/>
      <w:r w:rsidRPr="00E14150">
        <w:t xml:space="preserve"> сетки </w:t>
      </w:r>
      <w:proofErr w:type="spellStart"/>
      <w:r w:rsidRPr="00E14150">
        <w:t>Макмат</w:t>
      </w:r>
      <w:proofErr w:type="spellEnd"/>
      <w:r w:rsidRPr="00E14150">
        <w:t>.</w:t>
      </w:r>
    </w:p>
    <w:p w14:paraId="7176F432" w14:textId="77777777" w:rsidR="00102FE7" w:rsidRPr="00E14150" w:rsidRDefault="00102FE7" w:rsidP="00102FE7">
      <w:pPr>
        <w:ind w:right="-142"/>
      </w:pPr>
      <w:r w:rsidRPr="00E14150">
        <w:t xml:space="preserve">Использование </w:t>
      </w:r>
      <w:proofErr w:type="spellStart"/>
      <w:r w:rsidRPr="00E14150">
        <w:t>геокомпозитной</w:t>
      </w:r>
      <w:proofErr w:type="spellEnd"/>
      <w:r w:rsidRPr="00E14150">
        <w:t xml:space="preserve"> сетки </w:t>
      </w:r>
      <w:proofErr w:type="spellStart"/>
      <w:r w:rsidRPr="00E14150">
        <w:t>Макмат</w:t>
      </w:r>
      <w:proofErr w:type="spellEnd"/>
      <w:r w:rsidRPr="00E14150">
        <w:t xml:space="preserve"> позволит восстановить плодородный слой откосов и защитить их от эрозионных процессов. Благодаря ворсистой лицевой поверхности сетка </w:t>
      </w:r>
      <w:proofErr w:type="spellStart"/>
      <w:r w:rsidRPr="00E14150">
        <w:t>Макмат</w:t>
      </w:r>
      <w:proofErr w:type="spellEnd"/>
      <w:r w:rsidRPr="00E14150">
        <w:t xml:space="preserve"> способна аккумулировать в себе частички грунта и препятствовать эрозии поверхностного слоя почвы.</w:t>
      </w:r>
    </w:p>
    <w:p w14:paraId="7B83297B" w14:textId="77777777" w:rsidR="00102FE7" w:rsidRPr="00E14150" w:rsidRDefault="00102FE7" w:rsidP="00102FE7">
      <w:pPr>
        <w:ind w:right="-142"/>
      </w:pPr>
      <w:r w:rsidRPr="00E14150">
        <w:t>Рекомендуется профилирование склонов для предотвращения задержки ливневых и талых вод, укрепление склонов посевом трав, редкой посадкой деревьев и кустарников для проветривания и быстрого осушения склонов, для предотвращения оползневых процессов.</w:t>
      </w:r>
    </w:p>
    <w:p w14:paraId="71DB55AE" w14:textId="77777777" w:rsidR="00102FE7" w:rsidRPr="00E14150" w:rsidRDefault="00102FE7" w:rsidP="00102FE7">
      <w:pPr>
        <w:ind w:right="-142"/>
      </w:pPr>
      <w:r w:rsidRPr="00E14150">
        <w:t xml:space="preserve">Также, в целях берегоукрепления, по берегам рек </w:t>
      </w:r>
      <w:proofErr w:type="spellStart"/>
      <w:r w:rsidRPr="00E14150">
        <w:t>Келермес</w:t>
      </w:r>
      <w:proofErr w:type="spellEnd"/>
      <w:r w:rsidRPr="00E14150">
        <w:t xml:space="preserve"> и </w:t>
      </w:r>
      <w:proofErr w:type="spellStart"/>
      <w:r w:rsidRPr="00E14150">
        <w:t>Псенафа</w:t>
      </w:r>
      <w:proofErr w:type="spellEnd"/>
      <w:r w:rsidRPr="00E14150">
        <w:t xml:space="preserve">, балки </w:t>
      </w:r>
      <w:proofErr w:type="gramStart"/>
      <w:r w:rsidRPr="00E14150">
        <w:t>Глубокой  предусмотреть</w:t>
      </w:r>
      <w:proofErr w:type="gramEnd"/>
      <w:r w:rsidRPr="00E14150">
        <w:t xml:space="preserve"> посадку деревьев, кустарников и посев многолетних газонных трав.</w:t>
      </w:r>
    </w:p>
    <w:p w14:paraId="0672FA1D" w14:textId="77777777" w:rsidR="00457DFD" w:rsidRDefault="00457DFD" w:rsidP="00102FE7">
      <w:pPr>
        <w:rPr>
          <w:b/>
        </w:rPr>
      </w:pPr>
    </w:p>
    <w:p w14:paraId="03F1CE6E" w14:textId="77777777" w:rsidR="00102FE7" w:rsidRPr="00E14150" w:rsidRDefault="00102FE7" w:rsidP="00102FE7">
      <w:pPr>
        <w:rPr>
          <w:b/>
        </w:rPr>
      </w:pPr>
      <w:r w:rsidRPr="00E14150">
        <w:rPr>
          <w:b/>
        </w:rPr>
        <w:t>Агролесомелиорация</w:t>
      </w:r>
    </w:p>
    <w:p w14:paraId="6E8905A9" w14:textId="77777777" w:rsidR="00102FE7" w:rsidRPr="00E14150" w:rsidRDefault="00102FE7" w:rsidP="00102FE7">
      <w:pPr>
        <w:ind w:right="-142"/>
      </w:pPr>
      <w:r w:rsidRPr="00E14150">
        <w:t>Агролесомелиорация включает в себя защиту природных ландшафтов территорий, а также предусматривает использование территории для создания санитарно-защитных зон, лесопарков, лечебно-оздоровительных объектов, зон отдыха.</w:t>
      </w:r>
    </w:p>
    <w:p w14:paraId="19AB0AF9" w14:textId="77777777" w:rsidR="00102FE7" w:rsidRPr="00E14150" w:rsidRDefault="00102FE7" w:rsidP="00102FE7">
      <w:pPr>
        <w:ind w:right="-142"/>
      </w:pPr>
      <w:proofErr w:type="gramStart"/>
      <w:r w:rsidRPr="00E14150">
        <w:t>Согласно генеральному плану</w:t>
      </w:r>
      <w:proofErr w:type="gramEnd"/>
      <w:r w:rsidRPr="00E14150">
        <w:t xml:space="preserve"> система зеленых насаждений состоит из:</w:t>
      </w:r>
    </w:p>
    <w:p w14:paraId="51D0BF8F" w14:textId="77777777" w:rsidR="00102FE7" w:rsidRPr="00E14150" w:rsidRDefault="00102FE7" w:rsidP="00102FE7">
      <w:pPr>
        <w:ind w:right="-142"/>
      </w:pPr>
      <w:r w:rsidRPr="00E14150">
        <w:t xml:space="preserve">- </w:t>
      </w:r>
      <w:r w:rsidR="00850E58">
        <w:t xml:space="preserve">озелененных территорий </w:t>
      </w:r>
      <w:proofErr w:type="gramStart"/>
      <w:r w:rsidR="00850E58">
        <w:t>общего  пользования</w:t>
      </w:r>
      <w:proofErr w:type="gramEnd"/>
      <w:r w:rsidRPr="00E14150">
        <w:t xml:space="preserve"> в жилой и общественной </w:t>
      </w:r>
      <w:r w:rsidRPr="00E14150">
        <w:tab/>
        <w:t>зонах;</w:t>
      </w:r>
    </w:p>
    <w:p w14:paraId="5051A744" w14:textId="77777777" w:rsidR="00102FE7" w:rsidRPr="00E14150" w:rsidRDefault="00102FE7" w:rsidP="00102FE7">
      <w:pPr>
        <w:ind w:right="-142"/>
      </w:pPr>
      <w:r w:rsidRPr="00E14150">
        <w:t>- лесопарка;</w:t>
      </w:r>
    </w:p>
    <w:p w14:paraId="678ABF22" w14:textId="77777777" w:rsidR="00102FE7" w:rsidRPr="00E14150" w:rsidRDefault="00102FE7" w:rsidP="00102FE7">
      <w:pPr>
        <w:ind w:right="-142"/>
      </w:pPr>
      <w:r w:rsidRPr="00E14150">
        <w:t>- зеленых насаждений специального назначения;</w:t>
      </w:r>
    </w:p>
    <w:p w14:paraId="50D3569D" w14:textId="77777777" w:rsidR="00102FE7" w:rsidRPr="00E14150" w:rsidRDefault="00102FE7" w:rsidP="00102FE7">
      <w:pPr>
        <w:ind w:right="-142"/>
      </w:pPr>
      <w:r w:rsidRPr="00E14150">
        <w:t>- зеленых насаждений ограниченного пользования.</w:t>
      </w:r>
    </w:p>
    <w:p w14:paraId="56AEA804" w14:textId="77777777" w:rsidR="00102FE7" w:rsidRPr="00E14150" w:rsidRDefault="00102FE7" w:rsidP="00102FE7">
      <w:pPr>
        <w:ind w:right="-142"/>
      </w:pPr>
      <w:r w:rsidRPr="00E14150">
        <w:t xml:space="preserve">На территории </w:t>
      </w:r>
      <w:proofErr w:type="spellStart"/>
      <w:r w:rsidRPr="00E14150">
        <w:t>Каладжинского</w:t>
      </w:r>
      <w:proofErr w:type="spellEnd"/>
      <w:r w:rsidRPr="00E14150">
        <w:t xml:space="preserve"> сельского поселения в границах проекта генплана при устройстве покрытий тротуаров, прогулочных дорожек и т.д. необходимо максимально сохранять зеленые насаждения.</w:t>
      </w:r>
    </w:p>
    <w:p w14:paraId="05707946" w14:textId="77777777" w:rsidR="00102FE7" w:rsidRPr="00E14150" w:rsidRDefault="00102FE7" w:rsidP="00102FE7">
      <w:pPr>
        <w:ind w:right="-142"/>
      </w:pPr>
      <w:r w:rsidRPr="00E14150">
        <w:t>Все существующие насаждения общего пользования также сохраняются.</w:t>
      </w:r>
    </w:p>
    <w:p w14:paraId="46E92169" w14:textId="77777777" w:rsidR="00102FE7" w:rsidRPr="00E14150" w:rsidRDefault="00102FE7" w:rsidP="00102FE7">
      <w:pPr>
        <w:ind w:right="-142"/>
      </w:pPr>
      <w:r w:rsidRPr="00E14150">
        <w:t>В состав мероприятий по агролесомелиорации включена планировка территории, посев многолетних трав, посадка деревьев и кустарников.</w:t>
      </w:r>
    </w:p>
    <w:p w14:paraId="78B38EB6" w14:textId="77777777" w:rsidR="00102FE7" w:rsidRPr="00E14150" w:rsidRDefault="00102FE7" w:rsidP="00102FE7">
      <w:pPr>
        <w:ind w:right="-142"/>
      </w:pPr>
      <w:r w:rsidRPr="00E14150">
        <w:t xml:space="preserve">Норма </w:t>
      </w:r>
      <w:r w:rsidR="00850E58">
        <w:t xml:space="preserve">озелененных территорий </w:t>
      </w:r>
      <w:proofErr w:type="gramStart"/>
      <w:r w:rsidR="00850E58">
        <w:t>общего  пользования</w:t>
      </w:r>
      <w:proofErr w:type="gramEnd"/>
      <w:r w:rsidRPr="00E14150">
        <w:t xml:space="preserve"> определена численностью постоянного населения в соответствии со СНиП 2.07.01-89* "Планировка и застройка городских и сельских поселений".</w:t>
      </w:r>
    </w:p>
    <w:p w14:paraId="1B76C698" w14:textId="77777777" w:rsidR="00102FE7" w:rsidRPr="00E14150" w:rsidRDefault="00102FE7" w:rsidP="00102FE7">
      <w:pPr>
        <w:ind w:right="-142"/>
      </w:pPr>
      <w:r w:rsidRPr="00E14150">
        <w:t>Подбор растений, их размещение в плане, типы и схемы посадок следует назначать в соответствии с почвенно-климатическими условиями и СНиП III-10-75 "Благоустройство" на стадии рабочего проекта.</w:t>
      </w:r>
    </w:p>
    <w:p w14:paraId="36AD6D0B" w14:textId="77777777" w:rsidR="00102FE7" w:rsidRPr="00E14150" w:rsidRDefault="00102FE7" w:rsidP="00102FE7">
      <w:pPr>
        <w:ind w:right="-142"/>
      </w:pPr>
    </w:p>
    <w:p w14:paraId="363CFED6" w14:textId="77777777" w:rsidR="00102FE7" w:rsidRPr="00E14150" w:rsidRDefault="00102FE7" w:rsidP="00102FE7">
      <w:pPr>
        <w:rPr>
          <w:b/>
        </w:rPr>
      </w:pPr>
      <w:r w:rsidRPr="00E14150">
        <w:rPr>
          <w:b/>
        </w:rPr>
        <w:lastRenderedPageBreak/>
        <w:t>Особые условия строительства</w:t>
      </w:r>
    </w:p>
    <w:p w14:paraId="5D09284A" w14:textId="77777777" w:rsidR="00102FE7" w:rsidRPr="00E14150" w:rsidRDefault="00102FE7" w:rsidP="00102FE7">
      <w:pPr>
        <w:ind w:right="-142"/>
      </w:pPr>
      <w:r w:rsidRPr="00E14150">
        <w:t>Основная часть проектируемой территории застроена. Развитие населенн</w:t>
      </w:r>
      <w:r>
        <w:t>ых</w:t>
      </w:r>
      <w:r w:rsidRPr="00E14150">
        <w:t xml:space="preserve"> пункт</w:t>
      </w:r>
      <w:r>
        <w:t>ов</w:t>
      </w:r>
      <w:r w:rsidRPr="00E14150">
        <w:t xml:space="preserve"> предусматривается на территории свободной от застройки. Основными факторами, осложняющими строительство, являются:</w:t>
      </w:r>
    </w:p>
    <w:p w14:paraId="435B82D6" w14:textId="77777777" w:rsidR="00102FE7" w:rsidRPr="00E14150" w:rsidRDefault="00102FE7" w:rsidP="00102FE7">
      <w:pPr>
        <w:ind w:right="-142"/>
      </w:pPr>
      <w:r w:rsidRPr="00E14150">
        <w:t>высокий уровень стояния грунтовых вод;</w:t>
      </w:r>
    </w:p>
    <w:p w14:paraId="28B7316C" w14:textId="77777777" w:rsidR="00102FE7" w:rsidRPr="00E14150" w:rsidRDefault="00102FE7" w:rsidP="00102FE7">
      <w:pPr>
        <w:ind w:right="-142"/>
      </w:pPr>
      <w:r w:rsidRPr="00E14150">
        <w:t>подтопление и затопление пониженных участков рельефа;</w:t>
      </w:r>
    </w:p>
    <w:p w14:paraId="16EFC25F" w14:textId="77777777" w:rsidR="00102FE7" w:rsidRPr="00E14150" w:rsidRDefault="00102FE7" w:rsidP="00102FE7">
      <w:pPr>
        <w:ind w:right="-142"/>
      </w:pPr>
      <w:r w:rsidRPr="00E14150">
        <w:t>В связи с этим, на проектируемой территории необходимо вести сейсмостойкое проектирование и строительство общественных систем жизнеобеспечения, включающих в себя сети транспорта, водоснабжения, канализации, газо- и электроснабжения, средств связи.</w:t>
      </w:r>
    </w:p>
    <w:p w14:paraId="07006A97" w14:textId="77777777" w:rsidR="00102FE7" w:rsidRPr="00E14150" w:rsidRDefault="00102FE7" w:rsidP="00102FE7">
      <w:pPr>
        <w:ind w:right="-142"/>
      </w:pPr>
      <w:r w:rsidRPr="00E14150">
        <w:t>Балл сейсмичности на территориях, расположенных в зоне возможных оползневых подвижек и на территориях подтопления, должен быть увеличен.</w:t>
      </w:r>
    </w:p>
    <w:p w14:paraId="3605DF8C" w14:textId="77777777" w:rsidR="00457DFD" w:rsidRDefault="00457DFD" w:rsidP="00102FE7">
      <w:pPr>
        <w:rPr>
          <w:b/>
        </w:rPr>
      </w:pPr>
    </w:p>
    <w:p w14:paraId="1A5DDCA5" w14:textId="77777777" w:rsidR="00102FE7" w:rsidRPr="00E14150" w:rsidRDefault="00102FE7" w:rsidP="00102FE7">
      <w:pPr>
        <w:rPr>
          <w:b/>
        </w:rPr>
      </w:pPr>
      <w:r w:rsidRPr="00E14150">
        <w:rPr>
          <w:b/>
        </w:rPr>
        <w:t>Заключение и рекомендации по строительству</w:t>
      </w:r>
    </w:p>
    <w:p w14:paraId="1DE6772B" w14:textId="77777777" w:rsidR="00102FE7" w:rsidRPr="00E14150" w:rsidRDefault="00102FE7" w:rsidP="00102FE7">
      <w:pPr>
        <w:ind w:right="-142"/>
      </w:pPr>
      <w:r w:rsidRPr="00E14150">
        <w:t>При строительстве на территории Родниковского сельского поселения необходимо соблюдать следующие рекомендации:</w:t>
      </w:r>
    </w:p>
    <w:p w14:paraId="2D765C34" w14:textId="77777777" w:rsidR="00102FE7" w:rsidRPr="00E14150" w:rsidRDefault="00102FE7" w:rsidP="00102FE7">
      <w:pPr>
        <w:ind w:right="-142"/>
      </w:pPr>
      <w:r w:rsidRPr="00E14150">
        <w:t xml:space="preserve">– минимальная глубина заложения фундаментов рекомендуется равной мощности почвы, но не менее нормативной глубины промерзания - </w:t>
      </w:r>
      <w:smartTag w:uri="urn:schemas-microsoft-com:office:smarttags" w:element="metricconverter">
        <w:smartTagPr>
          <w:attr w:name="ProductID" w:val="0,8 м"/>
        </w:smartTagPr>
        <w:r w:rsidRPr="00E14150">
          <w:t>0,8 м</w:t>
        </w:r>
      </w:smartTag>
      <w:r w:rsidRPr="00E14150">
        <w:t>;</w:t>
      </w:r>
    </w:p>
    <w:p w14:paraId="30BBF77B" w14:textId="77777777" w:rsidR="00102FE7" w:rsidRPr="00E14150" w:rsidRDefault="00102FE7" w:rsidP="00102FE7">
      <w:pPr>
        <w:ind w:right="-142"/>
      </w:pPr>
      <w:r w:rsidRPr="00E14150">
        <w:t xml:space="preserve">– во всех случаях учитывать просадочные свойства грунтов и предусмотреть мероприятия по защите их от замачивания. Устранение просадочных свойств грунтов в пределах верхней зоны просадки или ее части достигается уплотнением тяжелыми трамбовками, устройством грунтовых подушек, </w:t>
      </w:r>
      <w:proofErr w:type="spellStart"/>
      <w:r w:rsidRPr="00E14150">
        <w:t>вытрамбовыванием</w:t>
      </w:r>
      <w:proofErr w:type="spellEnd"/>
      <w:r w:rsidRPr="00E14150">
        <w:t xml:space="preserve"> котлованов, в том числе с устройством уширения из жесткого материала, химическим или термическим способом. В пределах всей просадочной толщи устранение просадочных свойств достигается глубинным уплотнением грунтовыми сваями, предварительным замачиванием грунтов основания. Кроме того, рекомендуется прорезать просадочную толщу и опирать фундаменты на </w:t>
      </w:r>
      <w:proofErr w:type="spellStart"/>
      <w:r w:rsidRPr="00E14150">
        <w:t>непросадочные</w:t>
      </w:r>
      <w:proofErr w:type="spellEnd"/>
      <w:r w:rsidRPr="00E14150">
        <w:t xml:space="preserve"> основания;</w:t>
      </w:r>
    </w:p>
    <w:p w14:paraId="3611F330" w14:textId="77777777" w:rsidR="00102FE7" w:rsidRPr="00E14150" w:rsidRDefault="00102FE7" w:rsidP="00102FE7">
      <w:pPr>
        <w:ind w:right="-142"/>
      </w:pPr>
      <w:r w:rsidRPr="00E14150">
        <w:t>– в качестве грунтов оснований фундаментов рекомендуются суглинки и глины в соответствии со СНиП 2.01.09-91 "Здания и сооружения на подрабатываемых территориях и просадочных грунтах";</w:t>
      </w:r>
    </w:p>
    <w:p w14:paraId="69AB598B" w14:textId="77777777" w:rsidR="00102FE7" w:rsidRPr="00E14150" w:rsidRDefault="00102FE7" w:rsidP="00102FE7">
      <w:pPr>
        <w:ind w:right="-142"/>
      </w:pPr>
      <w:r w:rsidRPr="00E14150">
        <w:t>– почвенно-растительный слой подлежит срезке с последующим использованием для рекультивации земель;</w:t>
      </w:r>
    </w:p>
    <w:p w14:paraId="6D9712EB" w14:textId="77777777" w:rsidR="00102FE7" w:rsidRPr="00E14150" w:rsidRDefault="00102FE7" w:rsidP="00102FE7">
      <w:pPr>
        <w:ind w:right="-142"/>
      </w:pPr>
      <w:r w:rsidRPr="00E14150">
        <w:t>– все работы по инженерной защите территории застройки выполнять в соответствии с п.2 СНиП 2.01.15-90 "Инженерная защита территорий, зданий и сооружений от опасных геологических процессов";</w:t>
      </w:r>
    </w:p>
    <w:p w14:paraId="57BDB103" w14:textId="77777777" w:rsidR="00102FE7" w:rsidRPr="00E14150" w:rsidRDefault="00102FE7" w:rsidP="00102FE7">
      <w:pPr>
        <w:ind w:right="-142"/>
      </w:pPr>
      <w:r w:rsidRPr="00E14150">
        <w:t>– инженерную защиту территорий от затопления и подтопления выполнять в соответствии со СНиП 2.06.15-85 "Инженерная защита территорий от затопления и подтопления";</w:t>
      </w:r>
    </w:p>
    <w:p w14:paraId="233CB2CF" w14:textId="77777777" w:rsidR="00102FE7" w:rsidRPr="00E14150" w:rsidRDefault="00102FE7" w:rsidP="00102FE7">
      <w:pPr>
        <w:ind w:right="-142"/>
      </w:pPr>
      <w:r w:rsidRPr="00E14150">
        <w:lastRenderedPageBreak/>
        <w:t>– здания и сооружения повышенной категории ответственности разрабатывать с учетом антисейсмических мероприятий по СНиП II-7-81* "Строительство в сейсмических районах" и ТСН 22-302-2000 "Строительство в сейсмических районах Краснодарского края";</w:t>
      </w:r>
    </w:p>
    <w:p w14:paraId="6AA46632" w14:textId="77777777" w:rsidR="00102FE7" w:rsidRPr="00E14150" w:rsidRDefault="00102FE7" w:rsidP="00102FE7">
      <w:pPr>
        <w:ind w:right="-142"/>
      </w:pPr>
      <w:r w:rsidRPr="00E14150">
        <w:t>– при строительстве зданий и сооружений на площадках с высоким уровнем стояния грунтовых вод необходимо выполнить работы по водопонижению, устройство дренажей - по отдельному рабочему проекту;</w:t>
      </w:r>
    </w:p>
    <w:p w14:paraId="3FF17271" w14:textId="77777777" w:rsidR="00102FE7" w:rsidRPr="00E14150" w:rsidRDefault="00102FE7" w:rsidP="00102FE7">
      <w:pPr>
        <w:ind w:right="-142"/>
      </w:pPr>
      <w:r w:rsidRPr="00E14150">
        <w:t>– в процессе работы не допускать длительного простоя открытых котлованов и замачивания их дна атмосферными осадками;</w:t>
      </w:r>
    </w:p>
    <w:p w14:paraId="2CC03092" w14:textId="77777777" w:rsidR="00102FE7" w:rsidRPr="00E14150" w:rsidRDefault="00102FE7" w:rsidP="00102FE7">
      <w:pPr>
        <w:ind w:right="-142"/>
      </w:pPr>
      <w:r w:rsidRPr="00E14150">
        <w:t>– все работы нулевого цикла проводить в сухое время года с соблюдением "Правил технической эксплуатации сооружений инженерной защиты городов";</w:t>
      </w:r>
    </w:p>
    <w:p w14:paraId="64140A82" w14:textId="77777777" w:rsidR="00102FE7" w:rsidRPr="00E14150" w:rsidRDefault="00102FE7" w:rsidP="00102FE7">
      <w:pPr>
        <w:ind w:right="-142"/>
      </w:pPr>
      <w:r w:rsidRPr="00E14150">
        <w:t>– при производстве строительных работ необходимо принимать меры по защите бетонных и металлических конструкций. Защиту строительных конструкций выполнять в соответствии со СНиП 2.03.11-85.</w:t>
      </w:r>
    </w:p>
    <w:p w14:paraId="6FE40347" w14:textId="77777777" w:rsidR="00102FE7" w:rsidRPr="00E14150" w:rsidRDefault="00102FE7" w:rsidP="00102FE7">
      <w:pPr>
        <w:ind w:right="-142"/>
      </w:pPr>
      <w:r w:rsidRPr="00E14150">
        <w:t xml:space="preserve">На территориях, сложенных просадочными грунтами с поверхности, необходимо исключить замачивание из-за утечек из </w:t>
      </w:r>
      <w:proofErr w:type="spellStart"/>
      <w:r w:rsidRPr="00E14150">
        <w:t>водонесущих</w:t>
      </w:r>
      <w:proofErr w:type="spellEnd"/>
      <w:r w:rsidRPr="00E14150">
        <w:t xml:space="preserve"> коммуникаций.</w:t>
      </w:r>
    </w:p>
    <w:p w14:paraId="195EA3C5" w14:textId="77777777" w:rsidR="00102FE7" w:rsidRPr="00E14150" w:rsidRDefault="00102FE7" w:rsidP="00102FE7">
      <w:pPr>
        <w:ind w:right="-142"/>
      </w:pPr>
      <w:r w:rsidRPr="00E14150">
        <w:t xml:space="preserve">Для </w:t>
      </w:r>
      <w:proofErr w:type="gramStart"/>
      <w:r w:rsidRPr="00E14150">
        <w:t>устранения  и</w:t>
      </w:r>
      <w:proofErr w:type="gramEnd"/>
      <w:r w:rsidRPr="00E14150">
        <w:t xml:space="preserve"> предупреждения свойств набухания грунтов оснований должны быть предусмотрены следующие мероприятия:</w:t>
      </w:r>
    </w:p>
    <w:p w14:paraId="5EBD8279" w14:textId="77777777" w:rsidR="00102FE7" w:rsidRPr="00E14150" w:rsidRDefault="00102FE7" w:rsidP="00102FE7">
      <w:pPr>
        <w:ind w:right="-142"/>
      </w:pPr>
      <w:r w:rsidRPr="00E14150">
        <w:t>- водозащитные мероприятия;</w:t>
      </w:r>
    </w:p>
    <w:p w14:paraId="274347DB" w14:textId="77777777" w:rsidR="00102FE7" w:rsidRPr="00E14150" w:rsidRDefault="00102FE7" w:rsidP="00102FE7">
      <w:pPr>
        <w:ind w:right="-142"/>
      </w:pPr>
      <w:r w:rsidRPr="00E14150">
        <w:t>- предварительное замачивание основания в пределах всей или части толщи набухающих грунтов;</w:t>
      </w:r>
    </w:p>
    <w:p w14:paraId="5B28659D" w14:textId="77777777" w:rsidR="00102FE7" w:rsidRPr="00E14150" w:rsidRDefault="00102FE7" w:rsidP="00102FE7">
      <w:pPr>
        <w:ind w:right="-142"/>
      </w:pPr>
      <w:r w:rsidRPr="00E14150">
        <w:t>- применение компенсирующих песчаных подушек;</w:t>
      </w:r>
    </w:p>
    <w:p w14:paraId="37CF15B2" w14:textId="77777777" w:rsidR="00102FE7" w:rsidRPr="00E14150" w:rsidRDefault="00102FE7" w:rsidP="00102FE7">
      <w:pPr>
        <w:ind w:right="-142"/>
      </w:pPr>
      <w:r w:rsidRPr="00E14150">
        <w:t xml:space="preserve">- полная или частичная замена слоя набухающего грунта </w:t>
      </w:r>
      <w:proofErr w:type="spellStart"/>
      <w:r w:rsidRPr="00E14150">
        <w:t>ненабухающим</w:t>
      </w:r>
      <w:proofErr w:type="spellEnd"/>
      <w:r w:rsidRPr="00E14150">
        <w:t>;</w:t>
      </w:r>
    </w:p>
    <w:p w14:paraId="1E802974" w14:textId="77777777" w:rsidR="00102FE7" w:rsidRPr="00E14150" w:rsidRDefault="00102FE7" w:rsidP="00102FE7">
      <w:pPr>
        <w:ind w:right="-142"/>
      </w:pPr>
      <w:r w:rsidRPr="00E14150">
        <w:t xml:space="preserve">- полная или частичная прорезка фундаментами слоя набухающего грунта. </w:t>
      </w:r>
    </w:p>
    <w:p w14:paraId="35C30E2C" w14:textId="77777777" w:rsidR="00102FE7" w:rsidRPr="00E14150" w:rsidRDefault="00102FE7" w:rsidP="00102FE7">
      <w:pPr>
        <w:ind w:right="-142"/>
      </w:pPr>
      <w:r w:rsidRPr="00E14150">
        <w:t>Проведение работ по организации поверхностного и подземного стока создадут условно благоприятные условия для строительства на площадях, отнесенных к неблагоприятным.</w:t>
      </w:r>
    </w:p>
    <w:p w14:paraId="17038F52" w14:textId="77777777" w:rsidR="00102FE7" w:rsidRPr="00E14150" w:rsidRDefault="00102FE7" w:rsidP="00102FE7">
      <w:pPr>
        <w:ind w:right="-142"/>
      </w:pPr>
      <w:r w:rsidRPr="00E14150">
        <w:t>Приведенный состав инженерных мероприятий разработан в объеме, необходимом для обоснования планировочных решений и подлежит уточнению на последующих стадиях проектирования.</w:t>
      </w:r>
    </w:p>
    <w:p w14:paraId="7E9DEE63" w14:textId="77777777" w:rsidR="00102FE7" w:rsidRPr="00E14150" w:rsidRDefault="00102FE7" w:rsidP="00102FE7">
      <w:pPr>
        <w:ind w:right="-142"/>
      </w:pPr>
      <w:r w:rsidRPr="00E14150">
        <w:t>При освоении территории на каждом отдельном участке, под каждый объект необходимо проведение детальных инженерно-геологических изысканий.</w:t>
      </w:r>
    </w:p>
    <w:p w14:paraId="0BCF559D" w14:textId="77777777" w:rsidR="00102FE7" w:rsidRPr="00E14150" w:rsidRDefault="00102FE7" w:rsidP="00102FE7">
      <w:pPr>
        <w:ind w:right="-142"/>
      </w:pPr>
      <w:r w:rsidRPr="00E14150">
        <w:t>Состав защитных сооружений следует назначать в зависимости от состава и характера опасных геологических процессов (постоянного, сезонного, эпизодического) и величины ими приносимого ущерба.</w:t>
      </w:r>
    </w:p>
    <w:p w14:paraId="2C140F13" w14:textId="77777777" w:rsidR="00102FE7" w:rsidRPr="00E14150" w:rsidRDefault="00102FE7" w:rsidP="00102FE7">
      <w:pPr>
        <w:ind w:right="-142"/>
      </w:pPr>
      <w:r w:rsidRPr="00E14150">
        <w:t>Защитные мероприятия направлены на устранение основных причин опасных геологических процессов и должны быть разработаны в полном объеме на стадии рабочего проекта.</w:t>
      </w:r>
    </w:p>
    <w:p w14:paraId="189317BC" w14:textId="77777777" w:rsidR="00F91362" w:rsidRPr="00F710D4" w:rsidRDefault="00F91362" w:rsidP="00D436F5">
      <w:pPr>
        <w:pStyle w:val="ConsPlusNormal"/>
        <w:spacing w:line="276" w:lineRule="auto"/>
        <w:ind w:firstLine="540"/>
        <w:rPr>
          <w:rFonts w:ascii="Times New Roman" w:hAnsi="Times New Roman"/>
          <w:sz w:val="26"/>
          <w:szCs w:val="26"/>
          <w:highlight w:val="yellow"/>
        </w:rPr>
      </w:pPr>
    </w:p>
    <w:p w14:paraId="5E0233E1" w14:textId="77777777" w:rsidR="003A72CF" w:rsidRPr="00102FE7" w:rsidRDefault="003A72CF" w:rsidP="003A72CF">
      <w:pPr>
        <w:pStyle w:val="30"/>
        <w:rPr>
          <w:b/>
        </w:rPr>
      </w:pPr>
      <w:bookmarkStart w:id="111" w:name="_Toc263003199"/>
      <w:bookmarkStart w:id="112" w:name="_Toc268439049"/>
      <w:bookmarkStart w:id="113" w:name="_Toc268439302"/>
      <w:bookmarkStart w:id="114" w:name="_Toc278305316"/>
      <w:bookmarkStart w:id="115" w:name="_Toc190442741"/>
      <w:r w:rsidRPr="00102FE7">
        <w:rPr>
          <w:b/>
        </w:rPr>
        <w:lastRenderedPageBreak/>
        <w:t>2.2.7 Инженерное оборудование территории</w:t>
      </w:r>
      <w:bookmarkEnd w:id="111"/>
      <w:bookmarkEnd w:id="112"/>
      <w:bookmarkEnd w:id="113"/>
      <w:bookmarkEnd w:id="114"/>
      <w:bookmarkEnd w:id="115"/>
    </w:p>
    <w:p w14:paraId="158D1B81" w14:textId="77777777" w:rsidR="003A72CF" w:rsidRPr="00F710D4" w:rsidRDefault="003A72CF" w:rsidP="00A54DD0">
      <w:pPr>
        <w:rPr>
          <w:highlight w:val="yellow"/>
        </w:rPr>
      </w:pPr>
    </w:p>
    <w:p w14:paraId="6164D264" w14:textId="77777777" w:rsidR="003A72CF" w:rsidRPr="00102FE7" w:rsidRDefault="003A72CF" w:rsidP="003A72CF">
      <w:pPr>
        <w:ind w:firstLine="720"/>
        <w:rPr>
          <w:lang w:eastAsia="ar-SA"/>
        </w:rPr>
      </w:pPr>
      <w:r w:rsidRPr="00102FE7">
        <w:rPr>
          <w:lang w:eastAsia="ar-SA"/>
        </w:rPr>
        <w:t xml:space="preserve">Схема развития инженерной инфраструктуры представлена графической части проекта материалов по обоснованию. </w:t>
      </w:r>
    </w:p>
    <w:p w14:paraId="73E83ECF" w14:textId="77777777" w:rsidR="003A72CF" w:rsidRPr="00102FE7" w:rsidRDefault="003A72CF" w:rsidP="003A72CF">
      <w:pPr>
        <w:ind w:firstLine="720"/>
        <w:rPr>
          <w:lang w:eastAsia="ar-SA"/>
        </w:rPr>
      </w:pPr>
      <w:r w:rsidRPr="00102FE7">
        <w:rPr>
          <w:lang w:eastAsia="ar-SA"/>
        </w:rPr>
        <w:t xml:space="preserve">Общее состояние инженерных сетей и оборудования сложилось исторически в условиях развития и хозяйствования муниципального образования. Имеющаяся инженерная инфраструктура нуждается в реконструкции и замене оборудования и сетей, в том числе сетей коммунального снабжения. </w:t>
      </w:r>
    </w:p>
    <w:p w14:paraId="2FBE8E66" w14:textId="77777777" w:rsidR="003A72CF" w:rsidRPr="00102FE7" w:rsidRDefault="003A72CF" w:rsidP="003A72CF">
      <w:pPr>
        <w:ind w:firstLine="720"/>
      </w:pPr>
      <w:r w:rsidRPr="00102FE7">
        <w:t xml:space="preserve">Для создания условий поступательного развития территории </w:t>
      </w:r>
      <w:proofErr w:type="gramStart"/>
      <w:r w:rsidR="00A63DC5">
        <w:t>Родниковского  сельского</w:t>
      </w:r>
      <w:proofErr w:type="gramEnd"/>
      <w:r w:rsidRPr="00102FE7">
        <w:t xml:space="preserve"> поселения, обеспечения энергоресурсами потребителей населенных пунктов, роста показателей производственной сферы, а также улучшению инвестиционной привлекательности территории, данным проектом предусмотрен ряд мероприятий по развитию инженерной инфраструктуры. Расчет нагрузок на инженерные сети произведен с учетом прогнозного прироста численности населения, а также требуемых мощностей для проектируемых производственных предприятий.</w:t>
      </w:r>
    </w:p>
    <w:p w14:paraId="3C69BAFE" w14:textId="77777777" w:rsidR="003A72CF" w:rsidRPr="00102FE7" w:rsidRDefault="003A72CF" w:rsidP="00A54DD0">
      <w:pPr>
        <w:rPr>
          <w:b/>
        </w:rPr>
      </w:pPr>
      <w:bookmarkStart w:id="116" w:name="_Toc263003200"/>
      <w:bookmarkStart w:id="117" w:name="_Toc268439050"/>
      <w:bookmarkStart w:id="118" w:name="_Toc268439303"/>
      <w:bookmarkStart w:id="119" w:name="_Toc278305317"/>
    </w:p>
    <w:p w14:paraId="3F37773E" w14:textId="77777777" w:rsidR="003A72CF" w:rsidRPr="00B32129" w:rsidRDefault="003A72CF" w:rsidP="003A72CF">
      <w:pPr>
        <w:pStyle w:val="30"/>
        <w:spacing w:line="276" w:lineRule="auto"/>
        <w:rPr>
          <w:b/>
        </w:rPr>
      </w:pPr>
      <w:bookmarkStart w:id="120" w:name="_Toc190442742"/>
      <w:r w:rsidRPr="00B32129">
        <w:rPr>
          <w:b/>
        </w:rPr>
        <w:t>2.2.7.1. Водоснабжение</w:t>
      </w:r>
      <w:bookmarkEnd w:id="116"/>
      <w:bookmarkEnd w:id="117"/>
      <w:bookmarkEnd w:id="118"/>
      <w:bookmarkEnd w:id="119"/>
      <w:bookmarkEnd w:id="120"/>
    </w:p>
    <w:p w14:paraId="4DE65E9D" w14:textId="77777777" w:rsidR="003A72CF" w:rsidRPr="00F710D4" w:rsidRDefault="003A72CF" w:rsidP="003A72CF">
      <w:pPr>
        <w:rPr>
          <w:highlight w:val="yellow"/>
          <w:u w:val="single"/>
        </w:rPr>
      </w:pPr>
    </w:p>
    <w:p w14:paraId="19C885C1" w14:textId="77777777" w:rsidR="00102FE7" w:rsidRDefault="00102FE7" w:rsidP="007A1034">
      <w:pPr>
        <w:ind w:right="-142"/>
      </w:pPr>
      <w:r>
        <w:t>В настоящем разделе проекта решаются вопросы водоснабжения и канализации Родниковского сельского поселения Белореченского района Краснодарского края на стадии генерального плана.</w:t>
      </w:r>
    </w:p>
    <w:p w14:paraId="3CBFF2FD" w14:textId="77777777" w:rsidR="00102FE7" w:rsidRDefault="00102FE7" w:rsidP="007A1034">
      <w:pPr>
        <w:ind w:right="-142"/>
      </w:pPr>
      <w:r>
        <w:t>Проектные решения раздела «Водоснабжение и канализация» приняты на основании задания на проектирование, санитарного задания, справок и схем существующего водоснабжения, выданных заказчиком,</w:t>
      </w:r>
      <w:r>
        <w:rPr>
          <w:szCs w:val="24"/>
        </w:rPr>
        <w:t xml:space="preserve"> архитектурно-планировочных решений, принятых при разработке проекта,</w:t>
      </w:r>
      <w:r>
        <w:t xml:space="preserve"> и в соответствии со следующими действующими нормативными документами:</w:t>
      </w:r>
    </w:p>
    <w:p w14:paraId="2AD99E64"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СНиП 2.04.02-84* «Водоснабжение. Наружные сети и сооружения»;</w:t>
      </w:r>
    </w:p>
    <w:p w14:paraId="799E2AEE"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СНиП 2.04.03-85* «Канализация. Наружные сети и сооружения»;</w:t>
      </w:r>
    </w:p>
    <w:p w14:paraId="43E1ED0A"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справочным пособием к СНиП 2.04.03-85 «Проектирование сооружений для очистки сточных вод»;</w:t>
      </w:r>
    </w:p>
    <w:p w14:paraId="4D4F66C8"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СанПиН 2.1.4.1074-01 «Питьевая вода. Гигиенические требования к качеству воды централизованных систем питьевого водоснабжения. Контроль качества»;</w:t>
      </w:r>
    </w:p>
    <w:p w14:paraId="7A26F1CD"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МДК 3-01.2001 «Методические рекомендации по расчету количества и качества принимаемых сточных вод и загрязняющих веществ в системы канализации населенных пунктов»;</w:t>
      </w:r>
    </w:p>
    <w:p w14:paraId="43173BEF"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lastRenderedPageBreak/>
        <w:t>СанПиН 2.1.5.980-00 «Водоотведение населенных мест. Санитарная охрана водных объектов. Гигиенические требования к охране поверхностных вод»;</w:t>
      </w:r>
    </w:p>
    <w:p w14:paraId="6D632068"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ГН 2.1.5.689-89 «Предельно допустимые концентрации (ПДК) химических веществ в водных объектах хозяйственного и культурно-бытового водопользования»;</w:t>
      </w:r>
    </w:p>
    <w:p w14:paraId="0EDF14CB"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МУ 2.1.5.800-99 «Организация санэпиднадзора за обеззараживанием сточных вод»;</w:t>
      </w:r>
    </w:p>
    <w:p w14:paraId="1F2D6F83"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МУ 2.1.5.732-99 «Санитарно-эпидемиологический надзор за обеззараживанием сточных вод ультрафиолетовым излучением»;</w:t>
      </w:r>
    </w:p>
    <w:p w14:paraId="2D1BBE2C"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СанПиН 2.1.4.1110-02 «Зоны санитарной охраны источников водоснабжения и водопроводов питьевого назначения»;</w:t>
      </w:r>
    </w:p>
    <w:p w14:paraId="1C5B5FB3"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пособием к СНиП 11-01-95 по разработке раздела «Охрана окружающей среды»;</w:t>
      </w:r>
    </w:p>
    <w:p w14:paraId="787314F7"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пособиям к СНиП 2.04.02-84* и СНиП 2.04.03-85 по объему и содержанию технической документации внеплощадочных систем водоснабжения и канализации;</w:t>
      </w:r>
    </w:p>
    <w:p w14:paraId="71F837BF" w14:textId="77777777" w:rsidR="00102FE7" w:rsidRDefault="00102FE7" w:rsidP="00957DBE">
      <w:pPr>
        <w:numPr>
          <w:ilvl w:val="0"/>
          <w:numId w:val="52"/>
        </w:numPr>
        <w:shd w:val="clear" w:color="auto" w:fill="FFFFFF"/>
        <w:tabs>
          <w:tab w:val="clear" w:pos="1353"/>
          <w:tab w:val="num" w:pos="567"/>
          <w:tab w:val="left" w:pos="1163"/>
        </w:tabs>
        <w:suppressAutoHyphens/>
        <w:ind w:left="1163" w:right="-142" w:hanging="454"/>
        <w:rPr>
          <w:color w:val="000000"/>
        </w:rPr>
      </w:pPr>
      <w:r>
        <w:rPr>
          <w:color w:val="000000"/>
        </w:rPr>
        <w:t>СНиП 11-01-95 «Инструкция о порядке разработки, согласования, утверждения и составе проектной документации на строительство предприятий, зданий и сооружений», а также требованиями ряда других нормативных документов.</w:t>
      </w:r>
    </w:p>
    <w:p w14:paraId="5A7F8981" w14:textId="77777777" w:rsidR="00102FE7" w:rsidRDefault="00102FE7" w:rsidP="007A1034">
      <w:pPr>
        <w:ind w:right="-142"/>
      </w:pPr>
      <w:r>
        <w:t xml:space="preserve">Инженерно-геологические условия проектируемого района относятся к </w:t>
      </w:r>
      <w:r>
        <w:rPr>
          <w:rFonts w:ascii="Symbol" w:hAnsi="Symbol"/>
        </w:rPr>
        <w:t></w:t>
      </w:r>
      <w:r>
        <w:rPr>
          <w:rFonts w:ascii="Symbol" w:hAnsi="Symbol"/>
        </w:rPr>
        <w:t></w:t>
      </w:r>
      <w:r>
        <w:rPr>
          <w:rFonts w:ascii="Symbol" w:hAnsi="Symbol"/>
        </w:rPr>
        <w:t></w:t>
      </w:r>
      <w:r>
        <w:t xml:space="preserve"> категории сложности. Грунты представлены суглинками тяжелыми, твердыми и глинами от легких до тяжелых, твердыми </w:t>
      </w:r>
      <w:proofErr w:type="spellStart"/>
      <w:r>
        <w:t>непросадочными</w:t>
      </w:r>
      <w:proofErr w:type="spellEnd"/>
      <w:r>
        <w:t>. Нормативная глубина промерзания почвы 0,8м.</w:t>
      </w:r>
    </w:p>
    <w:p w14:paraId="69CB0216" w14:textId="77777777" w:rsidR="00102FE7" w:rsidRDefault="00102FE7" w:rsidP="00EA1881">
      <w:pPr>
        <w:ind w:right="283"/>
        <w:jc w:val="left"/>
        <w:rPr>
          <w:b/>
        </w:rPr>
      </w:pPr>
      <w:r w:rsidRPr="00EA1881">
        <w:rPr>
          <w:b/>
          <w:i/>
        </w:rPr>
        <w:t>Гидрогеологическое заключение</w:t>
      </w:r>
    </w:p>
    <w:p w14:paraId="2C1BF93C" w14:textId="77777777" w:rsidR="00102FE7" w:rsidRPr="001A09C9" w:rsidRDefault="00102FE7" w:rsidP="00102FE7">
      <w:pPr>
        <w:ind w:right="-142"/>
      </w:pPr>
      <w:r w:rsidRPr="001A09C9">
        <w:t>Согласно «Гидрогеологическому заключению» ГУП «</w:t>
      </w:r>
      <w:proofErr w:type="spellStart"/>
      <w:r w:rsidRPr="001A09C9">
        <w:t>Кубаньгеология</w:t>
      </w:r>
      <w:proofErr w:type="spellEnd"/>
      <w:r w:rsidRPr="001A09C9">
        <w:t xml:space="preserve">» за № 07/7 от 21.02.2002 г. основным источником централизованного водоснабжения г. Белореченска являются </w:t>
      </w:r>
      <w:proofErr w:type="spellStart"/>
      <w:r w:rsidRPr="001A09C9">
        <w:t>понтический</w:t>
      </w:r>
      <w:proofErr w:type="spellEnd"/>
      <w:r w:rsidRPr="001A09C9">
        <w:t xml:space="preserve"> и </w:t>
      </w:r>
      <w:proofErr w:type="spellStart"/>
      <w:r w:rsidRPr="001A09C9">
        <w:t>мэотический</w:t>
      </w:r>
      <w:proofErr w:type="spellEnd"/>
      <w:r w:rsidRPr="001A09C9">
        <w:t xml:space="preserve"> водоносные комплексы Черниговского месторождения подземных вод. </w:t>
      </w:r>
      <w:proofErr w:type="gramStart"/>
      <w:r w:rsidRPr="001A09C9">
        <w:t>Количество  утвержденных</w:t>
      </w:r>
      <w:proofErr w:type="gramEnd"/>
      <w:r w:rsidRPr="001A09C9">
        <w:t xml:space="preserve"> эксплуатационных запасов подземных вод составляет 59,40 тыс. м3/ </w:t>
      </w:r>
      <w:proofErr w:type="gramStart"/>
      <w:r w:rsidRPr="001A09C9">
        <w:t>сутки  по</w:t>
      </w:r>
      <w:proofErr w:type="gramEnd"/>
      <w:r w:rsidRPr="001A09C9">
        <w:t xml:space="preserve"> категориям А+В+С. </w:t>
      </w:r>
      <w:proofErr w:type="spellStart"/>
      <w:r w:rsidRPr="001A09C9">
        <w:t>Понтический</w:t>
      </w:r>
      <w:proofErr w:type="spellEnd"/>
      <w:r w:rsidRPr="001A09C9">
        <w:t xml:space="preserve"> водоносный </w:t>
      </w:r>
      <w:proofErr w:type="gramStart"/>
      <w:r w:rsidRPr="001A09C9">
        <w:t>комплекс  является</w:t>
      </w:r>
      <w:proofErr w:type="gramEnd"/>
      <w:r w:rsidRPr="001A09C9">
        <w:t xml:space="preserve"> одним из основных источников и хорошо изучен при разведке. Дебиты разведочных скважин составляют 4,1-8,2 л/с при понижении уровня на 9,0-41,3</w:t>
      </w:r>
      <w:r w:rsidR="00D57356">
        <w:t xml:space="preserve"> </w:t>
      </w:r>
      <w:r w:rsidRPr="001A09C9">
        <w:t xml:space="preserve">м. </w:t>
      </w:r>
      <w:proofErr w:type="spellStart"/>
      <w:r w:rsidRPr="001A09C9">
        <w:t>Мэотический</w:t>
      </w:r>
      <w:proofErr w:type="spellEnd"/>
      <w:r w:rsidRPr="001A09C9">
        <w:t xml:space="preserve"> водоносный комплекс приурочен к выходам отложений </w:t>
      </w:r>
      <w:proofErr w:type="spellStart"/>
      <w:r w:rsidRPr="001A09C9">
        <w:t>мэотического</w:t>
      </w:r>
      <w:proofErr w:type="spellEnd"/>
      <w:r w:rsidRPr="001A09C9">
        <w:t xml:space="preserve"> яруса на поверхность. Дебиты скважин составляют 8,6-20,5 л/</w:t>
      </w:r>
      <w:proofErr w:type="gramStart"/>
      <w:r w:rsidRPr="001A09C9">
        <w:t>с  при</w:t>
      </w:r>
      <w:proofErr w:type="gramEnd"/>
      <w:r w:rsidRPr="001A09C9">
        <w:t xml:space="preserve"> понижении уровня соответственно на 11,0-48,0</w:t>
      </w:r>
      <w:r w:rsidR="00D57356">
        <w:t xml:space="preserve"> </w:t>
      </w:r>
      <w:r w:rsidRPr="001A09C9">
        <w:t>м.</w:t>
      </w:r>
    </w:p>
    <w:p w14:paraId="48353436" w14:textId="77777777" w:rsidR="00102FE7" w:rsidRDefault="00102FE7" w:rsidP="00EA1881">
      <w:pPr>
        <w:ind w:right="-142"/>
        <w:rPr>
          <w:b/>
          <w:bCs/>
        </w:rPr>
      </w:pPr>
      <w:r w:rsidRPr="001A09C9">
        <w:t xml:space="preserve">В соответствии с рекомендациями по сооружению водозаборов эксплуатационные скважины следует располагать на следующем расстоянии - на </w:t>
      </w:r>
      <w:proofErr w:type="spellStart"/>
      <w:r w:rsidRPr="001A09C9">
        <w:t>понтический</w:t>
      </w:r>
      <w:proofErr w:type="spellEnd"/>
      <w:r w:rsidRPr="001A09C9">
        <w:t xml:space="preserve"> водоносный комплекс через 850- 950м, на </w:t>
      </w:r>
      <w:proofErr w:type="spellStart"/>
      <w:r w:rsidRPr="001A09C9">
        <w:t>мэотический</w:t>
      </w:r>
      <w:proofErr w:type="spellEnd"/>
      <w:r w:rsidRPr="001A09C9">
        <w:t xml:space="preserve"> - 400- 500м. </w:t>
      </w:r>
    </w:p>
    <w:p w14:paraId="3C20C50C" w14:textId="77777777" w:rsidR="00102FE7" w:rsidRPr="00EA1881" w:rsidRDefault="00D57356" w:rsidP="00EA1881">
      <w:pPr>
        <w:ind w:right="283"/>
        <w:jc w:val="left"/>
        <w:rPr>
          <w:b/>
          <w:i/>
        </w:rPr>
      </w:pPr>
      <w:r>
        <w:rPr>
          <w:b/>
          <w:i/>
        </w:rPr>
        <w:lastRenderedPageBreak/>
        <w:t>п</w:t>
      </w:r>
      <w:r w:rsidR="00102FE7" w:rsidRPr="00EA1881">
        <w:rPr>
          <w:b/>
          <w:i/>
        </w:rPr>
        <w:t>. Родники</w:t>
      </w:r>
      <w:r w:rsidR="00EA1881" w:rsidRPr="00EA1881">
        <w:rPr>
          <w:b/>
          <w:i/>
        </w:rPr>
        <w:t>, с</w:t>
      </w:r>
      <w:r w:rsidR="00102FE7" w:rsidRPr="00EA1881">
        <w:rPr>
          <w:b/>
          <w:i/>
        </w:rPr>
        <w:t>уществующее положение</w:t>
      </w:r>
    </w:p>
    <w:p w14:paraId="5034377F" w14:textId="77777777" w:rsidR="00102FE7" w:rsidRDefault="00102FE7" w:rsidP="00EA1881">
      <w:r>
        <w:t>В настоящее время существующее население п. Родники снабжается водой от артезианских скважин.</w:t>
      </w:r>
    </w:p>
    <w:p w14:paraId="7E41F0AE" w14:textId="77777777" w:rsidR="00102FE7" w:rsidRDefault="00102FE7" w:rsidP="00FC717A">
      <w:pPr>
        <w:tabs>
          <w:tab w:val="left" w:pos="142"/>
        </w:tabs>
      </w:pPr>
      <w:r>
        <w:t xml:space="preserve">Согласно </w:t>
      </w:r>
      <w:r w:rsidRPr="005D4558">
        <w:t xml:space="preserve">справке </w:t>
      </w:r>
      <w:proofErr w:type="gramStart"/>
      <w:r w:rsidR="001213C1" w:rsidRPr="005D4558">
        <w:t>ООО</w:t>
      </w:r>
      <w:proofErr w:type="gramEnd"/>
      <w:r w:rsidRPr="005D4558">
        <w:t xml:space="preserve"> «Водоканал» водоснабжение поселка осуществляется </w:t>
      </w:r>
      <w:proofErr w:type="gramStart"/>
      <w:r w:rsidRPr="005D4558">
        <w:t>от  водозабора</w:t>
      </w:r>
      <w:proofErr w:type="gramEnd"/>
      <w:r w:rsidRPr="005D4558">
        <w:t xml:space="preserve"> «Южный</w:t>
      </w:r>
      <w:r>
        <w:t>» г. Белореченска. На территории водозабора расположены 22</w:t>
      </w:r>
      <w:r w:rsidR="001213C1">
        <w:t xml:space="preserve"> </w:t>
      </w:r>
      <w:r>
        <w:t>артскважины (фактический дебит – 19-20</w:t>
      </w:r>
      <w:r w:rsidR="00D57356">
        <w:t xml:space="preserve"> </w:t>
      </w:r>
      <w:r>
        <w:t>м</w:t>
      </w:r>
      <w:r>
        <w:rPr>
          <w:vertAlign w:val="superscript"/>
        </w:rPr>
        <w:t>3</w:t>
      </w:r>
      <w:r>
        <w:t xml:space="preserve">/час), 2 </w:t>
      </w:r>
      <w:proofErr w:type="gramStart"/>
      <w:r>
        <w:t xml:space="preserve">резервуара  </w:t>
      </w:r>
      <w:r>
        <w:rPr>
          <w:lang w:val="en-US"/>
        </w:rPr>
        <w:t>V</w:t>
      </w:r>
      <w:proofErr w:type="gramEnd"/>
      <w:r w:rsidRPr="007F68CF">
        <w:t>=</w:t>
      </w:r>
      <w:r>
        <w:t xml:space="preserve"> 3000м</w:t>
      </w:r>
      <w:r w:rsidRPr="003154D4">
        <w:rPr>
          <w:vertAlign w:val="superscript"/>
        </w:rPr>
        <w:t>3</w:t>
      </w:r>
      <w:r>
        <w:rPr>
          <w:vertAlign w:val="superscript"/>
        </w:rPr>
        <w:t xml:space="preserve"> -- </w:t>
      </w:r>
      <w:r>
        <w:t xml:space="preserve">ж/бетонные </w:t>
      </w:r>
      <w:proofErr w:type="gramStart"/>
      <w:r>
        <w:t>и  насосная</w:t>
      </w:r>
      <w:proofErr w:type="gramEnd"/>
      <w:r>
        <w:t xml:space="preserve"> станция </w:t>
      </w:r>
      <w:r>
        <w:rPr>
          <w:lang w:val="en-US"/>
        </w:rPr>
        <w:t>II</w:t>
      </w:r>
      <w:r>
        <w:t xml:space="preserve"> </w:t>
      </w:r>
      <w:proofErr w:type="gramStart"/>
      <w:r>
        <w:t>подъема,</w:t>
      </w:r>
      <w:r>
        <w:rPr>
          <w:lang w:val="en-US"/>
        </w:rPr>
        <w:t>N</w:t>
      </w:r>
      <w:proofErr w:type="gramEnd"/>
      <w:r>
        <w:t>=300квт.</w:t>
      </w:r>
    </w:p>
    <w:p w14:paraId="42BB327B" w14:textId="77777777" w:rsidR="00102FE7" w:rsidRDefault="00102FE7" w:rsidP="00FC717A">
      <w:r>
        <w:t>Существующие водопроводные сети тупиковые Ø 50-110</w:t>
      </w:r>
      <w:r w:rsidR="00D57356">
        <w:t xml:space="preserve"> </w:t>
      </w:r>
      <w:r>
        <w:t>мм, выполнены из асбестоцементных, полиэтиленовых и стальных труб.</w:t>
      </w:r>
    </w:p>
    <w:p w14:paraId="228C687C" w14:textId="77777777" w:rsidR="00102FE7" w:rsidRDefault="00102FE7" w:rsidP="00FC717A">
      <w:pPr>
        <w:pStyle w:val="310"/>
        <w:spacing w:line="276" w:lineRule="auto"/>
        <w:ind w:firstLine="709"/>
        <w:rPr>
          <w:sz w:val="28"/>
        </w:rPr>
      </w:pPr>
      <w:r>
        <w:rPr>
          <w:sz w:val="28"/>
        </w:rPr>
        <w:t>Качество питьевой воды сельского коммунального водопровода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и ГН 2.1.5.1315-03 «Предельно-допустимые концентрации (ПДК) химических веществ в воде водных объектов хозяйственно-питьевого и культурно-бытового водопользования».</w:t>
      </w:r>
    </w:p>
    <w:p w14:paraId="7F9121AD" w14:textId="77777777" w:rsidR="00102FE7" w:rsidRDefault="00102FE7" w:rsidP="00FC717A">
      <w:pPr>
        <w:pStyle w:val="310"/>
        <w:spacing w:line="276" w:lineRule="auto"/>
        <w:ind w:firstLine="709"/>
        <w:rPr>
          <w:sz w:val="28"/>
        </w:rPr>
      </w:pPr>
      <w:r>
        <w:rPr>
          <w:sz w:val="28"/>
        </w:rPr>
        <w:t>Водозабор «Южный» по проекту генерального плана, разработанный ООО институтом «ИТРКК» для города Белореченска, подлежит реконструкции с модернизацией и переоснащением технологического оборудования.</w:t>
      </w:r>
    </w:p>
    <w:p w14:paraId="7DC5F8BC" w14:textId="77777777" w:rsidR="00102FE7" w:rsidRPr="00EA1881" w:rsidRDefault="00102FE7" w:rsidP="00563814">
      <w:pPr>
        <w:pStyle w:val="310"/>
        <w:spacing w:line="276" w:lineRule="auto"/>
        <w:ind w:right="283" w:firstLine="709"/>
        <w:jc w:val="left"/>
        <w:rPr>
          <w:rFonts w:eastAsiaTheme="minorEastAsia"/>
          <w:b/>
          <w:i/>
          <w:color w:val="auto"/>
          <w:sz w:val="28"/>
          <w:szCs w:val="28"/>
        </w:rPr>
      </w:pPr>
      <w:r w:rsidRPr="00EA1881">
        <w:rPr>
          <w:rFonts w:eastAsiaTheme="minorEastAsia"/>
          <w:b/>
          <w:i/>
          <w:color w:val="auto"/>
          <w:sz w:val="28"/>
          <w:szCs w:val="28"/>
        </w:rPr>
        <w:t>Проектируемое водоснабжение</w:t>
      </w:r>
    </w:p>
    <w:p w14:paraId="2EE42D1F" w14:textId="77777777" w:rsidR="00102FE7" w:rsidRDefault="00102FE7" w:rsidP="00FC717A">
      <w:pPr>
        <w:pStyle w:val="310"/>
        <w:spacing w:line="276" w:lineRule="auto"/>
        <w:ind w:firstLine="709"/>
        <w:rPr>
          <w:bCs/>
          <w:sz w:val="28"/>
          <w:szCs w:val="28"/>
        </w:rPr>
      </w:pPr>
      <w:r>
        <w:rPr>
          <w:bCs/>
          <w:sz w:val="28"/>
          <w:szCs w:val="28"/>
        </w:rPr>
        <w:t>Проектируемый водопровод предназначается для снабжения питьевой водой населения и пожаротушения п. Родники, общественных и коммунальных объектов, расположенных в границах разработанного генерального плана населенного пункта с учетом развития на расчетный срок до 20</w:t>
      </w:r>
      <w:r w:rsidR="00270E05">
        <w:rPr>
          <w:bCs/>
          <w:sz w:val="28"/>
          <w:szCs w:val="28"/>
        </w:rPr>
        <w:t xml:space="preserve">44 </w:t>
      </w:r>
      <w:r>
        <w:rPr>
          <w:bCs/>
          <w:sz w:val="28"/>
          <w:szCs w:val="28"/>
        </w:rPr>
        <w:t>г.</w:t>
      </w:r>
    </w:p>
    <w:p w14:paraId="02A3DC9A" w14:textId="77777777" w:rsidR="00102FE7" w:rsidRDefault="00102FE7" w:rsidP="00FC717A">
      <w:pPr>
        <w:tabs>
          <w:tab w:val="left" w:pos="9781"/>
        </w:tabs>
      </w:pPr>
      <w:r>
        <w:t>Расход воды на нужды промышленности, обеспечивающей население продуктами, ввиду отсутствия данных о развитии промышленности, принимаем дополнительно в размере 25% от расхода воды на хозпитьевые нужды населения.</w:t>
      </w:r>
    </w:p>
    <w:p w14:paraId="6352A75B" w14:textId="77777777" w:rsidR="00102FE7" w:rsidRDefault="00102FE7" w:rsidP="00FC717A">
      <w:pPr>
        <w:pStyle w:val="310"/>
        <w:tabs>
          <w:tab w:val="left" w:pos="9781"/>
        </w:tabs>
        <w:spacing w:line="276" w:lineRule="auto"/>
        <w:ind w:firstLine="709"/>
        <w:rPr>
          <w:bCs/>
          <w:sz w:val="28"/>
          <w:szCs w:val="28"/>
        </w:rPr>
      </w:pPr>
      <w:r>
        <w:rPr>
          <w:bCs/>
          <w:sz w:val="28"/>
          <w:szCs w:val="28"/>
        </w:rPr>
        <w:t>Проектом решается вопрос централизованного водоснабжения потребителей поселка.</w:t>
      </w:r>
    </w:p>
    <w:p w14:paraId="74EB3CBA" w14:textId="77777777" w:rsidR="00102FE7" w:rsidRDefault="00102FE7" w:rsidP="00FC717A">
      <w:r>
        <w:t>Источником водоснабжения являются подземные пресные воды водоносных горизонтов.</w:t>
      </w:r>
    </w:p>
    <w:p w14:paraId="7F85A746" w14:textId="77777777" w:rsidR="00102FE7" w:rsidRDefault="00102FE7" w:rsidP="00FC717A">
      <w:pPr>
        <w:pStyle w:val="310"/>
        <w:spacing w:line="276" w:lineRule="auto"/>
        <w:ind w:firstLine="709"/>
        <w:rPr>
          <w:bCs/>
          <w:sz w:val="28"/>
          <w:szCs w:val="28"/>
        </w:rPr>
      </w:pPr>
      <w:r w:rsidRPr="00C97E77">
        <w:rPr>
          <w:bCs/>
          <w:sz w:val="28"/>
          <w:szCs w:val="28"/>
        </w:rPr>
        <w:t>Расчетное водопотребление принято в соответствии с архитектурно-планировочной частью проекта и указаний глав СНиП 2.04.02-84* с учетом планируемого количества</w:t>
      </w:r>
      <w:r>
        <w:rPr>
          <w:bCs/>
          <w:sz w:val="28"/>
          <w:szCs w:val="28"/>
        </w:rPr>
        <w:t xml:space="preserve"> населения и степени благоустройства существующей и проектируемой жилой застройки</w:t>
      </w:r>
      <w:r>
        <w:rPr>
          <w:sz w:val="28"/>
          <w:szCs w:val="28"/>
        </w:rPr>
        <w:t xml:space="preserve"> поселка</w:t>
      </w:r>
      <w:r>
        <w:rPr>
          <w:bCs/>
          <w:sz w:val="28"/>
          <w:szCs w:val="28"/>
        </w:rPr>
        <w:t>.</w:t>
      </w:r>
    </w:p>
    <w:p w14:paraId="456F2470" w14:textId="77777777" w:rsidR="007A28D8" w:rsidRDefault="00102FE7">
      <w:pPr>
        <w:rPr>
          <w:rFonts w:eastAsia="Times New Roman"/>
        </w:rPr>
      </w:pPr>
      <w:r w:rsidRPr="00C97E77">
        <w:t xml:space="preserve">Расчет водопотребления </w:t>
      </w:r>
      <w:r w:rsidR="007A28D8">
        <w:rPr>
          <w:bCs/>
        </w:rPr>
        <w:t>п. Родники</w:t>
      </w:r>
      <w:r w:rsidR="007A28D8" w:rsidRPr="00C97E77">
        <w:t xml:space="preserve"> </w:t>
      </w:r>
      <w:r w:rsidRPr="00C97E77">
        <w:t xml:space="preserve">выполнен в табличной форме и приведен в </w:t>
      </w:r>
      <w:r w:rsidRPr="0041706A">
        <w:t xml:space="preserve">таблице </w:t>
      </w:r>
      <w:r w:rsidR="007A28D8">
        <w:t>44</w:t>
      </w:r>
      <w:r w:rsidRPr="0041706A">
        <w:t>.</w:t>
      </w:r>
      <w:r w:rsidR="007A28D8">
        <w:rPr>
          <w:rFonts w:eastAsia="Times New Roman"/>
        </w:rPr>
        <w:br w:type="page"/>
      </w:r>
    </w:p>
    <w:p w14:paraId="53D5A7D7" w14:textId="77777777" w:rsidR="00D57356" w:rsidRDefault="00D57356" w:rsidP="00D57356">
      <w:pPr>
        <w:pStyle w:val="af9"/>
        <w:spacing w:after="0" w:line="240" w:lineRule="auto"/>
        <w:ind w:right="141" w:firstLine="0"/>
        <w:jc w:val="center"/>
        <w:rPr>
          <w:rFonts w:eastAsia="Times New Roman"/>
        </w:rPr>
      </w:pPr>
      <w:r w:rsidRPr="00FC717A">
        <w:rPr>
          <w:rFonts w:eastAsia="Times New Roman"/>
        </w:rPr>
        <w:lastRenderedPageBreak/>
        <w:t xml:space="preserve">Данные по </w:t>
      </w:r>
      <w:proofErr w:type="gramStart"/>
      <w:r w:rsidRPr="00FC717A">
        <w:rPr>
          <w:rFonts w:eastAsia="Times New Roman"/>
        </w:rPr>
        <w:t>водопотреблению</w:t>
      </w:r>
      <w:r>
        <w:rPr>
          <w:rFonts w:eastAsia="Times New Roman"/>
        </w:rPr>
        <w:t xml:space="preserve">  п.</w:t>
      </w:r>
      <w:proofErr w:type="gramEnd"/>
      <w:r>
        <w:rPr>
          <w:rFonts w:eastAsia="Times New Roman"/>
        </w:rPr>
        <w:t xml:space="preserve"> Родники</w:t>
      </w:r>
    </w:p>
    <w:p w14:paraId="4694C410" w14:textId="77777777" w:rsidR="00D57356" w:rsidRDefault="00D57356" w:rsidP="00D57356">
      <w:pPr>
        <w:pStyle w:val="af9"/>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44</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536"/>
        <w:gridCol w:w="709"/>
        <w:gridCol w:w="851"/>
        <w:gridCol w:w="1700"/>
        <w:gridCol w:w="1276"/>
      </w:tblGrid>
      <w:tr w:rsidR="00D57356" w:rsidRPr="00FC717A" w14:paraId="2C3F6D28" w14:textId="77777777" w:rsidTr="00D57356">
        <w:trPr>
          <w:cantSplit/>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5432754D"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2ECADC7F"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3779BF97"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54B7DA52"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14:paraId="3148FC78" w14:textId="77777777" w:rsidTr="00D57356">
        <w:trPr>
          <w:cantSplit/>
          <w:trHeight w:val="1467"/>
        </w:trPr>
        <w:tc>
          <w:tcPr>
            <w:tcW w:w="709" w:type="dxa"/>
            <w:vMerge/>
            <w:tcBorders>
              <w:top w:val="single" w:sz="4" w:space="0" w:color="auto"/>
              <w:left w:val="single" w:sz="4" w:space="0" w:color="auto"/>
              <w:bottom w:val="single" w:sz="4" w:space="0" w:color="auto"/>
              <w:right w:val="single" w:sz="4" w:space="0" w:color="auto"/>
            </w:tcBorders>
            <w:vAlign w:val="center"/>
          </w:tcPr>
          <w:p w14:paraId="184B6A8E" w14:textId="77777777"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204386F4" w14:textId="77777777"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599D0F69" w14:textId="77777777" w:rsidR="00D57356" w:rsidRPr="00FC717A" w:rsidRDefault="00D57356" w:rsidP="006500B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textDirection w:val="btLr"/>
            <w:vAlign w:val="center"/>
          </w:tcPr>
          <w:p w14:paraId="79652800"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Количество потребителей, чел.</w:t>
            </w:r>
          </w:p>
        </w:tc>
        <w:tc>
          <w:tcPr>
            <w:tcW w:w="1700" w:type="dxa"/>
            <w:tcBorders>
              <w:top w:val="single" w:sz="4" w:space="0" w:color="auto"/>
              <w:left w:val="single" w:sz="4" w:space="0" w:color="auto"/>
              <w:bottom w:val="single" w:sz="4" w:space="0" w:color="auto"/>
              <w:right w:val="single" w:sz="4" w:space="0" w:color="auto"/>
            </w:tcBorders>
            <w:textDirection w:val="btLr"/>
            <w:vAlign w:val="center"/>
          </w:tcPr>
          <w:p w14:paraId="38BC87AE"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xml:space="preserve">Норма </w:t>
            </w:r>
            <w:proofErr w:type="spellStart"/>
            <w:r w:rsidRPr="00FC717A">
              <w:rPr>
                <w:rFonts w:eastAsia="Times New Roman"/>
                <w:sz w:val="24"/>
                <w:szCs w:val="24"/>
              </w:rPr>
              <w:t>водопотребле-ния</w:t>
            </w:r>
            <w:proofErr w:type="spellEnd"/>
            <w:r w:rsidRPr="00FC717A">
              <w:rPr>
                <w:rFonts w:eastAsia="Times New Roman"/>
                <w:sz w:val="24"/>
                <w:szCs w:val="24"/>
              </w:rPr>
              <w:t>, л/с</w:t>
            </w:r>
          </w:p>
        </w:tc>
        <w:tc>
          <w:tcPr>
            <w:tcW w:w="1276" w:type="dxa"/>
            <w:tcBorders>
              <w:top w:val="single" w:sz="4" w:space="0" w:color="auto"/>
              <w:left w:val="single" w:sz="4" w:space="0" w:color="auto"/>
              <w:bottom w:val="single" w:sz="4" w:space="0" w:color="auto"/>
              <w:right w:val="single" w:sz="4" w:space="0" w:color="auto"/>
            </w:tcBorders>
            <w:textDirection w:val="btLr"/>
            <w:vAlign w:val="center"/>
          </w:tcPr>
          <w:p w14:paraId="33ADE578"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w:t>
            </w:r>
            <w:proofErr w:type="spellStart"/>
            <w:r w:rsidRPr="00FC717A">
              <w:rPr>
                <w:rFonts w:eastAsia="Times New Roman"/>
                <w:sz w:val="24"/>
                <w:szCs w:val="24"/>
              </w:rPr>
              <w:t>сут</w:t>
            </w:r>
            <w:proofErr w:type="spellEnd"/>
          </w:p>
        </w:tc>
      </w:tr>
      <w:tr w:rsidR="00D57356" w:rsidRPr="00FC717A" w14:paraId="6D451EBC" w14:textId="77777777" w:rsidTr="00D57356">
        <w:trPr>
          <w:cantSplit/>
          <w:trHeight w:val="1206"/>
        </w:trPr>
        <w:tc>
          <w:tcPr>
            <w:tcW w:w="709" w:type="dxa"/>
            <w:tcBorders>
              <w:top w:val="single" w:sz="4" w:space="0" w:color="auto"/>
              <w:left w:val="single" w:sz="4" w:space="0" w:color="auto"/>
              <w:bottom w:val="single" w:sz="4" w:space="0" w:color="auto"/>
              <w:right w:val="single" w:sz="4" w:space="0" w:color="auto"/>
            </w:tcBorders>
          </w:tcPr>
          <w:p w14:paraId="580A5332"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1F268992"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14:paraId="247868CD"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14:paraId="3A59543E"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1336</w:t>
            </w:r>
          </w:p>
        </w:tc>
        <w:tc>
          <w:tcPr>
            <w:tcW w:w="1700" w:type="dxa"/>
            <w:tcBorders>
              <w:top w:val="single" w:sz="4" w:space="0" w:color="auto"/>
              <w:left w:val="single" w:sz="4" w:space="0" w:color="auto"/>
              <w:bottom w:val="single" w:sz="4" w:space="0" w:color="auto"/>
              <w:right w:val="single" w:sz="4" w:space="0" w:color="auto"/>
            </w:tcBorders>
            <w:vAlign w:val="center"/>
          </w:tcPr>
          <w:p w14:paraId="1001AB37" w14:textId="77777777" w:rsidR="00D57356" w:rsidRPr="00FC717A" w:rsidRDefault="00D57356" w:rsidP="00D57356">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2B12048B"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307</w:t>
            </w:r>
            <w:r w:rsidRPr="00FC717A">
              <w:rPr>
                <w:rFonts w:eastAsia="Times New Roman"/>
                <w:sz w:val="24"/>
                <w:szCs w:val="24"/>
              </w:rPr>
              <w:t>,</w:t>
            </w:r>
            <w:r>
              <w:rPr>
                <w:rFonts w:eastAsia="Times New Roman"/>
                <w:sz w:val="24"/>
                <w:szCs w:val="24"/>
              </w:rPr>
              <w:t>28</w:t>
            </w:r>
          </w:p>
        </w:tc>
      </w:tr>
      <w:tr w:rsidR="00D57356" w:rsidRPr="00FC717A" w14:paraId="1510A20B" w14:textId="77777777" w:rsidTr="00D57356">
        <w:trPr>
          <w:cantSplit/>
          <w:trHeight w:val="969"/>
        </w:trPr>
        <w:tc>
          <w:tcPr>
            <w:tcW w:w="709" w:type="dxa"/>
            <w:tcBorders>
              <w:top w:val="single" w:sz="4" w:space="0" w:color="auto"/>
              <w:left w:val="single" w:sz="4" w:space="0" w:color="auto"/>
              <w:bottom w:val="single" w:sz="4" w:space="0" w:color="auto"/>
              <w:right w:val="single" w:sz="4" w:space="0" w:color="auto"/>
            </w:tcBorders>
          </w:tcPr>
          <w:p w14:paraId="0FB91520"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4A6C25CC"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14:paraId="31F2CD4A"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851" w:type="dxa"/>
            <w:tcBorders>
              <w:top w:val="single" w:sz="4" w:space="0" w:color="auto"/>
              <w:left w:val="single" w:sz="4" w:space="0" w:color="auto"/>
              <w:bottom w:val="single" w:sz="4" w:space="0" w:color="auto"/>
              <w:right w:val="single" w:sz="4" w:space="0" w:color="auto"/>
            </w:tcBorders>
            <w:vAlign w:val="center"/>
          </w:tcPr>
          <w:p w14:paraId="4ABA62FA"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8587</w:t>
            </w:r>
          </w:p>
        </w:tc>
        <w:tc>
          <w:tcPr>
            <w:tcW w:w="1700" w:type="dxa"/>
            <w:tcBorders>
              <w:top w:val="single" w:sz="4" w:space="0" w:color="auto"/>
              <w:left w:val="single" w:sz="4" w:space="0" w:color="auto"/>
              <w:bottom w:val="single" w:sz="4" w:space="0" w:color="auto"/>
              <w:right w:val="single" w:sz="4" w:space="0" w:color="auto"/>
            </w:tcBorders>
            <w:vAlign w:val="center"/>
          </w:tcPr>
          <w:p w14:paraId="6B73FB84"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5B84E9F7"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1116</w:t>
            </w:r>
            <w:r w:rsidRPr="00FC717A">
              <w:rPr>
                <w:rFonts w:eastAsia="Times New Roman"/>
                <w:sz w:val="24"/>
                <w:szCs w:val="24"/>
              </w:rPr>
              <w:t>,</w:t>
            </w:r>
            <w:r>
              <w:rPr>
                <w:rFonts w:eastAsia="Times New Roman"/>
                <w:sz w:val="24"/>
                <w:szCs w:val="24"/>
              </w:rPr>
              <w:t>31</w:t>
            </w:r>
          </w:p>
        </w:tc>
      </w:tr>
      <w:tr w:rsidR="00D57356" w:rsidRPr="00FC717A" w14:paraId="7D4DA515" w14:textId="77777777" w:rsidTr="00D57356">
        <w:trPr>
          <w:trHeight w:val="310"/>
        </w:trPr>
        <w:tc>
          <w:tcPr>
            <w:tcW w:w="709" w:type="dxa"/>
            <w:tcBorders>
              <w:top w:val="single" w:sz="4" w:space="0" w:color="auto"/>
              <w:left w:val="single" w:sz="4" w:space="0" w:color="auto"/>
              <w:bottom w:val="single" w:sz="4" w:space="0" w:color="auto"/>
              <w:right w:val="single" w:sz="4" w:space="0" w:color="auto"/>
            </w:tcBorders>
          </w:tcPr>
          <w:p w14:paraId="3A253665"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40A49596"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050B6D9E" w14:textId="77777777" w:rsidR="00D57356" w:rsidRPr="00FC717A" w:rsidRDefault="00D57356" w:rsidP="006500B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2278FCE0" w14:textId="77777777" w:rsidR="00D57356" w:rsidRPr="00FC717A" w:rsidRDefault="00D57356" w:rsidP="006500BA">
            <w:pPr>
              <w:spacing w:line="240" w:lineRule="auto"/>
              <w:ind w:right="-1" w:firstLine="0"/>
              <w:jc w:val="center"/>
              <w:rPr>
                <w:rFonts w:eastAsia="Times New Roman"/>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1689D2E0"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06BA960" w14:textId="77777777" w:rsidR="00D57356" w:rsidRPr="00FC717A" w:rsidRDefault="00D57356" w:rsidP="00D57356">
            <w:pPr>
              <w:spacing w:line="240" w:lineRule="auto"/>
              <w:ind w:right="-1" w:firstLine="0"/>
              <w:jc w:val="center"/>
              <w:rPr>
                <w:rFonts w:eastAsia="Times New Roman"/>
                <w:b/>
                <w:sz w:val="24"/>
                <w:szCs w:val="24"/>
              </w:rPr>
            </w:pPr>
            <w:r w:rsidRPr="00FC717A">
              <w:rPr>
                <w:rFonts w:eastAsia="Times New Roman"/>
                <w:b/>
                <w:sz w:val="24"/>
                <w:szCs w:val="24"/>
              </w:rPr>
              <w:t>1</w:t>
            </w:r>
            <w:r>
              <w:rPr>
                <w:rFonts w:eastAsia="Times New Roman"/>
                <w:b/>
                <w:sz w:val="24"/>
                <w:szCs w:val="24"/>
              </w:rPr>
              <w:t>42</w:t>
            </w:r>
            <w:r w:rsidRPr="00FC717A">
              <w:rPr>
                <w:rFonts w:eastAsia="Times New Roman"/>
                <w:b/>
                <w:sz w:val="24"/>
                <w:szCs w:val="24"/>
              </w:rPr>
              <w:t>3,</w:t>
            </w:r>
            <w:r>
              <w:rPr>
                <w:rFonts w:eastAsia="Times New Roman"/>
                <w:b/>
                <w:sz w:val="24"/>
                <w:szCs w:val="24"/>
              </w:rPr>
              <w:t>59</w:t>
            </w:r>
          </w:p>
        </w:tc>
      </w:tr>
      <w:tr w:rsidR="00D57356" w:rsidRPr="00FC717A" w14:paraId="3ADD92F0" w14:textId="77777777" w:rsidTr="00D57356">
        <w:trPr>
          <w:trHeight w:val="661"/>
        </w:trPr>
        <w:tc>
          <w:tcPr>
            <w:tcW w:w="709" w:type="dxa"/>
            <w:tcBorders>
              <w:top w:val="single" w:sz="4" w:space="0" w:color="auto"/>
              <w:left w:val="single" w:sz="4" w:space="0" w:color="auto"/>
              <w:bottom w:val="single" w:sz="4" w:space="0" w:color="auto"/>
              <w:right w:val="single" w:sz="4" w:space="0" w:color="auto"/>
            </w:tcBorders>
          </w:tcPr>
          <w:p w14:paraId="26C31556"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25163DB7"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14:paraId="614A552B" w14:textId="77777777" w:rsidR="00D57356" w:rsidRPr="00FC717A" w:rsidRDefault="00D57356" w:rsidP="006500BA">
            <w:pPr>
              <w:spacing w:line="240" w:lineRule="auto"/>
              <w:ind w:right="-1"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7BB23B98" w14:textId="77777777" w:rsidR="00D57356" w:rsidRPr="00FC717A" w:rsidRDefault="00D57356" w:rsidP="006500BA">
            <w:pPr>
              <w:spacing w:line="240" w:lineRule="auto"/>
              <w:ind w:right="-1" w:firstLine="0"/>
              <w:jc w:val="center"/>
              <w:rPr>
                <w:rFonts w:eastAsia="Times New Roman"/>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7FA52269"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D26216F" w14:textId="77777777" w:rsidR="00D57356" w:rsidRPr="00D57356" w:rsidRDefault="00D57356" w:rsidP="00D57356">
            <w:pPr>
              <w:spacing w:line="240" w:lineRule="auto"/>
              <w:ind w:right="-1" w:firstLine="0"/>
              <w:jc w:val="center"/>
              <w:rPr>
                <w:rFonts w:eastAsia="Times New Roman"/>
                <w:bCs/>
                <w:sz w:val="24"/>
                <w:szCs w:val="24"/>
              </w:rPr>
            </w:pPr>
            <w:r w:rsidRPr="00D57356">
              <w:rPr>
                <w:rFonts w:eastAsia="Times New Roman"/>
                <w:bCs/>
                <w:sz w:val="24"/>
                <w:szCs w:val="24"/>
              </w:rPr>
              <w:t>142,36</w:t>
            </w:r>
          </w:p>
        </w:tc>
      </w:tr>
      <w:tr w:rsidR="00D57356" w:rsidRPr="00FC717A" w14:paraId="30F081C2" w14:textId="77777777" w:rsidTr="00D57356">
        <w:trPr>
          <w:trHeight w:val="208"/>
        </w:trPr>
        <w:tc>
          <w:tcPr>
            <w:tcW w:w="709" w:type="dxa"/>
            <w:tcBorders>
              <w:top w:val="single" w:sz="4" w:space="0" w:color="auto"/>
              <w:left w:val="single" w:sz="4" w:space="0" w:color="auto"/>
              <w:bottom w:val="single" w:sz="4" w:space="0" w:color="auto"/>
              <w:right w:val="single" w:sz="4" w:space="0" w:color="auto"/>
            </w:tcBorders>
          </w:tcPr>
          <w:p w14:paraId="615AE584"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7723DB1B"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proofErr w:type="spellStart"/>
            <w:r w:rsidRPr="00FC717A">
              <w:rPr>
                <w:rFonts w:eastAsia="Times New Roman"/>
                <w:sz w:val="24"/>
                <w:szCs w:val="24"/>
              </w:rPr>
              <w:t>водопотребл</w:t>
            </w:r>
            <w:proofErr w:type="spellEnd"/>
            <w:r w:rsidRPr="00FC717A">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35999910" w14:textId="77777777" w:rsidR="00D57356" w:rsidRPr="00FC717A" w:rsidRDefault="00D57356" w:rsidP="006500BA">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6091D733" w14:textId="77777777" w:rsidR="00D57356" w:rsidRPr="00FC717A" w:rsidRDefault="00D57356" w:rsidP="006500BA">
            <w:pPr>
              <w:spacing w:line="240" w:lineRule="auto"/>
              <w:ind w:right="-23" w:firstLine="0"/>
              <w:jc w:val="center"/>
              <w:rPr>
                <w:rFonts w:eastAsia="Times New Roman"/>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55F997F1"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346DF47"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355</w:t>
            </w:r>
            <w:r w:rsidRPr="00FC717A">
              <w:rPr>
                <w:rFonts w:eastAsia="Times New Roman"/>
                <w:sz w:val="24"/>
                <w:szCs w:val="24"/>
              </w:rPr>
              <w:t>,</w:t>
            </w:r>
            <w:r>
              <w:rPr>
                <w:rFonts w:eastAsia="Times New Roman"/>
                <w:sz w:val="24"/>
                <w:szCs w:val="24"/>
              </w:rPr>
              <w:t>9</w:t>
            </w:r>
            <w:r w:rsidRPr="00FC717A">
              <w:rPr>
                <w:rFonts w:eastAsia="Times New Roman"/>
                <w:sz w:val="24"/>
                <w:szCs w:val="24"/>
              </w:rPr>
              <w:t>0</w:t>
            </w:r>
          </w:p>
        </w:tc>
      </w:tr>
      <w:tr w:rsidR="00D57356" w:rsidRPr="00FC717A" w14:paraId="1AD4AE53" w14:textId="77777777" w:rsidTr="00D57356">
        <w:trPr>
          <w:trHeight w:val="228"/>
        </w:trPr>
        <w:tc>
          <w:tcPr>
            <w:tcW w:w="709" w:type="dxa"/>
            <w:tcBorders>
              <w:top w:val="single" w:sz="4" w:space="0" w:color="auto"/>
              <w:left w:val="single" w:sz="4" w:space="0" w:color="auto"/>
              <w:bottom w:val="single" w:sz="4" w:space="0" w:color="auto"/>
              <w:right w:val="single" w:sz="4" w:space="0" w:color="auto"/>
            </w:tcBorders>
          </w:tcPr>
          <w:p w14:paraId="15AEB696"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6A9F5A6D"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14:paraId="7E5D01CD" w14:textId="77777777"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851" w:type="dxa"/>
            <w:tcBorders>
              <w:top w:val="single" w:sz="4" w:space="0" w:color="auto"/>
              <w:left w:val="single" w:sz="4" w:space="0" w:color="auto"/>
              <w:bottom w:val="single" w:sz="4" w:space="0" w:color="auto"/>
              <w:right w:val="single" w:sz="4" w:space="0" w:color="auto"/>
            </w:tcBorders>
            <w:vAlign w:val="center"/>
          </w:tcPr>
          <w:p w14:paraId="511B1F7D"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1336</w:t>
            </w:r>
          </w:p>
        </w:tc>
        <w:tc>
          <w:tcPr>
            <w:tcW w:w="1700" w:type="dxa"/>
            <w:tcBorders>
              <w:top w:val="single" w:sz="4" w:space="0" w:color="auto"/>
              <w:left w:val="single" w:sz="4" w:space="0" w:color="auto"/>
              <w:bottom w:val="single" w:sz="4" w:space="0" w:color="auto"/>
              <w:right w:val="single" w:sz="4" w:space="0" w:color="auto"/>
            </w:tcBorders>
            <w:vAlign w:val="center"/>
          </w:tcPr>
          <w:p w14:paraId="1893EEBB"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14:paraId="7E3A3A1F" w14:textId="77777777" w:rsidR="00D57356" w:rsidRPr="00D57356" w:rsidRDefault="00D57356" w:rsidP="00D57356">
            <w:pPr>
              <w:spacing w:line="240" w:lineRule="auto"/>
              <w:ind w:right="-23" w:firstLine="0"/>
              <w:jc w:val="center"/>
              <w:rPr>
                <w:rFonts w:eastAsia="Times New Roman"/>
                <w:sz w:val="24"/>
                <w:szCs w:val="24"/>
              </w:rPr>
            </w:pPr>
            <w:r w:rsidRPr="00D57356">
              <w:rPr>
                <w:rFonts w:eastAsia="Times New Roman"/>
                <w:sz w:val="24"/>
                <w:szCs w:val="24"/>
              </w:rPr>
              <w:t>66,80</w:t>
            </w:r>
          </w:p>
        </w:tc>
      </w:tr>
      <w:tr w:rsidR="00D57356" w:rsidRPr="00FC717A" w14:paraId="321D4AB4" w14:textId="77777777" w:rsidTr="00D57356">
        <w:trPr>
          <w:trHeight w:val="515"/>
        </w:trPr>
        <w:tc>
          <w:tcPr>
            <w:tcW w:w="709" w:type="dxa"/>
            <w:tcBorders>
              <w:top w:val="single" w:sz="4" w:space="0" w:color="auto"/>
              <w:left w:val="single" w:sz="4" w:space="0" w:color="auto"/>
              <w:bottom w:val="single" w:sz="4" w:space="0" w:color="auto"/>
              <w:right w:val="single" w:sz="4" w:space="0" w:color="auto"/>
            </w:tcBorders>
            <w:vAlign w:val="center"/>
          </w:tcPr>
          <w:p w14:paraId="6C3071C1"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1988DD85"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32A6FA14" w14:textId="77777777" w:rsidR="00D57356" w:rsidRPr="00FC717A" w:rsidRDefault="00D57356" w:rsidP="006500BA">
            <w:pPr>
              <w:spacing w:line="240" w:lineRule="auto"/>
              <w:ind w:right="-23" w:firstLine="0"/>
              <w:jc w:val="center"/>
              <w:rPr>
                <w:rFonts w:eastAsia="Times New Roman"/>
                <w:sz w:val="24"/>
                <w:szCs w:val="24"/>
              </w:rPr>
            </w:pPr>
          </w:p>
        </w:tc>
        <w:tc>
          <w:tcPr>
            <w:tcW w:w="851" w:type="dxa"/>
            <w:tcBorders>
              <w:top w:val="single" w:sz="4" w:space="0" w:color="auto"/>
              <w:left w:val="single" w:sz="4" w:space="0" w:color="auto"/>
              <w:bottom w:val="single" w:sz="4" w:space="0" w:color="auto"/>
              <w:right w:val="single" w:sz="4" w:space="0" w:color="auto"/>
            </w:tcBorders>
            <w:vAlign w:val="center"/>
          </w:tcPr>
          <w:p w14:paraId="4AD4A509" w14:textId="77777777" w:rsidR="00D57356" w:rsidRPr="00FC717A" w:rsidRDefault="00D57356" w:rsidP="006500BA">
            <w:pPr>
              <w:spacing w:line="240" w:lineRule="auto"/>
              <w:ind w:right="-23" w:firstLine="0"/>
              <w:jc w:val="center"/>
              <w:rPr>
                <w:rFonts w:eastAsia="Times New Roman"/>
                <w:b/>
                <w:sz w:val="24"/>
                <w:szCs w:val="24"/>
              </w:rPr>
            </w:pPr>
          </w:p>
        </w:tc>
        <w:tc>
          <w:tcPr>
            <w:tcW w:w="1700" w:type="dxa"/>
            <w:tcBorders>
              <w:top w:val="single" w:sz="4" w:space="0" w:color="auto"/>
              <w:left w:val="single" w:sz="4" w:space="0" w:color="auto"/>
              <w:bottom w:val="single" w:sz="4" w:space="0" w:color="auto"/>
              <w:right w:val="single" w:sz="4" w:space="0" w:color="auto"/>
            </w:tcBorders>
            <w:vAlign w:val="center"/>
          </w:tcPr>
          <w:p w14:paraId="5ACC26F4" w14:textId="77777777"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4FF52ED" w14:textId="77777777" w:rsidR="00D57356" w:rsidRPr="00FC717A" w:rsidRDefault="00D57356" w:rsidP="00D57356">
            <w:pPr>
              <w:spacing w:line="240" w:lineRule="auto"/>
              <w:ind w:right="-23" w:firstLine="0"/>
              <w:jc w:val="center"/>
              <w:rPr>
                <w:rFonts w:eastAsia="Times New Roman"/>
                <w:b/>
                <w:sz w:val="24"/>
                <w:szCs w:val="24"/>
              </w:rPr>
            </w:pPr>
            <w:r w:rsidRPr="00FC717A">
              <w:rPr>
                <w:rFonts w:eastAsia="Times New Roman"/>
                <w:b/>
                <w:sz w:val="24"/>
                <w:szCs w:val="24"/>
              </w:rPr>
              <w:t>1</w:t>
            </w:r>
            <w:r>
              <w:rPr>
                <w:rFonts w:eastAsia="Times New Roman"/>
                <w:b/>
                <w:sz w:val="24"/>
                <w:szCs w:val="24"/>
              </w:rPr>
              <w:t>988</w:t>
            </w:r>
            <w:r w:rsidRPr="00FC717A">
              <w:rPr>
                <w:rFonts w:eastAsia="Times New Roman"/>
                <w:b/>
                <w:sz w:val="24"/>
                <w:szCs w:val="24"/>
              </w:rPr>
              <w:t>,</w:t>
            </w:r>
            <w:r>
              <w:rPr>
                <w:rFonts w:eastAsia="Times New Roman"/>
                <w:b/>
                <w:sz w:val="24"/>
                <w:szCs w:val="24"/>
              </w:rPr>
              <w:t>6</w:t>
            </w:r>
            <w:r w:rsidRPr="00FC717A">
              <w:rPr>
                <w:rFonts w:eastAsia="Times New Roman"/>
                <w:b/>
                <w:sz w:val="24"/>
                <w:szCs w:val="24"/>
              </w:rPr>
              <w:t>5</w:t>
            </w:r>
          </w:p>
        </w:tc>
      </w:tr>
    </w:tbl>
    <w:p w14:paraId="28C7B7DB" w14:textId="77777777" w:rsidR="00D57356" w:rsidRPr="00FC717A" w:rsidRDefault="00D57356" w:rsidP="00D57356">
      <w:pPr>
        <w:pStyle w:val="af9"/>
        <w:spacing w:after="0" w:line="240" w:lineRule="auto"/>
        <w:ind w:right="141" w:firstLine="0"/>
        <w:jc w:val="center"/>
        <w:rPr>
          <w:rFonts w:eastAsia="Times New Roman"/>
        </w:rPr>
      </w:pPr>
    </w:p>
    <w:p w14:paraId="10E50595" w14:textId="77777777" w:rsidR="00102FE7" w:rsidRPr="00840932" w:rsidRDefault="00102FE7" w:rsidP="00EA1881">
      <w:pPr>
        <w:pStyle w:val="af9"/>
        <w:spacing w:after="0"/>
      </w:pPr>
      <w:proofErr w:type="gramStart"/>
      <w:r w:rsidRPr="00840932">
        <w:t>Согласно произведенному расчету</w:t>
      </w:r>
      <w:proofErr w:type="gramEnd"/>
      <w:r w:rsidRPr="00840932">
        <w:t xml:space="preserve"> расход воды составляет:</w:t>
      </w:r>
    </w:p>
    <w:p w14:paraId="3D13E15F" w14:textId="77777777" w:rsidR="00102FE7" w:rsidRPr="00840932" w:rsidRDefault="00102FE7" w:rsidP="00957DBE">
      <w:pPr>
        <w:numPr>
          <w:ilvl w:val="0"/>
          <w:numId w:val="53"/>
        </w:numPr>
        <w:tabs>
          <w:tab w:val="left" w:pos="1069"/>
        </w:tabs>
        <w:suppressAutoHyphens/>
        <w:ind w:left="1069" w:right="284"/>
      </w:pPr>
      <w:r w:rsidRPr="00840932">
        <w:t xml:space="preserve">на расчетный срок </w:t>
      </w:r>
      <w:r w:rsidRPr="00840932">
        <w:rPr>
          <w:lang w:val="en-US"/>
        </w:rPr>
        <w:t>Q</w:t>
      </w:r>
      <w:r w:rsidRPr="00840932">
        <w:t xml:space="preserve"> =1</w:t>
      </w:r>
      <w:r w:rsidR="00D57356">
        <w:t>988</w:t>
      </w:r>
      <w:r w:rsidRPr="00840932">
        <w:t>,</w:t>
      </w:r>
      <w:r w:rsidR="00D57356">
        <w:t>6</w:t>
      </w:r>
      <w:r w:rsidRPr="00840932">
        <w:t>5</w:t>
      </w:r>
      <w:r w:rsidR="00D57356">
        <w:t xml:space="preserve"> </w:t>
      </w:r>
      <w:r w:rsidRPr="00840932">
        <w:t>м</w:t>
      </w:r>
      <w:r w:rsidRPr="00840932">
        <w:rPr>
          <w:vertAlign w:val="superscript"/>
        </w:rPr>
        <w:t>3</w:t>
      </w:r>
      <w:r w:rsidRPr="00840932">
        <w:t>/</w:t>
      </w:r>
      <w:proofErr w:type="spellStart"/>
      <w:r w:rsidRPr="00840932">
        <w:t>сут</w:t>
      </w:r>
      <w:proofErr w:type="spellEnd"/>
      <w:r w:rsidRPr="00840932">
        <w:t>.</w:t>
      </w:r>
    </w:p>
    <w:p w14:paraId="3EB9D4DA" w14:textId="77777777" w:rsidR="00D57356" w:rsidRDefault="00102FE7" w:rsidP="00102FE7">
      <w:pPr>
        <w:tabs>
          <w:tab w:val="left" w:pos="9639"/>
        </w:tabs>
      </w:pPr>
      <w:r w:rsidRPr="00C97E77">
        <w:t>Расход воды на полив территории принят без учета полива приусадебных участков, который осуществляется из местных источников.</w:t>
      </w:r>
    </w:p>
    <w:p w14:paraId="7A2772C7" w14:textId="77777777" w:rsidR="00102FE7" w:rsidRPr="00C97E77" w:rsidRDefault="00102FE7" w:rsidP="00563814">
      <w:pPr>
        <w:rPr>
          <w:b/>
          <w:bCs/>
          <w:szCs w:val="24"/>
        </w:rPr>
      </w:pPr>
      <w:r w:rsidRPr="00EA1881">
        <w:rPr>
          <w:b/>
          <w:bCs/>
          <w:i/>
          <w:szCs w:val="24"/>
        </w:rPr>
        <w:t>Схема водоснабжения</w:t>
      </w:r>
    </w:p>
    <w:p w14:paraId="566B365A" w14:textId="77777777" w:rsidR="00102FE7" w:rsidRPr="00C97E77" w:rsidRDefault="00102FE7" w:rsidP="00EA1881">
      <w:r w:rsidRPr="00C97E77">
        <w:t>Водозабор «Южный» должен был быть реконструирован по генплану г. Белореченска без учета водопотребления поселка Родники. Для обеспечения водой населения и промпредприятий поселка в полном объёме проектом предлагается схема централизованного водоснабжения с увеличением мощности узла головных водозаборных сооружений «Южный» и заменой насосного оборудования.</w:t>
      </w:r>
    </w:p>
    <w:p w14:paraId="6A10F07C" w14:textId="77777777" w:rsidR="00102FE7" w:rsidRPr="00C97E77" w:rsidRDefault="00102FE7" w:rsidP="00102FE7">
      <w:r w:rsidRPr="00C97E77">
        <w:t>Необходимо пробурить дополнительно 2 куста артскважин по 2 скважины в кусте с дебитом скважин -</w:t>
      </w:r>
      <w:r w:rsidR="00250D1B">
        <w:t xml:space="preserve"> </w:t>
      </w:r>
      <w:r w:rsidRPr="00C97E77">
        <w:t>20 м3/час</w:t>
      </w:r>
      <w:r w:rsidR="00D125EC">
        <w:t xml:space="preserve"> </w:t>
      </w:r>
      <w:r w:rsidRPr="00C97E77">
        <w:t>(3 рабочих, 1 резервная). Скважины расположить линейно на расстоянии 400-500</w:t>
      </w:r>
      <w:r w:rsidR="00D57356">
        <w:t xml:space="preserve"> </w:t>
      </w:r>
      <w:r w:rsidRPr="00C97E77">
        <w:t>м</w:t>
      </w:r>
      <w:r w:rsidR="00EA1881">
        <w:t>.</w:t>
      </w:r>
      <w:r w:rsidRPr="00C97E77">
        <w:t xml:space="preserve"> друг от друга.</w:t>
      </w:r>
    </w:p>
    <w:p w14:paraId="26E6C46D" w14:textId="77777777" w:rsidR="00977D1A" w:rsidRDefault="00977D1A" w:rsidP="00977D1A">
      <w:pPr>
        <w:ind w:firstLine="720"/>
        <w:rPr>
          <w:lang w:eastAsia="en-US"/>
        </w:rPr>
      </w:pPr>
      <w:r>
        <w:rPr>
          <w:lang w:eastAsia="en-US"/>
        </w:rPr>
        <w:t>На площадке водопроводных сооружений в/з «Южный» планируется строительство первой очереди станции обезжелезивания воды производительностью 13000 м</w:t>
      </w:r>
      <w:r w:rsidRPr="00914C68">
        <w:rPr>
          <w:vertAlign w:val="superscript"/>
          <w:lang w:eastAsia="en-US"/>
        </w:rPr>
        <w:t>3</w:t>
      </w:r>
      <w:r>
        <w:rPr>
          <w:lang w:eastAsia="en-US"/>
        </w:rPr>
        <w:t>/</w:t>
      </w:r>
      <w:proofErr w:type="spellStart"/>
      <w:r>
        <w:rPr>
          <w:lang w:eastAsia="en-US"/>
        </w:rPr>
        <w:t>сут</w:t>
      </w:r>
      <w:proofErr w:type="spellEnd"/>
      <w:r>
        <w:rPr>
          <w:lang w:eastAsia="en-US"/>
        </w:rPr>
        <w:t xml:space="preserve">. с возможностью последующего расширения (2 очередь) </w:t>
      </w:r>
      <w:r>
        <w:rPr>
          <w:rFonts w:eastAsia="Arial Unicode MS"/>
        </w:rPr>
        <w:t>(мероприятия рассматриваются в схеме водоснабжения МО Белореченское ГП)</w:t>
      </w:r>
      <w:r>
        <w:rPr>
          <w:lang w:eastAsia="en-US"/>
        </w:rPr>
        <w:t xml:space="preserve">. </w:t>
      </w:r>
    </w:p>
    <w:p w14:paraId="7E0A5B57" w14:textId="77777777" w:rsidR="00102FE7" w:rsidRPr="00C97E77" w:rsidRDefault="00102FE7" w:rsidP="00102FE7">
      <w:r w:rsidRPr="00C97E77">
        <w:lastRenderedPageBreak/>
        <w:t>Из артскважин вода глубоководными насосами подается в резервуары, расположенные на территории площадки головных водопроводных сооружений «Южный», а из резервуаров вода с помощью насосов, установленных в насосной станц</w:t>
      </w:r>
      <w:r w:rsidR="00D90A15">
        <w:t>7</w:t>
      </w:r>
      <w:r w:rsidRPr="00C97E77">
        <w:t>ии II подъема, по водоводам подается в кольцевую разводящую сеть поселка.</w:t>
      </w:r>
    </w:p>
    <w:p w14:paraId="6E5F1F53" w14:textId="77777777" w:rsidR="00102FE7" w:rsidRPr="00C97E77" w:rsidRDefault="00102FE7" w:rsidP="00102FE7">
      <w:r w:rsidRPr="00C97E77">
        <w:t xml:space="preserve">Генеральным планом предусматривается строительство кольцевой водопроводной сети с </w:t>
      </w:r>
      <w:proofErr w:type="gramStart"/>
      <w:r w:rsidRPr="00C97E77">
        <w:t>включением  существующих</w:t>
      </w:r>
      <w:proofErr w:type="gramEnd"/>
      <w:r w:rsidRPr="00C97E77">
        <w:t xml:space="preserve"> сетей в расчетную схему для пропуска расхода воды на хозпитьевые противопожарные нужды.</w:t>
      </w:r>
    </w:p>
    <w:p w14:paraId="5241A3C5" w14:textId="77777777" w:rsidR="00102FE7" w:rsidRPr="00EA1881" w:rsidRDefault="00102FE7" w:rsidP="00563814">
      <w:pPr>
        <w:pStyle w:val="af9"/>
        <w:spacing w:after="0"/>
        <w:ind w:right="283"/>
        <w:jc w:val="left"/>
        <w:rPr>
          <w:b/>
          <w:bCs/>
          <w:i/>
        </w:rPr>
      </w:pPr>
      <w:r w:rsidRPr="00EA1881">
        <w:rPr>
          <w:b/>
          <w:bCs/>
          <w:i/>
        </w:rPr>
        <w:t>Противопожарное водоснабжение</w:t>
      </w:r>
    </w:p>
    <w:p w14:paraId="3B3496B5" w14:textId="77777777" w:rsidR="00102FE7" w:rsidRPr="00C97E77" w:rsidRDefault="00102FE7" w:rsidP="00102FE7">
      <w:r w:rsidRPr="00C97E77">
        <w:t>По планируемому количеству населения расчетный расход воды на наружное пожаротушение принят по таблице 5 СНиП 2.04.02-84* и составляет 10</w:t>
      </w:r>
      <w:r w:rsidR="00D57356">
        <w:t xml:space="preserve"> </w:t>
      </w:r>
      <w:r w:rsidRPr="00C97E77">
        <w:t>л/с на один пожар. Количество одновременных пожаров – один.</w:t>
      </w:r>
    </w:p>
    <w:p w14:paraId="6B8664EF" w14:textId="77777777" w:rsidR="00102FE7" w:rsidRPr="00C97E77" w:rsidRDefault="00102FE7" w:rsidP="00102FE7">
      <w:r w:rsidRPr="00C97E77">
        <w:t>Расход воды и число струй на внутреннее пожаротушение диктующего объекта принимаем по таблице 1* СНиП 2.04.01-85* - 2 струи по 2,5</w:t>
      </w:r>
      <w:r w:rsidR="00D57356">
        <w:t xml:space="preserve"> </w:t>
      </w:r>
      <w:r w:rsidRPr="00C97E77">
        <w:t>л/с. каждая.</w:t>
      </w:r>
    </w:p>
    <w:p w14:paraId="1DDB1418" w14:textId="77777777" w:rsidR="00102FE7" w:rsidRPr="00C97E77" w:rsidRDefault="00102FE7" w:rsidP="00102FE7">
      <w:r w:rsidRPr="00C97E77">
        <w:t>Общий расход составляет 15</w:t>
      </w:r>
      <w:r w:rsidR="00D57356">
        <w:t xml:space="preserve"> </w:t>
      </w:r>
      <w:r w:rsidRPr="00C97E77">
        <w:t>л/с (10х1+2х2,5).</w:t>
      </w:r>
    </w:p>
    <w:p w14:paraId="789EAC84" w14:textId="77777777" w:rsidR="00102FE7" w:rsidRPr="00C97E77" w:rsidRDefault="00102FE7" w:rsidP="00102FE7">
      <w:r w:rsidRPr="00C97E77">
        <w:t>Наружное пожаротушение предусматривается из хозпитьевого противопожарного объединенного водопровода через пожарные гидранты.</w:t>
      </w:r>
    </w:p>
    <w:p w14:paraId="7A4D2EF3" w14:textId="77777777" w:rsidR="00102FE7" w:rsidRPr="00EA1881" w:rsidRDefault="00102FE7" w:rsidP="00563814">
      <w:pPr>
        <w:pStyle w:val="af9"/>
        <w:spacing w:after="0"/>
        <w:ind w:right="283"/>
        <w:jc w:val="left"/>
        <w:rPr>
          <w:b/>
          <w:bCs/>
          <w:i/>
        </w:rPr>
      </w:pPr>
      <w:r w:rsidRPr="00EA1881">
        <w:rPr>
          <w:b/>
          <w:bCs/>
          <w:i/>
        </w:rPr>
        <w:t>Водопроводная сеть</w:t>
      </w:r>
    </w:p>
    <w:p w14:paraId="7E0F08CD" w14:textId="77777777" w:rsidR="00102FE7" w:rsidRPr="00C97E77" w:rsidRDefault="00102FE7" w:rsidP="00102FE7">
      <w:r w:rsidRPr="00C97E77">
        <w:t>Водопровод проектируется единый хозяйственно-питьевой противопожарный низкого давления.</w:t>
      </w:r>
    </w:p>
    <w:p w14:paraId="21D1894D" w14:textId="77777777" w:rsidR="00102FE7" w:rsidRPr="00C97E77" w:rsidRDefault="00102FE7" w:rsidP="00102FE7">
      <w:r w:rsidRPr="00C97E77">
        <w:t>Сеть водопровода принята кольцевая из стальных электросварных труб Ø100</w:t>
      </w:r>
      <w:r w:rsidR="00D57356">
        <w:t xml:space="preserve"> </w:t>
      </w:r>
      <w:r w:rsidRPr="00C97E77">
        <w:t>мм – 150</w:t>
      </w:r>
      <w:r w:rsidR="00D57356">
        <w:t xml:space="preserve"> </w:t>
      </w:r>
      <w:r w:rsidRPr="00C97E77">
        <w:t>мм по ГОСТ 10704-91 и полиэтиленовых труб ПЭ по ГОСТ 18599-2001. На сети предусматривается установка пожарных гидрантов. Сеть разбивается на ремонтные участки с отключением не более пяти пожарных гидрантов.</w:t>
      </w:r>
    </w:p>
    <w:p w14:paraId="7E8D06F1" w14:textId="77777777" w:rsidR="00102FE7" w:rsidRPr="00C97E77" w:rsidRDefault="00102FE7" w:rsidP="00102FE7">
      <w:r w:rsidRPr="00C97E77">
        <w:t>Общая протяженность водопроводной кольцевой сети на расчетный срок составляет 18,50</w:t>
      </w:r>
      <w:r w:rsidR="00D57356">
        <w:t xml:space="preserve"> </w:t>
      </w:r>
      <w:r w:rsidRPr="00C97E77">
        <w:t>км.</w:t>
      </w:r>
    </w:p>
    <w:p w14:paraId="03503FB2" w14:textId="77777777" w:rsidR="00102FE7" w:rsidRPr="00C97E77" w:rsidRDefault="00102FE7" w:rsidP="00102FE7">
      <w:r w:rsidRPr="00C97E77">
        <w:t xml:space="preserve">Водоводы в две нитки от узла водопроводных сооружений до кольцевой сети 2Ø </w:t>
      </w:r>
      <w:proofErr w:type="gramStart"/>
      <w:r w:rsidRPr="00C97E77">
        <w:t>150 ,</w:t>
      </w:r>
      <w:proofErr w:type="gramEnd"/>
      <w:r w:rsidRPr="00C97E77">
        <w:t xml:space="preserve"> L=100,00.</w:t>
      </w:r>
    </w:p>
    <w:p w14:paraId="38A831C2" w14:textId="77777777" w:rsidR="00102FE7" w:rsidRPr="00EA1881" w:rsidRDefault="00102FE7" w:rsidP="00563814">
      <w:pPr>
        <w:pStyle w:val="af9"/>
        <w:ind w:right="283" w:firstLine="567"/>
        <w:jc w:val="center"/>
        <w:rPr>
          <w:bCs/>
        </w:rPr>
      </w:pPr>
      <w:r w:rsidRPr="00EA1881">
        <w:rPr>
          <w:bCs/>
        </w:rPr>
        <w:t>Объем работ по водопроводу по п. Родники.</w:t>
      </w:r>
    </w:p>
    <w:p w14:paraId="2789ABC2" w14:textId="77777777" w:rsidR="00102FE7" w:rsidRPr="00840932" w:rsidRDefault="00102FE7" w:rsidP="00563814">
      <w:pPr>
        <w:pStyle w:val="af9"/>
        <w:tabs>
          <w:tab w:val="left" w:pos="9639"/>
        </w:tabs>
        <w:jc w:val="right"/>
      </w:pPr>
      <w:r w:rsidRPr="00840932">
        <w:t xml:space="preserve">Таблица </w:t>
      </w:r>
      <w:r w:rsidR="007A28D8">
        <w:t>45</w:t>
      </w:r>
    </w:p>
    <w:tbl>
      <w:tblPr>
        <w:tblW w:w="9925" w:type="dxa"/>
        <w:tblInd w:w="108" w:type="dxa"/>
        <w:tblLayout w:type="fixed"/>
        <w:tblLook w:val="0000" w:firstRow="0" w:lastRow="0" w:firstColumn="0" w:lastColumn="0" w:noHBand="0" w:noVBand="0"/>
      </w:tblPr>
      <w:tblGrid>
        <w:gridCol w:w="851"/>
        <w:gridCol w:w="3260"/>
        <w:gridCol w:w="2139"/>
        <w:gridCol w:w="1407"/>
        <w:gridCol w:w="2268"/>
      </w:tblGrid>
      <w:tr w:rsidR="00102FE7" w:rsidRPr="00840932" w14:paraId="48523842" w14:textId="77777777" w:rsidTr="00EA1881">
        <w:trPr>
          <w:trHeight w:val="501"/>
        </w:trPr>
        <w:tc>
          <w:tcPr>
            <w:tcW w:w="851" w:type="dxa"/>
            <w:tcBorders>
              <w:top w:val="single" w:sz="4" w:space="0" w:color="000000"/>
              <w:left w:val="single" w:sz="4" w:space="0" w:color="000000"/>
              <w:bottom w:val="single" w:sz="4" w:space="0" w:color="000000"/>
            </w:tcBorders>
            <w:vAlign w:val="center"/>
          </w:tcPr>
          <w:p w14:paraId="678EF882" w14:textId="77777777" w:rsidR="00102FE7" w:rsidRPr="00EA1881" w:rsidRDefault="00102FE7" w:rsidP="00EA1881">
            <w:pPr>
              <w:pStyle w:val="af9"/>
              <w:snapToGrid w:val="0"/>
              <w:spacing w:line="240" w:lineRule="auto"/>
              <w:ind w:left="0" w:hanging="18"/>
              <w:jc w:val="center"/>
            </w:pPr>
            <w:r w:rsidRPr="00EA1881">
              <w:t>№</w:t>
            </w:r>
          </w:p>
        </w:tc>
        <w:tc>
          <w:tcPr>
            <w:tcW w:w="3260" w:type="dxa"/>
            <w:tcBorders>
              <w:top w:val="single" w:sz="4" w:space="0" w:color="000000"/>
              <w:left w:val="single" w:sz="4" w:space="0" w:color="000000"/>
              <w:bottom w:val="single" w:sz="4" w:space="0" w:color="000000"/>
            </w:tcBorders>
            <w:vAlign w:val="center"/>
          </w:tcPr>
          <w:p w14:paraId="72E0748E" w14:textId="77777777" w:rsidR="00102FE7" w:rsidRPr="00EA1881" w:rsidRDefault="00102FE7" w:rsidP="00EA1881">
            <w:pPr>
              <w:pStyle w:val="af9"/>
              <w:snapToGrid w:val="0"/>
              <w:spacing w:line="240" w:lineRule="auto"/>
              <w:ind w:left="0" w:hanging="18"/>
              <w:jc w:val="center"/>
            </w:pPr>
            <w:r w:rsidRPr="00EA1881">
              <w:t>Наименование</w:t>
            </w:r>
          </w:p>
        </w:tc>
        <w:tc>
          <w:tcPr>
            <w:tcW w:w="2139" w:type="dxa"/>
            <w:tcBorders>
              <w:top w:val="single" w:sz="4" w:space="0" w:color="000000"/>
              <w:left w:val="single" w:sz="4" w:space="0" w:color="000000"/>
              <w:bottom w:val="single" w:sz="4" w:space="0" w:color="000000"/>
            </w:tcBorders>
            <w:vAlign w:val="center"/>
          </w:tcPr>
          <w:p w14:paraId="27E469EB" w14:textId="77777777" w:rsidR="00102FE7" w:rsidRPr="00EA1881" w:rsidRDefault="00102FE7" w:rsidP="00EA1881">
            <w:pPr>
              <w:pStyle w:val="af9"/>
              <w:snapToGrid w:val="0"/>
              <w:spacing w:line="240" w:lineRule="auto"/>
              <w:ind w:left="0" w:hanging="18"/>
              <w:jc w:val="center"/>
            </w:pPr>
            <w:r w:rsidRPr="00EA1881">
              <w:t>Диаметр, мм</w:t>
            </w:r>
          </w:p>
        </w:tc>
        <w:tc>
          <w:tcPr>
            <w:tcW w:w="1407" w:type="dxa"/>
            <w:tcBorders>
              <w:top w:val="single" w:sz="4" w:space="0" w:color="000000"/>
              <w:left w:val="single" w:sz="4" w:space="0" w:color="000000"/>
              <w:bottom w:val="single" w:sz="4" w:space="0" w:color="000000"/>
            </w:tcBorders>
            <w:vAlign w:val="center"/>
          </w:tcPr>
          <w:p w14:paraId="00C01971" w14:textId="77777777" w:rsidR="00102FE7" w:rsidRPr="00EA1881" w:rsidRDefault="00102FE7" w:rsidP="00EA1881">
            <w:pPr>
              <w:pStyle w:val="af9"/>
              <w:snapToGrid w:val="0"/>
              <w:spacing w:line="240" w:lineRule="auto"/>
              <w:ind w:left="0" w:right="-106" w:hanging="18"/>
              <w:jc w:val="center"/>
            </w:pPr>
            <w:r w:rsidRPr="00EA1881">
              <w:t>Материал</w:t>
            </w:r>
          </w:p>
        </w:tc>
        <w:tc>
          <w:tcPr>
            <w:tcW w:w="2268" w:type="dxa"/>
            <w:tcBorders>
              <w:top w:val="single" w:sz="4" w:space="0" w:color="000000"/>
              <w:left w:val="single" w:sz="4" w:space="0" w:color="000000"/>
              <w:bottom w:val="single" w:sz="4" w:space="0" w:color="000000"/>
              <w:right w:val="single" w:sz="4" w:space="0" w:color="000000"/>
            </w:tcBorders>
            <w:vAlign w:val="center"/>
          </w:tcPr>
          <w:p w14:paraId="649CB8F3" w14:textId="77777777" w:rsidR="00102FE7" w:rsidRPr="00EA1881" w:rsidRDefault="00102FE7" w:rsidP="00EA1881">
            <w:pPr>
              <w:pStyle w:val="af9"/>
              <w:snapToGrid w:val="0"/>
              <w:spacing w:line="240" w:lineRule="auto"/>
              <w:ind w:left="0" w:hanging="18"/>
              <w:jc w:val="center"/>
            </w:pPr>
            <w:r w:rsidRPr="00EA1881">
              <w:t>Расчетный срок</w:t>
            </w:r>
          </w:p>
          <w:p w14:paraId="6B702542" w14:textId="77777777" w:rsidR="00102FE7" w:rsidRPr="00EA1881" w:rsidRDefault="00102FE7" w:rsidP="00EA1881">
            <w:pPr>
              <w:pStyle w:val="af9"/>
              <w:spacing w:line="240" w:lineRule="auto"/>
              <w:ind w:left="0" w:hanging="18"/>
              <w:jc w:val="center"/>
            </w:pPr>
            <w:r w:rsidRPr="00EA1881">
              <w:t>шт., м</w:t>
            </w:r>
          </w:p>
        </w:tc>
      </w:tr>
      <w:tr w:rsidR="00102FE7" w:rsidRPr="00840932" w14:paraId="3D154106" w14:textId="77777777" w:rsidTr="00EA1881">
        <w:trPr>
          <w:trHeight w:hRule="exact" w:val="680"/>
        </w:trPr>
        <w:tc>
          <w:tcPr>
            <w:tcW w:w="851" w:type="dxa"/>
            <w:tcBorders>
              <w:left w:val="single" w:sz="4" w:space="0" w:color="000000"/>
              <w:bottom w:val="single" w:sz="4" w:space="0" w:color="000000"/>
            </w:tcBorders>
          </w:tcPr>
          <w:p w14:paraId="15450961" w14:textId="77777777" w:rsidR="00102FE7" w:rsidRPr="00EA1881" w:rsidRDefault="00102FE7" w:rsidP="00EA1881">
            <w:pPr>
              <w:pStyle w:val="af9"/>
              <w:snapToGrid w:val="0"/>
              <w:spacing w:line="240" w:lineRule="auto"/>
              <w:ind w:left="0" w:right="-110" w:hanging="18"/>
              <w:jc w:val="center"/>
            </w:pPr>
            <w:r w:rsidRPr="00EA1881">
              <w:t>1</w:t>
            </w:r>
          </w:p>
        </w:tc>
        <w:tc>
          <w:tcPr>
            <w:tcW w:w="3260" w:type="dxa"/>
            <w:tcBorders>
              <w:left w:val="single" w:sz="4" w:space="0" w:color="000000"/>
              <w:bottom w:val="single" w:sz="4" w:space="0" w:color="000000"/>
            </w:tcBorders>
          </w:tcPr>
          <w:p w14:paraId="14859A12" w14:textId="77777777" w:rsidR="00102FE7" w:rsidRPr="00EA1881" w:rsidRDefault="00102FE7" w:rsidP="00EA1881">
            <w:pPr>
              <w:pStyle w:val="af9"/>
              <w:snapToGrid w:val="0"/>
              <w:spacing w:line="240" w:lineRule="auto"/>
              <w:ind w:left="0" w:hanging="18"/>
            </w:pPr>
            <w:r w:rsidRPr="00EA1881">
              <w:t>Водопроводная сеть</w:t>
            </w:r>
          </w:p>
        </w:tc>
        <w:tc>
          <w:tcPr>
            <w:tcW w:w="2139" w:type="dxa"/>
            <w:tcBorders>
              <w:left w:val="single" w:sz="4" w:space="0" w:color="000000"/>
              <w:bottom w:val="single" w:sz="4" w:space="0" w:color="000000"/>
            </w:tcBorders>
            <w:vAlign w:val="center"/>
          </w:tcPr>
          <w:p w14:paraId="6474511F" w14:textId="77777777" w:rsidR="00102FE7" w:rsidRPr="00EA1881" w:rsidRDefault="00102FE7" w:rsidP="00EA1881">
            <w:pPr>
              <w:pStyle w:val="af9"/>
              <w:snapToGrid w:val="0"/>
              <w:spacing w:line="240" w:lineRule="auto"/>
              <w:ind w:left="0" w:right="-110" w:hanging="18"/>
              <w:jc w:val="center"/>
            </w:pPr>
            <w:r w:rsidRPr="00EA1881">
              <w:t>100</w:t>
            </w:r>
          </w:p>
        </w:tc>
        <w:tc>
          <w:tcPr>
            <w:tcW w:w="1407" w:type="dxa"/>
            <w:tcBorders>
              <w:left w:val="single" w:sz="4" w:space="0" w:color="000000"/>
              <w:bottom w:val="single" w:sz="4" w:space="0" w:color="000000"/>
            </w:tcBorders>
            <w:vAlign w:val="center"/>
          </w:tcPr>
          <w:p w14:paraId="5D58EF05" w14:textId="77777777" w:rsidR="00102FE7" w:rsidRPr="00EA1881" w:rsidRDefault="00102FE7" w:rsidP="00EA1881">
            <w:pPr>
              <w:pStyle w:val="af9"/>
              <w:snapToGrid w:val="0"/>
              <w:spacing w:line="240" w:lineRule="auto"/>
              <w:ind w:left="0" w:right="-106" w:hanging="18"/>
              <w:jc w:val="center"/>
            </w:pPr>
            <w:r w:rsidRPr="00EA1881">
              <w:t xml:space="preserve">Сталь, </w:t>
            </w:r>
            <w:proofErr w:type="spellStart"/>
            <w:r w:rsidRPr="00EA1881">
              <w:t>полиэтил</w:t>
            </w:r>
            <w:proofErr w:type="spellEnd"/>
            <w:r w:rsidR="00EA1881">
              <w:t>.</w:t>
            </w:r>
          </w:p>
        </w:tc>
        <w:tc>
          <w:tcPr>
            <w:tcW w:w="2268" w:type="dxa"/>
            <w:tcBorders>
              <w:left w:val="single" w:sz="4" w:space="0" w:color="000000"/>
              <w:bottom w:val="single" w:sz="4" w:space="0" w:color="000000"/>
              <w:right w:val="single" w:sz="4" w:space="0" w:color="000000"/>
            </w:tcBorders>
            <w:vAlign w:val="center"/>
          </w:tcPr>
          <w:p w14:paraId="37D68E13" w14:textId="77777777" w:rsidR="00102FE7" w:rsidRPr="00EA1881" w:rsidRDefault="00102FE7" w:rsidP="00EA1881">
            <w:pPr>
              <w:pStyle w:val="af9"/>
              <w:snapToGrid w:val="0"/>
              <w:spacing w:line="240" w:lineRule="auto"/>
              <w:ind w:left="0" w:right="-110" w:hanging="18"/>
              <w:jc w:val="center"/>
            </w:pPr>
            <w:r w:rsidRPr="00EA1881">
              <w:t>18500,00</w:t>
            </w:r>
          </w:p>
        </w:tc>
      </w:tr>
      <w:tr w:rsidR="00102FE7" w:rsidRPr="00840932" w14:paraId="21F6D34D" w14:textId="77777777" w:rsidTr="00EA1881">
        <w:trPr>
          <w:trHeight w:hRule="exact" w:val="454"/>
        </w:trPr>
        <w:tc>
          <w:tcPr>
            <w:tcW w:w="851" w:type="dxa"/>
            <w:tcBorders>
              <w:left w:val="single" w:sz="4" w:space="0" w:color="000000"/>
              <w:bottom w:val="single" w:sz="4" w:space="0" w:color="000000"/>
            </w:tcBorders>
          </w:tcPr>
          <w:p w14:paraId="736C6003" w14:textId="77777777" w:rsidR="00102FE7" w:rsidRPr="00EA1881" w:rsidRDefault="00102FE7" w:rsidP="00EA1881">
            <w:pPr>
              <w:pStyle w:val="af9"/>
              <w:snapToGrid w:val="0"/>
              <w:spacing w:line="240" w:lineRule="auto"/>
              <w:ind w:left="0" w:right="-110" w:hanging="18"/>
              <w:jc w:val="center"/>
            </w:pPr>
            <w:r w:rsidRPr="00EA1881">
              <w:t>2</w:t>
            </w:r>
          </w:p>
        </w:tc>
        <w:tc>
          <w:tcPr>
            <w:tcW w:w="3260" w:type="dxa"/>
            <w:tcBorders>
              <w:left w:val="single" w:sz="4" w:space="0" w:color="000000"/>
              <w:bottom w:val="single" w:sz="4" w:space="0" w:color="000000"/>
            </w:tcBorders>
          </w:tcPr>
          <w:p w14:paraId="1FAC5551" w14:textId="77777777" w:rsidR="00102FE7" w:rsidRPr="00EA1881" w:rsidRDefault="00102FE7" w:rsidP="00EA1881">
            <w:pPr>
              <w:pStyle w:val="af9"/>
              <w:snapToGrid w:val="0"/>
              <w:spacing w:line="240" w:lineRule="auto"/>
              <w:ind w:left="0" w:hanging="18"/>
            </w:pPr>
            <w:r w:rsidRPr="00EA1881">
              <w:t>Водовод (2 нитки)</w:t>
            </w:r>
          </w:p>
        </w:tc>
        <w:tc>
          <w:tcPr>
            <w:tcW w:w="2139" w:type="dxa"/>
            <w:tcBorders>
              <w:left w:val="single" w:sz="4" w:space="0" w:color="000000"/>
              <w:bottom w:val="single" w:sz="4" w:space="0" w:color="000000"/>
            </w:tcBorders>
            <w:vAlign w:val="center"/>
          </w:tcPr>
          <w:p w14:paraId="3151D294" w14:textId="77777777" w:rsidR="00102FE7" w:rsidRPr="00EA1881" w:rsidRDefault="00102FE7" w:rsidP="00EA1881">
            <w:pPr>
              <w:pStyle w:val="af9"/>
              <w:snapToGrid w:val="0"/>
              <w:spacing w:line="240" w:lineRule="auto"/>
              <w:ind w:left="0" w:right="-110" w:hanging="18"/>
              <w:jc w:val="center"/>
            </w:pPr>
            <w:r w:rsidRPr="00EA1881">
              <w:t>2х</w:t>
            </w:r>
            <w:r w:rsidRPr="00EA1881">
              <w:t>150</w:t>
            </w:r>
          </w:p>
        </w:tc>
        <w:tc>
          <w:tcPr>
            <w:tcW w:w="1407" w:type="dxa"/>
            <w:tcBorders>
              <w:left w:val="single" w:sz="4" w:space="0" w:color="000000"/>
              <w:bottom w:val="single" w:sz="4" w:space="0" w:color="000000"/>
            </w:tcBorders>
            <w:vAlign w:val="center"/>
          </w:tcPr>
          <w:p w14:paraId="2B083C8D" w14:textId="77777777" w:rsidR="00102FE7" w:rsidRPr="00EA1881" w:rsidRDefault="00102FE7" w:rsidP="00EA1881">
            <w:pPr>
              <w:pStyle w:val="af9"/>
              <w:snapToGrid w:val="0"/>
              <w:spacing w:line="240" w:lineRule="auto"/>
              <w:ind w:left="0" w:right="-106" w:hanging="18"/>
              <w:jc w:val="center"/>
            </w:pPr>
            <w:r w:rsidRPr="00EA1881">
              <w:t>сталь</w:t>
            </w:r>
          </w:p>
        </w:tc>
        <w:tc>
          <w:tcPr>
            <w:tcW w:w="2268" w:type="dxa"/>
            <w:tcBorders>
              <w:left w:val="single" w:sz="4" w:space="0" w:color="000000"/>
              <w:bottom w:val="single" w:sz="4" w:space="0" w:color="000000"/>
              <w:right w:val="single" w:sz="4" w:space="0" w:color="000000"/>
            </w:tcBorders>
            <w:vAlign w:val="center"/>
          </w:tcPr>
          <w:p w14:paraId="7607BD51" w14:textId="77777777" w:rsidR="00102FE7" w:rsidRPr="00EA1881" w:rsidRDefault="00102FE7" w:rsidP="00EA1881">
            <w:pPr>
              <w:pStyle w:val="af9"/>
              <w:snapToGrid w:val="0"/>
              <w:spacing w:line="240" w:lineRule="auto"/>
              <w:ind w:left="0" w:right="-110" w:hanging="18"/>
              <w:jc w:val="center"/>
            </w:pPr>
            <w:r w:rsidRPr="00EA1881">
              <w:t>100,00</w:t>
            </w:r>
          </w:p>
        </w:tc>
      </w:tr>
    </w:tbl>
    <w:p w14:paraId="1514E2A7" w14:textId="77777777" w:rsidR="00102FE7" w:rsidRPr="00C97E77" w:rsidRDefault="00102FE7" w:rsidP="00102FE7">
      <w:pPr>
        <w:ind w:left="284" w:right="283" w:firstLine="425"/>
        <w:rPr>
          <w:b/>
          <w:bCs/>
        </w:rPr>
      </w:pPr>
    </w:p>
    <w:p w14:paraId="5D47E48D" w14:textId="77777777" w:rsidR="007A28D8" w:rsidRDefault="007A28D8">
      <w:pPr>
        <w:rPr>
          <w:b/>
        </w:rPr>
      </w:pPr>
      <w:r>
        <w:rPr>
          <w:b/>
        </w:rPr>
        <w:br w:type="page"/>
      </w:r>
    </w:p>
    <w:p w14:paraId="2A17E4CB" w14:textId="77777777" w:rsidR="00EA1881" w:rsidRDefault="00EA1881" w:rsidP="00EA1881">
      <w:pPr>
        <w:suppressAutoHyphens/>
        <w:ind w:left="360" w:right="170"/>
        <w:jc w:val="center"/>
        <w:rPr>
          <w:b/>
        </w:rPr>
      </w:pPr>
      <w:r w:rsidRPr="00EA1881">
        <w:rPr>
          <w:b/>
        </w:rPr>
        <w:lastRenderedPageBreak/>
        <w:t xml:space="preserve">Поселок Восточный, поселок Садовый, поселок Степной, </w:t>
      </w:r>
    </w:p>
    <w:p w14:paraId="71B104FA" w14:textId="77777777" w:rsidR="00EA1881" w:rsidRPr="00EA1881" w:rsidRDefault="00EA1881" w:rsidP="00EA1881">
      <w:pPr>
        <w:suppressAutoHyphens/>
        <w:ind w:left="360" w:right="170"/>
        <w:jc w:val="center"/>
        <w:rPr>
          <w:b/>
        </w:rPr>
      </w:pPr>
      <w:r w:rsidRPr="00EA1881">
        <w:rPr>
          <w:b/>
        </w:rPr>
        <w:t xml:space="preserve">поселок </w:t>
      </w:r>
      <w:r w:rsidR="00C63579">
        <w:rPr>
          <w:b/>
        </w:rPr>
        <w:t>МТФ №</w:t>
      </w:r>
      <w:r w:rsidR="0041706A">
        <w:rPr>
          <w:b/>
        </w:rPr>
        <w:t>1</w:t>
      </w:r>
      <w:r w:rsidR="00C63579">
        <w:rPr>
          <w:b/>
        </w:rPr>
        <w:t xml:space="preserve"> колхоза им. Ленина</w:t>
      </w:r>
      <w:r w:rsidRPr="00EA1881">
        <w:rPr>
          <w:b/>
        </w:rPr>
        <w:t xml:space="preserve">, поселок </w:t>
      </w:r>
      <w:r w:rsidR="00C63579">
        <w:rPr>
          <w:b/>
        </w:rPr>
        <w:t>МТФ №</w:t>
      </w:r>
      <w:r w:rsidR="0041706A">
        <w:rPr>
          <w:b/>
        </w:rPr>
        <w:t>2</w:t>
      </w:r>
      <w:r w:rsidR="00C63579">
        <w:rPr>
          <w:b/>
        </w:rPr>
        <w:t xml:space="preserve"> колхоза им. Ленина</w:t>
      </w:r>
      <w:r w:rsidRPr="00EA1881">
        <w:rPr>
          <w:b/>
        </w:rPr>
        <w:t>, хутор Грушевый, хутор Подгорный, хутор Приречный</w:t>
      </w:r>
    </w:p>
    <w:p w14:paraId="2F18E4BB" w14:textId="77777777" w:rsidR="00102FE7" w:rsidRPr="00C97E77" w:rsidRDefault="00102FE7" w:rsidP="00102FE7">
      <w:pPr>
        <w:ind w:right="283"/>
        <w:jc w:val="center"/>
        <w:rPr>
          <w:b/>
          <w:bCs/>
        </w:rPr>
      </w:pPr>
    </w:p>
    <w:p w14:paraId="690BA1CA" w14:textId="77777777" w:rsidR="00102FE7" w:rsidRPr="00646163" w:rsidRDefault="00102FE7" w:rsidP="00563814">
      <w:pPr>
        <w:rPr>
          <w:b/>
          <w:i/>
        </w:rPr>
      </w:pPr>
      <w:r w:rsidRPr="00646163">
        <w:rPr>
          <w:b/>
          <w:bCs/>
          <w:i/>
        </w:rPr>
        <w:t>Существующее положение</w:t>
      </w:r>
    </w:p>
    <w:p w14:paraId="7E4AA3A3" w14:textId="77777777" w:rsidR="00102FE7" w:rsidRPr="00C97E77" w:rsidRDefault="00102FE7" w:rsidP="00646163">
      <w:r w:rsidRPr="00C97E77">
        <w:t xml:space="preserve">Согласно справке </w:t>
      </w:r>
      <w:proofErr w:type="gramStart"/>
      <w:r w:rsidR="001213C1">
        <w:t>ООО</w:t>
      </w:r>
      <w:proofErr w:type="gramEnd"/>
      <w:r w:rsidRPr="00C97E77">
        <w:t xml:space="preserve"> «</w:t>
      </w:r>
      <w:r w:rsidR="001213C1">
        <w:t>В</w:t>
      </w:r>
      <w:r w:rsidRPr="00C97E77">
        <w:t xml:space="preserve">одоканал» водоснабжение поселка Степной осуществляется </w:t>
      </w:r>
      <w:proofErr w:type="gramStart"/>
      <w:r w:rsidRPr="00C97E77">
        <w:t>от  существующей</w:t>
      </w:r>
      <w:proofErr w:type="gramEnd"/>
      <w:r w:rsidRPr="00C97E77">
        <w:t xml:space="preserve"> артскважины, из которой вода подается в существующую водонапорную башню ВБР-200.</w:t>
      </w:r>
    </w:p>
    <w:p w14:paraId="10749B94" w14:textId="77777777" w:rsidR="00102FE7" w:rsidRPr="00BC7A59" w:rsidRDefault="00102FE7" w:rsidP="00646163">
      <w:r w:rsidRPr="00C97E77">
        <w:t xml:space="preserve">Сети водопровода проложены из стальных труб </w:t>
      </w:r>
      <w:r w:rsidRPr="00BC7A59">
        <w:t>Ø</w:t>
      </w:r>
      <w:r w:rsidR="00D57356">
        <w:t xml:space="preserve"> </w:t>
      </w:r>
      <w:r w:rsidRPr="00BC7A59">
        <w:t>50-100</w:t>
      </w:r>
      <w:r w:rsidR="00D57356">
        <w:t xml:space="preserve"> </w:t>
      </w:r>
      <w:r w:rsidRPr="00BC7A59">
        <w:t>мм, протяженность 3716</w:t>
      </w:r>
      <w:r w:rsidR="00D57356">
        <w:t xml:space="preserve"> </w:t>
      </w:r>
      <w:r w:rsidRPr="00BC7A59">
        <w:t xml:space="preserve">м. Износ сетей составляет 100%. </w:t>
      </w:r>
    </w:p>
    <w:p w14:paraId="64813DE0" w14:textId="77777777" w:rsidR="00102FE7" w:rsidRPr="00BC7A59" w:rsidRDefault="00102FE7" w:rsidP="00646163">
      <w:r w:rsidRPr="00BC7A59">
        <w:t>В остальных хуторах и поселках водопровод отсутствует, население берет воду из индивидуальных колодцев.</w:t>
      </w:r>
    </w:p>
    <w:p w14:paraId="4D2FB4A8" w14:textId="77777777" w:rsidR="00102FE7" w:rsidRPr="00646163" w:rsidRDefault="00102FE7" w:rsidP="00563814">
      <w:pPr>
        <w:pStyle w:val="310"/>
        <w:spacing w:line="276" w:lineRule="auto"/>
        <w:ind w:right="283" w:firstLine="709"/>
        <w:jc w:val="left"/>
        <w:rPr>
          <w:b/>
          <w:i/>
          <w:sz w:val="28"/>
          <w:szCs w:val="28"/>
        </w:rPr>
      </w:pPr>
      <w:r w:rsidRPr="00646163">
        <w:rPr>
          <w:b/>
          <w:i/>
          <w:sz w:val="28"/>
          <w:szCs w:val="28"/>
        </w:rPr>
        <w:t>Проектируемое водоснабжение</w:t>
      </w:r>
    </w:p>
    <w:p w14:paraId="3A327BA8" w14:textId="77777777" w:rsidR="00102FE7" w:rsidRPr="00C97E77" w:rsidRDefault="00102FE7" w:rsidP="00646163">
      <w:pPr>
        <w:pStyle w:val="310"/>
        <w:spacing w:line="276" w:lineRule="auto"/>
        <w:ind w:firstLine="709"/>
        <w:rPr>
          <w:bCs/>
          <w:sz w:val="28"/>
          <w:szCs w:val="28"/>
        </w:rPr>
      </w:pPr>
      <w:r w:rsidRPr="00C97E77">
        <w:rPr>
          <w:bCs/>
          <w:sz w:val="28"/>
          <w:szCs w:val="28"/>
        </w:rPr>
        <w:t xml:space="preserve">Проектируемый водопровод предназначается для снабжения питьевой водой населения и пожаротушения хуторов и поселков Родниковского сельского поселения, общественных и коммунальных объектов, расположенных в границах разработанного генерального плана сельского поселения с учетом развития на расчетный срок до </w:t>
      </w:r>
      <w:r>
        <w:rPr>
          <w:bCs/>
          <w:sz w:val="28"/>
          <w:szCs w:val="28"/>
        </w:rPr>
        <w:t>20</w:t>
      </w:r>
      <w:r w:rsidR="00270E05">
        <w:rPr>
          <w:bCs/>
          <w:sz w:val="28"/>
          <w:szCs w:val="28"/>
        </w:rPr>
        <w:t xml:space="preserve">44 </w:t>
      </w:r>
      <w:r w:rsidRPr="00C97E77">
        <w:rPr>
          <w:bCs/>
          <w:sz w:val="28"/>
          <w:szCs w:val="28"/>
        </w:rPr>
        <w:t>г.</w:t>
      </w:r>
    </w:p>
    <w:p w14:paraId="3DBEA1B7" w14:textId="77777777" w:rsidR="00102FE7" w:rsidRPr="00C97E77" w:rsidRDefault="00102FE7" w:rsidP="00102FE7">
      <w:pPr>
        <w:tabs>
          <w:tab w:val="left" w:pos="9781"/>
        </w:tabs>
        <w:rPr>
          <w:bCs/>
        </w:rPr>
      </w:pPr>
      <w:r w:rsidRPr="00C97E77">
        <w:t>Расход воды на нужды промышленности, обеспечивающей население продуктами, в виду отсутствия данных о развитии промышленности, принимаем дополнительно в размере 25% от расхода воды на хозпитьевые нужды населения.</w:t>
      </w:r>
      <w:r w:rsidR="00D57356">
        <w:t xml:space="preserve"> </w:t>
      </w:r>
      <w:r w:rsidRPr="00C97E77">
        <w:rPr>
          <w:bCs/>
        </w:rPr>
        <w:t>Проектом решается вопрос водоснабжения потребителей поселения.</w:t>
      </w:r>
      <w:r w:rsidR="00D57356">
        <w:rPr>
          <w:bCs/>
        </w:rPr>
        <w:t xml:space="preserve">  </w:t>
      </w:r>
      <w:r w:rsidRPr="00C97E77">
        <w:t>Источником водоснабжения являются подземные пресные воды водоносных горизонтов.</w:t>
      </w:r>
      <w:r w:rsidR="001320F8">
        <w:t xml:space="preserve"> </w:t>
      </w:r>
      <w:r w:rsidRPr="00C97E77">
        <w:rPr>
          <w:bCs/>
        </w:rPr>
        <w:t>Расчетное водопотребление принято в соответствии с архитектурно-планировочной частью проекта и указаний глав СНиП 2.04.02-84* с учетом планируемого количества населения и степени благоустройства существующей и проектируемой жилой застройки.</w:t>
      </w:r>
    </w:p>
    <w:p w14:paraId="554EC079" w14:textId="77777777" w:rsidR="00102FE7" w:rsidRDefault="00102FE7" w:rsidP="00102FE7">
      <w:r w:rsidRPr="00C97E77">
        <w:t xml:space="preserve">Для </w:t>
      </w:r>
      <w:r>
        <w:t xml:space="preserve">населенных пунктов </w:t>
      </w:r>
      <w:r w:rsidRPr="00C97E77">
        <w:t xml:space="preserve">сельского поселения расчет водопотребления выполнен в табличной форме и приведен в таблицах </w:t>
      </w:r>
      <w:r w:rsidR="00D53D57">
        <w:t>ниже</w:t>
      </w:r>
      <w:r w:rsidRPr="00C97E77">
        <w:t>.</w:t>
      </w:r>
    </w:p>
    <w:p w14:paraId="493AB760" w14:textId="77777777" w:rsidR="00D57356" w:rsidRDefault="00D57356" w:rsidP="00D57356">
      <w:pPr>
        <w:pStyle w:val="af9"/>
        <w:spacing w:after="0" w:line="240" w:lineRule="auto"/>
        <w:ind w:right="141" w:firstLine="0"/>
        <w:jc w:val="center"/>
        <w:rPr>
          <w:rFonts w:eastAsia="Times New Roman"/>
        </w:rPr>
      </w:pPr>
      <w:r w:rsidRPr="00FC717A">
        <w:rPr>
          <w:rFonts w:eastAsia="Times New Roman"/>
        </w:rPr>
        <w:t xml:space="preserve">Данные по </w:t>
      </w:r>
      <w:proofErr w:type="gramStart"/>
      <w:r w:rsidRPr="00FC717A">
        <w:rPr>
          <w:rFonts w:eastAsia="Times New Roman"/>
        </w:rPr>
        <w:t>водопотреблению</w:t>
      </w:r>
      <w:r>
        <w:rPr>
          <w:rFonts w:eastAsia="Times New Roman"/>
        </w:rPr>
        <w:t xml:space="preserve">  п.</w:t>
      </w:r>
      <w:proofErr w:type="gramEnd"/>
      <w:r>
        <w:rPr>
          <w:rFonts w:eastAsia="Times New Roman"/>
        </w:rPr>
        <w:t xml:space="preserve"> Восточный</w:t>
      </w:r>
    </w:p>
    <w:p w14:paraId="6C99BA69" w14:textId="77777777" w:rsidR="00D57356" w:rsidRDefault="00D57356" w:rsidP="00D57356">
      <w:pPr>
        <w:pStyle w:val="af9"/>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46</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536"/>
        <w:gridCol w:w="709"/>
        <w:gridCol w:w="1276"/>
        <w:gridCol w:w="1275"/>
        <w:gridCol w:w="1276"/>
      </w:tblGrid>
      <w:tr w:rsidR="00D57356" w:rsidRPr="00FC717A" w14:paraId="54F17676" w14:textId="77777777" w:rsidTr="00D57356">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6091347F"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3D97CAC6"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34AD138"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6849092A"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14:paraId="59FE3BED" w14:textId="77777777" w:rsidTr="00D57356">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14:paraId="4E5A746B" w14:textId="77777777"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7F3107C1" w14:textId="77777777"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70383FB"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CEAFA3D" w14:textId="77777777" w:rsidR="00D57356" w:rsidRPr="00FC717A" w:rsidRDefault="00D57356" w:rsidP="00D57356">
            <w:pPr>
              <w:spacing w:line="240" w:lineRule="auto"/>
              <w:ind w:left="-108" w:right="-108" w:firstLine="0"/>
              <w:jc w:val="center"/>
              <w:rPr>
                <w:rFonts w:eastAsia="Times New Roman"/>
                <w:sz w:val="24"/>
                <w:szCs w:val="24"/>
              </w:rPr>
            </w:pPr>
            <w:r w:rsidRPr="00FC717A">
              <w:rPr>
                <w:rFonts w:eastAsia="Times New Roman"/>
                <w:sz w:val="24"/>
                <w:szCs w:val="24"/>
              </w:rPr>
              <w:t xml:space="preserve">Количество </w:t>
            </w:r>
            <w:proofErr w:type="gramStart"/>
            <w:r w:rsidRPr="00FC717A">
              <w:rPr>
                <w:rFonts w:eastAsia="Times New Roman"/>
                <w:sz w:val="24"/>
                <w:szCs w:val="24"/>
              </w:rPr>
              <w:t>потребите</w:t>
            </w:r>
            <w:r>
              <w:rPr>
                <w:rFonts w:eastAsia="Times New Roman"/>
                <w:sz w:val="24"/>
                <w:szCs w:val="24"/>
              </w:rPr>
              <w:t>-</w:t>
            </w:r>
            <w:r w:rsidRPr="00FC717A">
              <w:rPr>
                <w:rFonts w:eastAsia="Times New Roman"/>
                <w:sz w:val="24"/>
                <w:szCs w:val="24"/>
              </w:rPr>
              <w:t>лей</w:t>
            </w:r>
            <w:proofErr w:type="gramEnd"/>
            <w:r w:rsidRPr="00FC717A">
              <w:rPr>
                <w:rFonts w:eastAsia="Times New Roman"/>
                <w:sz w:val="24"/>
                <w:szCs w:val="24"/>
              </w:rPr>
              <w:t>, чел.</w:t>
            </w:r>
          </w:p>
        </w:tc>
        <w:tc>
          <w:tcPr>
            <w:tcW w:w="1275" w:type="dxa"/>
            <w:tcBorders>
              <w:top w:val="single" w:sz="4" w:space="0" w:color="auto"/>
              <w:left w:val="single" w:sz="4" w:space="0" w:color="auto"/>
              <w:bottom w:val="single" w:sz="4" w:space="0" w:color="auto"/>
              <w:right w:val="single" w:sz="4" w:space="0" w:color="auto"/>
            </w:tcBorders>
            <w:vAlign w:val="center"/>
          </w:tcPr>
          <w:p w14:paraId="5D8EEFFE" w14:textId="77777777" w:rsidR="00D57356" w:rsidRPr="00FC717A" w:rsidRDefault="00D57356" w:rsidP="00D57356">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14:paraId="4F99CA99" w14:textId="77777777" w:rsidR="00D57356" w:rsidRPr="00FC717A" w:rsidRDefault="00D57356" w:rsidP="00D57356">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w:t>
            </w:r>
            <w:proofErr w:type="spellStart"/>
            <w:r w:rsidRPr="00FC717A">
              <w:rPr>
                <w:rFonts w:eastAsia="Times New Roman"/>
                <w:sz w:val="24"/>
                <w:szCs w:val="24"/>
              </w:rPr>
              <w:t>сут</w:t>
            </w:r>
            <w:proofErr w:type="spellEnd"/>
          </w:p>
        </w:tc>
      </w:tr>
      <w:tr w:rsidR="00D57356" w:rsidRPr="00FC717A" w14:paraId="18B1BF46" w14:textId="77777777" w:rsidTr="00D57356">
        <w:trPr>
          <w:cantSplit/>
          <w:trHeight w:val="1206"/>
        </w:trPr>
        <w:tc>
          <w:tcPr>
            <w:tcW w:w="709" w:type="dxa"/>
            <w:tcBorders>
              <w:top w:val="single" w:sz="4" w:space="0" w:color="auto"/>
              <w:left w:val="single" w:sz="4" w:space="0" w:color="auto"/>
              <w:bottom w:val="single" w:sz="4" w:space="0" w:color="auto"/>
              <w:right w:val="single" w:sz="4" w:space="0" w:color="auto"/>
            </w:tcBorders>
          </w:tcPr>
          <w:p w14:paraId="094DE5F7"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0C7BF9AB"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14:paraId="0B25CCCC"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442E6003"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42262BE1"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4D6E39F1"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54C53DC0" w14:textId="77777777" w:rsidTr="00D57356">
        <w:trPr>
          <w:cantSplit/>
          <w:trHeight w:val="969"/>
        </w:trPr>
        <w:tc>
          <w:tcPr>
            <w:tcW w:w="709" w:type="dxa"/>
            <w:tcBorders>
              <w:top w:val="single" w:sz="4" w:space="0" w:color="auto"/>
              <w:left w:val="single" w:sz="4" w:space="0" w:color="auto"/>
              <w:bottom w:val="single" w:sz="4" w:space="0" w:color="auto"/>
              <w:right w:val="single" w:sz="4" w:space="0" w:color="auto"/>
            </w:tcBorders>
          </w:tcPr>
          <w:p w14:paraId="7603A968"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0586F7D7"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14:paraId="25DEACBA"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6A952932"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593</w:t>
            </w:r>
          </w:p>
        </w:tc>
        <w:tc>
          <w:tcPr>
            <w:tcW w:w="1275" w:type="dxa"/>
            <w:tcBorders>
              <w:top w:val="single" w:sz="4" w:space="0" w:color="auto"/>
              <w:left w:val="single" w:sz="4" w:space="0" w:color="auto"/>
              <w:bottom w:val="single" w:sz="4" w:space="0" w:color="auto"/>
              <w:right w:val="single" w:sz="4" w:space="0" w:color="auto"/>
            </w:tcBorders>
            <w:vAlign w:val="center"/>
          </w:tcPr>
          <w:p w14:paraId="775A43E5"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5CEB9523"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77</w:t>
            </w:r>
            <w:r w:rsidRPr="00FC717A">
              <w:rPr>
                <w:rFonts w:eastAsia="Times New Roman"/>
                <w:sz w:val="24"/>
                <w:szCs w:val="24"/>
              </w:rPr>
              <w:t>,</w:t>
            </w:r>
            <w:r>
              <w:rPr>
                <w:rFonts w:eastAsia="Times New Roman"/>
                <w:sz w:val="24"/>
                <w:szCs w:val="24"/>
              </w:rPr>
              <w:t>09</w:t>
            </w:r>
          </w:p>
        </w:tc>
      </w:tr>
      <w:tr w:rsidR="00D57356" w:rsidRPr="00FC717A" w14:paraId="1B544B7E" w14:textId="77777777" w:rsidTr="00D57356">
        <w:trPr>
          <w:trHeight w:val="310"/>
        </w:trPr>
        <w:tc>
          <w:tcPr>
            <w:tcW w:w="709" w:type="dxa"/>
            <w:tcBorders>
              <w:top w:val="single" w:sz="4" w:space="0" w:color="auto"/>
              <w:left w:val="single" w:sz="4" w:space="0" w:color="auto"/>
              <w:bottom w:val="single" w:sz="4" w:space="0" w:color="auto"/>
              <w:right w:val="single" w:sz="4" w:space="0" w:color="auto"/>
            </w:tcBorders>
          </w:tcPr>
          <w:p w14:paraId="2DDEC704"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5685BD3E"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63B9D6BA"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B6F8A4A"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119283A"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D290FEA" w14:textId="77777777" w:rsidR="00D57356" w:rsidRPr="00FC717A" w:rsidRDefault="00D57356" w:rsidP="00D57356">
            <w:pPr>
              <w:spacing w:line="240" w:lineRule="auto"/>
              <w:ind w:right="-1" w:firstLine="0"/>
              <w:jc w:val="center"/>
              <w:rPr>
                <w:rFonts w:eastAsia="Times New Roman"/>
                <w:b/>
                <w:sz w:val="24"/>
                <w:szCs w:val="24"/>
              </w:rPr>
            </w:pPr>
            <w:r>
              <w:rPr>
                <w:rFonts w:eastAsia="Times New Roman"/>
                <w:b/>
                <w:sz w:val="24"/>
                <w:szCs w:val="24"/>
              </w:rPr>
              <w:t>77</w:t>
            </w:r>
            <w:r w:rsidRPr="00FC717A">
              <w:rPr>
                <w:rFonts w:eastAsia="Times New Roman"/>
                <w:b/>
                <w:sz w:val="24"/>
                <w:szCs w:val="24"/>
              </w:rPr>
              <w:t>,</w:t>
            </w:r>
            <w:r>
              <w:rPr>
                <w:rFonts w:eastAsia="Times New Roman"/>
                <w:b/>
                <w:sz w:val="24"/>
                <w:szCs w:val="24"/>
              </w:rPr>
              <w:t>09</w:t>
            </w:r>
          </w:p>
        </w:tc>
      </w:tr>
      <w:tr w:rsidR="00D57356" w:rsidRPr="00FC717A" w14:paraId="7851590B" w14:textId="77777777" w:rsidTr="00D57356">
        <w:trPr>
          <w:trHeight w:val="661"/>
        </w:trPr>
        <w:tc>
          <w:tcPr>
            <w:tcW w:w="709" w:type="dxa"/>
            <w:tcBorders>
              <w:top w:val="single" w:sz="4" w:space="0" w:color="auto"/>
              <w:left w:val="single" w:sz="4" w:space="0" w:color="auto"/>
              <w:bottom w:val="single" w:sz="4" w:space="0" w:color="auto"/>
              <w:right w:val="single" w:sz="4" w:space="0" w:color="auto"/>
            </w:tcBorders>
          </w:tcPr>
          <w:p w14:paraId="0BE0DF31"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4CDF1A0A"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14:paraId="25F6D72A"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9A91E75"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8022AD2"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6319C98" w14:textId="77777777"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7</w:t>
            </w:r>
            <w:r w:rsidRPr="00D57356">
              <w:rPr>
                <w:rFonts w:eastAsia="Times New Roman"/>
                <w:bCs/>
                <w:sz w:val="24"/>
                <w:szCs w:val="24"/>
              </w:rPr>
              <w:t>,</w:t>
            </w:r>
            <w:r>
              <w:rPr>
                <w:rFonts w:eastAsia="Times New Roman"/>
                <w:bCs/>
                <w:sz w:val="24"/>
                <w:szCs w:val="24"/>
              </w:rPr>
              <w:t>71</w:t>
            </w:r>
          </w:p>
        </w:tc>
      </w:tr>
      <w:tr w:rsidR="00D57356" w:rsidRPr="00FC717A" w14:paraId="26C2240A" w14:textId="77777777" w:rsidTr="00D57356">
        <w:trPr>
          <w:trHeight w:val="208"/>
        </w:trPr>
        <w:tc>
          <w:tcPr>
            <w:tcW w:w="709" w:type="dxa"/>
            <w:tcBorders>
              <w:top w:val="single" w:sz="4" w:space="0" w:color="auto"/>
              <w:left w:val="single" w:sz="4" w:space="0" w:color="auto"/>
              <w:bottom w:val="single" w:sz="4" w:space="0" w:color="auto"/>
              <w:right w:val="single" w:sz="4" w:space="0" w:color="auto"/>
            </w:tcBorders>
          </w:tcPr>
          <w:p w14:paraId="63D1F56D"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08C14F50"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proofErr w:type="spellStart"/>
            <w:r w:rsidRPr="00FC717A">
              <w:rPr>
                <w:rFonts w:eastAsia="Times New Roman"/>
                <w:sz w:val="24"/>
                <w:szCs w:val="24"/>
              </w:rPr>
              <w:t>водопотребл</w:t>
            </w:r>
            <w:proofErr w:type="spellEnd"/>
            <w:r w:rsidRPr="00FC717A">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B0C5513"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328AFC4" w14:textId="77777777"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AEBC166"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1676608"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19</w:t>
            </w:r>
            <w:r w:rsidRPr="00FC717A">
              <w:rPr>
                <w:rFonts w:eastAsia="Times New Roman"/>
                <w:sz w:val="24"/>
                <w:szCs w:val="24"/>
              </w:rPr>
              <w:t>,</w:t>
            </w:r>
            <w:r>
              <w:rPr>
                <w:rFonts w:eastAsia="Times New Roman"/>
                <w:sz w:val="24"/>
                <w:szCs w:val="24"/>
              </w:rPr>
              <w:t>27</w:t>
            </w:r>
          </w:p>
        </w:tc>
      </w:tr>
      <w:tr w:rsidR="00D57356" w:rsidRPr="00FC717A" w14:paraId="3E68B4DF" w14:textId="77777777" w:rsidTr="00D57356">
        <w:trPr>
          <w:trHeight w:val="228"/>
        </w:trPr>
        <w:tc>
          <w:tcPr>
            <w:tcW w:w="709" w:type="dxa"/>
            <w:tcBorders>
              <w:top w:val="single" w:sz="4" w:space="0" w:color="auto"/>
              <w:left w:val="single" w:sz="4" w:space="0" w:color="auto"/>
              <w:bottom w:val="single" w:sz="4" w:space="0" w:color="auto"/>
              <w:right w:val="single" w:sz="4" w:space="0" w:color="auto"/>
            </w:tcBorders>
          </w:tcPr>
          <w:p w14:paraId="00ED531A"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2B99BA27"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14:paraId="43873C5E" w14:textId="77777777"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14:paraId="3623AB18"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116777B6"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968393D" w14:textId="77777777"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1F980FB0" w14:textId="77777777" w:rsidTr="00D57356">
        <w:trPr>
          <w:trHeight w:val="515"/>
        </w:trPr>
        <w:tc>
          <w:tcPr>
            <w:tcW w:w="709" w:type="dxa"/>
            <w:tcBorders>
              <w:top w:val="single" w:sz="4" w:space="0" w:color="auto"/>
              <w:left w:val="single" w:sz="4" w:space="0" w:color="auto"/>
              <w:bottom w:val="single" w:sz="4" w:space="0" w:color="auto"/>
              <w:right w:val="single" w:sz="4" w:space="0" w:color="auto"/>
            </w:tcBorders>
            <w:vAlign w:val="center"/>
          </w:tcPr>
          <w:p w14:paraId="51EFB570"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74106F23"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35848FAC"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9887A00" w14:textId="77777777"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3BD1489" w14:textId="77777777"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7C9B0FF" w14:textId="77777777" w:rsidR="00D57356" w:rsidRPr="00FC717A" w:rsidRDefault="00D57356" w:rsidP="00D57356">
            <w:pPr>
              <w:spacing w:line="240" w:lineRule="auto"/>
              <w:ind w:right="-23" w:firstLine="0"/>
              <w:jc w:val="center"/>
              <w:rPr>
                <w:rFonts w:eastAsia="Times New Roman"/>
                <w:b/>
                <w:sz w:val="24"/>
                <w:szCs w:val="24"/>
              </w:rPr>
            </w:pPr>
            <w:r w:rsidRPr="00FC717A">
              <w:rPr>
                <w:rFonts w:eastAsia="Times New Roman"/>
                <w:b/>
                <w:sz w:val="24"/>
                <w:szCs w:val="24"/>
              </w:rPr>
              <w:t>1</w:t>
            </w:r>
            <w:r>
              <w:rPr>
                <w:rFonts w:eastAsia="Times New Roman"/>
                <w:b/>
                <w:sz w:val="24"/>
                <w:szCs w:val="24"/>
              </w:rPr>
              <w:t>04</w:t>
            </w:r>
            <w:r w:rsidRPr="00FC717A">
              <w:rPr>
                <w:rFonts w:eastAsia="Times New Roman"/>
                <w:b/>
                <w:sz w:val="24"/>
                <w:szCs w:val="24"/>
              </w:rPr>
              <w:t>,</w:t>
            </w:r>
            <w:r>
              <w:rPr>
                <w:rFonts w:eastAsia="Times New Roman"/>
                <w:b/>
                <w:sz w:val="24"/>
                <w:szCs w:val="24"/>
              </w:rPr>
              <w:t>07</w:t>
            </w:r>
          </w:p>
        </w:tc>
      </w:tr>
    </w:tbl>
    <w:p w14:paraId="279E9FBE" w14:textId="77777777" w:rsidR="00D57356" w:rsidRDefault="00D57356" w:rsidP="00102FE7"/>
    <w:p w14:paraId="0B62F679" w14:textId="77777777" w:rsidR="00D57356" w:rsidRDefault="00D57356" w:rsidP="00D57356">
      <w:pPr>
        <w:pStyle w:val="af9"/>
        <w:spacing w:after="0" w:line="240" w:lineRule="auto"/>
        <w:ind w:right="141" w:firstLine="0"/>
        <w:jc w:val="center"/>
        <w:rPr>
          <w:rFonts w:eastAsia="Times New Roman"/>
        </w:rPr>
      </w:pPr>
      <w:r w:rsidRPr="00FC717A">
        <w:rPr>
          <w:rFonts w:eastAsia="Times New Roman"/>
        </w:rPr>
        <w:t xml:space="preserve">Данные по </w:t>
      </w:r>
      <w:proofErr w:type="gramStart"/>
      <w:r w:rsidRPr="00FC717A">
        <w:rPr>
          <w:rFonts w:eastAsia="Times New Roman"/>
        </w:rPr>
        <w:t>водопотреблению</w:t>
      </w:r>
      <w:r>
        <w:rPr>
          <w:rFonts w:eastAsia="Times New Roman"/>
        </w:rPr>
        <w:t xml:space="preserve">  х.</w:t>
      </w:r>
      <w:proofErr w:type="gramEnd"/>
      <w:r>
        <w:rPr>
          <w:rFonts w:eastAsia="Times New Roman"/>
        </w:rPr>
        <w:t xml:space="preserve"> Грушевый</w:t>
      </w:r>
    </w:p>
    <w:p w14:paraId="6E962724" w14:textId="77777777" w:rsidR="00D57356" w:rsidRDefault="00D57356" w:rsidP="00D57356">
      <w:pPr>
        <w:pStyle w:val="af9"/>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47</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536"/>
        <w:gridCol w:w="709"/>
        <w:gridCol w:w="1276"/>
        <w:gridCol w:w="1275"/>
        <w:gridCol w:w="1276"/>
      </w:tblGrid>
      <w:tr w:rsidR="00D57356" w:rsidRPr="00FC717A" w14:paraId="55BC9A42" w14:textId="77777777"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11689035"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73710C1B"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52EA5341"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0288D0BD"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14:paraId="22841838" w14:textId="77777777"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14:paraId="3F76A747" w14:textId="77777777"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45FC1C58" w14:textId="77777777"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73D835BB"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8923800"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 xml:space="preserve">Количество </w:t>
            </w:r>
            <w:proofErr w:type="gramStart"/>
            <w:r w:rsidRPr="00FC717A">
              <w:rPr>
                <w:rFonts w:eastAsia="Times New Roman"/>
                <w:sz w:val="24"/>
                <w:szCs w:val="24"/>
              </w:rPr>
              <w:t>потребите</w:t>
            </w:r>
            <w:r>
              <w:rPr>
                <w:rFonts w:eastAsia="Times New Roman"/>
                <w:sz w:val="24"/>
                <w:szCs w:val="24"/>
              </w:rPr>
              <w:t>-</w:t>
            </w:r>
            <w:r w:rsidRPr="00FC717A">
              <w:rPr>
                <w:rFonts w:eastAsia="Times New Roman"/>
                <w:sz w:val="24"/>
                <w:szCs w:val="24"/>
              </w:rPr>
              <w:t>лей</w:t>
            </w:r>
            <w:proofErr w:type="gramEnd"/>
            <w:r w:rsidRPr="00FC717A">
              <w:rPr>
                <w:rFonts w:eastAsia="Times New Roman"/>
                <w:sz w:val="24"/>
                <w:szCs w:val="24"/>
              </w:rPr>
              <w:t>, чел.</w:t>
            </w:r>
          </w:p>
        </w:tc>
        <w:tc>
          <w:tcPr>
            <w:tcW w:w="1275" w:type="dxa"/>
            <w:tcBorders>
              <w:top w:val="single" w:sz="4" w:space="0" w:color="auto"/>
              <w:left w:val="single" w:sz="4" w:space="0" w:color="auto"/>
              <w:bottom w:val="single" w:sz="4" w:space="0" w:color="auto"/>
              <w:right w:val="single" w:sz="4" w:space="0" w:color="auto"/>
            </w:tcBorders>
            <w:vAlign w:val="center"/>
          </w:tcPr>
          <w:p w14:paraId="2C7B3596"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14:paraId="0DC39050"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w:t>
            </w:r>
            <w:proofErr w:type="spellStart"/>
            <w:r w:rsidRPr="00FC717A">
              <w:rPr>
                <w:rFonts w:eastAsia="Times New Roman"/>
                <w:sz w:val="24"/>
                <w:szCs w:val="24"/>
              </w:rPr>
              <w:t>сут</w:t>
            </w:r>
            <w:proofErr w:type="spellEnd"/>
          </w:p>
        </w:tc>
      </w:tr>
      <w:tr w:rsidR="00D57356" w:rsidRPr="00FC717A" w14:paraId="7148426D" w14:textId="77777777"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14:paraId="40A1D6F0"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1BBF90AD"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14:paraId="1F1E0E5F"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5F1A1DF7"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07FC6334"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78766687"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4A7022B8" w14:textId="77777777"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14:paraId="7C293353"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53A2EE5D"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14:paraId="2C9F3F53"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744D2F50"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1481</w:t>
            </w:r>
          </w:p>
        </w:tc>
        <w:tc>
          <w:tcPr>
            <w:tcW w:w="1275" w:type="dxa"/>
            <w:tcBorders>
              <w:top w:val="single" w:sz="4" w:space="0" w:color="auto"/>
              <w:left w:val="single" w:sz="4" w:space="0" w:color="auto"/>
              <w:bottom w:val="single" w:sz="4" w:space="0" w:color="auto"/>
              <w:right w:val="single" w:sz="4" w:space="0" w:color="auto"/>
            </w:tcBorders>
            <w:vAlign w:val="center"/>
          </w:tcPr>
          <w:p w14:paraId="501CF9EF"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02AD38FE"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192</w:t>
            </w:r>
            <w:r w:rsidRPr="00FC717A">
              <w:rPr>
                <w:rFonts w:eastAsia="Times New Roman"/>
                <w:sz w:val="24"/>
                <w:szCs w:val="24"/>
              </w:rPr>
              <w:t>,</w:t>
            </w:r>
            <w:r>
              <w:rPr>
                <w:rFonts w:eastAsia="Times New Roman"/>
                <w:sz w:val="24"/>
                <w:szCs w:val="24"/>
              </w:rPr>
              <w:t>53</w:t>
            </w:r>
          </w:p>
        </w:tc>
      </w:tr>
      <w:tr w:rsidR="00D57356" w:rsidRPr="00FC717A" w14:paraId="33500C1E" w14:textId="77777777" w:rsidTr="006500BA">
        <w:trPr>
          <w:trHeight w:val="310"/>
        </w:trPr>
        <w:tc>
          <w:tcPr>
            <w:tcW w:w="709" w:type="dxa"/>
            <w:tcBorders>
              <w:top w:val="single" w:sz="4" w:space="0" w:color="auto"/>
              <w:left w:val="single" w:sz="4" w:space="0" w:color="auto"/>
              <w:bottom w:val="single" w:sz="4" w:space="0" w:color="auto"/>
              <w:right w:val="single" w:sz="4" w:space="0" w:color="auto"/>
            </w:tcBorders>
          </w:tcPr>
          <w:p w14:paraId="4AF0BA66"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102BA576"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75776180"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FE47032"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9B12260"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B80B297" w14:textId="77777777" w:rsidR="00D57356" w:rsidRPr="00D57356" w:rsidRDefault="00D57356" w:rsidP="006500BA">
            <w:pPr>
              <w:spacing w:line="240" w:lineRule="auto"/>
              <w:ind w:right="-1" w:firstLine="0"/>
              <w:jc w:val="center"/>
              <w:rPr>
                <w:rFonts w:eastAsia="Times New Roman"/>
                <w:b/>
                <w:sz w:val="24"/>
                <w:szCs w:val="24"/>
              </w:rPr>
            </w:pPr>
            <w:r w:rsidRPr="00D57356">
              <w:rPr>
                <w:rFonts w:eastAsia="Times New Roman"/>
                <w:b/>
                <w:sz w:val="24"/>
                <w:szCs w:val="24"/>
              </w:rPr>
              <w:t>192,53</w:t>
            </w:r>
          </w:p>
        </w:tc>
      </w:tr>
      <w:tr w:rsidR="00D57356" w:rsidRPr="00FC717A" w14:paraId="79C08F3A" w14:textId="77777777" w:rsidTr="006500BA">
        <w:trPr>
          <w:trHeight w:val="661"/>
        </w:trPr>
        <w:tc>
          <w:tcPr>
            <w:tcW w:w="709" w:type="dxa"/>
            <w:tcBorders>
              <w:top w:val="single" w:sz="4" w:space="0" w:color="auto"/>
              <w:left w:val="single" w:sz="4" w:space="0" w:color="auto"/>
              <w:bottom w:val="single" w:sz="4" w:space="0" w:color="auto"/>
              <w:right w:val="single" w:sz="4" w:space="0" w:color="auto"/>
            </w:tcBorders>
          </w:tcPr>
          <w:p w14:paraId="20EDBCC2"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5B6F1A7E"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14:paraId="50584092"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4B1F0FC"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976EC7C"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25B0AF8" w14:textId="77777777"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19</w:t>
            </w:r>
            <w:r w:rsidRPr="00D57356">
              <w:rPr>
                <w:rFonts w:eastAsia="Times New Roman"/>
                <w:bCs/>
                <w:sz w:val="24"/>
                <w:szCs w:val="24"/>
              </w:rPr>
              <w:t>,</w:t>
            </w:r>
            <w:r>
              <w:rPr>
                <w:rFonts w:eastAsia="Times New Roman"/>
                <w:bCs/>
                <w:sz w:val="24"/>
                <w:szCs w:val="24"/>
              </w:rPr>
              <w:t>25</w:t>
            </w:r>
          </w:p>
        </w:tc>
      </w:tr>
      <w:tr w:rsidR="00D57356" w:rsidRPr="00FC717A" w14:paraId="0A27F2F6" w14:textId="77777777" w:rsidTr="006500BA">
        <w:trPr>
          <w:trHeight w:val="208"/>
        </w:trPr>
        <w:tc>
          <w:tcPr>
            <w:tcW w:w="709" w:type="dxa"/>
            <w:tcBorders>
              <w:top w:val="single" w:sz="4" w:space="0" w:color="auto"/>
              <w:left w:val="single" w:sz="4" w:space="0" w:color="auto"/>
              <w:bottom w:val="single" w:sz="4" w:space="0" w:color="auto"/>
              <w:right w:val="single" w:sz="4" w:space="0" w:color="auto"/>
            </w:tcBorders>
          </w:tcPr>
          <w:p w14:paraId="6B439AAF"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1B920AA9"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proofErr w:type="spellStart"/>
            <w:r w:rsidRPr="00FC717A">
              <w:rPr>
                <w:rFonts w:eastAsia="Times New Roman"/>
                <w:sz w:val="24"/>
                <w:szCs w:val="24"/>
              </w:rPr>
              <w:t>водопотребл</w:t>
            </w:r>
            <w:proofErr w:type="spellEnd"/>
            <w:r w:rsidRPr="00FC717A">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CAFBC34"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CD3E352" w14:textId="77777777"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7C47EC1"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83F9446"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48</w:t>
            </w:r>
            <w:r w:rsidRPr="00FC717A">
              <w:rPr>
                <w:rFonts w:eastAsia="Times New Roman"/>
                <w:sz w:val="24"/>
                <w:szCs w:val="24"/>
              </w:rPr>
              <w:t>,</w:t>
            </w:r>
            <w:r>
              <w:rPr>
                <w:rFonts w:eastAsia="Times New Roman"/>
                <w:sz w:val="24"/>
                <w:szCs w:val="24"/>
              </w:rPr>
              <w:t>13</w:t>
            </w:r>
          </w:p>
        </w:tc>
      </w:tr>
      <w:tr w:rsidR="00D57356" w:rsidRPr="00FC717A" w14:paraId="00334C71" w14:textId="77777777" w:rsidTr="006500BA">
        <w:trPr>
          <w:trHeight w:val="228"/>
        </w:trPr>
        <w:tc>
          <w:tcPr>
            <w:tcW w:w="709" w:type="dxa"/>
            <w:tcBorders>
              <w:top w:val="single" w:sz="4" w:space="0" w:color="auto"/>
              <w:left w:val="single" w:sz="4" w:space="0" w:color="auto"/>
              <w:bottom w:val="single" w:sz="4" w:space="0" w:color="auto"/>
              <w:right w:val="single" w:sz="4" w:space="0" w:color="auto"/>
            </w:tcBorders>
          </w:tcPr>
          <w:p w14:paraId="39A07D51"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5CF45DDF"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14:paraId="25C21EDD" w14:textId="77777777"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14:paraId="2326B883"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1F814439"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14:paraId="3D22EEE3" w14:textId="77777777"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095DC3BB" w14:textId="77777777"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14:paraId="4B083396"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14AFE59A"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3B07FA38"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C1715CE" w14:textId="77777777"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CAC430C" w14:textId="77777777"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794FA93" w14:textId="77777777" w:rsidR="00D57356" w:rsidRPr="00FC717A" w:rsidRDefault="00D57356" w:rsidP="00D57356">
            <w:pPr>
              <w:spacing w:line="240" w:lineRule="auto"/>
              <w:ind w:right="-23" w:firstLine="0"/>
              <w:jc w:val="center"/>
              <w:rPr>
                <w:rFonts w:eastAsia="Times New Roman"/>
                <w:b/>
                <w:sz w:val="24"/>
                <w:szCs w:val="24"/>
              </w:rPr>
            </w:pPr>
            <w:r>
              <w:rPr>
                <w:rFonts w:eastAsia="Times New Roman"/>
                <w:b/>
                <w:sz w:val="24"/>
                <w:szCs w:val="24"/>
              </w:rPr>
              <w:t>259</w:t>
            </w:r>
            <w:r w:rsidRPr="00FC717A">
              <w:rPr>
                <w:rFonts w:eastAsia="Times New Roman"/>
                <w:b/>
                <w:sz w:val="24"/>
                <w:szCs w:val="24"/>
              </w:rPr>
              <w:t>,</w:t>
            </w:r>
            <w:r>
              <w:rPr>
                <w:rFonts w:eastAsia="Times New Roman"/>
                <w:b/>
                <w:sz w:val="24"/>
                <w:szCs w:val="24"/>
              </w:rPr>
              <w:t>91</w:t>
            </w:r>
          </w:p>
        </w:tc>
      </w:tr>
    </w:tbl>
    <w:p w14:paraId="6D2A86BE" w14:textId="77777777" w:rsidR="00D57356" w:rsidRDefault="00D57356" w:rsidP="00102FE7"/>
    <w:p w14:paraId="13800E81" w14:textId="77777777" w:rsidR="00D57356" w:rsidRDefault="00D57356" w:rsidP="00D57356">
      <w:pPr>
        <w:pStyle w:val="af9"/>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пос. </w:t>
      </w:r>
      <w:r w:rsidRPr="0040646E">
        <w:t>МТФ№1</w:t>
      </w:r>
      <w:r>
        <w:rPr>
          <w:rFonts w:eastAsia="Times New Roman"/>
        </w:rPr>
        <w:t xml:space="preserve"> колхоза им. Ленина</w:t>
      </w:r>
    </w:p>
    <w:p w14:paraId="32B9187F" w14:textId="77777777" w:rsidR="00D57356" w:rsidRDefault="00D57356" w:rsidP="00D57356">
      <w:pPr>
        <w:pStyle w:val="af9"/>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48</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536"/>
        <w:gridCol w:w="709"/>
        <w:gridCol w:w="1276"/>
        <w:gridCol w:w="1275"/>
        <w:gridCol w:w="1276"/>
      </w:tblGrid>
      <w:tr w:rsidR="00D57356" w:rsidRPr="00FC717A" w14:paraId="6F710524" w14:textId="77777777"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01ED8B5E"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110856B7"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07F35B7D"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1E098CF3"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14:paraId="46E26B5D" w14:textId="77777777"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14:paraId="5DDF1F20" w14:textId="77777777"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53BA01F0" w14:textId="77777777"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1E942EF"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CB99023"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 xml:space="preserve">Количество </w:t>
            </w:r>
            <w:proofErr w:type="gramStart"/>
            <w:r w:rsidRPr="00FC717A">
              <w:rPr>
                <w:rFonts w:eastAsia="Times New Roman"/>
                <w:sz w:val="24"/>
                <w:szCs w:val="24"/>
              </w:rPr>
              <w:t>потребите</w:t>
            </w:r>
            <w:r>
              <w:rPr>
                <w:rFonts w:eastAsia="Times New Roman"/>
                <w:sz w:val="24"/>
                <w:szCs w:val="24"/>
              </w:rPr>
              <w:t>-</w:t>
            </w:r>
            <w:r w:rsidRPr="00FC717A">
              <w:rPr>
                <w:rFonts w:eastAsia="Times New Roman"/>
                <w:sz w:val="24"/>
                <w:szCs w:val="24"/>
              </w:rPr>
              <w:t>лей</w:t>
            </w:r>
            <w:proofErr w:type="gramEnd"/>
            <w:r w:rsidRPr="00FC717A">
              <w:rPr>
                <w:rFonts w:eastAsia="Times New Roman"/>
                <w:sz w:val="24"/>
                <w:szCs w:val="24"/>
              </w:rPr>
              <w:t>, чел.</w:t>
            </w:r>
          </w:p>
        </w:tc>
        <w:tc>
          <w:tcPr>
            <w:tcW w:w="1275" w:type="dxa"/>
            <w:tcBorders>
              <w:top w:val="single" w:sz="4" w:space="0" w:color="auto"/>
              <w:left w:val="single" w:sz="4" w:space="0" w:color="auto"/>
              <w:bottom w:val="single" w:sz="4" w:space="0" w:color="auto"/>
              <w:right w:val="single" w:sz="4" w:space="0" w:color="auto"/>
            </w:tcBorders>
            <w:vAlign w:val="center"/>
          </w:tcPr>
          <w:p w14:paraId="45DB42DD"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14:paraId="07A10250"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w:t>
            </w:r>
            <w:proofErr w:type="spellStart"/>
            <w:r w:rsidRPr="00FC717A">
              <w:rPr>
                <w:rFonts w:eastAsia="Times New Roman"/>
                <w:sz w:val="24"/>
                <w:szCs w:val="24"/>
              </w:rPr>
              <w:t>сут</w:t>
            </w:r>
            <w:proofErr w:type="spellEnd"/>
          </w:p>
        </w:tc>
      </w:tr>
      <w:tr w:rsidR="00D57356" w:rsidRPr="00FC717A" w14:paraId="220FEEE2" w14:textId="77777777"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14:paraId="773DA061"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123EA207"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14:paraId="07DA9288"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6734106B"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5366CEBC"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2A15D16C"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6F17AB1B" w14:textId="77777777"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14:paraId="584C14FD"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lastRenderedPageBreak/>
              <w:t>2</w:t>
            </w:r>
          </w:p>
        </w:tc>
        <w:tc>
          <w:tcPr>
            <w:tcW w:w="4536" w:type="dxa"/>
            <w:tcBorders>
              <w:top w:val="single" w:sz="4" w:space="0" w:color="auto"/>
              <w:left w:val="single" w:sz="4" w:space="0" w:color="auto"/>
              <w:bottom w:val="single" w:sz="4" w:space="0" w:color="auto"/>
              <w:right w:val="single" w:sz="4" w:space="0" w:color="auto"/>
            </w:tcBorders>
          </w:tcPr>
          <w:p w14:paraId="79CE1349"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14:paraId="71C6CE81"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72ED15C8"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130</w:t>
            </w:r>
          </w:p>
        </w:tc>
        <w:tc>
          <w:tcPr>
            <w:tcW w:w="1275" w:type="dxa"/>
            <w:tcBorders>
              <w:top w:val="single" w:sz="4" w:space="0" w:color="auto"/>
              <w:left w:val="single" w:sz="4" w:space="0" w:color="auto"/>
              <w:bottom w:val="single" w:sz="4" w:space="0" w:color="auto"/>
              <w:right w:val="single" w:sz="4" w:space="0" w:color="auto"/>
            </w:tcBorders>
            <w:vAlign w:val="center"/>
          </w:tcPr>
          <w:p w14:paraId="0C69A1A8"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4B6B5138"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16</w:t>
            </w:r>
            <w:r w:rsidRPr="00FC717A">
              <w:rPr>
                <w:rFonts w:eastAsia="Times New Roman"/>
                <w:sz w:val="24"/>
                <w:szCs w:val="24"/>
              </w:rPr>
              <w:t>,</w:t>
            </w:r>
            <w:r>
              <w:rPr>
                <w:rFonts w:eastAsia="Times New Roman"/>
                <w:sz w:val="24"/>
                <w:szCs w:val="24"/>
              </w:rPr>
              <w:t>90</w:t>
            </w:r>
          </w:p>
        </w:tc>
      </w:tr>
      <w:tr w:rsidR="00D57356" w:rsidRPr="00FC717A" w14:paraId="672C269D" w14:textId="77777777" w:rsidTr="006500BA">
        <w:trPr>
          <w:trHeight w:val="310"/>
        </w:trPr>
        <w:tc>
          <w:tcPr>
            <w:tcW w:w="709" w:type="dxa"/>
            <w:tcBorders>
              <w:top w:val="single" w:sz="4" w:space="0" w:color="auto"/>
              <w:left w:val="single" w:sz="4" w:space="0" w:color="auto"/>
              <w:bottom w:val="single" w:sz="4" w:space="0" w:color="auto"/>
              <w:right w:val="single" w:sz="4" w:space="0" w:color="auto"/>
            </w:tcBorders>
          </w:tcPr>
          <w:p w14:paraId="7A0C1BDF"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3D963DF6"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47D3DB43"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58F6B77"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A1A6AB5"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27C5741" w14:textId="77777777" w:rsidR="00D57356" w:rsidRPr="00D57356" w:rsidRDefault="00D57356" w:rsidP="00D57356">
            <w:pPr>
              <w:spacing w:line="240" w:lineRule="auto"/>
              <w:ind w:right="-1" w:firstLine="0"/>
              <w:jc w:val="center"/>
              <w:rPr>
                <w:rFonts w:eastAsia="Times New Roman"/>
                <w:b/>
                <w:sz w:val="24"/>
                <w:szCs w:val="24"/>
              </w:rPr>
            </w:pPr>
            <w:r w:rsidRPr="00D57356">
              <w:rPr>
                <w:rFonts w:eastAsia="Times New Roman"/>
                <w:b/>
                <w:sz w:val="24"/>
                <w:szCs w:val="24"/>
              </w:rPr>
              <w:t>1</w:t>
            </w:r>
            <w:r>
              <w:rPr>
                <w:rFonts w:eastAsia="Times New Roman"/>
                <w:b/>
                <w:sz w:val="24"/>
                <w:szCs w:val="24"/>
              </w:rPr>
              <w:t>6</w:t>
            </w:r>
            <w:r w:rsidRPr="00D57356">
              <w:rPr>
                <w:rFonts w:eastAsia="Times New Roman"/>
                <w:b/>
                <w:sz w:val="24"/>
                <w:szCs w:val="24"/>
              </w:rPr>
              <w:t>,</w:t>
            </w:r>
            <w:r>
              <w:rPr>
                <w:rFonts w:eastAsia="Times New Roman"/>
                <w:b/>
                <w:sz w:val="24"/>
                <w:szCs w:val="24"/>
              </w:rPr>
              <w:t>90</w:t>
            </w:r>
          </w:p>
        </w:tc>
      </w:tr>
      <w:tr w:rsidR="00D57356" w:rsidRPr="00FC717A" w14:paraId="6E756312" w14:textId="77777777" w:rsidTr="006500BA">
        <w:trPr>
          <w:trHeight w:val="661"/>
        </w:trPr>
        <w:tc>
          <w:tcPr>
            <w:tcW w:w="709" w:type="dxa"/>
            <w:tcBorders>
              <w:top w:val="single" w:sz="4" w:space="0" w:color="auto"/>
              <w:left w:val="single" w:sz="4" w:space="0" w:color="auto"/>
              <w:bottom w:val="single" w:sz="4" w:space="0" w:color="auto"/>
              <w:right w:val="single" w:sz="4" w:space="0" w:color="auto"/>
            </w:tcBorders>
          </w:tcPr>
          <w:p w14:paraId="23D2323F"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51DE733A"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14:paraId="5DF757D4"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4F13F19"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60E8F2D"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7979D2B" w14:textId="77777777"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1</w:t>
            </w:r>
            <w:r w:rsidRPr="00D57356">
              <w:rPr>
                <w:rFonts w:eastAsia="Times New Roman"/>
                <w:bCs/>
                <w:sz w:val="24"/>
                <w:szCs w:val="24"/>
              </w:rPr>
              <w:t>,</w:t>
            </w:r>
            <w:r>
              <w:rPr>
                <w:rFonts w:eastAsia="Times New Roman"/>
                <w:bCs/>
                <w:sz w:val="24"/>
                <w:szCs w:val="24"/>
              </w:rPr>
              <w:t>69</w:t>
            </w:r>
          </w:p>
        </w:tc>
      </w:tr>
      <w:tr w:rsidR="00D57356" w:rsidRPr="00FC717A" w14:paraId="1D0CC945" w14:textId="77777777" w:rsidTr="006500BA">
        <w:trPr>
          <w:trHeight w:val="208"/>
        </w:trPr>
        <w:tc>
          <w:tcPr>
            <w:tcW w:w="709" w:type="dxa"/>
            <w:tcBorders>
              <w:top w:val="single" w:sz="4" w:space="0" w:color="auto"/>
              <w:left w:val="single" w:sz="4" w:space="0" w:color="auto"/>
              <w:bottom w:val="single" w:sz="4" w:space="0" w:color="auto"/>
              <w:right w:val="single" w:sz="4" w:space="0" w:color="auto"/>
            </w:tcBorders>
          </w:tcPr>
          <w:p w14:paraId="28668B52"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00FBA448"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proofErr w:type="spellStart"/>
            <w:r w:rsidRPr="00FC717A">
              <w:rPr>
                <w:rFonts w:eastAsia="Times New Roman"/>
                <w:sz w:val="24"/>
                <w:szCs w:val="24"/>
              </w:rPr>
              <w:t>водопотребл</w:t>
            </w:r>
            <w:proofErr w:type="spellEnd"/>
            <w:r w:rsidRPr="00FC717A">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0DA0950"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7A433E1" w14:textId="77777777"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16720AB"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C5D2978"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4</w:t>
            </w:r>
            <w:r w:rsidRPr="00FC717A">
              <w:rPr>
                <w:rFonts w:eastAsia="Times New Roman"/>
                <w:sz w:val="24"/>
                <w:szCs w:val="24"/>
              </w:rPr>
              <w:t>,</w:t>
            </w:r>
            <w:r>
              <w:rPr>
                <w:rFonts w:eastAsia="Times New Roman"/>
                <w:sz w:val="24"/>
                <w:szCs w:val="24"/>
              </w:rPr>
              <w:t>23</w:t>
            </w:r>
          </w:p>
        </w:tc>
      </w:tr>
      <w:tr w:rsidR="00D57356" w:rsidRPr="00FC717A" w14:paraId="31383871" w14:textId="77777777" w:rsidTr="006500BA">
        <w:trPr>
          <w:trHeight w:val="228"/>
        </w:trPr>
        <w:tc>
          <w:tcPr>
            <w:tcW w:w="709" w:type="dxa"/>
            <w:tcBorders>
              <w:top w:val="single" w:sz="4" w:space="0" w:color="auto"/>
              <w:left w:val="single" w:sz="4" w:space="0" w:color="auto"/>
              <w:bottom w:val="single" w:sz="4" w:space="0" w:color="auto"/>
              <w:right w:val="single" w:sz="4" w:space="0" w:color="auto"/>
            </w:tcBorders>
          </w:tcPr>
          <w:p w14:paraId="0E922C78"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18C0A740"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14:paraId="31DD09CF" w14:textId="77777777"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14:paraId="07CE0F96"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0738A89D"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14:paraId="23A94E94" w14:textId="77777777"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7A93A642" w14:textId="77777777"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14:paraId="54DA1520"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4D6950CE"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5C4DC30E"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E40D038" w14:textId="77777777"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780CFE9" w14:textId="77777777"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3B4CFC5" w14:textId="77777777" w:rsidR="00D57356" w:rsidRPr="00FC717A" w:rsidRDefault="00D57356" w:rsidP="00D57356">
            <w:pPr>
              <w:spacing w:line="240" w:lineRule="auto"/>
              <w:ind w:right="-23" w:firstLine="0"/>
              <w:jc w:val="center"/>
              <w:rPr>
                <w:rFonts w:eastAsia="Times New Roman"/>
                <w:b/>
                <w:sz w:val="24"/>
                <w:szCs w:val="24"/>
              </w:rPr>
            </w:pPr>
            <w:r>
              <w:rPr>
                <w:rFonts w:eastAsia="Times New Roman"/>
                <w:b/>
                <w:sz w:val="24"/>
                <w:szCs w:val="24"/>
              </w:rPr>
              <w:t>22</w:t>
            </w:r>
            <w:r w:rsidRPr="00FC717A">
              <w:rPr>
                <w:rFonts w:eastAsia="Times New Roman"/>
                <w:b/>
                <w:sz w:val="24"/>
                <w:szCs w:val="24"/>
              </w:rPr>
              <w:t>,</w:t>
            </w:r>
            <w:r>
              <w:rPr>
                <w:rFonts w:eastAsia="Times New Roman"/>
                <w:b/>
                <w:sz w:val="24"/>
                <w:szCs w:val="24"/>
              </w:rPr>
              <w:t>82</w:t>
            </w:r>
          </w:p>
        </w:tc>
      </w:tr>
    </w:tbl>
    <w:p w14:paraId="0D5E2F2F" w14:textId="77777777" w:rsidR="00D57356" w:rsidRPr="00C97E77" w:rsidRDefault="00D57356" w:rsidP="00102FE7">
      <w:pPr>
        <w:rPr>
          <w:shd w:val="clear" w:color="auto" w:fill="FFFF00"/>
        </w:rPr>
      </w:pPr>
    </w:p>
    <w:p w14:paraId="7144E5A1" w14:textId="77777777" w:rsidR="00D57356" w:rsidRDefault="00D57356" w:rsidP="00D57356">
      <w:pPr>
        <w:pStyle w:val="af9"/>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пос. </w:t>
      </w:r>
      <w:r w:rsidRPr="0040646E">
        <w:t>МТФ№</w:t>
      </w:r>
      <w:r>
        <w:t>2</w:t>
      </w:r>
      <w:r>
        <w:rPr>
          <w:rFonts w:eastAsia="Times New Roman"/>
        </w:rPr>
        <w:t xml:space="preserve"> колхоза им. Ленина</w:t>
      </w:r>
    </w:p>
    <w:p w14:paraId="7B2A3D3B" w14:textId="77777777" w:rsidR="00D57356" w:rsidRDefault="00D57356" w:rsidP="00D57356">
      <w:pPr>
        <w:pStyle w:val="af9"/>
        <w:spacing w:after="0" w:line="240" w:lineRule="auto"/>
        <w:ind w:right="141" w:firstLine="0"/>
        <w:jc w:val="right"/>
        <w:rPr>
          <w:rFonts w:eastAsia="Times New Roman"/>
        </w:rPr>
      </w:pPr>
      <w:r>
        <w:rPr>
          <w:rFonts w:eastAsia="Times New Roman"/>
        </w:rPr>
        <w:t xml:space="preserve">Таблица </w:t>
      </w:r>
      <w:r w:rsidR="007A28D8">
        <w:rPr>
          <w:rFonts w:eastAsia="Times New Roman"/>
        </w:rPr>
        <w:t>49</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536"/>
        <w:gridCol w:w="709"/>
        <w:gridCol w:w="1276"/>
        <w:gridCol w:w="1275"/>
        <w:gridCol w:w="1276"/>
      </w:tblGrid>
      <w:tr w:rsidR="00D57356" w:rsidRPr="00FC717A" w14:paraId="4A56375A" w14:textId="77777777"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1E7C086E"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175C3184"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46E4485B"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3EB895C3"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14:paraId="1FF535EA" w14:textId="77777777"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14:paraId="6896458B" w14:textId="77777777"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67F6DB22" w14:textId="77777777"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044187F0"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108BAD5"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 xml:space="preserve">Количество </w:t>
            </w:r>
            <w:proofErr w:type="gramStart"/>
            <w:r w:rsidRPr="00FC717A">
              <w:rPr>
                <w:rFonts w:eastAsia="Times New Roman"/>
                <w:sz w:val="24"/>
                <w:szCs w:val="24"/>
              </w:rPr>
              <w:t>потребите</w:t>
            </w:r>
            <w:r>
              <w:rPr>
                <w:rFonts w:eastAsia="Times New Roman"/>
                <w:sz w:val="24"/>
                <w:szCs w:val="24"/>
              </w:rPr>
              <w:t>-</w:t>
            </w:r>
            <w:r w:rsidRPr="00FC717A">
              <w:rPr>
                <w:rFonts w:eastAsia="Times New Roman"/>
                <w:sz w:val="24"/>
                <w:szCs w:val="24"/>
              </w:rPr>
              <w:t>лей</w:t>
            </w:r>
            <w:proofErr w:type="gramEnd"/>
            <w:r w:rsidRPr="00FC717A">
              <w:rPr>
                <w:rFonts w:eastAsia="Times New Roman"/>
                <w:sz w:val="24"/>
                <w:szCs w:val="24"/>
              </w:rPr>
              <w:t>, чел.</w:t>
            </w:r>
          </w:p>
        </w:tc>
        <w:tc>
          <w:tcPr>
            <w:tcW w:w="1275" w:type="dxa"/>
            <w:tcBorders>
              <w:top w:val="single" w:sz="4" w:space="0" w:color="auto"/>
              <w:left w:val="single" w:sz="4" w:space="0" w:color="auto"/>
              <w:bottom w:val="single" w:sz="4" w:space="0" w:color="auto"/>
              <w:right w:val="single" w:sz="4" w:space="0" w:color="auto"/>
            </w:tcBorders>
            <w:vAlign w:val="center"/>
          </w:tcPr>
          <w:p w14:paraId="26F46382"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14:paraId="089A3BCF"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w:t>
            </w:r>
            <w:proofErr w:type="spellStart"/>
            <w:r w:rsidRPr="00FC717A">
              <w:rPr>
                <w:rFonts w:eastAsia="Times New Roman"/>
                <w:sz w:val="24"/>
                <w:szCs w:val="24"/>
              </w:rPr>
              <w:t>сут</w:t>
            </w:r>
            <w:proofErr w:type="spellEnd"/>
          </w:p>
        </w:tc>
      </w:tr>
      <w:tr w:rsidR="00D57356" w:rsidRPr="00FC717A" w14:paraId="616D28FC" w14:textId="77777777"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14:paraId="1D2210F3"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3EF103EF"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14:paraId="3F30B081"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49F0260C"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1CF06464"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4D48157D"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77626B3A" w14:textId="77777777"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14:paraId="33CA3DD0"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70B22E79"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14:paraId="7EADD6F5"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6E1C70B5"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51</w:t>
            </w:r>
          </w:p>
        </w:tc>
        <w:tc>
          <w:tcPr>
            <w:tcW w:w="1275" w:type="dxa"/>
            <w:tcBorders>
              <w:top w:val="single" w:sz="4" w:space="0" w:color="auto"/>
              <w:left w:val="single" w:sz="4" w:space="0" w:color="auto"/>
              <w:bottom w:val="single" w:sz="4" w:space="0" w:color="auto"/>
              <w:right w:val="single" w:sz="4" w:space="0" w:color="auto"/>
            </w:tcBorders>
            <w:vAlign w:val="center"/>
          </w:tcPr>
          <w:p w14:paraId="541CCBC2"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6FC1C2FE"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6</w:t>
            </w:r>
            <w:r w:rsidRPr="00FC717A">
              <w:rPr>
                <w:rFonts w:eastAsia="Times New Roman"/>
                <w:sz w:val="24"/>
                <w:szCs w:val="24"/>
              </w:rPr>
              <w:t>,</w:t>
            </w:r>
            <w:r>
              <w:rPr>
                <w:rFonts w:eastAsia="Times New Roman"/>
                <w:sz w:val="24"/>
                <w:szCs w:val="24"/>
              </w:rPr>
              <w:t>63</w:t>
            </w:r>
          </w:p>
        </w:tc>
      </w:tr>
      <w:tr w:rsidR="00D57356" w:rsidRPr="00FC717A" w14:paraId="3D0EAF96" w14:textId="77777777" w:rsidTr="006500BA">
        <w:trPr>
          <w:trHeight w:val="310"/>
        </w:trPr>
        <w:tc>
          <w:tcPr>
            <w:tcW w:w="709" w:type="dxa"/>
            <w:tcBorders>
              <w:top w:val="single" w:sz="4" w:space="0" w:color="auto"/>
              <w:left w:val="single" w:sz="4" w:space="0" w:color="auto"/>
              <w:bottom w:val="single" w:sz="4" w:space="0" w:color="auto"/>
              <w:right w:val="single" w:sz="4" w:space="0" w:color="auto"/>
            </w:tcBorders>
          </w:tcPr>
          <w:p w14:paraId="15B89213"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64C89C12"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7F184F14"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29EABB9"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C2EC2FA"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8FAEACE" w14:textId="77777777" w:rsidR="00D57356" w:rsidRPr="00D57356" w:rsidRDefault="00D57356" w:rsidP="00D57356">
            <w:pPr>
              <w:spacing w:line="240" w:lineRule="auto"/>
              <w:ind w:right="-1" w:firstLine="0"/>
              <w:jc w:val="center"/>
              <w:rPr>
                <w:rFonts w:eastAsia="Times New Roman"/>
                <w:b/>
                <w:sz w:val="24"/>
                <w:szCs w:val="24"/>
              </w:rPr>
            </w:pPr>
            <w:r>
              <w:rPr>
                <w:rFonts w:eastAsia="Times New Roman"/>
                <w:b/>
                <w:sz w:val="24"/>
                <w:szCs w:val="24"/>
              </w:rPr>
              <w:t>6</w:t>
            </w:r>
            <w:r w:rsidRPr="00D57356">
              <w:rPr>
                <w:rFonts w:eastAsia="Times New Roman"/>
                <w:b/>
                <w:sz w:val="24"/>
                <w:szCs w:val="24"/>
              </w:rPr>
              <w:t>,</w:t>
            </w:r>
            <w:r>
              <w:rPr>
                <w:rFonts w:eastAsia="Times New Roman"/>
                <w:b/>
                <w:sz w:val="24"/>
                <w:szCs w:val="24"/>
              </w:rPr>
              <w:t>63</w:t>
            </w:r>
          </w:p>
        </w:tc>
      </w:tr>
      <w:tr w:rsidR="00D57356" w:rsidRPr="00FC717A" w14:paraId="14D49F38" w14:textId="77777777" w:rsidTr="006500BA">
        <w:trPr>
          <w:trHeight w:val="661"/>
        </w:trPr>
        <w:tc>
          <w:tcPr>
            <w:tcW w:w="709" w:type="dxa"/>
            <w:tcBorders>
              <w:top w:val="single" w:sz="4" w:space="0" w:color="auto"/>
              <w:left w:val="single" w:sz="4" w:space="0" w:color="auto"/>
              <w:bottom w:val="single" w:sz="4" w:space="0" w:color="auto"/>
              <w:right w:val="single" w:sz="4" w:space="0" w:color="auto"/>
            </w:tcBorders>
          </w:tcPr>
          <w:p w14:paraId="7772E3A8"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0D949FE4"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14:paraId="19C6AB0C"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59CAE31"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16D38EE8"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D1E0C8F" w14:textId="77777777"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0</w:t>
            </w:r>
            <w:r w:rsidRPr="00D57356">
              <w:rPr>
                <w:rFonts w:eastAsia="Times New Roman"/>
                <w:bCs/>
                <w:sz w:val="24"/>
                <w:szCs w:val="24"/>
              </w:rPr>
              <w:t>,</w:t>
            </w:r>
            <w:r>
              <w:rPr>
                <w:rFonts w:eastAsia="Times New Roman"/>
                <w:bCs/>
                <w:sz w:val="24"/>
                <w:szCs w:val="24"/>
              </w:rPr>
              <w:t>66</w:t>
            </w:r>
          </w:p>
        </w:tc>
      </w:tr>
      <w:tr w:rsidR="00D57356" w:rsidRPr="00FC717A" w14:paraId="0A30BEAC" w14:textId="77777777" w:rsidTr="006500BA">
        <w:trPr>
          <w:trHeight w:val="208"/>
        </w:trPr>
        <w:tc>
          <w:tcPr>
            <w:tcW w:w="709" w:type="dxa"/>
            <w:tcBorders>
              <w:top w:val="single" w:sz="4" w:space="0" w:color="auto"/>
              <w:left w:val="single" w:sz="4" w:space="0" w:color="auto"/>
              <w:bottom w:val="single" w:sz="4" w:space="0" w:color="auto"/>
              <w:right w:val="single" w:sz="4" w:space="0" w:color="auto"/>
            </w:tcBorders>
          </w:tcPr>
          <w:p w14:paraId="3BECF5F2"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0CA40D26"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proofErr w:type="spellStart"/>
            <w:r w:rsidRPr="00FC717A">
              <w:rPr>
                <w:rFonts w:eastAsia="Times New Roman"/>
                <w:sz w:val="24"/>
                <w:szCs w:val="24"/>
              </w:rPr>
              <w:t>водопотребл</w:t>
            </w:r>
            <w:proofErr w:type="spellEnd"/>
            <w:r w:rsidRPr="00FC717A">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C99222E"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9C0FB1A" w14:textId="77777777"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B6DFDB9"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5AB5D8D"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1,66</w:t>
            </w:r>
          </w:p>
        </w:tc>
      </w:tr>
      <w:tr w:rsidR="00D57356" w:rsidRPr="00FC717A" w14:paraId="38089041" w14:textId="77777777" w:rsidTr="006500BA">
        <w:trPr>
          <w:trHeight w:val="228"/>
        </w:trPr>
        <w:tc>
          <w:tcPr>
            <w:tcW w:w="709" w:type="dxa"/>
            <w:tcBorders>
              <w:top w:val="single" w:sz="4" w:space="0" w:color="auto"/>
              <w:left w:val="single" w:sz="4" w:space="0" w:color="auto"/>
              <w:bottom w:val="single" w:sz="4" w:space="0" w:color="auto"/>
              <w:right w:val="single" w:sz="4" w:space="0" w:color="auto"/>
            </w:tcBorders>
          </w:tcPr>
          <w:p w14:paraId="0B0F74CD"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6B00854E"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14:paraId="0E070151" w14:textId="77777777"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14:paraId="3DCA3D31"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129A668E"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85D22B0" w14:textId="77777777"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12DDF659" w14:textId="77777777"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14:paraId="3B92F10B"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0F360E43"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27CDDCF5"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FA27AD2" w14:textId="77777777"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74E9FA2" w14:textId="77777777"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E4EDF6B" w14:textId="77777777" w:rsidR="00D57356" w:rsidRPr="00FC717A" w:rsidRDefault="00D57356" w:rsidP="00D57356">
            <w:pPr>
              <w:spacing w:line="240" w:lineRule="auto"/>
              <w:ind w:right="-23" w:firstLine="0"/>
              <w:jc w:val="center"/>
              <w:rPr>
                <w:rFonts w:eastAsia="Times New Roman"/>
                <w:b/>
                <w:sz w:val="24"/>
                <w:szCs w:val="24"/>
              </w:rPr>
            </w:pPr>
            <w:r>
              <w:rPr>
                <w:rFonts w:eastAsia="Times New Roman"/>
                <w:b/>
                <w:sz w:val="24"/>
                <w:szCs w:val="24"/>
              </w:rPr>
              <w:t>8</w:t>
            </w:r>
            <w:r w:rsidRPr="00FC717A">
              <w:rPr>
                <w:rFonts w:eastAsia="Times New Roman"/>
                <w:b/>
                <w:sz w:val="24"/>
                <w:szCs w:val="24"/>
              </w:rPr>
              <w:t>,</w:t>
            </w:r>
            <w:r>
              <w:rPr>
                <w:rFonts w:eastAsia="Times New Roman"/>
                <w:b/>
                <w:sz w:val="24"/>
                <w:szCs w:val="24"/>
              </w:rPr>
              <w:t>95</w:t>
            </w:r>
          </w:p>
        </w:tc>
      </w:tr>
    </w:tbl>
    <w:p w14:paraId="68406C14" w14:textId="77777777" w:rsidR="00D57356" w:rsidRDefault="00D57356" w:rsidP="00102FE7">
      <w:pPr>
        <w:tabs>
          <w:tab w:val="left" w:pos="9781"/>
        </w:tabs>
      </w:pPr>
    </w:p>
    <w:p w14:paraId="0A7F1A81" w14:textId="77777777" w:rsidR="007A28D8" w:rsidRDefault="007A28D8">
      <w:pPr>
        <w:rPr>
          <w:rFonts w:eastAsia="Times New Roman"/>
        </w:rPr>
      </w:pPr>
      <w:r>
        <w:rPr>
          <w:rFonts w:eastAsia="Times New Roman"/>
        </w:rPr>
        <w:br w:type="page"/>
      </w:r>
    </w:p>
    <w:p w14:paraId="4928752B" w14:textId="77777777" w:rsidR="00D57356" w:rsidRDefault="00D57356" w:rsidP="00D57356">
      <w:pPr>
        <w:pStyle w:val="af9"/>
        <w:spacing w:after="0" w:line="240" w:lineRule="auto"/>
        <w:ind w:right="141" w:firstLine="0"/>
        <w:jc w:val="center"/>
        <w:rPr>
          <w:rFonts w:eastAsia="Times New Roman"/>
        </w:rPr>
      </w:pPr>
      <w:r w:rsidRPr="00FC717A">
        <w:rPr>
          <w:rFonts w:eastAsia="Times New Roman"/>
        </w:rPr>
        <w:lastRenderedPageBreak/>
        <w:t>Данные по водопотреблению</w:t>
      </w:r>
      <w:r>
        <w:rPr>
          <w:rFonts w:eastAsia="Times New Roman"/>
        </w:rPr>
        <w:t xml:space="preserve"> х. </w:t>
      </w:r>
      <w:r>
        <w:t>Подгорный</w:t>
      </w:r>
    </w:p>
    <w:p w14:paraId="3023D634" w14:textId="77777777" w:rsidR="00D57356" w:rsidRDefault="00D57356" w:rsidP="00D57356">
      <w:pPr>
        <w:pStyle w:val="af9"/>
        <w:spacing w:after="0" w:line="240" w:lineRule="auto"/>
        <w:ind w:right="141" w:firstLine="0"/>
        <w:jc w:val="right"/>
        <w:rPr>
          <w:rFonts w:eastAsia="Times New Roman"/>
        </w:rPr>
      </w:pPr>
      <w:proofErr w:type="gramStart"/>
      <w:r>
        <w:rPr>
          <w:rFonts w:eastAsia="Times New Roman"/>
        </w:rPr>
        <w:t xml:space="preserve">Таблица </w:t>
      </w:r>
      <w:r w:rsidR="007A28D8">
        <w:rPr>
          <w:rFonts w:eastAsia="Times New Roman"/>
        </w:rPr>
        <w:t xml:space="preserve"> 50</w:t>
      </w:r>
      <w:proofErr w:type="gramEnd"/>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536"/>
        <w:gridCol w:w="709"/>
        <w:gridCol w:w="1276"/>
        <w:gridCol w:w="1275"/>
        <w:gridCol w:w="1276"/>
      </w:tblGrid>
      <w:tr w:rsidR="00D57356" w:rsidRPr="00FC717A" w14:paraId="6AC8E028" w14:textId="77777777"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69DD4BB9"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69AEF94E"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789F2443"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0C3F1302"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D57356" w:rsidRPr="00FC717A" w14:paraId="7A02B1E6" w14:textId="77777777"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14:paraId="374C53B8" w14:textId="77777777" w:rsidR="00D57356" w:rsidRPr="00FC717A" w:rsidRDefault="00D57356"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063496FC" w14:textId="77777777" w:rsidR="00D57356" w:rsidRPr="00FC717A" w:rsidRDefault="00D57356"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2A90EC8F"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4CFE778"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 xml:space="preserve">Количество </w:t>
            </w:r>
            <w:proofErr w:type="gramStart"/>
            <w:r w:rsidRPr="00FC717A">
              <w:rPr>
                <w:rFonts w:eastAsia="Times New Roman"/>
                <w:sz w:val="24"/>
                <w:szCs w:val="24"/>
              </w:rPr>
              <w:t>потребите</w:t>
            </w:r>
            <w:r>
              <w:rPr>
                <w:rFonts w:eastAsia="Times New Roman"/>
                <w:sz w:val="24"/>
                <w:szCs w:val="24"/>
              </w:rPr>
              <w:t>-</w:t>
            </w:r>
            <w:r w:rsidRPr="00FC717A">
              <w:rPr>
                <w:rFonts w:eastAsia="Times New Roman"/>
                <w:sz w:val="24"/>
                <w:szCs w:val="24"/>
              </w:rPr>
              <w:t>лей</w:t>
            </w:r>
            <w:proofErr w:type="gramEnd"/>
            <w:r w:rsidRPr="00FC717A">
              <w:rPr>
                <w:rFonts w:eastAsia="Times New Roman"/>
                <w:sz w:val="24"/>
                <w:szCs w:val="24"/>
              </w:rPr>
              <w:t>, чел.</w:t>
            </w:r>
          </w:p>
        </w:tc>
        <w:tc>
          <w:tcPr>
            <w:tcW w:w="1275" w:type="dxa"/>
            <w:tcBorders>
              <w:top w:val="single" w:sz="4" w:space="0" w:color="auto"/>
              <w:left w:val="single" w:sz="4" w:space="0" w:color="auto"/>
              <w:bottom w:val="single" w:sz="4" w:space="0" w:color="auto"/>
              <w:right w:val="single" w:sz="4" w:space="0" w:color="auto"/>
            </w:tcBorders>
            <w:vAlign w:val="center"/>
          </w:tcPr>
          <w:p w14:paraId="06EF9EF2"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14:paraId="31B14DCE" w14:textId="77777777" w:rsidR="00D57356" w:rsidRPr="00FC717A" w:rsidRDefault="00D57356"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w:t>
            </w:r>
            <w:proofErr w:type="spellStart"/>
            <w:r w:rsidRPr="00FC717A">
              <w:rPr>
                <w:rFonts w:eastAsia="Times New Roman"/>
                <w:sz w:val="24"/>
                <w:szCs w:val="24"/>
              </w:rPr>
              <w:t>сут</w:t>
            </w:r>
            <w:proofErr w:type="spellEnd"/>
          </w:p>
        </w:tc>
      </w:tr>
      <w:tr w:rsidR="00D57356" w:rsidRPr="00FC717A" w14:paraId="66126D45" w14:textId="77777777"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14:paraId="546FAB21"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5B050474"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14:paraId="6A88AC75"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184CE7F0"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596A9716"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693309F8"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61B284A8" w14:textId="77777777"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14:paraId="6BF6EBC5"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7ABFE07F"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14:paraId="2E1452C3"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5CB7C899"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560</w:t>
            </w:r>
          </w:p>
        </w:tc>
        <w:tc>
          <w:tcPr>
            <w:tcW w:w="1275" w:type="dxa"/>
            <w:tcBorders>
              <w:top w:val="single" w:sz="4" w:space="0" w:color="auto"/>
              <w:left w:val="single" w:sz="4" w:space="0" w:color="auto"/>
              <w:bottom w:val="single" w:sz="4" w:space="0" w:color="auto"/>
              <w:right w:val="single" w:sz="4" w:space="0" w:color="auto"/>
            </w:tcBorders>
            <w:vAlign w:val="center"/>
          </w:tcPr>
          <w:p w14:paraId="1197738C"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7A386CCA"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72</w:t>
            </w:r>
            <w:r w:rsidRPr="00FC717A">
              <w:rPr>
                <w:rFonts w:eastAsia="Times New Roman"/>
                <w:sz w:val="24"/>
                <w:szCs w:val="24"/>
              </w:rPr>
              <w:t>,</w:t>
            </w:r>
            <w:r>
              <w:rPr>
                <w:rFonts w:eastAsia="Times New Roman"/>
                <w:sz w:val="24"/>
                <w:szCs w:val="24"/>
              </w:rPr>
              <w:t>80</w:t>
            </w:r>
          </w:p>
        </w:tc>
      </w:tr>
      <w:tr w:rsidR="00D57356" w:rsidRPr="00FC717A" w14:paraId="4A14CA8F" w14:textId="77777777" w:rsidTr="006500BA">
        <w:trPr>
          <w:trHeight w:val="310"/>
        </w:trPr>
        <w:tc>
          <w:tcPr>
            <w:tcW w:w="709" w:type="dxa"/>
            <w:tcBorders>
              <w:top w:val="single" w:sz="4" w:space="0" w:color="auto"/>
              <w:left w:val="single" w:sz="4" w:space="0" w:color="auto"/>
              <w:bottom w:val="single" w:sz="4" w:space="0" w:color="auto"/>
              <w:right w:val="single" w:sz="4" w:space="0" w:color="auto"/>
            </w:tcBorders>
          </w:tcPr>
          <w:p w14:paraId="189803DD"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1AD8FF2B"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11C1CBD9"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2B5F249"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91CCC0A"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0CC563A" w14:textId="77777777" w:rsidR="00D57356" w:rsidRPr="00D57356" w:rsidRDefault="00D57356" w:rsidP="00D57356">
            <w:pPr>
              <w:spacing w:line="240" w:lineRule="auto"/>
              <w:ind w:right="-1" w:firstLine="0"/>
              <w:jc w:val="center"/>
              <w:rPr>
                <w:rFonts w:eastAsia="Times New Roman"/>
                <w:b/>
                <w:sz w:val="24"/>
                <w:szCs w:val="24"/>
              </w:rPr>
            </w:pPr>
            <w:r>
              <w:rPr>
                <w:rFonts w:eastAsia="Times New Roman"/>
                <w:b/>
                <w:sz w:val="24"/>
                <w:szCs w:val="24"/>
              </w:rPr>
              <w:t>72</w:t>
            </w:r>
            <w:r w:rsidRPr="00D57356">
              <w:rPr>
                <w:rFonts w:eastAsia="Times New Roman"/>
                <w:b/>
                <w:sz w:val="24"/>
                <w:szCs w:val="24"/>
              </w:rPr>
              <w:t>,</w:t>
            </w:r>
            <w:r>
              <w:rPr>
                <w:rFonts w:eastAsia="Times New Roman"/>
                <w:b/>
                <w:sz w:val="24"/>
                <w:szCs w:val="24"/>
              </w:rPr>
              <w:t>80</w:t>
            </w:r>
          </w:p>
        </w:tc>
      </w:tr>
      <w:tr w:rsidR="00D57356" w:rsidRPr="00FC717A" w14:paraId="107D6BD5" w14:textId="77777777" w:rsidTr="006500BA">
        <w:trPr>
          <w:trHeight w:val="661"/>
        </w:trPr>
        <w:tc>
          <w:tcPr>
            <w:tcW w:w="709" w:type="dxa"/>
            <w:tcBorders>
              <w:top w:val="single" w:sz="4" w:space="0" w:color="auto"/>
              <w:left w:val="single" w:sz="4" w:space="0" w:color="auto"/>
              <w:bottom w:val="single" w:sz="4" w:space="0" w:color="auto"/>
              <w:right w:val="single" w:sz="4" w:space="0" w:color="auto"/>
            </w:tcBorders>
          </w:tcPr>
          <w:p w14:paraId="1AABA179"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455E6A69"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14:paraId="5225149C"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3949609" w14:textId="77777777" w:rsidR="00D57356" w:rsidRPr="00FC717A" w:rsidRDefault="00D57356"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64CD0A8" w14:textId="77777777" w:rsidR="00D57356" w:rsidRPr="00FC717A" w:rsidRDefault="00D57356"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BED7A65" w14:textId="77777777" w:rsidR="00D57356" w:rsidRPr="00D57356" w:rsidRDefault="00D57356" w:rsidP="00D57356">
            <w:pPr>
              <w:spacing w:line="240" w:lineRule="auto"/>
              <w:ind w:right="-1" w:firstLine="0"/>
              <w:jc w:val="center"/>
              <w:rPr>
                <w:rFonts w:eastAsia="Times New Roman"/>
                <w:bCs/>
                <w:sz w:val="24"/>
                <w:szCs w:val="24"/>
              </w:rPr>
            </w:pPr>
            <w:r>
              <w:rPr>
                <w:rFonts w:eastAsia="Times New Roman"/>
                <w:bCs/>
                <w:sz w:val="24"/>
                <w:szCs w:val="24"/>
              </w:rPr>
              <w:t>7</w:t>
            </w:r>
            <w:r w:rsidRPr="00D57356">
              <w:rPr>
                <w:rFonts w:eastAsia="Times New Roman"/>
                <w:bCs/>
                <w:sz w:val="24"/>
                <w:szCs w:val="24"/>
              </w:rPr>
              <w:t>,</w:t>
            </w:r>
            <w:r>
              <w:rPr>
                <w:rFonts w:eastAsia="Times New Roman"/>
                <w:bCs/>
                <w:sz w:val="24"/>
                <w:szCs w:val="24"/>
              </w:rPr>
              <w:t>28</w:t>
            </w:r>
          </w:p>
        </w:tc>
      </w:tr>
      <w:tr w:rsidR="00D57356" w:rsidRPr="00FC717A" w14:paraId="09DA8403" w14:textId="77777777" w:rsidTr="006500BA">
        <w:trPr>
          <w:trHeight w:val="208"/>
        </w:trPr>
        <w:tc>
          <w:tcPr>
            <w:tcW w:w="709" w:type="dxa"/>
            <w:tcBorders>
              <w:top w:val="single" w:sz="4" w:space="0" w:color="auto"/>
              <w:left w:val="single" w:sz="4" w:space="0" w:color="auto"/>
              <w:bottom w:val="single" w:sz="4" w:space="0" w:color="auto"/>
              <w:right w:val="single" w:sz="4" w:space="0" w:color="auto"/>
            </w:tcBorders>
          </w:tcPr>
          <w:p w14:paraId="369E76AA" w14:textId="77777777" w:rsidR="00D57356" w:rsidRPr="00FC717A" w:rsidRDefault="00D57356"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783B18A5"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proofErr w:type="spellStart"/>
            <w:r w:rsidRPr="00FC717A">
              <w:rPr>
                <w:rFonts w:eastAsia="Times New Roman"/>
                <w:sz w:val="24"/>
                <w:szCs w:val="24"/>
              </w:rPr>
              <w:t>водопотребл</w:t>
            </w:r>
            <w:proofErr w:type="spellEnd"/>
            <w:r w:rsidRPr="00FC717A">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0E2D5753"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C7BB57C" w14:textId="77777777" w:rsidR="00D57356" w:rsidRPr="00FC717A" w:rsidRDefault="00D57356"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0EE47F0"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04A9FA0" w14:textId="77777777" w:rsidR="00D57356" w:rsidRPr="00FC717A" w:rsidRDefault="00D57356" w:rsidP="00D57356">
            <w:pPr>
              <w:spacing w:line="240" w:lineRule="auto"/>
              <w:ind w:right="-23" w:firstLine="0"/>
              <w:jc w:val="center"/>
              <w:rPr>
                <w:rFonts w:eastAsia="Times New Roman"/>
                <w:sz w:val="24"/>
                <w:szCs w:val="24"/>
              </w:rPr>
            </w:pPr>
            <w:r>
              <w:rPr>
                <w:rFonts w:eastAsia="Times New Roman"/>
                <w:sz w:val="24"/>
                <w:szCs w:val="24"/>
              </w:rPr>
              <w:t>18,20</w:t>
            </w:r>
          </w:p>
        </w:tc>
      </w:tr>
      <w:tr w:rsidR="00D57356" w:rsidRPr="00FC717A" w14:paraId="7CC33352" w14:textId="77777777" w:rsidTr="006500BA">
        <w:trPr>
          <w:trHeight w:val="228"/>
        </w:trPr>
        <w:tc>
          <w:tcPr>
            <w:tcW w:w="709" w:type="dxa"/>
            <w:tcBorders>
              <w:top w:val="single" w:sz="4" w:space="0" w:color="auto"/>
              <w:left w:val="single" w:sz="4" w:space="0" w:color="auto"/>
              <w:bottom w:val="single" w:sz="4" w:space="0" w:color="auto"/>
              <w:right w:val="single" w:sz="4" w:space="0" w:color="auto"/>
            </w:tcBorders>
          </w:tcPr>
          <w:p w14:paraId="1F071420" w14:textId="77777777" w:rsidR="00D57356" w:rsidRPr="00FC717A" w:rsidRDefault="00D57356"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6D9BC978" w14:textId="77777777" w:rsidR="00D57356" w:rsidRPr="00FC717A" w:rsidRDefault="00D57356"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14:paraId="0C8CE321" w14:textId="77777777" w:rsidR="00D57356" w:rsidRPr="00FC717A" w:rsidRDefault="00D57356"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14:paraId="13F21712" w14:textId="77777777" w:rsidR="00D57356" w:rsidRPr="00FC717A" w:rsidRDefault="00D57356"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496BDC37" w14:textId="77777777" w:rsidR="00D57356" w:rsidRPr="00FC717A" w:rsidRDefault="00D57356"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14:paraId="49EBF92E" w14:textId="77777777" w:rsidR="00D57356" w:rsidRPr="00D57356" w:rsidRDefault="00D57356" w:rsidP="006500BA">
            <w:pPr>
              <w:spacing w:line="240" w:lineRule="auto"/>
              <w:ind w:right="-23" w:firstLine="0"/>
              <w:jc w:val="center"/>
              <w:rPr>
                <w:rFonts w:eastAsia="Times New Roman"/>
                <w:sz w:val="24"/>
                <w:szCs w:val="24"/>
              </w:rPr>
            </w:pPr>
            <w:r>
              <w:rPr>
                <w:rFonts w:eastAsia="Times New Roman"/>
                <w:sz w:val="24"/>
                <w:szCs w:val="24"/>
              </w:rPr>
              <w:t>0</w:t>
            </w:r>
          </w:p>
        </w:tc>
      </w:tr>
      <w:tr w:rsidR="00D57356" w:rsidRPr="00FC717A" w14:paraId="1593271D" w14:textId="77777777"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14:paraId="6794DA48" w14:textId="77777777" w:rsidR="00D57356" w:rsidRPr="00FC717A" w:rsidRDefault="00D57356"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5486E1FC" w14:textId="77777777" w:rsidR="00D57356" w:rsidRPr="00FC717A" w:rsidRDefault="00D57356"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5598549E" w14:textId="77777777" w:rsidR="00D57356" w:rsidRPr="00FC717A" w:rsidRDefault="00D57356"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FF30398" w14:textId="77777777" w:rsidR="00D57356" w:rsidRPr="00FC717A" w:rsidRDefault="00D57356"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8DDC206" w14:textId="77777777" w:rsidR="00D57356" w:rsidRPr="00FC717A" w:rsidRDefault="00D57356"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2E6937EC" w14:textId="77777777" w:rsidR="00D57356" w:rsidRPr="00FC717A" w:rsidRDefault="00A64DE9" w:rsidP="00A64DE9">
            <w:pPr>
              <w:spacing w:line="240" w:lineRule="auto"/>
              <w:ind w:right="-23" w:firstLine="0"/>
              <w:jc w:val="center"/>
              <w:rPr>
                <w:rFonts w:eastAsia="Times New Roman"/>
                <w:b/>
                <w:sz w:val="24"/>
                <w:szCs w:val="24"/>
              </w:rPr>
            </w:pPr>
            <w:r>
              <w:rPr>
                <w:rFonts w:eastAsia="Times New Roman"/>
                <w:b/>
                <w:sz w:val="24"/>
                <w:szCs w:val="24"/>
              </w:rPr>
              <w:t>9</w:t>
            </w:r>
            <w:r w:rsidR="00D57356">
              <w:rPr>
                <w:rFonts w:eastAsia="Times New Roman"/>
                <w:b/>
                <w:sz w:val="24"/>
                <w:szCs w:val="24"/>
              </w:rPr>
              <w:t>8</w:t>
            </w:r>
            <w:r w:rsidR="00D57356" w:rsidRPr="00FC717A">
              <w:rPr>
                <w:rFonts w:eastAsia="Times New Roman"/>
                <w:b/>
                <w:sz w:val="24"/>
                <w:szCs w:val="24"/>
              </w:rPr>
              <w:t>,</w:t>
            </w:r>
            <w:r>
              <w:rPr>
                <w:rFonts w:eastAsia="Times New Roman"/>
                <w:b/>
                <w:sz w:val="24"/>
                <w:szCs w:val="24"/>
              </w:rPr>
              <w:t>28</w:t>
            </w:r>
          </w:p>
        </w:tc>
      </w:tr>
    </w:tbl>
    <w:p w14:paraId="495036DC" w14:textId="77777777" w:rsidR="00D57356" w:rsidRDefault="00D57356" w:rsidP="00102FE7">
      <w:pPr>
        <w:tabs>
          <w:tab w:val="left" w:pos="9781"/>
        </w:tabs>
      </w:pPr>
    </w:p>
    <w:p w14:paraId="25558006" w14:textId="77777777" w:rsidR="00A64DE9" w:rsidRDefault="00A64DE9" w:rsidP="00A64DE9">
      <w:pPr>
        <w:pStyle w:val="af9"/>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х. </w:t>
      </w:r>
      <w:r>
        <w:t>Приречный</w:t>
      </w:r>
    </w:p>
    <w:p w14:paraId="5C1D2172" w14:textId="77777777" w:rsidR="00A64DE9" w:rsidRDefault="00A64DE9" w:rsidP="00A64DE9">
      <w:pPr>
        <w:pStyle w:val="af9"/>
        <w:spacing w:after="0" w:line="240" w:lineRule="auto"/>
        <w:ind w:right="141" w:firstLine="0"/>
        <w:jc w:val="right"/>
        <w:rPr>
          <w:rFonts w:eastAsia="Times New Roman"/>
        </w:rPr>
      </w:pPr>
      <w:r>
        <w:rPr>
          <w:rFonts w:eastAsia="Times New Roman"/>
        </w:rPr>
        <w:t xml:space="preserve">Таблица </w:t>
      </w:r>
      <w:r w:rsidR="007A28D8">
        <w:rPr>
          <w:rFonts w:eastAsia="Times New Roman"/>
        </w:rPr>
        <w:t>51</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536"/>
        <w:gridCol w:w="709"/>
        <w:gridCol w:w="1276"/>
        <w:gridCol w:w="1275"/>
        <w:gridCol w:w="1276"/>
      </w:tblGrid>
      <w:tr w:rsidR="00A64DE9" w:rsidRPr="00FC717A" w14:paraId="04DF43CF" w14:textId="77777777"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64990640"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5D91BE68"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3B4290F8"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03C0573C"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A64DE9" w:rsidRPr="00FC717A" w14:paraId="5FDFB4D6" w14:textId="77777777"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14:paraId="043919B8" w14:textId="77777777" w:rsidR="00A64DE9" w:rsidRPr="00FC717A" w:rsidRDefault="00A64DE9"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1D9C6031" w14:textId="77777777" w:rsidR="00A64DE9" w:rsidRPr="00FC717A" w:rsidRDefault="00A64DE9"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1323020F"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112AD26" w14:textId="77777777"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 xml:space="preserve">Количество </w:t>
            </w:r>
            <w:proofErr w:type="gramStart"/>
            <w:r w:rsidRPr="00FC717A">
              <w:rPr>
                <w:rFonts w:eastAsia="Times New Roman"/>
                <w:sz w:val="24"/>
                <w:szCs w:val="24"/>
              </w:rPr>
              <w:t>потребите</w:t>
            </w:r>
            <w:r>
              <w:rPr>
                <w:rFonts w:eastAsia="Times New Roman"/>
                <w:sz w:val="24"/>
                <w:szCs w:val="24"/>
              </w:rPr>
              <w:t>-</w:t>
            </w:r>
            <w:r w:rsidRPr="00FC717A">
              <w:rPr>
                <w:rFonts w:eastAsia="Times New Roman"/>
                <w:sz w:val="24"/>
                <w:szCs w:val="24"/>
              </w:rPr>
              <w:t>лей</w:t>
            </w:r>
            <w:proofErr w:type="gramEnd"/>
            <w:r w:rsidRPr="00FC717A">
              <w:rPr>
                <w:rFonts w:eastAsia="Times New Roman"/>
                <w:sz w:val="24"/>
                <w:szCs w:val="24"/>
              </w:rPr>
              <w:t>, чел.</w:t>
            </w:r>
          </w:p>
        </w:tc>
        <w:tc>
          <w:tcPr>
            <w:tcW w:w="1275" w:type="dxa"/>
            <w:tcBorders>
              <w:top w:val="single" w:sz="4" w:space="0" w:color="auto"/>
              <w:left w:val="single" w:sz="4" w:space="0" w:color="auto"/>
              <w:bottom w:val="single" w:sz="4" w:space="0" w:color="auto"/>
              <w:right w:val="single" w:sz="4" w:space="0" w:color="auto"/>
            </w:tcBorders>
            <w:vAlign w:val="center"/>
          </w:tcPr>
          <w:p w14:paraId="04897163" w14:textId="77777777"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14:paraId="27CF89A1" w14:textId="77777777"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w:t>
            </w:r>
            <w:proofErr w:type="spellStart"/>
            <w:r w:rsidRPr="00FC717A">
              <w:rPr>
                <w:rFonts w:eastAsia="Times New Roman"/>
                <w:sz w:val="24"/>
                <w:szCs w:val="24"/>
              </w:rPr>
              <w:t>сут</w:t>
            </w:r>
            <w:proofErr w:type="spellEnd"/>
          </w:p>
        </w:tc>
      </w:tr>
      <w:tr w:rsidR="00A64DE9" w:rsidRPr="00FC717A" w14:paraId="54C33A10" w14:textId="77777777"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14:paraId="24295D4C"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61ECE122"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14:paraId="5785BBDA"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4084869E"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372D2EDF"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5B6BE1D3"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0</w:t>
            </w:r>
          </w:p>
        </w:tc>
      </w:tr>
      <w:tr w:rsidR="00A64DE9" w:rsidRPr="00FC717A" w14:paraId="5B31A70D" w14:textId="77777777"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14:paraId="60974C8E"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2760CE23"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14:paraId="47D0D36E"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314BFE13"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2981</w:t>
            </w:r>
          </w:p>
        </w:tc>
        <w:tc>
          <w:tcPr>
            <w:tcW w:w="1275" w:type="dxa"/>
            <w:tcBorders>
              <w:top w:val="single" w:sz="4" w:space="0" w:color="auto"/>
              <w:left w:val="single" w:sz="4" w:space="0" w:color="auto"/>
              <w:bottom w:val="single" w:sz="4" w:space="0" w:color="auto"/>
              <w:right w:val="single" w:sz="4" w:space="0" w:color="auto"/>
            </w:tcBorders>
            <w:vAlign w:val="center"/>
          </w:tcPr>
          <w:p w14:paraId="4B5EF3F2"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14C16AFA" w14:textId="77777777"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387</w:t>
            </w:r>
            <w:r w:rsidRPr="00FC717A">
              <w:rPr>
                <w:rFonts w:eastAsia="Times New Roman"/>
                <w:sz w:val="24"/>
                <w:szCs w:val="24"/>
              </w:rPr>
              <w:t>,</w:t>
            </w:r>
            <w:r>
              <w:rPr>
                <w:rFonts w:eastAsia="Times New Roman"/>
                <w:sz w:val="24"/>
                <w:szCs w:val="24"/>
              </w:rPr>
              <w:t>53</w:t>
            </w:r>
          </w:p>
        </w:tc>
      </w:tr>
      <w:tr w:rsidR="00A64DE9" w:rsidRPr="00FC717A" w14:paraId="7B7E1B6D" w14:textId="77777777" w:rsidTr="006500BA">
        <w:trPr>
          <w:trHeight w:val="310"/>
        </w:trPr>
        <w:tc>
          <w:tcPr>
            <w:tcW w:w="709" w:type="dxa"/>
            <w:tcBorders>
              <w:top w:val="single" w:sz="4" w:space="0" w:color="auto"/>
              <w:left w:val="single" w:sz="4" w:space="0" w:color="auto"/>
              <w:bottom w:val="single" w:sz="4" w:space="0" w:color="auto"/>
              <w:right w:val="single" w:sz="4" w:space="0" w:color="auto"/>
            </w:tcBorders>
          </w:tcPr>
          <w:p w14:paraId="1AE27A56" w14:textId="77777777"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7D7BFC32" w14:textId="77777777"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18870AE5"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FB9A911" w14:textId="77777777"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6097BBA7"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806E4A3" w14:textId="77777777" w:rsidR="00A64DE9" w:rsidRPr="00D57356" w:rsidRDefault="00A64DE9" w:rsidP="00A64DE9">
            <w:pPr>
              <w:spacing w:line="240" w:lineRule="auto"/>
              <w:ind w:right="-1" w:firstLine="0"/>
              <w:jc w:val="center"/>
              <w:rPr>
                <w:rFonts w:eastAsia="Times New Roman"/>
                <w:b/>
                <w:sz w:val="24"/>
                <w:szCs w:val="24"/>
              </w:rPr>
            </w:pPr>
            <w:r>
              <w:rPr>
                <w:rFonts w:eastAsia="Times New Roman"/>
                <w:b/>
                <w:sz w:val="24"/>
                <w:szCs w:val="24"/>
              </w:rPr>
              <w:t>387</w:t>
            </w:r>
            <w:r w:rsidRPr="00D57356">
              <w:rPr>
                <w:rFonts w:eastAsia="Times New Roman"/>
                <w:b/>
                <w:sz w:val="24"/>
                <w:szCs w:val="24"/>
              </w:rPr>
              <w:t>,</w:t>
            </w:r>
            <w:r>
              <w:rPr>
                <w:rFonts w:eastAsia="Times New Roman"/>
                <w:b/>
                <w:sz w:val="24"/>
                <w:szCs w:val="24"/>
              </w:rPr>
              <w:t>53</w:t>
            </w:r>
          </w:p>
        </w:tc>
      </w:tr>
      <w:tr w:rsidR="00A64DE9" w:rsidRPr="00FC717A" w14:paraId="28CA3762" w14:textId="77777777" w:rsidTr="006500BA">
        <w:trPr>
          <w:trHeight w:val="661"/>
        </w:trPr>
        <w:tc>
          <w:tcPr>
            <w:tcW w:w="709" w:type="dxa"/>
            <w:tcBorders>
              <w:top w:val="single" w:sz="4" w:space="0" w:color="auto"/>
              <w:left w:val="single" w:sz="4" w:space="0" w:color="auto"/>
              <w:bottom w:val="single" w:sz="4" w:space="0" w:color="auto"/>
              <w:right w:val="single" w:sz="4" w:space="0" w:color="auto"/>
            </w:tcBorders>
          </w:tcPr>
          <w:p w14:paraId="2FEF191D" w14:textId="77777777"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02A33266"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14:paraId="49D123C2"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755A5DD" w14:textId="77777777"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BC8FEB5"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8E01D20" w14:textId="77777777" w:rsidR="00A64DE9" w:rsidRPr="00D57356" w:rsidRDefault="00A64DE9" w:rsidP="00A64DE9">
            <w:pPr>
              <w:spacing w:line="240" w:lineRule="auto"/>
              <w:ind w:right="-1" w:firstLine="0"/>
              <w:jc w:val="center"/>
              <w:rPr>
                <w:rFonts w:eastAsia="Times New Roman"/>
                <w:bCs/>
                <w:sz w:val="24"/>
                <w:szCs w:val="24"/>
              </w:rPr>
            </w:pPr>
            <w:r>
              <w:rPr>
                <w:rFonts w:eastAsia="Times New Roman"/>
                <w:bCs/>
                <w:sz w:val="24"/>
                <w:szCs w:val="24"/>
              </w:rPr>
              <w:t>38</w:t>
            </w:r>
            <w:r w:rsidRPr="00D57356">
              <w:rPr>
                <w:rFonts w:eastAsia="Times New Roman"/>
                <w:bCs/>
                <w:sz w:val="24"/>
                <w:szCs w:val="24"/>
              </w:rPr>
              <w:t>,</w:t>
            </w:r>
            <w:r>
              <w:rPr>
                <w:rFonts w:eastAsia="Times New Roman"/>
                <w:bCs/>
                <w:sz w:val="24"/>
                <w:szCs w:val="24"/>
              </w:rPr>
              <w:t>75</w:t>
            </w:r>
          </w:p>
        </w:tc>
      </w:tr>
      <w:tr w:rsidR="00A64DE9" w:rsidRPr="00FC717A" w14:paraId="2232EBCD" w14:textId="77777777" w:rsidTr="006500BA">
        <w:trPr>
          <w:trHeight w:val="208"/>
        </w:trPr>
        <w:tc>
          <w:tcPr>
            <w:tcW w:w="709" w:type="dxa"/>
            <w:tcBorders>
              <w:top w:val="single" w:sz="4" w:space="0" w:color="auto"/>
              <w:left w:val="single" w:sz="4" w:space="0" w:color="auto"/>
              <w:bottom w:val="single" w:sz="4" w:space="0" w:color="auto"/>
              <w:right w:val="single" w:sz="4" w:space="0" w:color="auto"/>
            </w:tcBorders>
          </w:tcPr>
          <w:p w14:paraId="70BB6D83"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61651C4B"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proofErr w:type="spellStart"/>
            <w:r w:rsidRPr="00FC717A">
              <w:rPr>
                <w:rFonts w:eastAsia="Times New Roman"/>
                <w:sz w:val="24"/>
                <w:szCs w:val="24"/>
              </w:rPr>
              <w:t>водопотребл</w:t>
            </w:r>
            <w:proofErr w:type="spellEnd"/>
            <w:r w:rsidRPr="00FC717A">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7EFB640D" w14:textId="77777777"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D3A3BC4" w14:textId="77777777" w:rsidR="00A64DE9" w:rsidRPr="00FC717A" w:rsidRDefault="00A64DE9"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E137731" w14:textId="77777777"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BD053FE" w14:textId="77777777"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96,88</w:t>
            </w:r>
          </w:p>
        </w:tc>
      </w:tr>
      <w:tr w:rsidR="00A64DE9" w:rsidRPr="00FC717A" w14:paraId="07B08DF9" w14:textId="77777777" w:rsidTr="006500BA">
        <w:trPr>
          <w:trHeight w:val="228"/>
        </w:trPr>
        <w:tc>
          <w:tcPr>
            <w:tcW w:w="709" w:type="dxa"/>
            <w:tcBorders>
              <w:top w:val="single" w:sz="4" w:space="0" w:color="auto"/>
              <w:left w:val="single" w:sz="4" w:space="0" w:color="auto"/>
              <w:bottom w:val="single" w:sz="4" w:space="0" w:color="auto"/>
              <w:right w:val="single" w:sz="4" w:space="0" w:color="auto"/>
            </w:tcBorders>
          </w:tcPr>
          <w:p w14:paraId="168CD79D" w14:textId="77777777"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34386818"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14:paraId="72FE3430" w14:textId="77777777" w:rsidR="00A64DE9" w:rsidRPr="00FC717A" w:rsidRDefault="00A64DE9"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14:paraId="1D24FC9E"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0</w:t>
            </w:r>
          </w:p>
        </w:tc>
        <w:tc>
          <w:tcPr>
            <w:tcW w:w="1275" w:type="dxa"/>
            <w:tcBorders>
              <w:top w:val="single" w:sz="4" w:space="0" w:color="auto"/>
              <w:left w:val="single" w:sz="4" w:space="0" w:color="auto"/>
              <w:bottom w:val="single" w:sz="4" w:space="0" w:color="auto"/>
              <w:right w:val="single" w:sz="4" w:space="0" w:color="auto"/>
            </w:tcBorders>
            <w:vAlign w:val="center"/>
          </w:tcPr>
          <w:p w14:paraId="2EFBF185"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14:paraId="126D5708" w14:textId="77777777" w:rsidR="00A64DE9" w:rsidRPr="00D57356" w:rsidRDefault="00A64DE9" w:rsidP="006500BA">
            <w:pPr>
              <w:spacing w:line="240" w:lineRule="auto"/>
              <w:ind w:right="-23" w:firstLine="0"/>
              <w:jc w:val="center"/>
              <w:rPr>
                <w:rFonts w:eastAsia="Times New Roman"/>
                <w:sz w:val="24"/>
                <w:szCs w:val="24"/>
              </w:rPr>
            </w:pPr>
            <w:r>
              <w:rPr>
                <w:rFonts w:eastAsia="Times New Roman"/>
                <w:sz w:val="24"/>
                <w:szCs w:val="24"/>
              </w:rPr>
              <w:t>0</w:t>
            </w:r>
          </w:p>
        </w:tc>
      </w:tr>
      <w:tr w:rsidR="00A64DE9" w:rsidRPr="00FC717A" w14:paraId="18A1839B" w14:textId="77777777"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14:paraId="1B43488D" w14:textId="77777777"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7F42FA72" w14:textId="77777777"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478EF494" w14:textId="77777777"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249B3B2" w14:textId="77777777" w:rsidR="00A64DE9" w:rsidRPr="00FC717A" w:rsidRDefault="00A64DE9"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07F9D03" w14:textId="77777777" w:rsidR="00A64DE9" w:rsidRPr="00FC717A" w:rsidRDefault="00A64DE9"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AB764C3" w14:textId="77777777" w:rsidR="00A64DE9" w:rsidRPr="00FC717A" w:rsidRDefault="00A64DE9" w:rsidP="00A64DE9">
            <w:pPr>
              <w:spacing w:line="240" w:lineRule="auto"/>
              <w:ind w:right="-23" w:firstLine="0"/>
              <w:jc w:val="center"/>
              <w:rPr>
                <w:rFonts w:eastAsia="Times New Roman"/>
                <w:b/>
                <w:sz w:val="24"/>
                <w:szCs w:val="24"/>
              </w:rPr>
            </w:pPr>
            <w:r>
              <w:rPr>
                <w:rFonts w:eastAsia="Times New Roman"/>
                <w:b/>
                <w:sz w:val="24"/>
                <w:szCs w:val="24"/>
              </w:rPr>
              <w:t>523</w:t>
            </w:r>
            <w:r w:rsidRPr="00FC717A">
              <w:rPr>
                <w:rFonts w:eastAsia="Times New Roman"/>
                <w:b/>
                <w:sz w:val="24"/>
                <w:szCs w:val="24"/>
              </w:rPr>
              <w:t>,</w:t>
            </w:r>
            <w:r>
              <w:rPr>
                <w:rFonts w:eastAsia="Times New Roman"/>
                <w:b/>
                <w:sz w:val="24"/>
                <w:szCs w:val="24"/>
              </w:rPr>
              <w:t>16</w:t>
            </w:r>
          </w:p>
        </w:tc>
      </w:tr>
    </w:tbl>
    <w:p w14:paraId="074280F7" w14:textId="77777777" w:rsidR="00A64DE9" w:rsidRDefault="00A64DE9" w:rsidP="00102FE7">
      <w:pPr>
        <w:tabs>
          <w:tab w:val="left" w:pos="9781"/>
        </w:tabs>
      </w:pPr>
    </w:p>
    <w:p w14:paraId="1D5A4B4A" w14:textId="77777777" w:rsidR="007A28D8" w:rsidRDefault="007A28D8">
      <w:pPr>
        <w:rPr>
          <w:rFonts w:eastAsia="Times New Roman"/>
        </w:rPr>
      </w:pPr>
      <w:r>
        <w:rPr>
          <w:rFonts w:eastAsia="Times New Roman"/>
        </w:rPr>
        <w:br w:type="page"/>
      </w:r>
    </w:p>
    <w:p w14:paraId="2C071B45" w14:textId="77777777" w:rsidR="00A64DE9" w:rsidRDefault="00A64DE9" w:rsidP="00A64DE9">
      <w:pPr>
        <w:pStyle w:val="af9"/>
        <w:spacing w:after="0" w:line="240" w:lineRule="auto"/>
        <w:ind w:right="141" w:firstLine="0"/>
        <w:jc w:val="center"/>
        <w:rPr>
          <w:rFonts w:eastAsia="Times New Roman"/>
        </w:rPr>
      </w:pPr>
      <w:r w:rsidRPr="00FC717A">
        <w:rPr>
          <w:rFonts w:eastAsia="Times New Roman"/>
        </w:rPr>
        <w:lastRenderedPageBreak/>
        <w:t>Данные по водопотреблению</w:t>
      </w:r>
      <w:r>
        <w:rPr>
          <w:rFonts w:eastAsia="Times New Roman"/>
        </w:rPr>
        <w:t xml:space="preserve"> пос. </w:t>
      </w:r>
      <w:r>
        <w:t>Садовый</w:t>
      </w:r>
    </w:p>
    <w:p w14:paraId="27ADE130" w14:textId="77777777" w:rsidR="00A64DE9" w:rsidRDefault="00A64DE9" w:rsidP="00A64DE9">
      <w:pPr>
        <w:pStyle w:val="af9"/>
        <w:spacing w:after="0" w:line="240" w:lineRule="auto"/>
        <w:ind w:right="141" w:firstLine="0"/>
        <w:jc w:val="right"/>
        <w:rPr>
          <w:rFonts w:eastAsia="Times New Roman"/>
        </w:rPr>
      </w:pPr>
      <w:r>
        <w:rPr>
          <w:rFonts w:eastAsia="Times New Roman"/>
        </w:rPr>
        <w:t xml:space="preserve">Таблица </w:t>
      </w:r>
      <w:r w:rsidR="007A28D8">
        <w:rPr>
          <w:rFonts w:eastAsia="Times New Roman"/>
        </w:rPr>
        <w:t>52</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536"/>
        <w:gridCol w:w="709"/>
        <w:gridCol w:w="1276"/>
        <w:gridCol w:w="1275"/>
        <w:gridCol w:w="1276"/>
      </w:tblGrid>
      <w:tr w:rsidR="00A64DE9" w:rsidRPr="00FC717A" w14:paraId="45491725" w14:textId="77777777"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54A4ADFA"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4CB32ADC"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10800800"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1ABFA5D2"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A64DE9" w:rsidRPr="00FC717A" w14:paraId="61385C40" w14:textId="77777777"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14:paraId="2009C694" w14:textId="77777777" w:rsidR="00A64DE9" w:rsidRPr="00FC717A" w:rsidRDefault="00A64DE9"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3213D0F7" w14:textId="77777777" w:rsidR="00A64DE9" w:rsidRPr="00FC717A" w:rsidRDefault="00A64DE9"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3D446C39"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4F88E0B" w14:textId="77777777"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 xml:space="preserve">Количество </w:t>
            </w:r>
            <w:proofErr w:type="gramStart"/>
            <w:r w:rsidRPr="00FC717A">
              <w:rPr>
                <w:rFonts w:eastAsia="Times New Roman"/>
                <w:sz w:val="24"/>
                <w:szCs w:val="24"/>
              </w:rPr>
              <w:t>потребите</w:t>
            </w:r>
            <w:r>
              <w:rPr>
                <w:rFonts w:eastAsia="Times New Roman"/>
                <w:sz w:val="24"/>
                <w:szCs w:val="24"/>
              </w:rPr>
              <w:t>-</w:t>
            </w:r>
            <w:r w:rsidRPr="00FC717A">
              <w:rPr>
                <w:rFonts w:eastAsia="Times New Roman"/>
                <w:sz w:val="24"/>
                <w:szCs w:val="24"/>
              </w:rPr>
              <w:t>лей</w:t>
            </w:r>
            <w:proofErr w:type="gramEnd"/>
            <w:r w:rsidRPr="00FC717A">
              <w:rPr>
                <w:rFonts w:eastAsia="Times New Roman"/>
                <w:sz w:val="24"/>
                <w:szCs w:val="24"/>
              </w:rPr>
              <w:t>, чел.</w:t>
            </w:r>
          </w:p>
        </w:tc>
        <w:tc>
          <w:tcPr>
            <w:tcW w:w="1275" w:type="dxa"/>
            <w:tcBorders>
              <w:top w:val="single" w:sz="4" w:space="0" w:color="auto"/>
              <w:left w:val="single" w:sz="4" w:space="0" w:color="auto"/>
              <w:bottom w:val="single" w:sz="4" w:space="0" w:color="auto"/>
              <w:right w:val="single" w:sz="4" w:space="0" w:color="auto"/>
            </w:tcBorders>
            <w:vAlign w:val="center"/>
          </w:tcPr>
          <w:p w14:paraId="4E6DEC79" w14:textId="77777777"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14:paraId="6A15CBCD" w14:textId="77777777"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w:t>
            </w:r>
            <w:proofErr w:type="spellStart"/>
            <w:r w:rsidRPr="00FC717A">
              <w:rPr>
                <w:rFonts w:eastAsia="Times New Roman"/>
                <w:sz w:val="24"/>
                <w:szCs w:val="24"/>
              </w:rPr>
              <w:t>сут</w:t>
            </w:r>
            <w:proofErr w:type="spellEnd"/>
          </w:p>
        </w:tc>
      </w:tr>
      <w:tr w:rsidR="00A64DE9" w:rsidRPr="00FC717A" w14:paraId="7B9727BD" w14:textId="77777777"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14:paraId="4A37E8DA"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5DECD8B9"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14:paraId="62430FC4"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41C0B4E2"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75</w:t>
            </w:r>
          </w:p>
        </w:tc>
        <w:tc>
          <w:tcPr>
            <w:tcW w:w="1275" w:type="dxa"/>
            <w:tcBorders>
              <w:top w:val="single" w:sz="4" w:space="0" w:color="auto"/>
              <w:left w:val="single" w:sz="4" w:space="0" w:color="auto"/>
              <w:bottom w:val="single" w:sz="4" w:space="0" w:color="auto"/>
              <w:right w:val="single" w:sz="4" w:space="0" w:color="auto"/>
            </w:tcBorders>
            <w:vAlign w:val="center"/>
          </w:tcPr>
          <w:p w14:paraId="18E82469"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1CC98F9C"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17,25</w:t>
            </w:r>
          </w:p>
        </w:tc>
      </w:tr>
      <w:tr w:rsidR="00A64DE9" w:rsidRPr="00FC717A" w14:paraId="1C326D5A" w14:textId="77777777"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14:paraId="70DC7638"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54B02639"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14:paraId="04B7377F"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03D8AE00" w14:textId="77777777"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2794</w:t>
            </w:r>
          </w:p>
        </w:tc>
        <w:tc>
          <w:tcPr>
            <w:tcW w:w="1275" w:type="dxa"/>
            <w:tcBorders>
              <w:top w:val="single" w:sz="4" w:space="0" w:color="auto"/>
              <w:left w:val="single" w:sz="4" w:space="0" w:color="auto"/>
              <w:bottom w:val="single" w:sz="4" w:space="0" w:color="auto"/>
              <w:right w:val="single" w:sz="4" w:space="0" w:color="auto"/>
            </w:tcBorders>
            <w:vAlign w:val="center"/>
          </w:tcPr>
          <w:p w14:paraId="2A97E595"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204F45B8" w14:textId="77777777"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364</w:t>
            </w:r>
            <w:r w:rsidRPr="00FC717A">
              <w:rPr>
                <w:rFonts w:eastAsia="Times New Roman"/>
                <w:sz w:val="24"/>
                <w:szCs w:val="24"/>
              </w:rPr>
              <w:t>,</w:t>
            </w:r>
            <w:r>
              <w:rPr>
                <w:rFonts w:eastAsia="Times New Roman"/>
                <w:sz w:val="24"/>
                <w:szCs w:val="24"/>
              </w:rPr>
              <w:t>22</w:t>
            </w:r>
          </w:p>
        </w:tc>
      </w:tr>
      <w:tr w:rsidR="00A64DE9" w:rsidRPr="00FC717A" w14:paraId="32043C87" w14:textId="77777777" w:rsidTr="006500BA">
        <w:trPr>
          <w:trHeight w:val="310"/>
        </w:trPr>
        <w:tc>
          <w:tcPr>
            <w:tcW w:w="709" w:type="dxa"/>
            <w:tcBorders>
              <w:top w:val="single" w:sz="4" w:space="0" w:color="auto"/>
              <w:left w:val="single" w:sz="4" w:space="0" w:color="auto"/>
              <w:bottom w:val="single" w:sz="4" w:space="0" w:color="auto"/>
              <w:right w:val="single" w:sz="4" w:space="0" w:color="auto"/>
            </w:tcBorders>
          </w:tcPr>
          <w:p w14:paraId="5599D070" w14:textId="77777777"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08DE421E" w14:textId="77777777"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519B1BD0"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686ED21" w14:textId="77777777"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143DA6A"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31EDCA9" w14:textId="77777777" w:rsidR="00A64DE9" w:rsidRPr="00D57356" w:rsidRDefault="00A64DE9" w:rsidP="00A64DE9">
            <w:pPr>
              <w:spacing w:line="240" w:lineRule="auto"/>
              <w:ind w:right="-1" w:firstLine="0"/>
              <w:jc w:val="center"/>
              <w:rPr>
                <w:rFonts w:eastAsia="Times New Roman"/>
                <w:b/>
                <w:sz w:val="24"/>
                <w:szCs w:val="24"/>
              </w:rPr>
            </w:pPr>
            <w:r>
              <w:rPr>
                <w:rFonts w:eastAsia="Times New Roman"/>
                <w:b/>
                <w:sz w:val="24"/>
                <w:szCs w:val="24"/>
              </w:rPr>
              <w:t>380</w:t>
            </w:r>
            <w:r w:rsidRPr="00D57356">
              <w:rPr>
                <w:rFonts w:eastAsia="Times New Roman"/>
                <w:b/>
                <w:sz w:val="24"/>
                <w:szCs w:val="24"/>
              </w:rPr>
              <w:t>,</w:t>
            </w:r>
            <w:r>
              <w:rPr>
                <w:rFonts w:eastAsia="Times New Roman"/>
                <w:b/>
                <w:sz w:val="24"/>
                <w:szCs w:val="24"/>
              </w:rPr>
              <w:t>47</w:t>
            </w:r>
          </w:p>
        </w:tc>
      </w:tr>
      <w:tr w:rsidR="00A64DE9" w:rsidRPr="00FC717A" w14:paraId="0BE6EA1D" w14:textId="77777777" w:rsidTr="006500BA">
        <w:trPr>
          <w:trHeight w:val="661"/>
        </w:trPr>
        <w:tc>
          <w:tcPr>
            <w:tcW w:w="709" w:type="dxa"/>
            <w:tcBorders>
              <w:top w:val="single" w:sz="4" w:space="0" w:color="auto"/>
              <w:left w:val="single" w:sz="4" w:space="0" w:color="auto"/>
              <w:bottom w:val="single" w:sz="4" w:space="0" w:color="auto"/>
              <w:right w:val="single" w:sz="4" w:space="0" w:color="auto"/>
            </w:tcBorders>
          </w:tcPr>
          <w:p w14:paraId="6792C78E" w14:textId="77777777"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04FE7B7D"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14:paraId="31D42947"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3404B7B" w14:textId="77777777"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449C7A7C"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213C7DB" w14:textId="77777777" w:rsidR="00A64DE9" w:rsidRPr="00D57356" w:rsidRDefault="00A64DE9" w:rsidP="00A64DE9">
            <w:pPr>
              <w:spacing w:line="240" w:lineRule="auto"/>
              <w:ind w:right="-1" w:firstLine="0"/>
              <w:jc w:val="center"/>
              <w:rPr>
                <w:rFonts w:eastAsia="Times New Roman"/>
                <w:bCs/>
                <w:sz w:val="24"/>
                <w:szCs w:val="24"/>
              </w:rPr>
            </w:pPr>
            <w:r>
              <w:rPr>
                <w:rFonts w:eastAsia="Times New Roman"/>
                <w:bCs/>
                <w:sz w:val="24"/>
                <w:szCs w:val="24"/>
              </w:rPr>
              <w:t>38</w:t>
            </w:r>
            <w:r w:rsidRPr="00D57356">
              <w:rPr>
                <w:rFonts w:eastAsia="Times New Roman"/>
                <w:bCs/>
                <w:sz w:val="24"/>
                <w:szCs w:val="24"/>
              </w:rPr>
              <w:t>,</w:t>
            </w:r>
            <w:r>
              <w:rPr>
                <w:rFonts w:eastAsia="Times New Roman"/>
                <w:bCs/>
                <w:sz w:val="24"/>
                <w:szCs w:val="24"/>
              </w:rPr>
              <w:t>05</w:t>
            </w:r>
          </w:p>
        </w:tc>
      </w:tr>
      <w:tr w:rsidR="00A64DE9" w:rsidRPr="00FC717A" w14:paraId="0CE11676" w14:textId="77777777" w:rsidTr="006500BA">
        <w:trPr>
          <w:trHeight w:val="208"/>
        </w:trPr>
        <w:tc>
          <w:tcPr>
            <w:tcW w:w="709" w:type="dxa"/>
            <w:tcBorders>
              <w:top w:val="single" w:sz="4" w:space="0" w:color="auto"/>
              <w:left w:val="single" w:sz="4" w:space="0" w:color="auto"/>
              <w:bottom w:val="single" w:sz="4" w:space="0" w:color="auto"/>
              <w:right w:val="single" w:sz="4" w:space="0" w:color="auto"/>
            </w:tcBorders>
          </w:tcPr>
          <w:p w14:paraId="34B00DF0"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61137AE4"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proofErr w:type="spellStart"/>
            <w:r w:rsidRPr="00FC717A">
              <w:rPr>
                <w:rFonts w:eastAsia="Times New Roman"/>
                <w:sz w:val="24"/>
                <w:szCs w:val="24"/>
              </w:rPr>
              <w:t>водопотребл</w:t>
            </w:r>
            <w:proofErr w:type="spellEnd"/>
            <w:r w:rsidRPr="00FC717A">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435E5A57" w14:textId="77777777"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5BC8975" w14:textId="77777777" w:rsidR="00A64DE9" w:rsidRPr="00FC717A" w:rsidRDefault="00A64DE9"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7CF21CC6" w14:textId="77777777"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6F46DEDF" w14:textId="77777777"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95,12</w:t>
            </w:r>
          </w:p>
        </w:tc>
      </w:tr>
      <w:tr w:rsidR="00A64DE9" w:rsidRPr="00FC717A" w14:paraId="4897788F" w14:textId="77777777" w:rsidTr="006500BA">
        <w:trPr>
          <w:trHeight w:val="228"/>
        </w:trPr>
        <w:tc>
          <w:tcPr>
            <w:tcW w:w="709" w:type="dxa"/>
            <w:tcBorders>
              <w:top w:val="single" w:sz="4" w:space="0" w:color="auto"/>
              <w:left w:val="single" w:sz="4" w:space="0" w:color="auto"/>
              <w:bottom w:val="single" w:sz="4" w:space="0" w:color="auto"/>
              <w:right w:val="single" w:sz="4" w:space="0" w:color="auto"/>
            </w:tcBorders>
          </w:tcPr>
          <w:p w14:paraId="322773AD" w14:textId="77777777"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2E8D8047"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14:paraId="057EE1C3" w14:textId="77777777" w:rsidR="00A64DE9" w:rsidRPr="00FC717A" w:rsidRDefault="00A64DE9"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14:paraId="6FA7B1A1"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75</w:t>
            </w:r>
          </w:p>
        </w:tc>
        <w:tc>
          <w:tcPr>
            <w:tcW w:w="1275" w:type="dxa"/>
            <w:tcBorders>
              <w:top w:val="single" w:sz="4" w:space="0" w:color="auto"/>
              <w:left w:val="single" w:sz="4" w:space="0" w:color="auto"/>
              <w:bottom w:val="single" w:sz="4" w:space="0" w:color="auto"/>
              <w:right w:val="single" w:sz="4" w:space="0" w:color="auto"/>
            </w:tcBorders>
            <w:vAlign w:val="center"/>
          </w:tcPr>
          <w:p w14:paraId="0F566BBF"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14:paraId="0170346A" w14:textId="77777777" w:rsidR="00A64DE9" w:rsidRPr="00D57356" w:rsidRDefault="00A64DE9" w:rsidP="006500BA">
            <w:pPr>
              <w:spacing w:line="240" w:lineRule="auto"/>
              <w:ind w:right="-23" w:firstLine="0"/>
              <w:jc w:val="center"/>
              <w:rPr>
                <w:rFonts w:eastAsia="Times New Roman"/>
                <w:sz w:val="24"/>
                <w:szCs w:val="24"/>
              </w:rPr>
            </w:pPr>
            <w:r>
              <w:rPr>
                <w:rFonts w:eastAsia="Times New Roman"/>
                <w:sz w:val="24"/>
                <w:szCs w:val="24"/>
              </w:rPr>
              <w:t>3,75</w:t>
            </w:r>
          </w:p>
        </w:tc>
      </w:tr>
      <w:tr w:rsidR="00A64DE9" w:rsidRPr="00FC717A" w14:paraId="2096F198" w14:textId="77777777"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14:paraId="75F8ECAD" w14:textId="77777777"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699C8F46" w14:textId="77777777"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363155F5" w14:textId="77777777"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DBB7691" w14:textId="77777777" w:rsidR="00A64DE9" w:rsidRPr="00FC717A" w:rsidRDefault="00A64DE9"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3BC054FE" w14:textId="77777777" w:rsidR="00A64DE9" w:rsidRPr="00FC717A" w:rsidRDefault="00A64DE9"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5C897694" w14:textId="77777777" w:rsidR="00A64DE9" w:rsidRPr="00FC717A" w:rsidRDefault="00A64DE9" w:rsidP="00A64DE9">
            <w:pPr>
              <w:spacing w:line="240" w:lineRule="auto"/>
              <w:ind w:right="-23" w:firstLine="0"/>
              <w:jc w:val="center"/>
              <w:rPr>
                <w:rFonts w:eastAsia="Times New Roman"/>
                <w:b/>
                <w:sz w:val="24"/>
                <w:szCs w:val="24"/>
              </w:rPr>
            </w:pPr>
            <w:r>
              <w:rPr>
                <w:rFonts w:eastAsia="Times New Roman"/>
                <w:b/>
                <w:sz w:val="24"/>
                <w:szCs w:val="24"/>
              </w:rPr>
              <w:t>517</w:t>
            </w:r>
            <w:r w:rsidRPr="00FC717A">
              <w:rPr>
                <w:rFonts w:eastAsia="Times New Roman"/>
                <w:b/>
                <w:sz w:val="24"/>
                <w:szCs w:val="24"/>
              </w:rPr>
              <w:t>,</w:t>
            </w:r>
            <w:r>
              <w:rPr>
                <w:rFonts w:eastAsia="Times New Roman"/>
                <w:b/>
                <w:sz w:val="24"/>
                <w:szCs w:val="24"/>
              </w:rPr>
              <w:t>39</w:t>
            </w:r>
          </w:p>
        </w:tc>
      </w:tr>
    </w:tbl>
    <w:p w14:paraId="59BF2849" w14:textId="77777777" w:rsidR="00A64DE9" w:rsidRDefault="00A64DE9" w:rsidP="00102FE7">
      <w:pPr>
        <w:tabs>
          <w:tab w:val="left" w:pos="9781"/>
        </w:tabs>
      </w:pPr>
    </w:p>
    <w:p w14:paraId="15797115" w14:textId="77777777" w:rsidR="00A64DE9" w:rsidRDefault="00A64DE9" w:rsidP="00A64DE9">
      <w:pPr>
        <w:pStyle w:val="af9"/>
        <w:spacing w:after="0" w:line="240" w:lineRule="auto"/>
        <w:ind w:right="141" w:firstLine="0"/>
        <w:jc w:val="center"/>
        <w:rPr>
          <w:rFonts w:eastAsia="Times New Roman"/>
        </w:rPr>
      </w:pPr>
      <w:r w:rsidRPr="00FC717A">
        <w:rPr>
          <w:rFonts w:eastAsia="Times New Roman"/>
        </w:rPr>
        <w:t>Данные по водопотреблению</w:t>
      </w:r>
      <w:r>
        <w:rPr>
          <w:rFonts w:eastAsia="Times New Roman"/>
        </w:rPr>
        <w:t xml:space="preserve"> пос. </w:t>
      </w:r>
      <w:r>
        <w:t>Степной</w:t>
      </w:r>
    </w:p>
    <w:p w14:paraId="6EF3F011" w14:textId="77777777" w:rsidR="00A64DE9" w:rsidRDefault="00A64DE9" w:rsidP="00A64DE9">
      <w:pPr>
        <w:pStyle w:val="af9"/>
        <w:spacing w:after="0" w:line="240" w:lineRule="auto"/>
        <w:ind w:right="141" w:firstLine="0"/>
        <w:jc w:val="right"/>
        <w:rPr>
          <w:rFonts w:eastAsia="Times New Roman"/>
        </w:rPr>
      </w:pPr>
      <w:r>
        <w:rPr>
          <w:rFonts w:eastAsia="Times New Roman"/>
        </w:rPr>
        <w:t xml:space="preserve">Таблица </w:t>
      </w:r>
      <w:r w:rsidR="007A28D8">
        <w:rPr>
          <w:rFonts w:eastAsia="Times New Roman"/>
        </w:rPr>
        <w:t>53</w:t>
      </w:r>
    </w:p>
    <w:tbl>
      <w:tblPr>
        <w:tblW w:w="978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9"/>
        <w:gridCol w:w="4536"/>
        <w:gridCol w:w="709"/>
        <w:gridCol w:w="1276"/>
        <w:gridCol w:w="1275"/>
        <w:gridCol w:w="1276"/>
      </w:tblGrid>
      <w:tr w:rsidR="00A64DE9" w:rsidRPr="00FC717A" w14:paraId="13EAE2C3" w14:textId="77777777" w:rsidTr="006500BA">
        <w:trPr>
          <w:cantSplit/>
          <w:tblHeader/>
        </w:trPr>
        <w:tc>
          <w:tcPr>
            <w:tcW w:w="709" w:type="dxa"/>
            <w:vMerge w:val="restart"/>
            <w:tcBorders>
              <w:top w:val="single" w:sz="4" w:space="0" w:color="auto"/>
              <w:left w:val="single" w:sz="4" w:space="0" w:color="auto"/>
              <w:bottom w:val="single" w:sz="4" w:space="0" w:color="auto"/>
              <w:right w:val="single" w:sz="4" w:space="0" w:color="auto"/>
            </w:tcBorders>
            <w:vAlign w:val="center"/>
          </w:tcPr>
          <w:p w14:paraId="1F4DBA48"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 п/п</w:t>
            </w:r>
          </w:p>
        </w:tc>
        <w:tc>
          <w:tcPr>
            <w:tcW w:w="4536" w:type="dxa"/>
            <w:vMerge w:val="restart"/>
            <w:tcBorders>
              <w:top w:val="single" w:sz="4" w:space="0" w:color="auto"/>
              <w:left w:val="single" w:sz="4" w:space="0" w:color="auto"/>
              <w:bottom w:val="single" w:sz="4" w:space="0" w:color="auto"/>
              <w:right w:val="single" w:sz="4" w:space="0" w:color="auto"/>
            </w:tcBorders>
            <w:vAlign w:val="center"/>
          </w:tcPr>
          <w:p w14:paraId="03F02A9C"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Наименование потребителя</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2F9F5CF8"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Ед. изм.</w:t>
            </w:r>
          </w:p>
        </w:tc>
        <w:tc>
          <w:tcPr>
            <w:tcW w:w="3827" w:type="dxa"/>
            <w:gridSpan w:val="3"/>
            <w:tcBorders>
              <w:top w:val="single" w:sz="4" w:space="0" w:color="auto"/>
              <w:left w:val="single" w:sz="4" w:space="0" w:color="auto"/>
              <w:bottom w:val="single" w:sz="4" w:space="0" w:color="auto"/>
              <w:right w:val="single" w:sz="4" w:space="0" w:color="auto"/>
            </w:tcBorders>
            <w:vAlign w:val="center"/>
          </w:tcPr>
          <w:p w14:paraId="0FBE55B6"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Расчетный срок 20</w:t>
            </w:r>
            <w:r>
              <w:rPr>
                <w:rFonts w:eastAsia="Times New Roman"/>
                <w:sz w:val="24"/>
                <w:szCs w:val="24"/>
              </w:rPr>
              <w:t xml:space="preserve">44 </w:t>
            </w:r>
            <w:r w:rsidRPr="00FC717A">
              <w:rPr>
                <w:rFonts w:eastAsia="Times New Roman"/>
                <w:sz w:val="24"/>
                <w:szCs w:val="24"/>
              </w:rPr>
              <w:t xml:space="preserve">г. </w:t>
            </w:r>
          </w:p>
        </w:tc>
      </w:tr>
      <w:tr w:rsidR="00A64DE9" w:rsidRPr="00FC717A" w14:paraId="0F55A47F" w14:textId="77777777" w:rsidTr="006500BA">
        <w:trPr>
          <w:cantSplit/>
          <w:trHeight w:val="1032"/>
          <w:tblHeader/>
        </w:trPr>
        <w:tc>
          <w:tcPr>
            <w:tcW w:w="709" w:type="dxa"/>
            <w:vMerge/>
            <w:tcBorders>
              <w:top w:val="single" w:sz="4" w:space="0" w:color="auto"/>
              <w:left w:val="single" w:sz="4" w:space="0" w:color="auto"/>
              <w:bottom w:val="single" w:sz="4" w:space="0" w:color="auto"/>
              <w:right w:val="single" w:sz="4" w:space="0" w:color="auto"/>
            </w:tcBorders>
            <w:vAlign w:val="center"/>
          </w:tcPr>
          <w:p w14:paraId="350A1CCC" w14:textId="77777777" w:rsidR="00A64DE9" w:rsidRPr="00FC717A" w:rsidRDefault="00A64DE9" w:rsidP="006500BA">
            <w:pPr>
              <w:spacing w:line="240" w:lineRule="auto"/>
              <w:ind w:right="-1" w:firstLine="0"/>
              <w:jc w:val="center"/>
              <w:rPr>
                <w:rFonts w:eastAsia="Times New Roman"/>
                <w:sz w:val="24"/>
                <w:szCs w:val="24"/>
              </w:rPr>
            </w:pPr>
          </w:p>
        </w:tc>
        <w:tc>
          <w:tcPr>
            <w:tcW w:w="4536" w:type="dxa"/>
            <w:vMerge/>
            <w:tcBorders>
              <w:top w:val="single" w:sz="4" w:space="0" w:color="auto"/>
              <w:left w:val="single" w:sz="4" w:space="0" w:color="auto"/>
              <w:bottom w:val="single" w:sz="4" w:space="0" w:color="auto"/>
              <w:right w:val="single" w:sz="4" w:space="0" w:color="auto"/>
            </w:tcBorders>
            <w:vAlign w:val="center"/>
          </w:tcPr>
          <w:p w14:paraId="5FFF7C4C" w14:textId="77777777" w:rsidR="00A64DE9" w:rsidRPr="00FC717A" w:rsidRDefault="00A64DE9" w:rsidP="006500BA">
            <w:pPr>
              <w:spacing w:line="240" w:lineRule="auto"/>
              <w:ind w:right="-1" w:firstLine="0"/>
              <w:jc w:val="center"/>
              <w:rPr>
                <w:rFonts w:eastAsia="Times New Roman"/>
                <w:sz w:val="24"/>
                <w:szCs w:val="24"/>
              </w:rPr>
            </w:pPr>
          </w:p>
        </w:tc>
        <w:tc>
          <w:tcPr>
            <w:tcW w:w="709" w:type="dxa"/>
            <w:vMerge/>
            <w:tcBorders>
              <w:top w:val="single" w:sz="4" w:space="0" w:color="auto"/>
              <w:left w:val="single" w:sz="4" w:space="0" w:color="auto"/>
              <w:bottom w:val="single" w:sz="4" w:space="0" w:color="auto"/>
              <w:right w:val="single" w:sz="4" w:space="0" w:color="auto"/>
            </w:tcBorders>
            <w:vAlign w:val="center"/>
          </w:tcPr>
          <w:p w14:paraId="675066AB"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27FA004" w14:textId="77777777"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 xml:space="preserve">Количество </w:t>
            </w:r>
            <w:proofErr w:type="gramStart"/>
            <w:r w:rsidRPr="00FC717A">
              <w:rPr>
                <w:rFonts w:eastAsia="Times New Roman"/>
                <w:sz w:val="24"/>
                <w:szCs w:val="24"/>
              </w:rPr>
              <w:t>потребите</w:t>
            </w:r>
            <w:r>
              <w:rPr>
                <w:rFonts w:eastAsia="Times New Roman"/>
                <w:sz w:val="24"/>
                <w:szCs w:val="24"/>
              </w:rPr>
              <w:t>-</w:t>
            </w:r>
            <w:r w:rsidRPr="00FC717A">
              <w:rPr>
                <w:rFonts w:eastAsia="Times New Roman"/>
                <w:sz w:val="24"/>
                <w:szCs w:val="24"/>
              </w:rPr>
              <w:t>лей</w:t>
            </w:r>
            <w:proofErr w:type="gramEnd"/>
            <w:r w:rsidRPr="00FC717A">
              <w:rPr>
                <w:rFonts w:eastAsia="Times New Roman"/>
                <w:sz w:val="24"/>
                <w:szCs w:val="24"/>
              </w:rPr>
              <w:t>, чел.</w:t>
            </w:r>
          </w:p>
        </w:tc>
        <w:tc>
          <w:tcPr>
            <w:tcW w:w="1275" w:type="dxa"/>
            <w:tcBorders>
              <w:top w:val="single" w:sz="4" w:space="0" w:color="auto"/>
              <w:left w:val="single" w:sz="4" w:space="0" w:color="auto"/>
              <w:bottom w:val="single" w:sz="4" w:space="0" w:color="auto"/>
              <w:right w:val="single" w:sz="4" w:space="0" w:color="auto"/>
            </w:tcBorders>
            <w:vAlign w:val="center"/>
          </w:tcPr>
          <w:p w14:paraId="452A7087" w14:textId="77777777"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Норма водопотребления, л/с</w:t>
            </w:r>
          </w:p>
        </w:tc>
        <w:tc>
          <w:tcPr>
            <w:tcW w:w="1276" w:type="dxa"/>
            <w:tcBorders>
              <w:top w:val="single" w:sz="4" w:space="0" w:color="auto"/>
              <w:left w:val="single" w:sz="4" w:space="0" w:color="auto"/>
              <w:bottom w:val="single" w:sz="4" w:space="0" w:color="auto"/>
              <w:right w:val="single" w:sz="4" w:space="0" w:color="auto"/>
            </w:tcBorders>
            <w:vAlign w:val="center"/>
          </w:tcPr>
          <w:p w14:paraId="082BB1EE" w14:textId="77777777" w:rsidR="00A64DE9" w:rsidRPr="00FC717A" w:rsidRDefault="00A64DE9" w:rsidP="006500BA">
            <w:pPr>
              <w:spacing w:line="240" w:lineRule="auto"/>
              <w:ind w:left="-108" w:right="-108" w:firstLine="0"/>
              <w:jc w:val="center"/>
              <w:rPr>
                <w:rFonts w:eastAsia="Times New Roman"/>
                <w:sz w:val="24"/>
                <w:szCs w:val="24"/>
              </w:rPr>
            </w:pPr>
            <w:r w:rsidRPr="00FC717A">
              <w:rPr>
                <w:rFonts w:eastAsia="Times New Roman"/>
                <w:sz w:val="24"/>
                <w:szCs w:val="24"/>
              </w:rPr>
              <w:t>Суточный расход, м</w:t>
            </w:r>
            <w:r w:rsidRPr="00FC717A">
              <w:rPr>
                <w:rFonts w:eastAsia="Times New Roman"/>
                <w:sz w:val="24"/>
                <w:szCs w:val="24"/>
                <w:vertAlign w:val="superscript"/>
              </w:rPr>
              <w:t>3</w:t>
            </w:r>
            <w:r w:rsidRPr="00FC717A">
              <w:rPr>
                <w:rFonts w:eastAsia="Times New Roman"/>
                <w:sz w:val="24"/>
                <w:szCs w:val="24"/>
              </w:rPr>
              <w:t>/</w:t>
            </w:r>
            <w:proofErr w:type="spellStart"/>
            <w:r w:rsidRPr="00FC717A">
              <w:rPr>
                <w:rFonts w:eastAsia="Times New Roman"/>
                <w:sz w:val="24"/>
                <w:szCs w:val="24"/>
              </w:rPr>
              <w:t>сут</w:t>
            </w:r>
            <w:proofErr w:type="spellEnd"/>
          </w:p>
        </w:tc>
      </w:tr>
      <w:tr w:rsidR="00A64DE9" w:rsidRPr="00FC717A" w14:paraId="3C732BB5" w14:textId="77777777" w:rsidTr="006500BA">
        <w:trPr>
          <w:cantSplit/>
          <w:trHeight w:val="1206"/>
        </w:trPr>
        <w:tc>
          <w:tcPr>
            <w:tcW w:w="709" w:type="dxa"/>
            <w:tcBorders>
              <w:top w:val="single" w:sz="4" w:space="0" w:color="auto"/>
              <w:left w:val="single" w:sz="4" w:space="0" w:color="auto"/>
              <w:bottom w:val="single" w:sz="4" w:space="0" w:color="auto"/>
              <w:right w:val="single" w:sz="4" w:space="0" w:color="auto"/>
            </w:tcBorders>
          </w:tcPr>
          <w:p w14:paraId="639455FB"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1</w:t>
            </w:r>
          </w:p>
        </w:tc>
        <w:tc>
          <w:tcPr>
            <w:tcW w:w="4536" w:type="dxa"/>
            <w:tcBorders>
              <w:top w:val="single" w:sz="4" w:space="0" w:color="auto"/>
              <w:left w:val="single" w:sz="4" w:space="0" w:color="auto"/>
              <w:bottom w:val="single" w:sz="4" w:space="0" w:color="auto"/>
              <w:right w:val="single" w:sz="4" w:space="0" w:color="auto"/>
            </w:tcBorders>
          </w:tcPr>
          <w:p w14:paraId="4CB360B7"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централизованным горячим водоснабжением</w:t>
            </w:r>
          </w:p>
        </w:tc>
        <w:tc>
          <w:tcPr>
            <w:tcW w:w="709" w:type="dxa"/>
            <w:tcBorders>
              <w:top w:val="single" w:sz="4" w:space="0" w:color="auto"/>
              <w:left w:val="single" w:sz="4" w:space="0" w:color="auto"/>
              <w:bottom w:val="single" w:sz="4" w:space="0" w:color="auto"/>
              <w:right w:val="single" w:sz="4" w:space="0" w:color="auto"/>
            </w:tcBorders>
            <w:vAlign w:val="center"/>
          </w:tcPr>
          <w:p w14:paraId="189220DA"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390312E7"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191</w:t>
            </w:r>
          </w:p>
        </w:tc>
        <w:tc>
          <w:tcPr>
            <w:tcW w:w="1275" w:type="dxa"/>
            <w:tcBorders>
              <w:top w:val="single" w:sz="4" w:space="0" w:color="auto"/>
              <w:left w:val="single" w:sz="4" w:space="0" w:color="auto"/>
              <w:bottom w:val="single" w:sz="4" w:space="0" w:color="auto"/>
              <w:right w:val="single" w:sz="4" w:space="0" w:color="auto"/>
            </w:tcBorders>
            <w:vAlign w:val="center"/>
          </w:tcPr>
          <w:p w14:paraId="45F8FB3D"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2</w:t>
            </w:r>
            <w:r>
              <w:rPr>
                <w:rFonts w:eastAsia="Times New Roman"/>
                <w:sz w:val="24"/>
                <w:szCs w:val="24"/>
              </w:rPr>
              <w:t>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7BCB2C65" w14:textId="77777777"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43,93</w:t>
            </w:r>
          </w:p>
        </w:tc>
      </w:tr>
      <w:tr w:rsidR="00A64DE9" w:rsidRPr="00FC717A" w14:paraId="1258B3A2" w14:textId="77777777" w:rsidTr="006500BA">
        <w:trPr>
          <w:cantSplit/>
          <w:trHeight w:val="969"/>
        </w:trPr>
        <w:tc>
          <w:tcPr>
            <w:tcW w:w="709" w:type="dxa"/>
            <w:tcBorders>
              <w:top w:val="single" w:sz="4" w:space="0" w:color="auto"/>
              <w:left w:val="single" w:sz="4" w:space="0" w:color="auto"/>
              <w:bottom w:val="single" w:sz="4" w:space="0" w:color="auto"/>
              <w:right w:val="single" w:sz="4" w:space="0" w:color="auto"/>
            </w:tcBorders>
          </w:tcPr>
          <w:p w14:paraId="296092E6"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2</w:t>
            </w:r>
          </w:p>
        </w:tc>
        <w:tc>
          <w:tcPr>
            <w:tcW w:w="4536" w:type="dxa"/>
            <w:tcBorders>
              <w:top w:val="single" w:sz="4" w:space="0" w:color="auto"/>
              <w:left w:val="single" w:sz="4" w:space="0" w:color="auto"/>
              <w:bottom w:val="single" w:sz="4" w:space="0" w:color="auto"/>
              <w:right w:val="single" w:sz="4" w:space="0" w:color="auto"/>
            </w:tcBorders>
          </w:tcPr>
          <w:p w14:paraId="78F05AB7"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Застройка зданиями, оборудованными внутренним водопроводом, канализацией и отоплением от АГВ</w:t>
            </w:r>
          </w:p>
        </w:tc>
        <w:tc>
          <w:tcPr>
            <w:tcW w:w="709" w:type="dxa"/>
            <w:tcBorders>
              <w:top w:val="single" w:sz="4" w:space="0" w:color="auto"/>
              <w:left w:val="single" w:sz="4" w:space="0" w:color="auto"/>
              <w:bottom w:val="single" w:sz="4" w:space="0" w:color="auto"/>
              <w:right w:val="single" w:sz="4" w:space="0" w:color="auto"/>
            </w:tcBorders>
            <w:vAlign w:val="center"/>
          </w:tcPr>
          <w:p w14:paraId="37D52487"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Чел</w:t>
            </w:r>
          </w:p>
        </w:tc>
        <w:tc>
          <w:tcPr>
            <w:tcW w:w="1276" w:type="dxa"/>
            <w:tcBorders>
              <w:top w:val="single" w:sz="4" w:space="0" w:color="auto"/>
              <w:left w:val="single" w:sz="4" w:space="0" w:color="auto"/>
              <w:bottom w:val="single" w:sz="4" w:space="0" w:color="auto"/>
              <w:right w:val="single" w:sz="4" w:space="0" w:color="auto"/>
            </w:tcBorders>
            <w:vAlign w:val="center"/>
          </w:tcPr>
          <w:p w14:paraId="06E7273D"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1277</w:t>
            </w:r>
          </w:p>
        </w:tc>
        <w:tc>
          <w:tcPr>
            <w:tcW w:w="1275" w:type="dxa"/>
            <w:tcBorders>
              <w:top w:val="single" w:sz="4" w:space="0" w:color="auto"/>
              <w:left w:val="single" w:sz="4" w:space="0" w:color="auto"/>
              <w:bottom w:val="single" w:sz="4" w:space="0" w:color="auto"/>
              <w:right w:val="single" w:sz="4" w:space="0" w:color="auto"/>
            </w:tcBorders>
            <w:vAlign w:val="center"/>
          </w:tcPr>
          <w:p w14:paraId="6CD8FA9E"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13</w:t>
            </w:r>
            <w:r w:rsidRPr="00FC717A">
              <w:rPr>
                <w:rFonts w:eastAsia="Times New Roman"/>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tcPr>
          <w:p w14:paraId="5B1366B9" w14:textId="77777777"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166</w:t>
            </w:r>
            <w:r w:rsidRPr="00FC717A">
              <w:rPr>
                <w:rFonts w:eastAsia="Times New Roman"/>
                <w:sz w:val="24"/>
                <w:szCs w:val="24"/>
              </w:rPr>
              <w:t>,</w:t>
            </w:r>
            <w:r>
              <w:rPr>
                <w:rFonts w:eastAsia="Times New Roman"/>
                <w:sz w:val="24"/>
                <w:szCs w:val="24"/>
              </w:rPr>
              <w:t>01</w:t>
            </w:r>
          </w:p>
        </w:tc>
      </w:tr>
      <w:tr w:rsidR="00A64DE9" w:rsidRPr="00FC717A" w14:paraId="64BB538F" w14:textId="77777777" w:rsidTr="006500BA">
        <w:trPr>
          <w:trHeight w:val="310"/>
        </w:trPr>
        <w:tc>
          <w:tcPr>
            <w:tcW w:w="709" w:type="dxa"/>
            <w:tcBorders>
              <w:top w:val="single" w:sz="4" w:space="0" w:color="auto"/>
              <w:left w:val="single" w:sz="4" w:space="0" w:color="auto"/>
              <w:bottom w:val="single" w:sz="4" w:space="0" w:color="auto"/>
              <w:right w:val="single" w:sz="4" w:space="0" w:color="auto"/>
            </w:tcBorders>
          </w:tcPr>
          <w:p w14:paraId="6FEFFAF5" w14:textId="77777777"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647B702E" w14:textId="77777777"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Итого:</w:t>
            </w:r>
          </w:p>
        </w:tc>
        <w:tc>
          <w:tcPr>
            <w:tcW w:w="709" w:type="dxa"/>
            <w:tcBorders>
              <w:top w:val="single" w:sz="4" w:space="0" w:color="auto"/>
              <w:left w:val="single" w:sz="4" w:space="0" w:color="auto"/>
              <w:bottom w:val="single" w:sz="4" w:space="0" w:color="auto"/>
              <w:right w:val="single" w:sz="4" w:space="0" w:color="auto"/>
            </w:tcBorders>
            <w:vAlign w:val="center"/>
          </w:tcPr>
          <w:p w14:paraId="6E8B7331"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6CF20E0" w14:textId="77777777"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32D17CE"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73F6F8FF" w14:textId="77777777" w:rsidR="00A64DE9" w:rsidRPr="00D57356" w:rsidRDefault="00A64DE9" w:rsidP="00A64DE9">
            <w:pPr>
              <w:spacing w:line="240" w:lineRule="auto"/>
              <w:ind w:right="-1" w:firstLine="0"/>
              <w:jc w:val="center"/>
              <w:rPr>
                <w:rFonts w:eastAsia="Times New Roman"/>
                <w:b/>
                <w:sz w:val="24"/>
                <w:szCs w:val="24"/>
              </w:rPr>
            </w:pPr>
            <w:r>
              <w:rPr>
                <w:rFonts w:eastAsia="Times New Roman"/>
                <w:b/>
                <w:sz w:val="24"/>
                <w:szCs w:val="24"/>
              </w:rPr>
              <w:t>209</w:t>
            </w:r>
            <w:r w:rsidRPr="00D57356">
              <w:rPr>
                <w:rFonts w:eastAsia="Times New Roman"/>
                <w:b/>
                <w:sz w:val="24"/>
                <w:szCs w:val="24"/>
              </w:rPr>
              <w:t>,</w:t>
            </w:r>
            <w:r>
              <w:rPr>
                <w:rFonts w:eastAsia="Times New Roman"/>
                <w:b/>
                <w:sz w:val="24"/>
                <w:szCs w:val="24"/>
              </w:rPr>
              <w:t>94</w:t>
            </w:r>
          </w:p>
        </w:tc>
      </w:tr>
      <w:tr w:rsidR="00A64DE9" w:rsidRPr="00FC717A" w14:paraId="4B90AACB" w14:textId="77777777" w:rsidTr="006500BA">
        <w:trPr>
          <w:trHeight w:val="661"/>
        </w:trPr>
        <w:tc>
          <w:tcPr>
            <w:tcW w:w="709" w:type="dxa"/>
            <w:tcBorders>
              <w:top w:val="single" w:sz="4" w:space="0" w:color="auto"/>
              <w:left w:val="single" w:sz="4" w:space="0" w:color="auto"/>
              <w:bottom w:val="single" w:sz="4" w:space="0" w:color="auto"/>
              <w:right w:val="single" w:sz="4" w:space="0" w:color="auto"/>
            </w:tcBorders>
          </w:tcPr>
          <w:p w14:paraId="01818EB6" w14:textId="77777777"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3</w:t>
            </w:r>
          </w:p>
        </w:tc>
        <w:tc>
          <w:tcPr>
            <w:tcW w:w="4536" w:type="dxa"/>
            <w:tcBorders>
              <w:top w:val="single" w:sz="4" w:space="0" w:color="auto"/>
              <w:left w:val="single" w:sz="4" w:space="0" w:color="auto"/>
              <w:bottom w:val="single" w:sz="4" w:space="0" w:color="auto"/>
              <w:right w:val="single" w:sz="4" w:space="0" w:color="auto"/>
            </w:tcBorders>
            <w:vAlign w:val="center"/>
          </w:tcPr>
          <w:p w14:paraId="624C95F6"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Неучтенные расходы 10% от коммунально-бытовых секторов</w:t>
            </w:r>
          </w:p>
        </w:tc>
        <w:tc>
          <w:tcPr>
            <w:tcW w:w="709" w:type="dxa"/>
            <w:tcBorders>
              <w:top w:val="single" w:sz="4" w:space="0" w:color="auto"/>
              <w:left w:val="single" w:sz="4" w:space="0" w:color="auto"/>
              <w:bottom w:val="single" w:sz="4" w:space="0" w:color="auto"/>
              <w:right w:val="single" w:sz="4" w:space="0" w:color="auto"/>
            </w:tcBorders>
            <w:vAlign w:val="center"/>
          </w:tcPr>
          <w:p w14:paraId="2F21E0E7"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1BDB763" w14:textId="77777777" w:rsidR="00A64DE9" w:rsidRPr="00FC717A" w:rsidRDefault="00A64DE9" w:rsidP="006500BA">
            <w:pPr>
              <w:spacing w:line="240" w:lineRule="auto"/>
              <w:ind w:right="-1"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26313705" w14:textId="77777777" w:rsidR="00A64DE9" w:rsidRPr="00FC717A" w:rsidRDefault="00A64DE9" w:rsidP="006500BA">
            <w:pPr>
              <w:spacing w:line="240" w:lineRule="auto"/>
              <w:ind w:right="-1"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9187D6D" w14:textId="77777777" w:rsidR="00A64DE9" w:rsidRPr="00D57356" w:rsidRDefault="00A64DE9" w:rsidP="00A64DE9">
            <w:pPr>
              <w:spacing w:line="240" w:lineRule="auto"/>
              <w:ind w:right="-1" w:firstLine="0"/>
              <w:jc w:val="center"/>
              <w:rPr>
                <w:rFonts w:eastAsia="Times New Roman"/>
                <w:bCs/>
                <w:sz w:val="24"/>
                <w:szCs w:val="24"/>
              </w:rPr>
            </w:pPr>
            <w:r>
              <w:rPr>
                <w:rFonts w:eastAsia="Times New Roman"/>
                <w:bCs/>
                <w:sz w:val="24"/>
                <w:szCs w:val="24"/>
              </w:rPr>
              <w:t>20</w:t>
            </w:r>
            <w:r w:rsidRPr="00D57356">
              <w:rPr>
                <w:rFonts w:eastAsia="Times New Roman"/>
                <w:bCs/>
                <w:sz w:val="24"/>
                <w:szCs w:val="24"/>
              </w:rPr>
              <w:t>,</w:t>
            </w:r>
            <w:r>
              <w:rPr>
                <w:rFonts w:eastAsia="Times New Roman"/>
                <w:bCs/>
                <w:sz w:val="24"/>
                <w:szCs w:val="24"/>
              </w:rPr>
              <w:t>99</w:t>
            </w:r>
          </w:p>
        </w:tc>
      </w:tr>
      <w:tr w:rsidR="00A64DE9" w:rsidRPr="00FC717A" w14:paraId="29D7BCC1" w14:textId="77777777" w:rsidTr="006500BA">
        <w:trPr>
          <w:trHeight w:val="208"/>
        </w:trPr>
        <w:tc>
          <w:tcPr>
            <w:tcW w:w="709" w:type="dxa"/>
            <w:tcBorders>
              <w:top w:val="single" w:sz="4" w:space="0" w:color="auto"/>
              <w:left w:val="single" w:sz="4" w:space="0" w:color="auto"/>
              <w:bottom w:val="single" w:sz="4" w:space="0" w:color="auto"/>
              <w:right w:val="single" w:sz="4" w:space="0" w:color="auto"/>
            </w:tcBorders>
          </w:tcPr>
          <w:p w14:paraId="07F512AE" w14:textId="77777777" w:rsidR="00A64DE9" w:rsidRPr="00FC717A" w:rsidRDefault="00A64DE9" w:rsidP="006500BA">
            <w:pPr>
              <w:spacing w:line="240" w:lineRule="auto"/>
              <w:ind w:right="-1" w:firstLine="0"/>
              <w:jc w:val="center"/>
              <w:rPr>
                <w:rFonts w:eastAsia="Times New Roman"/>
                <w:sz w:val="24"/>
                <w:szCs w:val="24"/>
              </w:rPr>
            </w:pPr>
            <w:r w:rsidRPr="00FC717A">
              <w:rPr>
                <w:rFonts w:eastAsia="Times New Roman"/>
                <w:sz w:val="24"/>
                <w:szCs w:val="24"/>
              </w:rPr>
              <w:t>4</w:t>
            </w:r>
          </w:p>
        </w:tc>
        <w:tc>
          <w:tcPr>
            <w:tcW w:w="4536" w:type="dxa"/>
            <w:tcBorders>
              <w:top w:val="single" w:sz="4" w:space="0" w:color="auto"/>
              <w:left w:val="single" w:sz="4" w:space="0" w:color="auto"/>
              <w:bottom w:val="single" w:sz="4" w:space="0" w:color="auto"/>
              <w:right w:val="single" w:sz="4" w:space="0" w:color="auto"/>
            </w:tcBorders>
          </w:tcPr>
          <w:p w14:paraId="5FDA4406"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Промпредприятия (25% от объема воды хозпитьевого</w:t>
            </w:r>
            <w:r>
              <w:rPr>
                <w:rFonts w:eastAsia="Times New Roman"/>
                <w:sz w:val="24"/>
                <w:szCs w:val="24"/>
              </w:rPr>
              <w:t xml:space="preserve"> </w:t>
            </w:r>
            <w:proofErr w:type="spellStart"/>
            <w:r w:rsidRPr="00FC717A">
              <w:rPr>
                <w:rFonts w:eastAsia="Times New Roman"/>
                <w:sz w:val="24"/>
                <w:szCs w:val="24"/>
              </w:rPr>
              <w:t>водопотребл</w:t>
            </w:r>
            <w:proofErr w:type="spellEnd"/>
            <w:r w:rsidRPr="00FC717A">
              <w:rPr>
                <w:rFonts w:eastAsia="Times New Roman"/>
                <w:sz w:val="24"/>
                <w:szCs w:val="24"/>
              </w:rPr>
              <w:t>.)</w:t>
            </w:r>
          </w:p>
        </w:tc>
        <w:tc>
          <w:tcPr>
            <w:tcW w:w="709" w:type="dxa"/>
            <w:tcBorders>
              <w:top w:val="single" w:sz="4" w:space="0" w:color="auto"/>
              <w:left w:val="single" w:sz="4" w:space="0" w:color="auto"/>
              <w:bottom w:val="single" w:sz="4" w:space="0" w:color="auto"/>
              <w:right w:val="single" w:sz="4" w:space="0" w:color="auto"/>
            </w:tcBorders>
            <w:vAlign w:val="center"/>
          </w:tcPr>
          <w:p w14:paraId="53707777" w14:textId="77777777"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1CA3EF8B" w14:textId="77777777" w:rsidR="00A64DE9" w:rsidRPr="00FC717A" w:rsidRDefault="00A64DE9" w:rsidP="006500BA">
            <w:pPr>
              <w:spacing w:line="240" w:lineRule="auto"/>
              <w:ind w:right="-23" w:firstLine="0"/>
              <w:jc w:val="center"/>
              <w:rPr>
                <w:rFonts w:eastAsia="Times New Roman"/>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58295CC5" w14:textId="77777777"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45D8D106" w14:textId="77777777" w:rsidR="00A64DE9" w:rsidRPr="00FC717A" w:rsidRDefault="00A64DE9" w:rsidP="00A64DE9">
            <w:pPr>
              <w:spacing w:line="240" w:lineRule="auto"/>
              <w:ind w:right="-23" w:firstLine="0"/>
              <w:jc w:val="center"/>
              <w:rPr>
                <w:rFonts w:eastAsia="Times New Roman"/>
                <w:sz w:val="24"/>
                <w:szCs w:val="24"/>
              </w:rPr>
            </w:pPr>
            <w:r>
              <w:rPr>
                <w:rFonts w:eastAsia="Times New Roman"/>
                <w:sz w:val="24"/>
                <w:szCs w:val="24"/>
              </w:rPr>
              <w:t>52,49</w:t>
            </w:r>
          </w:p>
        </w:tc>
      </w:tr>
      <w:tr w:rsidR="00A64DE9" w:rsidRPr="00FC717A" w14:paraId="3961C3AB" w14:textId="77777777" w:rsidTr="006500BA">
        <w:trPr>
          <w:trHeight w:val="228"/>
        </w:trPr>
        <w:tc>
          <w:tcPr>
            <w:tcW w:w="709" w:type="dxa"/>
            <w:tcBorders>
              <w:top w:val="single" w:sz="4" w:space="0" w:color="auto"/>
              <w:left w:val="single" w:sz="4" w:space="0" w:color="auto"/>
              <w:bottom w:val="single" w:sz="4" w:space="0" w:color="auto"/>
              <w:right w:val="single" w:sz="4" w:space="0" w:color="auto"/>
            </w:tcBorders>
          </w:tcPr>
          <w:p w14:paraId="54710F54" w14:textId="77777777" w:rsidR="00A64DE9" w:rsidRPr="00FC717A" w:rsidRDefault="00A64DE9" w:rsidP="006500BA">
            <w:pPr>
              <w:spacing w:line="240" w:lineRule="auto"/>
              <w:ind w:right="-1" w:firstLine="0"/>
              <w:jc w:val="center"/>
              <w:rPr>
                <w:rFonts w:eastAsia="Times New Roman"/>
                <w:sz w:val="24"/>
                <w:szCs w:val="24"/>
              </w:rPr>
            </w:pPr>
            <w:r>
              <w:rPr>
                <w:rFonts w:eastAsia="Times New Roman"/>
                <w:sz w:val="24"/>
                <w:szCs w:val="24"/>
              </w:rPr>
              <w:t>5</w:t>
            </w:r>
          </w:p>
        </w:tc>
        <w:tc>
          <w:tcPr>
            <w:tcW w:w="4536" w:type="dxa"/>
            <w:tcBorders>
              <w:top w:val="single" w:sz="4" w:space="0" w:color="auto"/>
              <w:left w:val="single" w:sz="4" w:space="0" w:color="auto"/>
              <w:bottom w:val="single" w:sz="4" w:space="0" w:color="auto"/>
              <w:right w:val="single" w:sz="4" w:space="0" w:color="auto"/>
            </w:tcBorders>
          </w:tcPr>
          <w:p w14:paraId="1065F3D8" w14:textId="77777777" w:rsidR="00A64DE9" w:rsidRPr="00FC717A" w:rsidRDefault="00A64DE9" w:rsidP="006500BA">
            <w:pPr>
              <w:spacing w:line="240" w:lineRule="auto"/>
              <w:ind w:right="-1" w:firstLine="0"/>
              <w:rPr>
                <w:rFonts w:eastAsia="Times New Roman"/>
                <w:sz w:val="24"/>
                <w:szCs w:val="24"/>
              </w:rPr>
            </w:pPr>
            <w:r w:rsidRPr="00FC717A">
              <w:rPr>
                <w:rFonts w:eastAsia="Times New Roman"/>
                <w:sz w:val="24"/>
                <w:szCs w:val="24"/>
              </w:rPr>
              <w:t>Полив зеленых насаждений</w:t>
            </w:r>
          </w:p>
        </w:tc>
        <w:tc>
          <w:tcPr>
            <w:tcW w:w="709" w:type="dxa"/>
            <w:tcBorders>
              <w:top w:val="single" w:sz="4" w:space="0" w:color="auto"/>
              <w:left w:val="single" w:sz="4" w:space="0" w:color="auto"/>
              <w:bottom w:val="single" w:sz="4" w:space="0" w:color="auto"/>
              <w:right w:val="single" w:sz="4" w:space="0" w:color="auto"/>
            </w:tcBorders>
            <w:vAlign w:val="center"/>
          </w:tcPr>
          <w:p w14:paraId="32484F48" w14:textId="77777777" w:rsidR="00A64DE9" w:rsidRPr="00FC717A" w:rsidRDefault="00A64DE9" w:rsidP="006500BA">
            <w:pPr>
              <w:spacing w:line="240" w:lineRule="auto"/>
              <w:ind w:right="-108" w:firstLine="0"/>
              <w:jc w:val="center"/>
              <w:rPr>
                <w:rFonts w:eastAsia="Times New Roman"/>
                <w:sz w:val="24"/>
                <w:szCs w:val="24"/>
              </w:rPr>
            </w:pPr>
            <w:r w:rsidRPr="00FC717A">
              <w:rPr>
                <w:rFonts w:eastAsia="Times New Roman"/>
                <w:sz w:val="24"/>
                <w:szCs w:val="24"/>
              </w:rPr>
              <w:t>л/чел</w:t>
            </w:r>
          </w:p>
        </w:tc>
        <w:tc>
          <w:tcPr>
            <w:tcW w:w="1276" w:type="dxa"/>
            <w:tcBorders>
              <w:top w:val="single" w:sz="4" w:space="0" w:color="auto"/>
              <w:left w:val="single" w:sz="4" w:space="0" w:color="auto"/>
              <w:bottom w:val="single" w:sz="4" w:space="0" w:color="auto"/>
              <w:right w:val="single" w:sz="4" w:space="0" w:color="auto"/>
            </w:tcBorders>
            <w:vAlign w:val="center"/>
          </w:tcPr>
          <w:p w14:paraId="1B163E46" w14:textId="77777777" w:rsidR="00A64DE9" w:rsidRPr="00FC717A" w:rsidRDefault="00A64DE9" w:rsidP="006500BA">
            <w:pPr>
              <w:spacing w:line="240" w:lineRule="auto"/>
              <w:ind w:right="-23" w:firstLine="0"/>
              <w:jc w:val="center"/>
              <w:rPr>
                <w:rFonts w:eastAsia="Times New Roman"/>
                <w:sz w:val="24"/>
                <w:szCs w:val="24"/>
              </w:rPr>
            </w:pPr>
            <w:r>
              <w:rPr>
                <w:rFonts w:eastAsia="Times New Roman"/>
                <w:sz w:val="24"/>
                <w:szCs w:val="24"/>
              </w:rPr>
              <w:t>191</w:t>
            </w:r>
          </w:p>
        </w:tc>
        <w:tc>
          <w:tcPr>
            <w:tcW w:w="1275" w:type="dxa"/>
            <w:tcBorders>
              <w:top w:val="single" w:sz="4" w:space="0" w:color="auto"/>
              <w:left w:val="single" w:sz="4" w:space="0" w:color="auto"/>
              <w:bottom w:val="single" w:sz="4" w:space="0" w:color="auto"/>
              <w:right w:val="single" w:sz="4" w:space="0" w:color="auto"/>
            </w:tcBorders>
            <w:vAlign w:val="center"/>
          </w:tcPr>
          <w:p w14:paraId="3F5FB0FD" w14:textId="77777777" w:rsidR="00A64DE9" w:rsidRPr="00FC717A" w:rsidRDefault="00A64DE9" w:rsidP="006500BA">
            <w:pPr>
              <w:spacing w:line="240" w:lineRule="auto"/>
              <w:ind w:right="-23" w:firstLine="0"/>
              <w:jc w:val="center"/>
              <w:rPr>
                <w:rFonts w:eastAsia="Times New Roman"/>
                <w:sz w:val="24"/>
                <w:szCs w:val="24"/>
              </w:rPr>
            </w:pPr>
            <w:r w:rsidRPr="00FC717A">
              <w:rPr>
                <w:rFonts w:eastAsia="Times New Roman"/>
                <w:sz w:val="24"/>
                <w:szCs w:val="24"/>
              </w:rPr>
              <w:t>50</w:t>
            </w:r>
          </w:p>
        </w:tc>
        <w:tc>
          <w:tcPr>
            <w:tcW w:w="1276" w:type="dxa"/>
            <w:tcBorders>
              <w:top w:val="single" w:sz="4" w:space="0" w:color="auto"/>
              <w:left w:val="single" w:sz="4" w:space="0" w:color="auto"/>
              <w:bottom w:val="single" w:sz="4" w:space="0" w:color="auto"/>
              <w:right w:val="single" w:sz="4" w:space="0" w:color="auto"/>
            </w:tcBorders>
            <w:vAlign w:val="center"/>
          </w:tcPr>
          <w:p w14:paraId="55159E2B" w14:textId="77777777" w:rsidR="00A64DE9" w:rsidRPr="00D57356" w:rsidRDefault="00A64DE9" w:rsidP="00A64DE9">
            <w:pPr>
              <w:spacing w:line="240" w:lineRule="auto"/>
              <w:ind w:right="-23" w:firstLine="0"/>
              <w:jc w:val="center"/>
              <w:rPr>
                <w:rFonts w:eastAsia="Times New Roman"/>
                <w:sz w:val="24"/>
                <w:szCs w:val="24"/>
              </w:rPr>
            </w:pPr>
            <w:r>
              <w:rPr>
                <w:rFonts w:eastAsia="Times New Roman"/>
                <w:sz w:val="24"/>
                <w:szCs w:val="24"/>
              </w:rPr>
              <w:t>9,55</w:t>
            </w:r>
          </w:p>
        </w:tc>
      </w:tr>
      <w:tr w:rsidR="00A64DE9" w:rsidRPr="00FC717A" w14:paraId="15984A67" w14:textId="77777777" w:rsidTr="006500BA">
        <w:trPr>
          <w:trHeight w:val="515"/>
        </w:trPr>
        <w:tc>
          <w:tcPr>
            <w:tcW w:w="709" w:type="dxa"/>
            <w:tcBorders>
              <w:top w:val="single" w:sz="4" w:space="0" w:color="auto"/>
              <w:left w:val="single" w:sz="4" w:space="0" w:color="auto"/>
              <w:bottom w:val="single" w:sz="4" w:space="0" w:color="auto"/>
              <w:right w:val="single" w:sz="4" w:space="0" w:color="auto"/>
            </w:tcBorders>
            <w:vAlign w:val="center"/>
          </w:tcPr>
          <w:p w14:paraId="769C4E1C" w14:textId="77777777" w:rsidR="00A64DE9" w:rsidRPr="00FC717A" w:rsidRDefault="00A64DE9" w:rsidP="006500BA">
            <w:pPr>
              <w:spacing w:line="240" w:lineRule="auto"/>
              <w:ind w:right="-1" w:firstLine="0"/>
              <w:jc w:val="center"/>
              <w:rPr>
                <w:rFonts w:eastAsia="Times New Roman"/>
                <w:sz w:val="24"/>
                <w:szCs w:val="24"/>
              </w:rPr>
            </w:pPr>
          </w:p>
        </w:tc>
        <w:tc>
          <w:tcPr>
            <w:tcW w:w="4536" w:type="dxa"/>
            <w:tcBorders>
              <w:top w:val="single" w:sz="4" w:space="0" w:color="auto"/>
              <w:left w:val="single" w:sz="4" w:space="0" w:color="auto"/>
              <w:bottom w:val="single" w:sz="4" w:space="0" w:color="auto"/>
              <w:right w:val="single" w:sz="4" w:space="0" w:color="auto"/>
            </w:tcBorders>
            <w:vAlign w:val="center"/>
          </w:tcPr>
          <w:p w14:paraId="656D83F4" w14:textId="77777777" w:rsidR="00A64DE9" w:rsidRPr="00FC717A" w:rsidRDefault="00A64DE9" w:rsidP="006500BA">
            <w:pPr>
              <w:spacing w:line="240" w:lineRule="auto"/>
              <w:ind w:right="-1" w:firstLine="0"/>
              <w:rPr>
                <w:rFonts w:eastAsia="Times New Roman"/>
                <w:b/>
                <w:sz w:val="24"/>
                <w:szCs w:val="24"/>
              </w:rPr>
            </w:pPr>
            <w:r w:rsidRPr="00FC717A">
              <w:rPr>
                <w:rFonts w:eastAsia="Times New Roman"/>
                <w:b/>
                <w:sz w:val="24"/>
                <w:szCs w:val="24"/>
              </w:rPr>
              <w:t>Всего:</w:t>
            </w:r>
          </w:p>
        </w:tc>
        <w:tc>
          <w:tcPr>
            <w:tcW w:w="709" w:type="dxa"/>
            <w:tcBorders>
              <w:top w:val="single" w:sz="4" w:space="0" w:color="auto"/>
              <w:left w:val="single" w:sz="4" w:space="0" w:color="auto"/>
              <w:bottom w:val="single" w:sz="4" w:space="0" w:color="auto"/>
              <w:right w:val="single" w:sz="4" w:space="0" w:color="auto"/>
            </w:tcBorders>
            <w:vAlign w:val="center"/>
          </w:tcPr>
          <w:p w14:paraId="356C042E" w14:textId="77777777" w:rsidR="00A64DE9" w:rsidRPr="00FC717A" w:rsidRDefault="00A64DE9" w:rsidP="006500BA">
            <w:pPr>
              <w:spacing w:line="240" w:lineRule="auto"/>
              <w:ind w:right="-23" w:firstLine="0"/>
              <w:jc w:val="center"/>
              <w:rPr>
                <w:rFonts w:eastAsia="Times New Roman"/>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0BE918B4" w14:textId="77777777" w:rsidR="00A64DE9" w:rsidRPr="00FC717A" w:rsidRDefault="00A64DE9" w:rsidP="006500BA">
            <w:pPr>
              <w:spacing w:line="240" w:lineRule="auto"/>
              <w:ind w:right="-23" w:firstLine="0"/>
              <w:jc w:val="center"/>
              <w:rPr>
                <w:rFonts w:eastAsia="Times New Roman"/>
                <w:b/>
                <w:sz w:val="24"/>
                <w:szCs w:val="24"/>
              </w:rPr>
            </w:pPr>
          </w:p>
        </w:tc>
        <w:tc>
          <w:tcPr>
            <w:tcW w:w="1275" w:type="dxa"/>
            <w:tcBorders>
              <w:top w:val="single" w:sz="4" w:space="0" w:color="auto"/>
              <w:left w:val="single" w:sz="4" w:space="0" w:color="auto"/>
              <w:bottom w:val="single" w:sz="4" w:space="0" w:color="auto"/>
              <w:right w:val="single" w:sz="4" w:space="0" w:color="auto"/>
            </w:tcBorders>
            <w:vAlign w:val="center"/>
          </w:tcPr>
          <w:p w14:paraId="08656984" w14:textId="77777777" w:rsidR="00A64DE9" w:rsidRPr="00FC717A" w:rsidRDefault="00A64DE9" w:rsidP="006500BA">
            <w:pPr>
              <w:spacing w:line="240" w:lineRule="auto"/>
              <w:ind w:right="-23" w:firstLine="0"/>
              <w:jc w:val="center"/>
              <w:rPr>
                <w:rFonts w:eastAsia="Times New Roman"/>
                <w:b/>
                <w:sz w:val="24"/>
                <w:szCs w:val="24"/>
              </w:rPr>
            </w:pPr>
          </w:p>
        </w:tc>
        <w:tc>
          <w:tcPr>
            <w:tcW w:w="1276" w:type="dxa"/>
            <w:tcBorders>
              <w:top w:val="single" w:sz="4" w:space="0" w:color="auto"/>
              <w:left w:val="single" w:sz="4" w:space="0" w:color="auto"/>
              <w:bottom w:val="single" w:sz="4" w:space="0" w:color="auto"/>
              <w:right w:val="single" w:sz="4" w:space="0" w:color="auto"/>
            </w:tcBorders>
            <w:vAlign w:val="center"/>
          </w:tcPr>
          <w:p w14:paraId="358DA24E" w14:textId="77777777" w:rsidR="00A64DE9" w:rsidRPr="00FC717A" w:rsidRDefault="00A64DE9" w:rsidP="00A64DE9">
            <w:pPr>
              <w:spacing w:line="240" w:lineRule="auto"/>
              <w:ind w:right="-23" w:firstLine="0"/>
              <w:jc w:val="center"/>
              <w:rPr>
                <w:rFonts w:eastAsia="Times New Roman"/>
                <w:b/>
                <w:sz w:val="24"/>
                <w:szCs w:val="24"/>
              </w:rPr>
            </w:pPr>
            <w:r>
              <w:rPr>
                <w:rFonts w:eastAsia="Times New Roman"/>
                <w:b/>
                <w:sz w:val="24"/>
                <w:szCs w:val="24"/>
              </w:rPr>
              <w:t>292</w:t>
            </w:r>
            <w:r w:rsidRPr="00FC717A">
              <w:rPr>
                <w:rFonts w:eastAsia="Times New Roman"/>
                <w:b/>
                <w:sz w:val="24"/>
                <w:szCs w:val="24"/>
              </w:rPr>
              <w:t>,</w:t>
            </w:r>
            <w:r>
              <w:rPr>
                <w:rFonts w:eastAsia="Times New Roman"/>
                <w:b/>
                <w:sz w:val="24"/>
                <w:szCs w:val="24"/>
              </w:rPr>
              <w:t>97</w:t>
            </w:r>
          </w:p>
        </w:tc>
      </w:tr>
    </w:tbl>
    <w:p w14:paraId="0E6B1083" w14:textId="77777777" w:rsidR="00A64DE9" w:rsidRDefault="00A64DE9" w:rsidP="00102FE7">
      <w:pPr>
        <w:tabs>
          <w:tab w:val="left" w:pos="9781"/>
        </w:tabs>
      </w:pPr>
    </w:p>
    <w:p w14:paraId="3C6522D1" w14:textId="77777777" w:rsidR="00102FE7" w:rsidRPr="00BC7A59" w:rsidRDefault="00102FE7" w:rsidP="00102FE7">
      <w:pPr>
        <w:tabs>
          <w:tab w:val="left" w:pos="9781"/>
        </w:tabs>
      </w:pPr>
      <w:proofErr w:type="gramStart"/>
      <w:r w:rsidRPr="00BC7A59">
        <w:t>Согласно произведенному расчету</w:t>
      </w:r>
      <w:proofErr w:type="gramEnd"/>
      <w:r w:rsidRPr="00BC7A59">
        <w:t xml:space="preserve"> расход воды составляет:</w:t>
      </w:r>
    </w:p>
    <w:p w14:paraId="0EF592BB" w14:textId="77777777" w:rsidR="00102FE7" w:rsidRPr="00BC7A59" w:rsidRDefault="00102FE7" w:rsidP="00102FE7">
      <w:pPr>
        <w:tabs>
          <w:tab w:val="left" w:pos="9781"/>
        </w:tabs>
        <w:rPr>
          <w:u w:val="single"/>
        </w:rPr>
      </w:pPr>
      <w:r w:rsidRPr="00BC7A59">
        <w:rPr>
          <w:u w:val="single"/>
        </w:rPr>
        <w:t xml:space="preserve">по п. Восточный </w:t>
      </w:r>
    </w:p>
    <w:p w14:paraId="7E0ACB80" w14:textId="77777777" w:rsidR="00102FE7" w:rsidRPr="00BC7A59" w:rsidRDefault="00102FE7" w:rsidP="00102FE7">
      <w:pPr>
        <w:tabs>
          <w:tab w:val="num" w:pos="1429"/>
          <w:tab w:val="left" w:pos="9781"/>
        </w:tabs>
      </w:pPr>
      <w:r w:rsidRPr="00BC7A59">
        <w:t>на расчетный срок Q=</w:t>
      </w:r>
      <w:r w:rsidR="00A64DE9">
        <w:t>104</w:t>
      </w:r>
      <w:r w:rsidRPr="00BC7A59">
        <w:t>,</w:t>
      </w:r>
      <w:r w:rsidR="00A64DE9">
        <w:t xml:space="preserve">07 </w:t>
      </w:r>
      <w:r w:rsidRPr="00BC7A59">
        <w:t>м</w:t>
      </w:r>
      <w:r w:rsidRPr="00A64DE9">
        <w:rPr>
          <w:vertAlign w:val="superscript"/>
        </w:rPr>
        <w:t>3</w:t>
      </w:r>
      <w:r w:rsidRPr="00BC7A59">
        <w:t>/</w:t>
      </w:r>
      <w:proofErr w:type="spellStart"/>
      <w:r w:rsidRPr="00BC7A59">
        <w:t>сут</w:t>
      </w:r>
      <w:proofErr w:type="spellEnd"/>
      <w:r w:rsidRPr="00BC7A59">
        <w:t xml:space="preserve">. </w:t>
      </w:r>
    </w:p>
    <w:p w14:paraId="7F2DD6D8" w14:textId="77777777" w:rsidR="00102FE7" w:rsidRPr="00BC7A59" w:rsidRDefault="00102FE7" w:rsidP="00102FE7">
      <w:pPr>
        <w:tabs>
          <w:tab w:val="left" w:pos="9781"/>
        </w:tabs>
        <w:rPr>
          <w:u w:val="single"/>
        </w:rPr>
      </w:pPr>
      <w:r w:rsidRPr="00BC7A59">
        <w:rPr>
          <w:u w:val="single"/>
        </w:rPr>
        <w:lastRenderedPageBreak/>
        <w:t>по х. Грушевый</w:t>
      </w:r>
    </w:p>
    <w:p w14:paraId="1C982BA9" w14:textId="77777777" w:rsidR="00102FE7" w:rsidRPr="00BC7A59" w:rsidRDefault="00102FE7" w:rsidP="00102FE7">
      <w:pPr>
        <w:tabs>
          <w:tab w:val="num" w:pos="1429"/>
          <w:tab w:val="left" w:pos="9781"/>
        </w:tabs>
      </w:pPr>
      <w:r w:rsidRPr="00BC7A59">
        <w:t>на расчетный срок Q=2</w:t>
      </w:r>
      <w:r w:rsidR="00A64DE9">
        <w:t>59</w:t>
      </w:r>
      <w:r w:rsidRPr="00BC7A59">
        <w:t>,</w:t>
      </w:r>
      <w:r w:rsidR="00A64DE9">
        <w:t xml:space="preserve">91 </w:t>
      </w:r>
      <w:r w:rsidRPr="00BC7A59">
        <w:t>м</w:t>
      </w:r>
      <w:r w:rsidRPr="00A64DE9">
        <w:rPr>
          <w:vertAlign w:val="superscript"/>
        </w:rPr>
        <w:t>3</w:t>
      </w:r>
      <w:r w:rsidRPr="00BC7A59">
        <w:t>/</w:t>
      </w:r>
      <w:proofErr w:type="spellStart"/>
      <w:r w:rsidRPr="00BC7A59">
        <w:t>сут</w:t>
      </w:r>
      <w:proofErr w:type="spellEnd"/>
      <w:r w:rsidRPr="00BC7A59">
        <w:t>.</w:t>
      </w:r>
    </w:p>
    <w:p w14:paraId="14CFAA5E" w14:textId="77777777" w:rsidR="00102FE7" w:rsidRPr="00BC7A59" w:rsidRDefault="00102FE7" w:rsidP="00102FE7">
      <w:pPr>
        <w:tabs>
          <w:tab w:val="left" w:pos="9781"/>
        </w:tabs>
        <w:rPr>
          <w:u w:val="single"/>
        </w:rPr>
      </w:pPr>
      <w:r w:rsidRPr="00BC7A59">
        <w:rPr>
          <w:u w:val="single"/>
        </w:rPr>
        <w:t xml:space="preserve">по п. МТФ№1 к-за им. Ленина  </w:t>
      </w:r>
    </w:p>
    <w:p w14:paraId="7DC7A5EC" w14:textId="77777777" w:rsidR="00102FE7" w:rsidRPr="00BC7A59" w:rsidRDefault="00102FE7" w:rsidP="00102FE7">
      <w:pPr>
        <w:tabs>
          <w:tab w:val="num" w:pos="1429"/>
          <w:tab w:val="left" w:pos="9781"/>
        </w:tabs>
      </w:pPr>
      <w:r w:rsidRPr="00BC7A59">
        <w:t>на расчетный срок Q=</w:t>
      </w:r>
      <w:r w:rsidR="00A64DE9">
        <w:t>22</w:t>
      </w:r>
      <w:r w:rsidRPr="00BC7A59">
        <w:t>,</w:t>
      </w:r>
      <w:r w:rsidR="00A64DE9">
        <w:t xml:space="preserve">82 </w:t>
      </w:r>
      <w:r w:rsidRPr="00BC7A59">
        <w:t>м</w:t>
      </w:r>
      <w:r w:rsidRPr="00A64DE9">
        <w:rPr>
          <w:vertAlign w:val="superscript"/>
        </w:rPr>
        <w:t>3</w:t>
      </w:r>
      <w:r w:rsidRPr="00BC7A59">
        <w:t>/</w:t>
      </w:r>
      <w:proofErr w:type="spellStart"/>
      <w:r w:rsidRPr="00BC7A59">
        <w:t>сут</w:t>
      </w:r>
      <w:proofErr w:type="spellEnd"/>
      <w:r w:rsidRPr="00BC7A59">
        <w:t xml:space="preserve">. </w:t>
      </w:r>
    </w:p>
    <w:p w14:paraId="6F353D67" w14:textId="77777777" w:rsidR="00102FE7" w:rsidRPr="00BC7A59" w:rsidRDefault="00102FE7" w:rsidP="00102FE7">
      <w:pPr>
        <w:tabs>
          <w:tab w:val="left" w:pos="9781"/>
        </w:tabs>
        <w:rPr>
          <w:u w:val="single"/>
        </w:rPr>
      </w:pPr>
      <w:r w:rsidRPr="00BC7A59">
        <w:rPr>
          <w:u w:val="single"/>
        </w:rPr>
        <w:t xml:space="preserve">по п. МТФ№2 к-за им. Ленина  </w:t>
      </w:r>
    </w:p>
    <w:p w14:paraId="68817D32" w14:textId="77777777" w:rsidR="00102FE7" w:rsidRPr="00BC7A59" w:rsidRDefault="00102FE7" w:rsidP="00102FE7">
      <w:pPr>
        <w:tabs>
          <w:tab w:val="num" w:pos="1429"/>
          <w:tab w:val="left" w:pos="9781"/>
        </w:tabs>
      </w:pPr>
      <w:r w:rsidRPr="00BC7A59">
        <w:t>на расчетный срок Q=</w:t>
      </w:r>
      <w:r w:rsidR="00A64DE9">
        <w:t>8</w:t>
      </w:r>
      <w:r w:rsidRPr="00BC7A59">
        <w:t>,</w:t>
      </w:r>
      <w:r w:rsidR="00A64DE9">
        <w:t xml:space="preserve">95 </w:t>
      </w:r>
      <w:r w:rsidRPr="00BC7A59">
        <w:t>м</w:t>
      </w:r>
      <w:r w:rsidRPr="00A64DE9">
        <w:rPr>
          <w:vertAlign w:val="superscript"/>
        </w:rPr>
        <w:t>3</w:t>
      </w:r>
      <w:r w:rsidRPr="00BC7A59">
        <w:t>/</w:t>
      </w:r>
      <w:proofErr w:type="spellStart"/>
      <w:r w:rsidRPr="00BC7A59">
        <w:t>сут</w:t>
      </w:r>
      <w:proofErr w:type="spellEnd"/>
      <w:r w:rsidRPr="00BC7A59">
        <w:t xml:space="preserve">. </w:t>
      </w:r>
    </w:p>
    <w:p w14:paraId="4AACCCD7" w14:textId="77777777" w:rsidR="00102FE7" w:rsidRPr="00BC7A59" w:rsidRDefault="00102FE7" w:rsidP="00102FE7">
      <w:pPr>
        <w:tabs>
          <w:tab w:val="left" w:pos="9781"/>
        </w:tabs>
        <w:rPr>
          <w:u w:val="single"/>
        </w:rPr>
      </w:pPr>
      <w:r w:rsidRPr="00BC7A59">
        <w:rPr>
          <w:u w:val="single"/>
        </w:rPr>
        <w:t>по х. Подгорный</w:t>
      </w:r>
    </w:p>
    <w:p w14:paraId="623B409A" w14:textId="77777777" w:rsidR="00102FE7" w:rsidRPr="00BC7A59" w:rsidRDefault="00102FE7" w:rsidP="00102FE7">
      <w:pPr>
        <w:tabs>
          <w:tab w:val="num" w:pos="1429"/>
          <w:tab w:val="left" w:pos="9781"/>
        </w:tabs>
      </w:pPr>
      <w:r w:rsidRPr="00BC7A59">
        <w:t>на расчетный срок Q=</w:t>
      </w:r>
      <w:r w:rsidR="00A64DE9">
        <w:t>98</w:t>
      </w:r>
      <w:r w:rsidRPr="00BC7A59">
        <w:t>,</w:t>
      </w:r>
      <w:r w:rsidR="00A64DE9">
        <w:t xml:space="preserve">28 </w:t>
      </w:r>
      <w:r w:rsidRPr="00BC7A59">
        <w:t>м</w:t>
      </w:r>
      <w:r w:rsidRPr="00A64DE9">
        <w:rPr>
          <w:vertAlign w:val="superscript"/>
        </w:rPr>
        <w:t>3</w:t>
      </w:r>
      <w:r w:rsidRPr="00BC7A59">
        <w:t>/</w:t>
      </w:r>
      <w:proofErr w:type="spellStart"/>
      <w:r w:rsidRPr="00BC7A59">
        <w:t>сут</w:t>
      </w:r>
      <w:proofErr w:type="spellEnd"/>
      <w:r w:rsidRPr="00BC7A59">
        <w:t xml:space="preserve">. </w:t>
      </w:r>
    </w:p>
    <w:p w14:paraId="162A2E63" w14:textId="77777777" w:rsidR="00102FE7" w:rsidRPr="00BC7A59" w:rsidRDefault="00102FE7" w:rsidP="00102FE7">
      <w:pPr>
        <w:tabs>
          <w:tab w:val="left" w:pos="9781"/>
        </w:tabs>
        <w:rPr>
          <w:u w:val="single"/>
        </w:rPr>
      </w:pPr>
      <w:r w:rsidRPr="00BC7A59">
        <w:rPr>
          <w:u w:val="single"/>
        </w:rPr>
        <w:t>по х. Приречный</w:t>
      </w:r>
    </w:p>
    <w:p w14:paraId="6B4248A8" w14:textId="77777777" w:rsidR="00102FE7" w:rsidRPr="00BC7A59" w:rsidRDefault="00102FE7" w:rsidP="00102FE7">
      <w:pPr>
        <w:tabs>
          <w:tab w:val="num" w:pos="1429"/>
          <w:tab w:val="left" w:pos="9781"/>
        </w:tabs>
      </w:pPr>
      <w:r w:rsidRPr="00BC7A59">
        <w:t>на расчетный срок Q=5</w:t>
      </w:r>
      <w:r w:rsidR="00A64DE9">
        <w:t>23</w:t>
      </w:r>
      <w:r w:rsidRPr="00BC7A59">
        <w:t>,</w:t>
      </w:r>
      <w:r w:rsidR="00A64DE9">
        <w:t xml:space="preserve">16 </w:t>
      </w:r>
      <w:r w:rsidRPr="00BC7A59">
        <w:t>м</w:t>
      </w:r>
      <w:r w:rsidRPr="00A64DE9">
        <w:rPr>
          <w:vertAlign w:val="superscript"/>
        </w:rPr>
        <w:t>3</w:t>
      </w:r>
      <w:r w:rsidRPr="00BC7A59">
        <w:t>/</w:t>
      </w:r>
      <w:proofErr w:type="spellStart"/>
      <w:r w:rsidRPr="00BC7A59">
        <w:t>сут</w:t>
      </w:r>
      <w:proofErr w:type="spellEnd"/>
      <w:r w:rsidRPr="00BC7A59">
        <w:t xml:space="preserve">. </w:t>
      </w:r>
    </w:p>
    <w:p w14:paraId="68EA33D0" w14:textId="77777777" w:rsidR="00102FE7" w:rsidRPr="00BC7A59" w:rsidRDefault="00102FE7" w:rsidP="00102FE7">
      <w:pPr>
        <w:tabs>
          <w:tab w:val="left" w:pos="9781"/>
        </w:tabs>
        <w:rPr>
          <w:u w:val="single"/>
        </w:rPr>
      </w:pPr>
      <w:r w:rsidRPr="00BC7A59">
        <w:rPr>
          <w:u w:val="single"/>
        </w:rPr>
        <w:t>по пос. Садовый</w:t>
      </w:r>
    </w:p>
    <w:p w14:paraId="7BD2AA38" w14:textId="77777777" w:rsidR="00285BE8" w:rsidRPr="00BC7A59" w:rsidRDefault="00285BE8" w:rsidP="00285BE8">
      <w:pPr>
        <w:tabs>
          <w:tab w:val="num" w:pos="1429"/>
          <w:tab w:val="left" w:pos="9923"/>
        </w:tabs>
        <w:ind w:right="-143"/>
      </w:pPr>
      <w:r w:rsidRPr="00BC7A59">
        <w:t>на расчетный срок Q=</w:t>
      </w:r>
      <w:r w:rsidR="00A64DE9">
        <w:t>517</w:t>
      </w:r>
      <w:r w:rsidRPr="00BC7A59">
        <w:t>,</w:t>
      </w:r>
      <w:r w:rsidR="00A64DE9">
        <w:t xml:space="preserve">39 </w:t>
      </w:r>
      <w:r w:rsidRPr="00BC7A59">
        <w:t>м</w:t>
      </w:r>
      <w:r w:rsidRPr="00A64DE9">
        <w:rPr>
          <w:vertAlign w:val="superscript"/>
        </w:rPr>
        <w:t>3</w:t>
      </w:r>
      <w:r w:rsidRPr="00BC7A59">
        <w:t>/</w:t>
      </w:r>
      <w:proofErr w:type="spellStart"/>
      <w:r w:rsidRPr="00BC7A59">
        <w:t>сут</w:t>
      </w:r>
      <w:proofErr w:type="spellEnd"/>
      <w:r w:rsidRPr="00BC7A59">
        <w:t xml:space="preserve">. </w:t>
      </w:r>
    </w:p>
    <w:p w14:paraId="5BD9299E" w14:textId="77777777" w:rsidR="00285BE8" w:rsidRPr="00BC7A59" w:rsidRDefault="00285BE8" w:rsidP="00285BE8">
      <w:pPr>
        <w:tabs>
          <w:tab w:val="left" w:pos="9923"/>
        </w:tabs>
        <w:ind w:right="-143"/>
        <w:rPr>
          <w:u w:val="single"/>
        </w:rPr>
      </w:pPr>
      <w:r w:rsidRPr="00BC7A59">
        <w:rPr>
          <w:u w:val="single"/>
        </w:rPr>
        <w:t>по п. Степной</w:t>
      </w:r>
    </w:p>
    <w:p w14:paraId="351E753B" w14:textId="77777777" w:rsidR="00A64DE9" w:rsidRDefault="00285BE8" w:rsidP="00285BE8">
      <w:pPr>
        <w:tabs>
          <w:tab w:val="num" w:pos="1429"/>
          <w:tab w:val="left" w:pos="9923"/>
        </w:tabs>
        <w:ind w:right="-143"/>
      </w:pPr>
      <w:r w:rsidRPr="00BC7A59">
        <w:t>на расчетный срок Q=</w:t>
      </w:r>
      <w:r w:rsidR="00A64DE9">
        <w:t>292</w:t>
      </w:r>
      <w:r w:rsidRPr="00BC7A59">
        <w:t>,</w:t>
      </w:r>
      <w:r w:rsidR="00A64DE9">
        <w:t xml:space="preserve">97 </w:t>
      </w:r>
      <w:r w:rsidRPr="00BC7A59">
        <w:t>м</w:t>
      </w:r>
      <w:r w:rsidRPr="00A64DE9">
        <w:rPr>
          <w:vertAlign w:val="superscript"/>
        </w:rPr>
        <w:t>3</w:t>
      </w:r>
      <w:r w:rsidRPr="00BC7A59">
        <w:t>/</w:t>
      </w:r>
      <w:proofErr w:type="spellStart"/>
      <w:r w:rsidRPr="00BC7A59">
        <w:t>сут</w:t>
      </w:r>
      <w:proofErr w:type="spellEnd"/>
      <w:r w:rsidRPr="00BC7A59">
        <w:t>.</w:t>
      </w:r>
    </w:p>
    <w:p w14:paraId="6C84224F" w14:textId="77777777" w:rsidR="00A64DE9" w:rsidRDefault="00A64DE9" w:rsidP="00A64DE9">
      <w:pPr>
        <w:tabs>
          <w:tab w:val="num" w:pos="1429"/>
          <w:tab w:val="left" w:pos="9923"/>
        </w:tabs>
        <w:ind w:right="-143"/>
      </w:pPr>
      <w:r>
        <w:t xml:space="preserve">Всего по поселению </w:t>
      </w:r>
      <w:proofErr w:type="spellStart"/>
      <w:r>
        <w:t>расчетый</w:t>
      </w:r>
      <w:proofErr w:type="spellEnd"/>
      <w:r>
        <w:t xml:space="preserve"> </w:t>
      </w:r>
      <w:r w:rsidR="00D90A15">
        <w:t xml:space="preserve">срок </w:t>
      </w:r>
      <w:r>
        <w:t xml:space="preserve">расход воды </w:t>
      </w:r>
      <w:proofErr w:type="gramStart"/>
      <w:r>
        <w:t xml:space="preserve">составит </w:t>
      </w:r>
      <w:r w:rsidR="00285BE8" w:rsidRPr="00BC7A59">
        <w:t xml:space="preserve"> </w:t>
      </w:r>
      <w:r w:rsidRPr="00BC7A59">
        <w:t>Q</w:t>
      </w:r>
      <w:proofErr w:type="gramEnd"/>
      <w:r w:rsidRPr="00BC7A59">
        <w:t>=</w:t>
      </w:r>
      <w:r>
        <w:t>3816</w:t>
      </w:r>
      <w:r w:rsidRPr="00BC7A59">
        <w:t>,</w:t>
      </w:r>
      <w:r>
        <w:t xml:space="preserve">20 </w:t>
      </w:r>
      <w:r w:rsidRPr="00BC7A59">
        <w:t>м</w:t>
      </w:r>
      <w:r w:rsidRPr="00A64DE9">
        <w:rPr>
          <w:vertAlign w:val="superscript"/>
        </w:rPr>
        <w:t>3</w:t>
      </w:r>
      <w:r w:rsidRPr="00BC7A59">
        <w:t>/</w:t>
      </w:r>
      <w:proofErr w:type="spellStart"/>
      <w:r w:rsidRPr="00BC7A59">
        <w:t>сут</w:t>
      </w:r>
      <w:proofErr w:type="spellEnd"/>
      <w:r w:rsidRPr="00BC7A59">
        <w:t>.</w:t>
      </w:r>
    </w:p>
    <w:p w14:paraId="242534A6" w14:textId="77777777" w:rsidR="00A64DE9" w:rsidRDefault="00D87569" w:rsidP="00A64DE9">
      <w:pPr>
        <w:tabs>
          <w:tab w:val="left" w:pos="9923"/>
        </w:tabs>
        <w:ind w:right="-143"/>
      </w:pPr>
      <w:r w:rsidRPr="00BC7A59">
        <w:t>Расход воды на полив территории принят без учета полива приусадебных участков, который осуществляется из местных источников.</w:t>
      </w:r>
    </w:p>
    <w:p w14:paraId="42619933" w14:textId="77777777" w:rsidR="00A64DE9" w:rsidRDefault="00A64DE9" w:rsidP="00A64DE9">
      <w:pPr>
        <w:tabs>
          <w:tab w:val="left" w:pos="9923"/>
        </w:tabs>
        <w:ind w:right="-143"/>
      </w:pPr>
    </w:p>
    <w:p w14:paraId="353F0BA6" w14:textId="77777777" w:rsidR="00102FE7" w:rsidRPr="006C1C2C" w:rsidRDefault="00102FE7" w:rsidP="00A64DE9">
      <w:pPr>
        <w:tabs>
          <w:tab w:val="left" w:pos="9923"/>
        </w:tabs>
        <w:ind w:right="-143"/>
        <w:rPr>
          <w:b/>
          <w:i/>
        </w:rPr>
      </w:pPr>
      <w:r w:rsidRPr="006C1C2C">
        <w:rPr>
          <w:b/>
          <w:i/>
        </w:rPr>
        <w:t>Схема водоснабжени</w:t>
      </w:r>
      <w:r w:rsidR="006C1C2C">
        <w:rPr>
          <w:b/>
          <w:i/>
        </w:rPr>
        <w:t>я</w:t>
      </w:r>
    </w:p>
    <w:p w14:paraId="4EAEBC24"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поселков и хуторов в полном объёме проектом предлагается схема централизованного водоснабжения, учитывающая существующее положение. </w:t>
      </w:r>
    </w:p>
    <w:p w14:paraId="20748CF1"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водоснабжения </w:t>
      </w:r>
      <w:proofErr w:type="spellStart"/>
      <w:r w:rsidRPr="00BC7A59">
        <w:rPr>
          <w:bCs/>
          <w:sz w:val="28"/>
          <w:szCs w:val="28"/>
        </w:rPr>
        <w:t>используюся</w:t>
      </w:r>
      <w:proofErr w:type="spellEnd"/>
      <w:r w:rsidRPr="00BC7A59">
        <w:rPr>
          <w:bCs/>
          <w:sz w:val="28"/>
          <w:szCs w:val="28"/>
        </w:rPr>
        <w:t xml:space="preserve"> подземные пресные воды водоносных горизонтов.</w:t>
      </w:r>
    </w:p>
    <w:p w14:paraId="324FC78D"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Качество питьевой воды сельского коммунального водопровода соответствует требованиям СанПиН 2.1.4.1074-01 «Питьевая вода. Гигиенические требования к качеству воды централизованных систем питьевого водоснабжения. Контроль качества» и ГН 2.1.5.1315-03 «Предельно-допустимые концентрации (ПДК) химических веществ в воде водных объектов хозяйственно-питьевого и культурно-бытового водопользования».</w:t>
      </w:r>
    </w:p>
    <w:p w14:paraId="39A7496F" w14:textId="77777777" w:rsidR="00102FE7" w:rsidRPr="00BC7A59" w:rsidRDefault="00102FE7" w:rsidP="00285BE8">
      <w:pPr>
        <w:pStyle w:val="310"/>
        <w:tabs>
          <w:tab w:val="left" w:pos="9923"/>
        </w:tabs>
        <w:spacing w:line="276" w:lineRule="auto"/>
        <w:ind w:right="-143" w:firstLine="709"/>
        <w:rPr>
          <w:bCs/>
          <w:sz w:val="28"/>
          <w:szCs w:val="28"/>
        </w:rPr>
      </w:pPr>
      <w:r>
        <w:rPr>
          <w:bCs/>
          <w:sz w:val="28"/>
          <w:szCs w:val="28"/>
        </w:rPr>
        <w:t>Снабжени</w:t>
      </w:r>
      <w:r w:rsidR="007117EB">
        <w:rPr>
          <w:bCs/>
          <w:sz w:val="28"/>
          <w:szCs w:val="28"/>
        </w:rPr>
        <w:t>е</w:t>
      </w:r>
      <w:r>
        <w:rPr>
          <w:bCs/>
          <w:sz w:val="28"/>
          <w:szCs w:val="28"/>
        </w:rPr>
        <w:t xml:space="preserve"> питьевой водой населения п. </w:t>
      </w:r>
      <w:r w:rsidRPr="00BC7A59">
        <w:rPr>
          <w:bCs/>
          <w:sz w:val="28"/>
          <w:szCs w:val="28"/>
        </w:rPr>
        <w:t>Садовый</w:t>
      </w:r>
      <w:r>
        <w:rPr>
          <w:bCs/>
          <w:sz w:val="28"/>
          <w:szCs w:val="28"/>
        </w:rPr>
        <w:t xml:space="preserve">, </w:t>
      </w:r>
      <w:r w:rsidRPr="00BC7A59">
        <w:rPr>
          <w:bCs/>
          <w:sz w:val="28"/>
          <w:szCs w:val="28"/>
        </w:rPr>
        <w:t xml:space="preserve">п. </w:t>
      </w:r>
      <w:r w:rsidR="00C63579">
        <w:rPr>
          <w:bCs/>
          <w:sz w:val="28"/>
          <w:szCs w:val="28"/>
        </w:rPr>
        <w:t>МТФ №</w:t>
      </w:r>
      <w:r w:rsidRPr="00BC7A59">
        <w:rPr>
          <w:bCs/>
          <w:sz w:val="28"/>
          <w:szCs w:val="28"/>
        </w:rPr>
        <w:t xml:space="preserve"> к-за им. Ленина и п. </w:t>
      </w:r>
      <w:r w:rsidR="000B3354">
        <w:rPr>
          <w:bCs/>
          <w:sz w:val="28"/>
          <w:szCs w:val="28"/>
        </w:rPr>
        <w:t xml:space="preserve">МТФ №2 </w:t>
      </w:r>
      <w:r w:rsidRPr="00BC7A59">
        <w:rPr>
          <w:bCs/>
          <w:sz w:val="28"/>
          <w:szCs w:val="28"/>
        </w:rPr>
        <w:t xml:space="preserve">к-за им. Ленина запроектировано от кольцевой водопроводной сети г. Белореченска. Водопровод подает воду в проектируемые водонапорные башни </w:t>
      </w:r>
      <w:proofErr w:type="spellStart"/>
      <w:r w:rsidRPr="00BC7A59">
        <w:rPr>
          <w:bCs/>
          <w:sz w:val="28"/>
          <w:szCs w:val="28"/>
        </w:rPr>
        <w:t>Рожновского</w:t>
      </w:r>
      <w:proofErr w:type="spellEnd"/>
      <w:r w:rsidRPr="00BC7A59">
        <w:rPr>
          <w:bCs/>
          <w:sz w:val="28"/>
          <w:szCs w:val="28"/>
        </w:rPr>
        <w:t xml:space="preserve"> емкостью 100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25</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xml:space="preserve"> и 15</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xml:space="preserve"> </w:t>
      </w:r>
      <w:proofErr w:type="gramStart"/>
      <w:r w:rsidRPr="00BC7A59">
        <w:rPr>
          <w:bCs/>
          <w:sz w:val="28"/>
          <w:szCs w:val="28"/>
        </w:rPr>
        <w:t>соответственно  и</w:t>
      </w:r>
      <w:proofErr w:type="gramEnd"/>
      <w:r w:rsidRPr="00BC7A59">
        <w:rPr>
          <w:bCs/>
          <w:sz w:val="28"/>
          <w:szCs w:val="28"/>
        </w:rPr>
        <w:t xml:space="preserve"> далее в водопроводную сеть поселков.</w:t>
      </w:r>
    </w:p>
    <w:p w14:paraId="61B8FFAA" w14:textId="77777777" w:rsidR="00102FE7" w:rsidRPr="00BC7A59" w:rsidRDefault="00102FE7" w:rsidP="00285BE8">
      <w:pPr>
        <w:pStyle w:val="310"/>
        <w:tabs>
          <w:tab w:val="left" w:pos="9923"/>
        </w:tabs>
        <w:spacing w:line="276" w:lineRule="auto"/>
        <w:ind w:right="-143" w:firstLine="709"/>
        <w:rPr>
          <w:bCs/>
          <w:sz w:val="28"/>
          <w:szCs w:val="28"/>
        </w:rPr>
      </w:pPr>
      <w:r>
        <w:rPr>
          <w:bCs/>
          <w:sz w:val="28"/>
          <w:szCs w:val="28"/>
        </w:rPr>
        <w:t xml:space="preserve">Снабжения питьевой водой населения </w:t>
      </w:r>
      <w:r w:rsidRPr="00BC7A59">
        <w:rPr>
          <w:bCs/>
          <w:sz w:val="28"/>
          <w:szCs w:val="28"/>
        </w:rPr>
        <w:t>пос. Приречный принято от разводящего кольцевого водопровода Ø100</w:t>
      </w:r>
      <w:r w:rsidR="00270E05">
        <w:rPr>
          <w:bCs/>
          <w:sz w:val="28"/>
          <w:szCs w:val="28"/>
        </w:rPr>
        <w:t xml:space="preserve"> </w:t>
      </w:r>
      <w:r w:rsidRPr="00BC7A59">
        <w:rPr>
          <w:bCs/>
          <w:sz w:val="28"/>
          <w:szCs w:val="28"/>
        </w:rPr>
        <w:t xml:space="preserve">мм п. Родники, который подает воду в проектируемую водонапорную башню </w:t>
      </w:r>
      <w:proofErr w:type="spellStart"/>
      <w:r w:rsidRPr="00BC7A59">
        <w:rPr>
          <w:bCs/>
          <w:sz w:val="28"/>
          <w:szCs w:val="28"/>
        </w:rPr>
        <w:t>Рожновского</w:t>
      </w:r>
      <w:proofErr w:type="spellEnd"/>
      <w:r w:rsidRPr="00BC7A59">
        <w:rPr>
          <w:bCs/>
          <w:sz w:val="28"/>
          <w:szCs w:val="28"/>
        </w:rPr>
        <w:t xml:space="preserve"> емкостью 25</w:t>
      </w:r>
      <w:r w:rsidR="00270E05">
        <w:rPr>
          <w:bCs/>
          <w:sz w:val="28"/>
          <w:szCs w:val="28"/>
        </w:rPr>
        <w:t xml:space="preserve"> </w:t>
      </w:r>
      <w:r w:rsidRPr="00BC7A59">
        <w:rPr>
          <w:bCs/>
          <w:sz w:val="28"/>
          <w:szCs w:val="28"/>
        </w:rPr>
        <w:t>м</w:t>
      </w:r>
      <w:r w:rsidRPr="00270E05">
        <w:rPr>
          <w:bCs/>
          <w:sz w:val="28"/>
          <w:szCs w:val="28"/>
          <w:vertAlign w:val="superscript"/>
        </w:rPr>
        <w:t>3</w:t>
      </w:r>
      <w:r w:rsidRPr="00BC7A59">
        <w:rPr>
          <w:bCs/>
          <w:sz w:val="28"/>
          <w:szCs w:val="28"/>
        </w:rPr>
        <w:t xml:space="preserve"> и далее в водопроводную сеть поселка.</w:t>
      </w:r>
    </w:p>
    <w:p w14:paraId="1134FC85"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lastRenderedPageBreak/>
        <w:t xml:space="preserve">Для обеспечения водой населения </w:t>
      </w:r>
      <w:r>
        <w:rPr>
          <w:bCs/>
          <w:sz w:val="28"/>
          <w:szCs w:val="28"/>
        </w:rPr>
        <w:t>х.</w:t>
      </w:r>
      <w:r w:rsidRPr="00BC7A59">
        <w:rPr>
          <w:bCs/>
          <w:sz w:val="28"/>
          <w:szCs w:val="28"/>
        </w:rPr>
        <w:t xml:space="preserve"> Грушевый и х. Подгорный в полном объёме проектом предлагается запроектировать водозабор производительностью 3</w:t>
      </w:r>
      <w:r w:rsidR="00A64DE9">
        <w:rPr>
          <w:bCs/>
          <w:sz w:val="28"/>
          <w:szCs w:val="28"/>
        </w:rPr>
        <w:t>6</w:t>
      </w:r>
      <w:r w:rsidRPr="00BC7A59">
        <w:rPr>
          <w:bCs/>
          <w:sz w:val="28"/>
          <w:szCs w:val="28"/>
        </w:rPr>
        <w:t>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w:t>
      </w:r>
      <w:proofErr w:type="spellStart"/>
      <w:r w:rsidRPr="00BC7A59">
        <w:rPr>
          <w:bCs/>
          <w:sz w:val="28"/>
          <w:szCs w:val="28"/>
        </w:rPr>
        <w:t>сут</w:t>
      </w:r>
      <w:proofErr w:type="spellEnd"/>
      <w:r w:rsidRPr="00BC7A59">
        <w:rPr>
          <w:bCs/>
          <w:sz w:val="28"/>
          <w:szCs w:val="28"/>
        </w:rPr>
        <w:t xml:space="preserve"> в составе:</w:t>
      </w:r>
    </w:p>
    <w:p w14:paraId="38C8330A" w14:textId="77777777" w:rsidR="00102FE7" w:rsidRPr="00BC7A59" w:rsidRDefault="00102FE7" w:rsidP="00957DBE">
      <w:pPr>
        <w:pStyle w:val="310"/>
        <w:numPr>
          <w:ilvl w:val="0"/>
          <w:numId w:val="58"/>
        </w:numPr>
        <w:tabs>
          <w:tab w:val="left" w:pos="9923"/>
        </w:tabs>
        <w:spacing w:line="276" w:lineRule="auto"/>
        <w:ind w:right="-143"/>
        <w:rPr>
          <w:bCs/>
          <w:sz w:val="28"/>
          <w:szCs w:val="28"/>
        </w:rPr>
      </w:pPr>
      <w:r w:rsidRPr="00BC7A59">
        <w:rPr>
          <w:bCs/>
          <w:sz w:val="28"/>
          <w:szCs w:val="28"/>
        </w:rPr>
        <w:t>Насосная станция I подъема с бактерицидной установкой.</w:t>
      </w:r>
    </w:p>
    <w:p w14:paraId="735ACD5D" w14:textId="77777777" w:rsidR="00102FE7" w:rsidRPr="00BC7A59" w:rsidRDefault="00102FE7" w:rsidP="00957DBE">
      <w:pPr>
        <w:pStyle w:val="310"/>
        <w:numPr>
          <w:ilvl w:val="0"/>
          <w:numId w:val="58"/>
        </w:numPr>
        <w:tabs>
          <w:tab w:val="left" w:pos="9923"/>
        </w:tabs>
        <w:spacing w:line="276" w:lineRule="auto"/>
        <w:ind w:right="-143"/>
        <w:rPr>
          <w:bCs/>
          <w:sz w:val="28"/>
          <w:szCs w:val="28"/>
        </w:rPr>
      </w:pPr>
      <w:r w:rsidRPr="00BC7A59">
        <w:rPr>
          <w:bCs/>
          <w:sz w:val="28"/>
          <w:szCs w:val="28"/>
        </w:rPr>
        <w:t>Водонапорная башня Рожновского-ВБР-100, 50.</w:t>
      </w:r>
    </w:p>
    <w:p w14:paraId="7D85549B" w14:textId="77777777" w:rsidR="00102FE7" w:rsidRPr="00BC7A59" w:rsidRDefault="00102FE7" w:rsidP="00957DBE">
      <w:pPr>
        <w:pStyle w:val="310"/>
        <w:numPr>
          <w:ilvl w:val="0"/>
          <w:numId w:val="58"/>
        </w:numPr>
        <w:tabs>
          <w:tab w:val="left" w:pos="9923"/>
        </w:tabs>
        <w:spacing w:line="276" w:lineRule="auto"/>
        <w:ind w:right="-143"/>
        <w:rPr>
          <w:bCs/>
          <w:sz w:val="28"/>
          <w:szCs w:val="28"/>
        </w:rPr>
      </w:pPr>
      <w:r w:rsidRPr="00BC7A59">
        <w:rPr>
          <w:bCs/>
          <w:sz w:val="28"/>
          <w:szCs w:val="28"/>
        </w:rPr>
        <w:t>Кольцевая сеть хозпитьевого водопровода.</w:t>
      </w:r>
    </w:p>
    <w:p w14:paraId="7F0BA6D4"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Необходимо пробурить 1 </w:t>
      </w:r>
      <w:proofErr w:type="gramStart"/>
      <w:r w:rsidRPr="00BC7A59">
        <w:rPr>
          <w:bCs/>
          <w:sz w:val="28"/>
          <w:szCs w:val="28"/>
        </w:rPr>
        <w:t>куст  артскважин</w:t>
      </w:r>
      <w:proofErr w:type="gramEnd"/>
      <w:r w:rsidRPr="00BC7A59">
        <w:rPr>
          <w:bCs/>
          <w:sz w:val="28"/>
          <w:szCs w:val="28"/>
        </w:rPr>
        <w:t xml:space="preserve"> (2</w:t>
      </w:r>
      <w:r w:rsidR="00A64DE9">
        <w:rPr>
          <w:bCs/>
          <w:sz w:val="28"/>
          <w:szCs w:val="28"/>
        </w:rPr>
        <w:t xml:space="preserve"> </w:t>
      </w:r>
      <w:r w:rsidRPr="00BC7A59">
        <w:rPr>
          <w:bCs/>
          <w:sz w:val="28"/>
          <w:szCs w:val="28"/>
        </w:rPr>
        <w:t xml:space="preserve">скважины в кусте: из них 1 скважина - рабочая, 1 скважина - резервная). Дебит скважин </w:t>
      </w:r>
      <w:r w:rsidR="00270E05">
        <w:rPr>
          <w:bCs/>
          <w:sz w:val="28"/>
          <w:szCs w:val="28"/>
        </w:rPr>
        <w:t>–</w:t>
      </w:r>
      <w:r w:rsidRPr="00BC7A59">
        <w:rPr>
          <w:bCs/>
          <w:sz w:val="28"/>
          <w:szCs w:val="28"/>
        </w:rPr>
        <w:t xml:space="preserve"> 20</w:t>
      </w:r>
      <w:r w:rsidR="00270E05">
        <w:rPr>
          <w:bCs/>
          <w:sz w:val="28"/>
          <w:szCs w:val="28"/>
        </w:rPr>
        <w:t xml:space="preserve"> </w:t>
      </w:r>
      <w:r w:rsidRPr="00BC7A59">
        <w:rPr>
          <w:bCs/>
          <w:sz w:val="28"/>
          <w:szCs w:val="28"/>
        </w:rPr>
        <w:t>м</w:t>
      </w:r>
      <w:r w:rsidRPr="00270E05">
        <w:rPr>
          <w:bCs/>
          <w:sz w:val="28"/>
          <w:szCs w:val="28"/>
          <w:vertAlign w:val="superscript"/>
        </w:rPr>
        <w:t>3</w:t>
      </w:r>
      <w:r w:rsidRPr="00BC7A59">
        <w:rPr>
          <w:bCs/>
          <w:sz w:val="28"/>
          <w:szCs w:val="28"/>
        </w:rPr>
        <w:t xml:space="preserve">/час. </w:t>
      </w:r>
    </w:p>
    <w:p w14:paraId="7D0C2233"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Насосы I </w:t>
      </w:r>
      <w:proofErr w:type="gramStart"/>
      <w:r w:rsidRPr="00BC7A59">
        <w:rPr>
          <w:bCs/>
          <w:sz w:val="28"/>
          <w:szCs w:val="28"/>
        </w:rPr>
        <w:t>подъема  подают</w:t>
      </w:r>
      <w:proofErr w:type="gramEnd"/>
      <w:r w:rsidRPr="00BC7A59">
        <w:rPr>
          <w:bCs/>
          <w:sz w:val="28"/>
          <w:szCs w:val="28"/>
        </w:rPr>
        <w:t xml:space="preserve"> воду в проектируемые водонапорные башни </w:t>
      </w:r>
      <w:proofErr w:type="spellStart"/>
      <w:r w:rsidRPr="00BC7A59">
        <w:rPr>
          <w:bCs/>
          <w:sz w:val="28"/>
          <w:szCs w:val="28"/>
        </w:rPr>
        <w:t>Рожновского</w:t>
      </w:r>
      <w:proofErr w:type="spellEnd"/>
      <w:r w:rsidRPr="00BC7A59">
        <w:rPr>
          <w:bCs/>
          <w:sz w:val="28"/>
          <w:szCs w:val="28"/>
        </w:rPr>
        <w:t xml:space="preserve"> емкостью100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xml:space="preserve"> и 50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 xml:space="preserve"> соответственно и далее в водопроводную сеть Ø</w:t>
      </w:r>
      <w:r w:rsidR="00270E05">
        <w:rPr>
          <w:bCs/>
          <w:sz w:val="28"/>
          <w:szCs w:val="28"/>
        </w:rPr>
        <w:t xml:space="preserve"> </w:t>
      </w:r>
      <w:r w:rsidRPr="00BC7A59">
        <w:rPr>
          <w:bCs/>
          <w:sz w:val="28"/>
          <w:szCs w:val="28"/>
        </w:rPr>
        <w:t>80-100мм.</w:t>
      </w:r>
    </w:p>
    <w:p w14:paraId="55890339"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w:t>
      </w:r>
      <w:r>
        <w:rPr>
          <w:bCs/>
          <w:sz w:val="28"/>
          <w:szCs w:val="28"/>
        </w:rPr>
        <w:t>п. Степной</w:t>
      </w:r>
      <w:r w:rsidRPr="00BC7A59">
        <w:rPr>
          <w:bCs/>
          <w:sz w:val="28"/>
          <w:szCs w:val="28"/>
        </w:rPr>
        <w:t xml:space="preserve"> в полном объёме проектом предлагается запроектировать водозабор производительностью 3</w:t>
      </w:r>
      <w:r w:rsidR="007117EB">
        <w:rPr>
          <w:bCs/>
          <w:sz w:val="28"/>
          <w:szCs w:val="28"/>
        </w:rPr>
        <w:t>0</w:t>
      </w:r>
      <w:r w:rsidRPr="00BC7A59">
        <w:rPr>
          <w:bCs/>
          <w:sz w:val="28"/>
          <w:szCs w:val="28"/>
        </w:rPr>
        <w:t>0</w:t>
      </w:r>
      <w:r w:rsidR="00A64DE9">
        <w:rPr>
          <w:bCs/>
          <w:sz w:val="28"/>
          <w:szCs w:val="28"/>
        </w:rPr>
        <w:t xml:space="preserve"> </w:t>
      </w:r>
      <w:r w:rsidRPr="00BC7A59">
        <w:rPr>
          <w:bCs/>
          <w:sz w:val="28"/>
          <w:szCs w:val="28"/>
        </w:rPr>
        <w:t>м</w:t>
      </w:r>
      <w:r w:rsidRPr="00A64DE9">
        <w:rPr>
          <w:bCs/>
          <w:sz w:val="28"/>
          <w:szCs w:val="28"/>
          <w:vertAlign w:val="superscript"/>
        </w:rPr>
        <w:t>3</w:t>
      </w:r>
      <w:r w:rsidRPr="00BC7A59">
        <w:rPr>
          <w:bCs/>
          <w:sz w:val="28"/>
          <w:szCs w:val="28"/>
        </w:rPr>
        <w:t>/</w:t>
      </w:r>
      <w:proofErr w:type="spellStart"/>
      <w:r w:rsidRPr="00BC7A59">
        <w:rPr>
          <w:bCs/>
          <w:sz w:val="28"/>
          <w:szCs w:val="28"/>
        </w:rPr>
        <w:t>сут</w:t>
      </w:r>
      <w:proofErr w:type="spellEnd"/>
      <w:r w:rsidRPr="00BC7A59">
        <w:rPr>
          <w:bCs/>
          <w:sz w:val="28"/>
          <w:szCs w:val="28"/>
        </w:rPr>
        <w:t xml:space="preserve"> в составе:</w:t>
      </w:r>
    </w:p>
    <w:p w14:paraId="044D95ED" w14:textId="77777777"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Насосная станция I подъема с бактерицидной установкой.</w:t>
      </w:r>
    </w:p>
    <w:p w14:paraId="2F7D4E03" w14:textId="77777777"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Водонапорная башня Рожновского-ВБР-</w:t>
      </w:r>
      <w:r w:rsidR="00E152F5">
        <w:rPr>
          <w:bCs/>
          <w:sz w:val="28"/>
          <w:szCs w:val="28"/>
        </w:rPr>
        <w:t>5</w:t>
      </w:r>
      <w:r w:rsidRPr="00BC7A59">
        <w:rPr>
          <w:bCs/>
          <w:sz w:val="28"/>
          <w:szCs w:val="28"/>
        </w:rPr>
        <w:t>0.</w:t>
      </w:r>
    </w:p>
    <w:p w14:paraId="7526834E" w14:textId="77777777"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Кольцевая сеть хозпитьевого водопровода.</w:t>
      </w:r>
    </w:p>
    <w:p w14:paraId="61884CB5"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Необходимо пробурить дополнительно 1 артскважину с дебитом -</w:t>
      </w:r>
      <w:r w:rsidR="00A64DE9">
        <w:rPr>
          <w:bCs/>
          <w:sz w:val="28"/>
          <w:szCs w:val="28"/>
        </w:rPr>
        <w:t xml:space="preserve"> </w:t>
      </w:r>
      <w:r w:rsidRPr="00BC7A59">
        <w:rPr>
          <w:bCs/>
          <w:sz w:val="28"/>
          <w:szCs w:val="28"/>
        </w:rPr>
        <w:t xml:space="preserve">20 </w:t>
      </w:r>
      <w:r w:rsidR="00270E05" w:rsidRPr="00BC7A59">
        <w:rPr>
          <w:bCs/>
          <w:sz w:val="28"/>
          <w:szCs w:val="28"/>
        </w:rPr>
        <w:t>м</w:t>
      </w:r>
      <w:r w:rsidR="00270E05" w:rsidRPr="00270E05">
        <w:rPr>
          <w:bCs/>
          <w:sz w:val="28"/>
          <w:szCs w:val="28"/>
          <w:vertAlign w:val="superscript"/>
        </w:rPr>
        <w:t>3</w:t>
      </w:r>
      <w:r w:rsidRPr="00BC7A59">
        <w:rPr>
          <w:bCs/>
          <w:sz w:val="28"/>
          <w:szCs w:val="28"/>
        </w:rPr>
        <w:t xml:space="preserve">/час (существующую скважину, находящуюся на территории поселка, принять резервной). </w:t>
      </w:r>
    </w:p>
    <w:p w14:paraId="44F3A1E2"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Насосы I подъема подают воду в проектируемую водонапорную башню </w:t>
      </w:r>
      <w:proofErr w:type="spellStart"/>
      <w:r w:rsidRPr="00BC7A59">
        <w:rPr>
          <w:bCs/>
          <w:sz w:val="28"/>
          <w:szCs w:val="28"/>
        </w:rPr>
        <w:t>Рожновского</w:t>
      </w:r>
      <w:proofErr w:type="spellEnd"/>
      <w:r w:rsidRPr="00BC7A59">
        <w:rPr>
          <w:bCs/>
          <w:sz w:val="28"/>
          <w:szCs w:val="28"/>
        </w:rPr>
        <w:t xml:space="preserve"> емкостью100м</w:t>
      </w:r>
      <w:proofErr w:type="gramStart"/>
      <w:r w:rsidRPr="00BC7A59">
        <w:rPr>
          <w:bCs/>
          <w:sz w:val="28"/>
          <w:szCs w:val="28"/>
        </w:rPr>
        <w:t>3  и</w:t>
      </w:r>
      <w:proofErr w:type="gramEnd"/>
      <w:r w:rsidRPr="00BC7A59">
        <w:rPr>
          <w:bCs/>
          <w:sz w:val="28"/>
          <w:szCs w:val="28"/>
        </w:rPr>
        <w:t xml:space="preserve"> далее в водопроводную сеть Ø</w:t>
      </w:r>
      <w:r w:rsidR="00270E05">
        <w:rPr>
          <w:bCs/>
          <w:sz w:val="28"/>
          <w:szCs w:val="28"/>
        </w:rPr>
        <w:t xml:space="preserve"> </w:t>
      </w:r>
      <w:r w:rsidRPr="00BC7A59">
        <w:rPr>
          <w:bCs/>
          <w:sz w:val="28"/>
          <w:szCs w:val="28"/>
        </w:rPr>
        <w:t>100</w:t>
      </w:r>
      <w:r w:rsidR="00270E05">
        <w:rPr>
          <w:bCs/>
          <w:sz w:val="28"/>
          <w:szCs w:val="28"/>
        </w:rPr>
        <w:t xml:space="preserve"> </w:t>
      </w:r>
      <w:r w:rsidRPr="00BC7A59">
        <w:rPr>
          <w:bCs/>
          <w:sz w:val="28"/>
          <w:szCs w:val="28"/>
        </w:rPr>
        <w:t>мм.</w:t>
      </w:r>
    </w:p>
    <w:p w14:paraId="519624AE"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Для обеспечения водой населения </w:t>
      </w:r>
      <w:r>
        <w:rPr>
          <w:bCs/>
          <w:sz w:val="28"/>
          <w:szCs w:val="28"/>
        </w:rPr>
        <w:t xml:space="preserve">п. </w:t>
      </w:r>
      <w:r w:rsidRPr="00BC7A59">
        <w:rPr>
          <w:bCs/>
          <w:sz w:val="28"/>
          <w:szCs w:val="28"/>
        </w:rPr>
        <w:t xml:space="preserve">Восточный в полном объёме проектом предлагается запроектировать водозабор производительностью </w:t>
      </w:r>
      <w:r w:rsidR="00A64DE9">
        <w:rPr>
          <w:bCs/>
          <w:sz w:val="28"/>
          <w:szCs w:val="28"/>
        </w:rPr>
        <w:t>11</w:t>
      </w:r>
      <w:r w:rsidRPr="00BC7A59">
        <w:rPr>
          <w:bCs/>
          <w:sz w:val="28"/>
          <w:szCs w:val="28"/>
        </w:rPr>
        <w:t>0</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w:t>
      </w:r>
      <w:proofErr w:type="spellStart"/>
      <w:r w:rsidRPr="00BC7A59">
        <w:rPr>
          <w:bCs/>
          <w:sz w:val="28"/>
          <w:szCs w:val="28"/>
        </w:rPr>
        <w:t>сут</w:t>
      </w:r>
      <w:proofErr w:type="spellEnd"/>
      <w:r w:rsidRPr="00BC7A59">
        <w:rPr>
          <w:bCs/>
          <w:sz w:val="28"/>
          <w:szCs w:val="28"/>
        </w:rPr>
        <w:t xml:space="preserve"> в составе:</w:t>
      </w:r>
    </w:p>
    <w:p w14:paraId="080A0F4A" w14:textId="77777777"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Насосная станция I подъема с бактерицидной установкой.</w:t>
      </w:r>
    </w:p>
    <w:p w14:paraId="04F948D4" w14:textId="77777777"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Водонапорная башня Рожновского-ВБР-</w:t>
      </w:r>
      <w:r w:rsidR="00E152F5">
        <w:rPr>
          <w:bCs/>
          <w:sz w:val="28"/>
          <w:szCs w:val="28"/>
        </w:rPr>
        <w:t>5</w:t>
      </w:r>
      <w:r w:rsidRPr="00BC7A59">
        <w:rPr>
          <w:bCs/>
          <w:sz w:val="28"/>
          <w:szCs w:val="28"/>
        </w:rPr>
        <w:t>0.</w:t>
      </w:r>
    </w:p>
    <w:p w14:paraId="6A6B904E" w14:textId="77777777" w:rsidR="00102FE7" w:rsidRPr="00BC7A59" w:rsidRDefault="00102FE7" w:rsidP="00957DBE">
      <w:pPr>
        <w:pStyle w:val="310"/>
        <w:numPr>
          <w:ilvl w:val="0"/>
          <w:numId w:val="57"/>
        </w:numPr>
        <w:tabs>
          <w:tab w:val="left" w:pos="9923"/>
        </w:tabs>
        <w:spacing w:line="276" w:lineRule="auto"/>
        <w:ind w:right="-143"/>
        <w:rPr>
          <w:bCs/>
          <w:sz w:val="28"/>
          <w:szCs w:val="28"/>
        </w:rPr>
      </w:pPr>
      <w:r w:rsidRPr="00BC7A59">
        <w:rPr>
          <w:bCs/>
          <w:sz w:val="28"/>
          <w:szCs w:val="28"/>
        </w:rPr>
        <w:t>Кольцевая сеть хозпитьевого водопровода.</w:t>
      </w:r>
    </w:p>
    <w:p w14:paraId="3B8BEF61"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Необходимо пробурить 1 куст артскважин по 2 скважины в кусте с </w:t>
      </w:r>
      <w:proofErr w:type="gramStart"/>
      <w:r w:rsidRPr="00BC7A59">
        <w:rPr>
          <w:bCs/>
          <w:sz w:val="28"/>
          <w:szCs w:val="28"/>
        </w:rPr>
        <w:t>дебитом  скважин</w:t>
      </w:r>
      <w:proofErr w:type="gramEnd"/>
      <w:r w:rsidRPr="00BC7A59">
        <w:rPr>
          <w:bCs/>
          <w:sz w:val="28"/>
          <w:szCs w:val="28"/>
        </w:rPr>
        <w:t xml:space="preserve"> </w:t>
      </w:r>
      <w:r w:rsidR="00E152F5">
        <w:rPr>
          <w:bCs/>
          <w:sz w:val="28"/>
          <w:szCs w:val="28"/>
        </w:rPr>
        <w:t>по 1</w:t>
      </w:r>
      <w:r w:rsidRPr="00BC7A59">
        <w:rPr>
          <w:bCs/>
          <w:sz w:val="28"/>
          <w:szCs w:val="28"/>
        </w:rPr>
        <w:t xml:space="preserve">0 </w:t>
      </w:r>
      <w:r w:rsidR="00270E05" w:rsidRPr="00BC7A59">
        <w:rPr>
          <w:bCs/>
          <w:sz w:val="28"/>
          <w:szCs w:val="28"/>
        </w:rPr>
        <w:t>м</w:t>
      </w:r>
      <w:r w:rsidR="00270E05" w:rsidRPr="00270E05">
        <w:rPr>
          <w:bCs/>
          <w:sz w:val="28"/>
          <w:szCs w:val="28"/>
          <w:vertAlign w:val="superscript"/>
        </w:rPr>
        <w:t>3</w:t>
      </w:r>
      <w:r w:rsidRPr="00BC7A59">
        <w:rPr>
          <w:bCs/>
          <w:sz w:val="28"/>
          <w:szCs w:val="28"/>
        </w:rPr>
        <w:t>/</w:t>
      </w:r>
      <w:proofErr w:type="gramStart"/>
      <w:r w:rsidRPr="00BC7A59">
        <w:rPr>
          <w:bCs/>
          <w:sz w:val="28"/>
          <w:szCs w:val="28"/>
        </w:rPr>
        <w:t>час(</w:t>
      </w:r>
      <w:proofErr w:type="gramEnd"/>
      <w:r w:rsidRPr="00BC7A59">
        <w:rPr>
          <w:bCs/>
          <w:sz w:val="28"/>
          <w:szCs w:val="28"/>
        </w:rPr>
        <w:t>1 рабочая, 1 резервная)</w:t>
      </w:r>
      <w:r w:rsidR="00E152F5">
        <w:rPr>
          <w:bCs/>
          <w:sz w:val="28"/>
          <w:szCs w:val="28"/>
        </w:rPr>
        <w:t>,</w:t>
      </w:r>
      <w:r w:rsidR="00250D1B">
        <w:rPr>
          <w:bCs/>
          <w:sz w:val="28"/>
          <w:szCs w:val="28"/>
        </w:rPr>
        <w:t xml:space="preserve"> </w:t>
      </w:r>
      <w:r w:rsidR="00E152F5">
        <w:rPr>
          <w:sz w:val="28"/>
          <w:szCs w:val="28"/>
          <w:lang w:eastAsia="en-US"/>
        </w:rPr>
        <w:t>водонапорная башня объемом 50 м</w:t>
      </w:r>
      <w:r w:rsidR="00E152F5" w:rsidRPr="00635245">
        <w:rPr>
          <w:sz w:val="28"/>
          <w:szCs w:val="28"/>
          <w:vertAlign w:val="superscript"/>
          <w:lang w:eastAsia="en-US"/>
        </w:rPr>
        <w:t>3</w:t>
      </w:r>
      <w:r w:rsidR="00E152F5">
        <w:rPr>
          <w:sz w:val="28"/>
          <w:szCs w:val="28"/>
          <w:lang w:eastAsia="en-US"/>
        </w:rPr>
        <w:t>, электролизная.</w:t>
      </w:r>
    </w:p>
    <w:p w14:paraId="026B3D6D"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Насосы I </w:t>
      </w:r>
      <w:proofErr w:type="gramStart"/>
      <w:r w:rsidRPr="00BC7A59">
        <w:rPr>
          <w:bCs/>
          <w:sz w:val="28"/>
          <w:szCs w:val="28"/>
        </w:rPr>
        <w:t>подъема  подают</w:t>
      </w:r>
      <w:proofErr w:type="gramEnd"/>
      <w:r w:rsidRPr="00BC7A59">
        <w:rPr>
          <w:bCs/>
          <w:sz w:val="28"/>
          <w:szCs w:val="28"/>
        </w:rPr>
        <w:t xml:space="preserve"> воду в проектируемую водонапорную башню </w:t>
      </w:r>
      <w:proofErr w:type="spellStart"/>
      <w:r w:rsidRPr="00BC7A59">
        <w:rPr>
          <w:bCs/>
          <w:sz w:val="28"/>
          <w:szCs w:val="28"/>
        </w:rPr>
        <w:t>Рожновского</w:t>
      </w:r>
      <w:proofErr w:type="spellEnd"/>
      <w:r w:rsidRPr="00BC7A59">
        <w:rPr>
          <w:bCs/>
          <w:sz w:val="28"/>
          <w:szCs w:val="28"/>
        </w:rPr>
        <w:t xml:space="preserve"> емкостью100</w:t>
      </w:r>
      <w:r w:rsidR="00270E05">
        <w:rPr>
          <w:bCs/>
          <w:sz w:val="28"/>
          <w:szCs w:val="28"/>
        </w:rPr>
        <w:t xml:space="preserve"> </w:t>
      </w:r>
      <w:r w:rsidR="00270E05" w:rsidRPr="00BC7A59">
        <w:rPr>
          <w:bCs/>
          <w:sz w:val="28"/>
          <w:szCs w:val="28"/>
        </w:rPr>
        <w:t>м</w:t>
      </w:r>
      <w:proofErr w:type="gramStart"/>
      <w:r w:rsidR="00270E05" w:rsidRPr="00270E05">
        <w:rPr>
          <w:bCs/>
          <w:sz w:val="28"/>
          <w:szCs w:val="28"/>
          <w:vertAlign w:val="superscript"/>
        </w:rPr>
        <w:t>3</w:t>
      </w:r>
      <w:r w:rsidRPr="00BC7A59">
        <w:rPr>
          <w:bCs/>
          <w:sz w:val="28"/>
          <w:szCs w:val="28"/>
        </w:rPr>
        <w:t xml:space="preserve">  и</w:t>
      </w:r>
      <w:proofErr w:type="gramEnd"/>
      <w:r w:rsidRPr="00BC7A59">
        <w:rPr>
          <w:bCs/>
          <w:sz w:val="28"/>
          <w:szCs w:val="28"/>
        </w:rPr>
        <w:t xml:space="preserve"> далее в водопроводную сеть Ø100мм.</w:t>
      </w:r>
    </w:p>
    <w:p w14:paraId="67202243" w14:textId="77777777" w:rsidR="006C1C2C" w:rsidRDefault="006C1C2C" w:rsidP="00563814">
      <w:pPr>
        <w:pStyle w:val="af9"/>
        <w:tabs>
          <w:tab w:val="left" w:pos="9923"/>
        </w:tabs>
        <w:spacing w:after="0"/>
        <w:ind w:left="0" w:right="-143"/>
        <w:jc w:val="left"/>
        <w:rPr>
          <w:b/>
          <w:bCs/>
          <w:i/>
        </w:rPr>
      </w:pPr>
    </w:p>
    <w:p w14:paraId="56CF4FDD" w14:textId="77777777" w:rsidR="00102FE7" w:rsidRPr="006C1C2C" w:rsidRDefault="00102FE7" w:rsidP="00563814">
      <w:pPr>
        <w:pStyle w:val="af9"/>
        <w:tabs>
          <w:tab w:val="left" w:pos="9923"/>
        </w:tabs>
        <w:spacing w:after="0"/>
        <w:ind w:left="0" w:right="-143"/>
        <w:jc w:val="left"/>
        <w:rPr>
          <w:b/>
          <w:bCs/>
          <w:i/>
        </w:rPr>
      </w:pPr>
      <w:r w:rsidRPr="006C1C2C">
        <w:rPr>
          <w:b/>
          <w:bCs/>
          <w:i/>
        </w:rPr>
        <w:t>Противопожарное водоснабжение</w:t>
      </w:r>
    </w:p>
    <w:p w14:paraId="6A37B4DD"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По планируемому количеству населения поселков и хуторов сельского поселения расчетный расход воды на наружное пожаротушение принят по таблице 5 СНиП 2.04.02-84* и составляет 5 л/с на один пожар. Количество одновременных пожаров – один.</w:t>
      </w:r>
    </w:p>
    <w:p w14:paraId="76226B7B"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lastRenderedPageBreak/>
        <w:t xml:space="preserve">Согласно СНиП 2.04.02-84*, п. 2.11., примечание для п. </w:t>
      </w:r>
      <w:proofErr w:type="gramStart"/>
      <w:r w:rsidRPr="00BC7A59">
        <w:rPr>
          <w:bCs/>
          <w:sz w:val="28"/>
          <w:szCs w:val="28"/>
        </w:rPr>
        <w:t>Степной  п</w:t>
      </w:r>
      <w:r>
        <w:rPr>
          <w:bCs/>
          <w:sz w:val="28"/>
          <w:szCs w:val="28"/>
        </w:rPr>
        <w:t>редусматривается</w:t>
      </w:r>
      <w:proofErr w:type="gramEnd"/>
      <w:r>
        <w:rPr>
          <w:bCs/>
          <w:sz w:val="28"/>
          <w:szCs w:val="28"/>
        </w:rPr>
        <w:t xml:space="preserve"> для наружного </w:t>
      </w:r>
      <w:r w:rsidRPr="00BC7A59">
        <w:rPr>
          <w:bCs/>
          <w:sz w:val="28"/>
          <w:szCs w:val="28"/>
        </w:rPr>
        <w:t xml:space="preserve">пожаротушения забор воды пожарными машинами из балки Глубокая. Для хуторов Подгорный и Грушевый предусматривается для наружного пожаротушения забор воды пожарными машинами из реки </w:t>
      </w:r>
      <w:proofErr w:type="spellStart"/>
      <w:r w:rsidRPr="00BC7A59">
        <w:rPr>
          <w:bCs/>
          <w:sz w:val="28"/>
          <w:szCs w:val="28"/>
        </w:rPr>
        <w:t>Псенафа</w:t>
      </w:r>
      <w:proofErr w:type="spellEnd"/>
      <w:r w:rsidRPr="00BC7A59">
        <w:rPr>
          <w:bCs/>
          <w:sz w:val="28"/>
          <w:szCs w:val="28"/>
        </w:rPr>
        <w:t xml:space="preserve">. Пожарные депо расположены в </w:t>
      </w:r>
      <w:r w:rsidR="00250D1B">
        <w:rPr>
          <w:bCs/>
          <w:sz w:val="28"/>
          <w:szCs w:val="28"/>
        </w:rPr>
        <w:t xml:space="preserve">п. Степном </w:t>
      </w:r>
      <w:proofErr w:type="gramStart"/>
      <w:r w:rsidR="00250D1B">
        <w:rPr>
          <w:bCs/>
          <w:sz w:val="28"/>
          <w:szCs w:val="28"/>
        </w:rPr>
        <w:t xml:space="preserve">и </w:t>
      </w:r>
      <w:r w:rsidRPr="00BC7A59">
        <w:rPr>
          <w:bCs/>
          <w:sz w:val="28"/>
          <w:szCs w:val="28"/>
        </w:rPr>
        <w:t xml:space="preserve"> г.</w:t>
      </w:r>
      <w:proofErr w:type="gramEnd"/>
      <w:r w:rsidRPr="00BC7A59">
        <w:rPr>
          <w:bCs/>
          <w:sz w:val="28"/>
          <w:szCs w:val="28"/>
        </w:rPr>
        <w:t xml:space="preserve"> Белореченске в 2,5-3,0</w:t>
      </w:r>
      <w:r w:rsidR="00250D1B">
        <w:rPr>
          <w:bCs/>
          <w:sz w:val="28"/>
          <w:szCs w:val="28"/>
        </w:rPr>
        <w:t xml:space="preserve"> </w:t>
      </w:r>
      <w:r w:rsidRPr="00BC7A59">
        <w:rPr>
          <w:bCs/>
          <w:sz w:val="28"/>
          <w:szCs w:val="28"/>
        </w:rPr>
        <w:t xml:space="preserve">км от </w:t>
      </w:r>
      <w:r>
        <w:rPr>
          <w:bCs/>
          <w:sz w:val="28"/>
          <w:szCs w:val="28"/>
        </w:rPr>
        <w:t>населенных пунктов поселения.</w:t>
      </w:r>
    </w:p>
    <w:p w14:paraId="21824ECA"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Для забора воды необходимо обеспечить свободный подъезд пожарных машин к водотокам по дорогам с покрытием, выполненным согласно п.14.6 СНиП 2.04.02.84* и предусмотреть приемные колодцы объемом 3-5</w:t>
      </w:r>
      <w:r w:rsidR="00270E05">
        <w:rPr>
          <w:bCs/>
          <w:sz w:val="28"/>
          <w:szCs w:val="28"/>
        </w:rPr>
        <w:t xml:space="preserve"> </w:t>
      </w:r>
      <w:r w:rsidR="00270E05" w:rsidRPr="00BC7A59">
        <w:rPr>
          <w:bCs/>
          <w:sz w:val="28"/>
          <w:szCs w:val="28"/>
        </w:rPr>
        <w:t>м</w:t>
      </w:r>
      <w:r w:rsidR="00270E05" w:rsidRPr="00270E05">
        <w:rPr>
          <w:bCs/>
          <w:sz w:val="28"/>
          <w:szCs w:val="28"/>
          <w:vertAlign w:val="superscript"/>
        </w:rPr>
        <w:t>3</w:t>
      </w:r>
      <w:r w:rsidRPr="00BC7A59">
        <w:rPr>
          <w:bCs/>
          <w:sz w:val="28"/>
          <w:szCs w:val="28"/>
        </w:rPr>
        <w:t>.</w:t>
      </w:r>
    </w:p>
    <w:p w14:paraId="1F154DA9" w14:textId="77777777" w:rsidR="00102FE7" w:rsidRPr="00BC7A59" w:rsidRDefault="00102FE7" w:rsidP="00285BE8">
      <w:pPr>
        <w:pStyle w:val="310"/>
        <w:tabs>
          <w:tab w:val="left" w:pos="9923"/>
        </w:tabs>
        <w:spacing w:line="276" w:lineRule="auto"/>
        <w:ind w:right="-143" w:firstLine="709"/>
        <w:rPr>
          <w:bCs/>
          <w:sz w:val="28"/>
          <w:szCs w:val="28"/>
        </w:rPr>
      </w:pPr>
      <w:r w:rsidRPr="00BC7A59">
        <w:rPr>
          <w:bCs/>
          <w:sz w:val="28"/>
          <w:szCs w:val="28"/>
        </w:rPr>
        <w:t xml:space="preserve">Наружное пожаротушение для п. Садовый, п. </w:t>
      </w:r>
      <w:r w:rsidR="00C63579">
        <w:rPr>
          <w:bCs/>
          <w:sz w:val="28"/>
          <w:szCs w:val="28"/>
        </w:rPr>
        <w:t>МТФ №</w:t>
      </w:r>
      <w:proofErr w:type="gramStart"/>
      <w:r w:rsidR="00C63579">
        <w:rPr>
          <w:bCs/>
          <w:sz w:val="28"/>
          <w:szCs w:val="28"/>
        </w:rPr>
        <w:t xml:space="preserve">1  </w:t>
      </w:r>
      <w:r w:rsidRPr="00BC7A59">
        <w:rPr>
          <w:bCs/>
          <w:sz w:val="28"/>
          <w:szCs w:val="28"/>
        </w:rPr>
        <w:t>к</w:t>
      </w:r>
      <w:proofErr w:type="gramEnd"/>
      <w:r w:rsidRPr="00BC7A59">
        <w:rPr>
          <w:bCs/>
          <w:sz w:val="28"/>
          <w:szCs w:val="28"/>
        </w:rPr>
        <w:t xml:space="preserve">-за им. Ленина и п. </w:t>
      </w:r>
      <w:r w:rsidR="000B3354">
        <w:rPr>
          <w:bCs/>
          <w:sz w:val="28"/>
          <w:szCs w:val="28"/>
        </w:rPr>
        <w:t xml:space="preserve">МТФ №2 </w:t>
      </w:r>
      <w:r w:rsidRPr="00BC7A59">
        <w:rPr>
          <w:bCs/>
          <w:sz w:val="28"/>
          <w:szCs w:val="28"/>
        </w:rPr>
        <w:t>к-за им. Ленина, х. Приречный предусматривается из хозпитьевого противопожарного объединенного водопровода г. Белореченска и п. Родники через пожарные гидранты.</w:t>
      </w:r>
    </w:p>
    <w:p w14:paraId="0F5121AB" w14:textId="77777777" w:rsidR="00102FE7" w:rsidRPr="006C1C2C" w:rsidRDefault="00102FE7" w:rsidP="006C1C2C">
      <w:pPr>
        <w:pStyle w:val="af9"/>
        <w:tabs>
          <w:tab w:val="left" w:pos="9923"/>
        </w:tabs>
        <w:spacing w:after="0"/>
        <w:ind w:left="0" w:right="-143"/>
        <w:jc w:val="left"/>
        <w:rPr>
          <w:b/>
          <w:bCs/>
          <w:i/>
        </w:rPr>
      </w:pPr>
    </w:p>
    <w:p w14:paraId="3685455C" w14:textId="77777777" w:rsidR="00102FE7" w:rsidRPr="006C1C2C" w:rsidRDefault="00102FE7" w:rsidP="00563814">
      <w:pPr>
        <w:pStyle w:val="af9"/>
        <w:tabs>
          <w:tab w:val="left" w:pos="9923"/>
        </w:tabs>
        <w:spacing w:after="0"/>
        <w:ind w:left="0" w:right="-143"/>
        <w:jc w:val="left"/>
        <w:rPr>
          <w:b/>
          <w:bCs/>
          <w:i/>
        </w:rPr>
      </w:pPr>
      <w:r w:rsidRPr="006C1C2C">
        <w:rPr>
          <w:b/>
          <w:bCs/>
          <w:i/>
        </w:rPr>
        <w:t>Водопроводная сеть</w:t>
      </w:r>
    </w:p>
    <w:p w14:paraId="31C2A2A7" w14:textId="77777777" w:rsidR="00102FE7" w:rsidRPr="008C45D1" w:rsidRDefault="00102FE7" w:rsidP="00285BE8">
      <w:pPr>
        <w:pStyle w:val="310"/>
        <w:tabs>
          <w:tab w:val="left" w:pos="9923"/>
        </w:tabs>
        <w:spacing w:line="276" w:lineRule="auto"/>
        <w:ind w:right="-143" w:firstLine="709"/>
        <w:rPr>
          <w:bCs/>
          <w:sz w:val="28"/>
          <w:szCs w:val="28"/>
        </w:rPr>
      </w:pPr>
      <w:r w:rsidRPr="008C45D1">
        <w:rPr>
          <w:bCs/>
          <w:sz w:val="28"/>
          <w:szCs w:val="28"/>
        </w:rPr>
        <w:t>Водопровод в поселках и хуторах проектируется хозяйственно-питьевой низкого давления.</w:t>
      </w:r>
    </w:p>
    <w:p w14:paraId="12E6BE68" w14:textId="77777777" w:rsidR="00102FE7" w:rsidRPr="008C45D1" w:rsidRDefault="00102FE7" w:rsidP="00285BE8">
      <w:pPr>
        <w:pStyle w:val="310"/>
        <w:tabs>
          <w:tab w:val="left" w:pos="9923"/>
        </w:tabs>
        <w:spacing w:line="276" w:lineRule="auto"/>
        <w:ind w:right="-143" w:firstLine="709"/>
        <w:rPr>
          <w:bCs/>
          <w:sz w:val="28"/>
          <w:szCs w:val="28"/>
        </w:rPr>
      </w:pPr>
      <w:r w:rsidRPr="008C45D1">
        <w:rPr>
          <w:bCs/>
          <w:sz w:val="28"/>
          <w:szCs w:val="28"/>
        </w:rPr>
        <w:t xml:space="preserve">Сеть водопровода принята кольцевая и тупиковая с учетом существующих водопроводных сетей из стальных электросварных труб Ø80-100мм по ГОСТ 10704-91 и полиэтиленовых труб ПЭ по ГОСТ 18599-2001. </w:t>
      </w:r>
    </w:p>
    <w:p w14:paraId="3923582D" w14:textId="77777777" w:rsidR="00102FE7" w:rsidRPr="008C45D1" w:rsidRDefault="00102FE7" w:rsidP="00285BE8">
      <w:pPr>
        <w:pStyle w:val="310"/>
        <w:tabs>
          <w:tab w:val="left" w:pos="9923"/>
        </w:tabs>
        <w:spacing w:line="276" w:lineRule="auto"/>
        <w:ind w:right="-143" w:firstLine="709"/>
        <w:rPr>
          <w:bCs/>
          <w:sz w:val="28"/>
          <w:szCs w:val="28"/>
        </w:rPr>
      </w:pPr>
      <w:r w:rsidRPr="008C45D1">
        <w:rPr>
          <w:bCs/>
          <w:sz w:val="28"/>
          <w:szCs w:val="28"/>
        </w:rPr>
        <w:t xml:space="preserve">Общая протяженность водопроводной сети на расчетный срок составляет </w:t>
      </w:r>
      <w:r w:rsidR="001320F8">
        <w:rPr>
          <w:bCs/>
          <w:sz w:val="28"/>
          <w:szCs w:val="28"/>
        </w:rPr>
        <w:t>48</w:t>
      </w:r>
      <w:r w:rsidRPr="008C45D1">
        <w:rPr>
          <w:bCs/>
          <w:sz w:val="28"/>
          <w:szCs w:val="28"/>
        </w:rPr>
        <w:t>,00</w:t>
      </w:r>
      <w:r w:rsidR="00D53D57">
        <w:rPr>
          <w:bCs/>
          <w:sz w:val="28"/>
          <w:szCs w:val="28"/>
        </w:rPr>
        <w:t xml:space="preserve"> </w:t>
      </w:r>
      <w:r w:rsidRPr="008C45D1">
        <w:rPr>
          <w:bCs/>
          <w:sz w:val="28"/>
          <w:szCs w:val="28"/>
        </w:rPr>
        <w:t xml:space="preserve">км. </w:t>
      </w:r>
    </w:p>
    <w:p w14:paraId="1BFA7943" w14:textId="77777777" w:rsidR="00102FE7" w:rsidRPr="007A1ADC" w:rsidRDefault="00102FE7" w:rsidP="00563814">
      <w:pPr>
        <w:pStyle w:val="af9"/>
        <w:spacing w:after="0"/>
        <w:ind w:left="0" w:right="-143" w:firstLine="567"/>
        <w:jc w:val="center"/>
        <w:rPr>
          <w:bCs/>
        </w:rPr>
      </w:pPr>
      <w:r w:rsidRPr="007A1ADC">
        <w:rPr>
          <w:bCs/>
        </w:rPr>
        <w:t xml:space="preserve">Объем </w:t>
      </w:r>
      <w:r w:rsidR="00D125EC">
        <w:rPr>
          <w:bCs/>
        </w:rPr>
        <w:t xml:space="preserve">первоочередных </w:t>
      </w:r>
      <w:r w:rsidRPr="007A1ADC">
        <w:rPr>
          <w:bCs/>
        </w:rPr>
        <w:t>работ по водопроводу по населенным пунктам сельского поселения</w:t>
      </w:r>
    </w:p>
    <w:p w14:paraId="730ABAAE" w14:textId="77777777" w:rsidR="00102FE7" w:rsidRPr="008C45D1" w:rsidRDefault="00102FE7" w:rsidP="00102FE7">
      <w:pPr>
        <w:pStyle w:val="af9"/>
        <w:tabs>
          <w:tab w:val="left" w:pos="9639"/>
        </w:tabs>
        <w:spacing w:after="0"/>
        <w:ind w:right="-142"/>
        <w:jc w:val="right"/>
      </w:pPr>
      <w:r w:rsidRPr="008C45D1">
        <w:t xml:space="preserve">Таблица </w:t>
      </w:r>
      <w:r w:rsidR="007A28D8">
        <w:t>54</w:t>
      </w:r>
    </w:p>
    <w:tbl>
      <w:tblPr>
        <w:tblW w:w="9781" w:type="dxa"/>
        <w:tblInd w:w="108" w:type="dxa"/>
        <w:tblLayout w:type="fixed"/>
        <w:tblLook w:val="0000" w:firstRow="0" w:lastRow="0" w:firstColumn="0" w:lastColumn="0" w:noHBand="0" w:noVBand="0"/>
      </w:tblPr>
      <w:tblGrid>
        <w:gridCol w:w="851"/>
        <w:gridCol w:w="5103"/>
        <w:gridCol w:w="1559"/>
        <w:gridCol w:w="2268"/>
      </w:tblGrid>
      <w:tr w:rsidR="007117EB" w:rsidRPr="008C45D1" w14:paraId="11330631" w14:textId="77777777" w:rsidTr="00250D1B">
        <w:trPr>
          <w:trHeight w:val="501"/>
          <w:tblHeader/>
        </w:trPr>
        <w:tc>
          <w:tcPr>
            <w:tcW w:w="851" w:type="dxa"/>
            <w:tcBorders>
              <w:top w:val="single" w:sz="4" w:space="0" w:color="000000"/>
              <w:left w:val="single" w:sz="4" w:space="0" w:color="000000"/>
              <w:bottom w:val="single" w:sz="4" w:space="0" w:color="000000"/>
            </w:tcBorders>
            <w:vAlign w:val="center"/>
          </w:tcPr>
          <w:p w14:paraId="7DA8A004" w14:textId="77777777" w:rsidR="007117EB" w:rsidRPr="00250D1B" w:rsidRDefault="007117EB" w:rsidP="00250D1B">
            <w:pPr>
              <w:pStyle w:val="af9"/>
              <w:snapToGrid w:val="0"/>
              <w:spacing w:after="0" w:line="240" w:lineRule="auto"/>
              <w:ind w:left="-152" w:firstLine="44"/>
              <w:jc w:val="center"/>
              <w:rPr>
                <w:sz w:val="24"/>
                <w:szCs w:val="24"/>
              </w:rPr>
            </w:pPr>
            <w:r w:rsidRPr="00250D1B">
              <w:rPr>
                <w:sz w:val="24"/>
                <w:szCs w:val="24"/>
              </w:rPr>
              <w:t>№№</w:t>
            </w:r>
          </w:p>
          <w:p w14:paraId="490FAE91" w14:textId="77777777" w:rsidR="007117EB" w:rsidRPr="00250D1B" w:rsidRDefault="007117EB" w:rsidP="00250D1B">
            <w:pPr>
              <w:pStyle w:val="af9"/>
              <w:spacing w:after="0" w:line="240" w:lineRule="auto"/>
              <w:ind w:left="-152" w:firstLine="44"/>
              <w:jc w:val="center"/>
              <w:rPr>
                <w:sz w:val="24"/>
                <w:szCs w:val="24"/>
              </w:rPr>
            </w:pPr>
            <w:r w:rsidRPr="00250D1B">
              <w:rPr>
                <w:sz w:val="24"/>
                <w:szCs w:val="24"/>
              </w:rPr>
              <w:t>п/п</w:t>
            </w:r>
          </w:p>
        </w:tc>
        <w:tc>
          <w:tcPr>
            <w:tcW w:w="5103" w:type="dxa"/>
            <w:tcBorders>
              <w:top w:val="single" w:sz="4" w:space="0" w:color="000000"/>
              <w:left w:val="single" w:sz="4" w:space="0" w:color="000000"/>
              <w:bottom w:val="single" w:sz="4" w:space="0" w:color="000000"/>
            </w:tcBorders>
            <w:vAlign w:val="center"/>
          </w:tcPr>
          <w:p w14:paraId="79A8C6EA" w14:textId="77777777" w:rsidR="007117EB" w:rsidRPr="00250D1B" w:rsidRDefault="007117EB" w:rsidP="00250D1B">
            <w:pPr>
              <w:pStyle w:val="af9"/>
              <w:snapToGrid w:val="0"/>
              <w:spacing w:after="0" w:line="240" w:lineRule="auto"/>
              <w:ind w:left="-152" w:firstLine="44"/>
              <w:jc w:val="center"/>
              <w:rPr>
                <w:sz w:val="24"/>
                <w:szCs w:val="24"/>
              </w:rPr>
            </w:pPr>
            <w:r w:rsidRPr="00250D1B">
              <w:rPr>
                <w:sz w:val="24"/>
                <w:szCs w:val="24"/>
              </w:rPr>
              <w:t>Наименование</w:t>
            </w:r>
          </w:p>
        </w:tc>
        <w:tc>
          <w:tcPr>
            <w:tcW w:w="1559" w:type="dxa"/>
            <w:tcBorders>
              <w:top w:val="single" w:sz="4" w:space="0" w:color="000000"/>
              <w:left w:val="single" w:sz="4" w:space="0" w:color="000000"/>
              <w:bottom w:val="single" w:sz="4" w:space="0" w:color="000000"/>
              <w:right w:val="single" w:sz="4" w:space="0" w:color="auto"/>
            </w:tcBorders>
            <w:vAlign w:val="center"/>
          </w:tcPr>
          <w:p w14:paraId="5AE401D5" w14:textId="77777777" w:rsidR="007117EB" w:rsidRPr="00250D1B" w:rsidRDefault="007117EB" w:rsidP="00250D1B">
            <w:pPr>
              <w:pStyle w:val="af9"/>
              <w:snapToGrid w:val="0"/>
              <w:spacing w:after="0" w:line="240" w:lineRule="auto"/>
              <w:ind w:left="-152" w:firstLine="44"/>
              <w:jc w:val="center"/>
              <w:rPr>
                <w:sz w:val="24"/>
                <w:szCs w:val="24"/>
              </w:rPr>
            </w:pPr>
            <w:r w:rsidRPr="00250D1B">
              <w:rPr>
                <w:sz w:val="24"/>
                <w:szCs w:val="24"/>
              </w:rPr>
              <w:t>Проектные параметры</w:t>
            </w:r>
          </w:p>
        </w:tc>
        <w:tc>
          <w:tcPr>
            <w:tcW w:w="2268" w:type="dxa"/>
            <w:tcBorders>
              <w:top w:val="single" w:sz="4" w:space="0" w:color="auto"/>
              <w:left w:val="single" w:sz="4" w:space="0" w:color="auto"/>
              <w:bottom w:val="single" w:sz="4" w:space="0" w:color="auto"/>
              <w:right w:val="single" w:sz="4" w:space="0" w:color="auto"/>
            </w:tcBorders>
            <w:vAlign w:val="center"/>
          </w:tcPr>
          <w:p w14:paraId="782727E9" w14:textId="77777777" w:rsidR="007117EB" w:rsidRPr="00250D1B" w:rsidRDefault="007117EB" w:rsidP="00250D1B">
            <w:pPr>
              <w:pStyle w:val="af9"/>
              <w:snapToGrid w:val="0"/>
              <w:spacing w:after="0" w:line="240" w:lineRule="auto"/>
              <w:ind w:left="-152" w:firstLine="44"/>
              <w:jc w:val="center"/>
              <w:rPr>
                <w:sz w:val="24"/>
                <w:szCs w:val="24"/>
              </w:rPr>
            </w:pPr>
            <w:r w:rsidRPr="00250D1B">
              <w:rPr>
                <w:sz w:val="24"/>
                <w:szCs w:val="24"/>
              </w:rPr>
              <w:t>Материал</w:t>
            </w:r>
          </w:p>
        </w:tc>
      </w:tr>
      <w:tr w:rsidR="007117EB" w:rsidRPr="008C45D1" w14:paraId="0E826E20" w14:textId="77777777" w:rsidTr="00250D1B">
        <w:trPr>
          <w:trHeight w:hRule="exact" w:val="757"/>
        </w:trPr>
        <w:tc>
          <w:tcPr>
            <w:tcW w:w="851" w:type="dxa"/>
            <w:tcBorders>
              <w:left w:val="single" w:sz="4" w:space="0" w:color="000000"/>
              <w:bottom w:val="single" w:sz="4" w:space="0" w:color="000000"/>
            </w:tcBorders>
          </w:tcPr>
          <w:p w14:paraId="6D8132AE" w14:textId="77777777" w:rsidR="007117EB" w:rsidRPr="00250D1B" w:rsidRDefault="007117EB" w:rsidP="00250D1B">
            <w:pPr>
              <w:pStyle w:val="af9"/>
              <w:snapToGrid w:val="0"/>
              <w:spacing w:after="0" w:line="240" w:lineRule="auto"/>
              <w:ind w:left="-152" w:right="-110" w:firstLine="44"/>
              <w:jc w:val="center"/>
              <w:rPr>
                <w:bCs/>
                <w:sz w:val="24"/>
                <w:szCs w:val="24"/>
              </w:rPr>
            </w:pPr>
            <w:r w:rsidRPr="00250D1B">
              <w:rPr>
                <w:bCs/>
                <w:sz w:val="24"/>
                <w:szCs w:val="24"/>
              </w:rPr>
              <w:t>1</w:t>
            </w:r>
          </w:p>
        </w:tc>
        <w:tc>
          <w:tcPr>
            <w:tcW w:w="5103" w:type="dxa"/>
            <w:tcBorders>
              <w:left w:val="single" w:sz="4" w:space="0" w:color="000000"/>
              <w:bottom w:val="single" w:sz="4" w:space="0" w:color="000000"/>
            </w:tcBorders>
            <w:vAlign w:val="center"/>
          </w:tcPr>
          <w:p w14:paraId="108235D9" w14:textId="77777777" w:rsidR="007117EB" w:rsidRPr="00250D1B" w:rsidRDefault="007117EB" w:rsidP="00250D1B">
            <w:pPr>
              <w:spacing w:after="160" w:line="240" w:lineRule="auto"/>
              <w:ind w:firstLine="33"/>
              <w:contextualSpacing/>
              <w:jc w:val="left"/>
              <w:rPr>
                <w:bCs/>
                <w:sz w:val="24"/>
                <w:szCs w:val="24"/>
              </w:rPr>
            </w:pPr>
            <w:r w:rsidRPr="00250D1B">
              <w:rPr>
                <w:bCs/>
                <w:sz w:val="24"/>
                <w:szCs w:val="24"/>
              </w:rPr>
              <w:t>Замена водопровода диаметром 150 мм в пос. Родники по пер-Радужный ул. Центральная</w:t>
            </w:r>
          </w:p>
        </w:tc>
        <w:tc>
          <w:tcPr>
            <w:tcW w:w="1559" w:type="dxa"/>
            <w:tcBorders>
              <w:left w:val="single" w:sz="4" w:space="0" w:color="000000"/>
              <w:bottom w:val="single" w:sz="4" w:space="0" w:color="000000"/>
              <w:right w:val="single" w:sz="4" w:space="0" w:color="auto"/>
            </w:tcBorders>
            <w:vAlign w:val="center"/>
          </w:tcPr>
          <w:p w14:paraId="6E588A64" w14:textId="77777777" w:rsidR="007117EB" w:rsidRPr="00250D1B" w:rsidRDefault="007117EB" w:rsidP="00250D1B">
            <w:pPr>
              <w:spacing w:line="240" w:lineRule="auto"/>
              <w:ind w:left="-108" w:right="-108" w:firstLine="108"/>
              <w:jc w:val="center"/>
              <w:rPr>
                <w:bCs/>
                <w:sz w:val="24"/>
                <w:szCs w:val="24"/>
              </w:rPr>
            </w:pPr>
            <w:r w:rsidRPr="00250D1B">
              <w:rPr>
                <w:bCs/>
                <w:sz w:val="24"/>
                <w:szCs w:val="24"/>
              </w:rPr>
              <w:t>440м</w:t>
            </w:r>
          </w:p>
        </w:tc>
        <w:tc>
          <w:tcPr>
            <w:tcW w:w="2268" w:type="dxa"/>
            <w:tcBorders>
              <w:top w:val="single" w:sz="4" w:space="0" w:color="auto"/>
              <w:left w:val="single" w:sz="4" w:space="0" w:color="auto"/>
              <w:bottom w:val="single" w:sz="4" w:space="0" w:color="auto"/>
              <w:right w:val="single" w:sz="4" w:space="0" w:color="auto"/>
            </w:tcBorders>
            <w:vAlign w:val="center"/>
          </w:tcPr>
          <w:p w14:paraId="55C1FFE2" w14:textId="77777777" w:rsidR="007117EB" w:rsidRPr="00250D1B" w:rsidRDefault="007117EB" w:rsidP="00250D1B">
            <w:pPr>
              <w:pStyle w:val="af9"/>
              <w:snapToGrid w:val="0"/>
              <w:spacing w:after="0" w:line="240" w:lineRule="auto"/>
              <w:ind w:left="-152" w:right="-110" w:firstLine="44"/>
              <w:jc w:val="center"/>
              <w:rPr>
                <w:bCs/>
                <w:sz w:val="24"/>
                <w:szCs w:val="24"/>
              </w:rPr>
            </w:pPr>
            <w:r w:rsidRPr="00250D1B">
              <w:rPr>
                <w:bCs/>
                <w:sz w:val="24"/>
                <w:szCs w:val="24"/>
              </w:rPr>
              <w:t>Сталь, полиэтилен</w:t>
            </w:r>
          </w:p>
        </w:tc>
      </w:tr>
      <w:tr w:rsidR="007117EB" w:rsidRPr="008C45D1" w14:paraId="6DE40A2B" w14:textId="77777777" w:rsidTr="00250D1B">
        <w:trPr>
          <w:trHeight w:hRule="exact" w:val="724"/>
        </w:trPr>
        <w:tc>
          <w:tcPr>
            <w:tcW w:w="851" w:type="dxa"/>
            <w:tcBorders>
              <w:top w:val="single" w:sz="4" w:space="0" w:color="000000"/>
              <w:left w:val="single" w:sz="4" w:space="0" w:color="000000"/>
              <w:bottom w:val="single" w:sz="4" w:space="0" w:color="auto"/>
            </w:tcBorders>
          </w:tcPr>
          <w:p w14:paraId="3CC7801E" w14:textId="77777777" w:rsidR="007117EB" w:rsidRPr="00250D1B" w:rsidRDefault="007117EB" w:rsidP="00250D1B">
            <w:pPr>
              <w:pStyle w:val="af9"/>
              <w:spacing w:after="0" w:line="240" w:lineRule="auto"/>
              <w:ind w:left="-152" w:right="-110" w:firstLine="44"/>
              <w:jc w:val="center"/>
              <w:rPr>
                <w:bCs/>
                <w:sz w:val="24"/>
                <w:szCs w:val="24"/>
              </w:rPr>
            </w:pPr>
            <w:r w:rsidRPr="00250D1B">
              <w:rPr>
                <w:bCs/>
                <w:sz w:val="24"/>
                <w:szCs w:val="24"/>
              </w:rPr>
              <w:t>2</w:t>
            </w:r>
          </w:p>
        </w:tc>
        <w:tc>
          <w:tcPr>
            <w:tcW w:w="5103" w:type="dxa"/>
            <w:tcBorders>
              <w:top w:val="single" w:sz="4" w:space="0" w:color="000000"/>
              <w:left w:val="single" w:sz="4" w:space="0" w:color="000000"/>
              <w:bottom w:val="single" w:sz="4" w:space="0" w:color="auto"/>
            </w:tcBorders>
            <w:vAlign w:val="center"/>
          </w:tcPr>
          <w:p w14:paraId="4C8AC51B" w14:textId="77777777" w:rsidR="007117EB" w:rsidRPr="00250D1B" w:rsidRDefault="007117EB" w:rsidP="00250D1B">
            <w:pPr>
              <w:spacing w:after="160" w:line="240" w:lineRule="auto"/>
              <w:ind w:firstLine="33"/>
              <w:contextualSpacing/>
              <w:jc w:val="left"/>
              <w:rPr>
                <w:bCs/>
                <w:sz w:val="24"/>
                <w:szCs w:val="24"/>
              </w:rPr>
            </w:pPr>
            <w:r w:rsidRPr="00250D1B">
              <w:rPr>
                <w:bCs/>
                <w:sz w:val="24"/>
                <w:szCs w:val="24"/>
              </w:rPr>
              <w:t xml:space="preserve">Замена водопровода диаметром 100 мм в пос. Родники по пер-Радужный ул. Центральная </w:t>
            </w:r>
          </w:p>
        </w:tc>
        <w:tc>
          <w:tcPr>
            <w:tcW w:w="1559" w:type="dxa"/>
            <w:tcBorders>
              <w:top w:val="single" w:sz="4" w:space="0" w:color="000000"/>
              <w:left w:val="single" w:sz="4" w:space="0" w:color="000000"/>
              <w:bottom w:val="single" w:sz="4" w:space="0" w:color="auto"/>
              <w:right w:val="single" w:sz="4" w:space="0" w:color="auto"/>
            </w:tcBorders>
            <w:vAlign w:val="center"/>
          </w:tcPr>
          <w:p w14:paraId="02B87E38" w14:textId="77777777" w:rsidR="007117EB" w:rsidRPr="00250D1B" w:rsidRDefault="007117EB" w:rsidP="00250D1B">
            <w:pPr>
              <w:spacing w:line="240" w:lineRule="auto"/>
              <w:ind w:left="-108" w:right="-108" w:firstLine="108"/>
              <w:jc w:val="center"/>
              <w:rPr>
                <w:bCs/>
                <w:sz w:val="24"/>
                <w:szCs w:val="24"/>
              </w:rPr>
            </w:pPr>
            <w:r w:rsidRPr="00250D1B">
              <w:rPr>
                <w:bCs/>
                <w:sz w:val="24"/>
                <w:szCs w:val="24"/>
              </w:rPr>
              <w:t>310</w:t>
            </w:r>
          </w:p>
        </w:tc>
        <w:tc>
          <w:tcPr>
            <w:tcW w:w="2268" w:type="dxa"/>
            <w:tcBorders>
              <w:top w:val="single" w:sz="4" w:space="0" w:color="auto"/>
              <w:left w:val="single" w:sz="4" w:space="0" w:color="auto"/>
              <w:bottom w:val="single" w:sz="4" w:space="0" w:color="auto"/>
              <w:right w:val="single" w:sz="4" w:space="0" w:color="auto"/>
            </w:tcBorders>
            <w:vAlign w:val="center"/>
          </w:tcPr>
          <w:p w14:paraId="7ACEE2E9" w14:textId="77777777"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r w:rsidR="007117EB" w:rsidRPr="008C45D1" w14:paraId="02ADCA1D" w14:textId="77777777" w:rsidTr="00250D1B">
        <w:trPr>
          <w:trHeight w:hRule="exact" w:val="706"/>
        </w:trPr>
        <w:tc>
          <w:tcPr>
            <w:tcW w:w="851" w:type="dxa"/>
            <w:tcBorders>
              <w:top w:val="single" w:sz="4" w:space="0" w:color="auto"/>
              <w:left w:val="single" w:sz="4" w:space="0" w:color="000000"/>
              <w:bottom w:val="single" w:sz="4" w:space="0" w:color="auto"/>
            </w:tcBorders>
          </w:tcPr>
          <w:p w14:paraId="6066F866" w14:textId="77777777" w:rsidR="007117EB" w:rsidRPr="00250D1B" w:rsidRDefault="007117EB" w:rsidP="00250D1B">
            <w:pPr>
              <w:pStyle w:val="af9"/>
              <w:spacing w:after="0" w:line="240" w:lineRule="auto"/>
              <w:ind w:left="-152" w:right="-110" w:firstLine="44"/>
              <w:jc w:val="center"/>
              <w:rPr>
                <w:bCs/>
                <w:sz w:val="24"/>
                <w:szCs w:val="24"/>
              </w:rPr>
            </w:pPr>
            <w:r w:rsidRPr="00250D1B">
              <w:rPr>
                <w:bCs/>
                <w:sz w:val="24"/>
                <w:szCs w:val="24"/>
              </w:rPr>
              <w:t>3</w:t>
            </w:r>
          </w:p>
        </w:tc>
        <w:tc>
          <w:tcPr>
            <w:tcW w:w="5103" w:type="dxa"/>
            <w:tcBorders>
              <w:top w:val="single" w:sz="4" w:space="0" w:color="auto"/>
              <w:left w:val="single" w:sz="4" w:space="0" w:color="000000"/>
              <w:bottom w:val="single" w:sz="4" w:space="0" w:color="auto"/>
            </w:tcBorders>
            <w:vAlign w:val="center"/>
          </w:tcPr>
          <w:p w14:paraId="695446BB" w14:textId="77777777" w:rsidR="007117EB" w:rsidRPr="00250D1B" w:rsidRDefault="007117EB" w:rsidP="00250D1B">
            <w:pPr>
              <w:spacing w:after="160" w:line="240" w:lineRule="auto"/>
              <w:ind w:firstLine="33"/>
              <w:contextualSpacing/>
              <w:jc w:val="left"/>
              <w:rPr>
                <w:bCs/>
                <w:sz w:val="24"/>
                <w:szCs w:val="24"/>
              </w:rPr>
            </w:pPr>
            <w:r w:rsidRPr="00250D1B">
              <w:rPr>
                <w:bCs/>
                <w:sz w:val="24"/>
                <w:szCs w:val="24"/>
              </w:rPr>
              <w:t>Замена водопровода диаметром 50 мм в пос. Родники по пер-Радужный ул. Центральная</w:t>
            </w:r>
          </w:p>
        </w:tc>
        <w:tc>
          <w:tcPr>
            <w:tcW w:w="1559" w:type="dxa"/>
            <w:tcBorders>
              <w:top w:val="single" w:sz="4" w:space="0" w:color="auto"/>
              <w:left w:val="single" w:sz="4" w:space="0" w:color="000000"/>
              <w:bottom w:val="single" w:sz="4" w:space="0" w:color="auto"/>
              <w:right w:val="single" w:sz="4" w:space="0" w:color="auto"/>
            </w:tcBorders>
            <w:vAlign w:val="center"/>
          </w:tcPr>
          <w:p w14:paraId="612A606E" w14:textId="77777777" w:rsidR="007117EB" w:rsidRPr="00250D1B" w:rsidRDefault="007117EB" w:rsidP="00250D1B">
            <w:pPr>
              <w:spacing w:line="240" w:lineRule="auto"/>
              <w:ind w:left="-108" w:right="-108" w:firstLine="108"/>
              <w:jc w:val="center"/>
              <w:rPr>
                <w:bCs/>
                <w:sz w:val="24"/>
                <w:szCs w:val="24"/>
              </w:rPr>
            </w:pPr>
            <w:r w:rsidRPr="00250D1B">
              <w:rPr>
                <w:bCs/>
                <w:sz w:val="24"/>
                <w:szCs w:val="24"/>
              </w:rPr>
              <w:t>140</w:t>
            </w:r>
          </w:p>
        </w:tc>
        <w:tc>
          <w:tcPr>
            <w:tcW w:w="2268" w:type="dxa"/>
            <w:tcBorders>
              <w:top w:val="single" w:sz="4" w:space="0" w:color="auto"/>
              <w:left w:val="single" w:sz="4" w:space="0" w:color="auto"/>
              <w:bottom w:val="single" w:sz="4" w:space="0" w:color="auto"/>
              <w:right w:val="single" w:sz="4" w:space="0" w:color="auto"/>
            </w:tcBorders>
            <w:vAlign w:val="center"/>
          </w:tcPr>
          <w:p w14:paraId="31C23667" w14:textId="77777777"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r w:rsidR="007117EB" w:rsidRPr="008C45D1" w14:paraId="3A18D703" w14:textId="77777777" w:rsidTr="00250D1B">
        <w:trPr>
          <w:trHeight w:hRule="exact" w:val="575"/>
        </w:trPr>
        <w:tc>
          <w:tcPr>
            <w:tcW w:w="851" w:type="dxa"/>
            <w:tcBorders>
              <w:top w:val="single" w:sz="4" w:space="0" w:color="auto"/>
              <w:left w:val="single" w:sz="4" w:space="0" w:color="000000"/>
              <w:bottom w:val="single" w:sz="4" w:space="0" w:color="000000"/>
            </w:tcBorders>
          </w:tcPr>
          <w:p w14:paraId="602F72F4" w14:textId="77777777" w:rsidR="007117EB" w:rsidRPr="00250D1B" w:rsidRDefault="007117EB" w:rsidP="00250D1B">
            <w:pPr>
              <w:pStyle w:val="af9"/>
              <w:spacing w:after="0" w:line="240" w:lineRule="auto"/>
              <w:ind w:left="-152" w:right="-110" w:firstLine="44"/>
              <w:jc w:val="center"/>
              <w:rPr>
                <w:bCs/>
                <w:sz w:val="24"/>
                <w:szCs w:val="24"/>
              </w:rPr>
            </w:pPr>
            <w:r w:rsidRPr="00250D1B">
              <w:rPr>
                <w:bCs/>
                <w:sz w:val="24"/>
                <w:szCs w:val="24"/>
              </w:rPr>
              <w:t>4</w:t>
            </w:r>
          </w:p>
        </w:tc>
        <w:tc>
          <w:tcPr>
            <w:tcW w:w="5103" w:type="dxa"/>
            <w:tcBorders>
              <w:top w:val="single" w:sz="4" w:space="0" w:color="auto"/>
              <w:left w:val="single" w:sz="4" w:space="0" w:color="000000"/>
              <w:bottom w:val="single" w:sz="4" w:space="0" w:color="000000"/>
            </w:tcBorders>
            <w:vAlign w:val="center"/>
          </w:tcPr>
          <w:p w14:paraId="1759F23B" w14:textId="77777777" w:rsidR="007117EB" w:rsidRPr="00250D1B" w:rsidRDefault="007117EB" w:rsidP="00250D1B">
            <w:pPr>
              <w:spacing w:after="160" w:line="240" w:lineRule="auto"/>
              <w:ind w:firstLine="33"/>
              <w:contextualSpacing/>
              <w:jc w:val="left"/>
              <w:rPr>
                <w:bCs/>
                <w:sz w:val="24"/>
                <w:szCs w:val="24"/>
              </w:rPr>
            </w:pPr>
            <w:r w:rsidRPr="00250D1B">
              <w:rPr>
                <w:bCs/>
                <w:sz w:val="24"/>
                <w:szCs w:val="24"/>
              </w:rPr>
              <w:t xml:space="preserve">Замена водопровода диаметром 100 мм в пос. Родники по ул. Промышленная </w:t>
            </w:r>
          </w:p>
        </w:tc>
        <w:tc>
          <w:tcPr>
            <w:tcW w:w="1559" w:type="dxa"/>
            <w:tcBorders>
              <w:top w:val="single" w:sz="4" w:space="0" w:color="auto"/>
              <w:left w:val="single" w:sz="4" w:space="0" w:color="000000"/>
              <w:bottom w:val="single" w:sz="4" w:space="0" w:color="000000"/>
              <w:right w:val="single" w:sz="4" w:space="0" w:color="auto"/>
            </w:tcBorders>
            <w:vAlign w:val="center"/>
          </w:tcPr>
          <w:p w14:paraId="70AE8803" w14:textId="77777777" w:rsidR="007117EB" w:rsidRPr="00250D1B" w:rsidRDefault="007117EB" w:rsidP="00250D1B">
            <w:pPr>
              <w:spacing w:line="240" w:lineRule="auto"/>
              <w:ind w:left="-108" w:right="-108" w:firstLine="108"/>
              <w:jc w:val="center"/>
              <w:rPr>
                <w:bCs/>
                <w:sz w:val="24"/>
                <w:szCs w:val="24"/>
              </w:rPr>
            </w:pPr>
            <w:r w:rsidRPr="00250D1B">
              <w:rPr>
                <w:bCs/>
                <w:sz w:val="24"/>
                <w:szCs w:val="24"/>
              </w:rPr>
              <w:t>420</w:t>
            </w:r>
          </w:p>
        </w:tc>
        <w:tc>
          <w:tcPr>
            <w:tcW w:w="2268" w:type="dxa"/>
            <w:tcBorders>
              <w:top w:val="single" w:sz="4" w:space="0" w:color="auto"/>
              <w:left w:val="single" w:sz="4" w:space="0" w:color="auto"/>
              <w:bottom w:val="single" w:sz="4" w:space="0" w:color="auto"/>
              <w:right w:val="single" w:sz="4" w:space="0" w:color="auto"/>
            </w:tcBorders>
            <w:vAlign w:val="center"/>
          </w:tcPr>
          <w:p w14:paraId="72A4DF56" w14:textId="77777777"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r w:rsidR="007117EB" w:rsidRPr="008C45D1" w14:paraId="47780556" w14:textId="77777777" w:rsidTr="00250D1B">
        <w:trPr>
          <w:trHeight w:hRule="exact" w:val="555"/>
        </w:trPr>
        <w:tc>
          <w:tcPr>
            <w:tcW w:w="851" w:type="dxa"/>
            <w:tcBorders>
              <w:left w:val="single" w:sz="4" w:space="0" w:color="000000"/>
              <w:bottom w:val="single" w:sz="4" w:space="0" w:color="000000"/>
            </w:tcBorders>
          </w:tcPr>
          <w:p w14:paraId="65FD4FCD" w14:textId="77777777" w:rsidR="007117EB" w:rsidRPr="00250D1B" w:rsidRDefault="007117EB" w:rsidP="00250D1B">
            <w:pPr>
              <w:pStyle w:val="af9"/>
              <w:spacing w:after="0" w:line="240" w:lineRule="auto"/>
              <w:ind w:left="-152" w:right="-110" w:firstLine="44"/>
              <w:jc w:val="center"/>
              <w:rPr>
                <w:bCs/>
                <w:sz w:val="24"/>
                <w:szCs w:val="24"/>
              </w:rPr>
            </w:pPr>
            <w:r w:rsidRPr="00250D1B">
              <w:rPr>
                <w:bCs/>
                <w:sz w:val="24"/>
                <w:szCs w:val="24"/>
              </w:rPr>
              <w:t>5</w:t>
            </w:r>
          </w:p>
        </w:tc>
        <w:tc>
          <w:tcPr>
            <w:tcW w:w="5103" w:type="dxa"/>
            <w:tcBorders>
              <w:left w:val="single" w:sz="4" w:space="0" w:color="000000"/>
              <w:bottom w:val="single" w:sz="4" w:space="0" w:color="000000"/>
            </w:tcBorders>
            <w:vAlign w:val="center"/>
          </w:tcPr>
          <w:p w14:paraId="41EB50C7" w14:textId="77777777" w:rsidR="007117EB" w:rsidRPr="00250D1B" w:rsidRDefault="007117EB" w:rsidP="00250D1B">
            <w:pPr>
              <w:spacing w:after="160" w:line="240" w:lineRule="auto"/>
              <w:ind w:firstLine="33"/>
              <w:contextualSpacing/>
              <w:jc w:val="left"/>
              <w:rPr>
                <w:bCs/>
                <w:sz w:val="24"/>
                <w:szCs w:val="24"/>
              </w:rPr>
            </w:pPr>
            <w:r w:rsidRPr="00250D1B">
              <w:rPr>
                <w:bCs/>
                <w:sz w:val="24"/>
                <w:szCs w:val="24"/>
              </w:rPr>
              <w:t>Замена водопровода диаметром 150 мм в пос. Родники по ул. Промышленная</w:t>
            </w:r>
          </w:p>
        </w:tc>
        <w:tc>
          <w:tcPr>
            <w:tcW w:w="1559" w:type="dxa"/>
            <w:tcBorders>
              <w:left w:val="single" w:sz="4" w:space="0" w:color="000000"/>
              <w:bottom w:val="single" w:sz="4" w:space="0" w:color="000000"/>
              <w:right w:val="single" w:sz="4" w:space="0" w:color="auto"/>
            </w:tcBorders>
            <w:vAlign w:val="center"/>
          </w:tcPr>
          <w:p w14:paraId="7B86ABF2" w14:textId="77777777" w:rsidR="007117EB" w:rsidRPr="00250D1B" w:rsidRDefault="007117EB" w:rsidP="00250D1B">
            <w:pPr>
              <w:spacing w:line="240" w:lineRule="auto"/>
              <w:ind w:left="-108" w:right="-108" w:firstLine="108"/>
              <w:jc w:val="center"/>
              <w:rPr>
                <w:bCs/>
                <w:sz w:val="24"/>
                <w:szCs w:val="24"/>
              </w:rPr>
            </w:pPr>
            <w:r w:rsidRPr="00250D1B">
              <w:rPr>
                <w:bCs/>
                <w:sz w:val="24"/>
                <w:szCs w:val="24"/>
              </w:rPr>
              <w:t>290</w:t>
            </w:r>
          </w:p>
        </w:tc>
        <w:tc>
          <w:tcPr>
            <w:tcW w:w="2268" w:type="dxa"/>
            <w:tcBorders>
              <w:top w:val="single" w:sz="4" w:space="0" w:color="auto"/>
              <w:left w:val="single" w:sz="4" w:space="0" w:color="auto"/>
              <w:bottom w:val="single" w:sz="4" w:space="0" w:color="auto"/>
              <w:right w:val="single" w:sz="4" w:space="0" w:color="auto"/>
            </w:tcBorders>
            <w:vAlign w:val="center"/>
          </w:tcPr>
          <w:p w14:paraId="787F51F4" w14:textId="77777777"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r w:rsidR="007117EB" w:rsidRPr="008C45D1" w14:paraId="553F8FFC" w14:textId="77777777" w:rsidTr="00250D1B">
        <w:trPr>
          <w:trHeight w:hRule="exact" w:val="1130"/>
        </w:trPr>
        <w:tc>
          <w:tcPr>
            <w:tcW w:w="851" w:type="dxa"/>
            <w:tcBorders>
              <w:left w:val="single" w:sz="4" w:space="0" w:color="000000"/>
              <w:bottom w:val="single" w:sz="4" w:space="0" w:color="000000"/>
            </w:tcBorders>
          </w:tcPr>
          <w:p w14:paraId="62718C48" w14:textId="77777777" w:rsidR="007117EB" w:rsidRPr="00250D1B" w:rsidRDefault="007117EB" w:rsidP="00250D1B">
            <w:pPr>
              <w:pStyle w:val="af9"/>
              <w:spacing w:after="0" w:line="240" w:lineRule="auto"/>
              <w:ind w:left="-152" w:right="-110" w:firstLine="44"/>
              <w:jc w:val="center"/>
              <w:rPr>
                <w:bCs/>
                <w:sz w:val="24"/>
                <w:szCs w:val="24"/>
              </w:rPr>
            </w:pPr>
            <w:r w:rsidRPr="00250D1B">
              <w:rPr>
                <w:bCs/>
                <w:sz w:val="24"/>
                <w:szCs w:val="24"/>
              </w:rPr>
              <w:t>6</w:t>
            </w:r>
          </w:p>
        </w:tc>
        <w:tc>
          <w:tcPr>
            <w:tcW w:w="5103" w:type="dxa"/>
            <w:tcBorders>
              <w:left w:val="single" w:sz="4" w:space="0" w:color="000000"/>
              <w:bottom w:val="single" w:sz="4" w:space="0" w:color="000000"/>
            </w:tcBorders>
            <w:vAlign w:val="center"/>
          </w:tcPr>
          <w:p w14:paraId="391F9068" w14:textId="77777777" w:rsidR="007117EB" w:rsidRPr="00250D1B" w:rsidRDefault="007117EB" w:rsidP="00250D1B">
            <w:pPr>
              <w:spacing w:after="160" w:line="240" w:lineRule="auto"/>
              <w:ind w:firstLine="33"/>
              <w:contextualSpacing/>
              <w:jc w:val="left"/>
              <w:rPr>
                <w:bCs/>
                <w:sz w:val="24"/>
                <w:szCs w:val="24"/>
              </w:rPr>
            </w:pPr>
            <w:r w:rsidRPr="00250D1B">
              <w:rPr>
                <w:bCs/>
                <w:sz w:val="24"/>
                <w:szCs w:val="24"/>
              </w:rPr>
              <w:t xml:space="preserve">Строительство водопровода диаметром 200 мм (в две нитки в одной траншее) от в/з «Южный» до </w:t>
            </w:r>
            <w:proofErr w:type="spellStart"/>
            <w:proofErr w:type="gramStart"/>
            <w:r w:rsidRPr="00250D1B">
              <w:rPr>
                <w:bCs/>
                <w:sz w:val="24"/>
                <w:szCs w:val="24"/>
              </w:rPr>
              <w:t>инвест.площадки</w:t>
            </w:r>
            <w:proofErr w:type="spellEnd"/>
            <w:proofErr w:type="gramEnd"/>
            <w:r w:rsidR="00250D1B" w:rsidRPr="00250D1B">
              <w:rPr>
                <w:bCs/>
                <w:sz w:val="24"/>
                <w:szCs w:val="24"/>
              </w:rPr>
              <w:t xml:space="preserve"> </w:t>
            </w:r>
            <w:proofErr w:type="spellStart"/>
            <w:r w:rsidRPr="00250D1B">
              <w:rPr>
                <w:bCs/>
                <w:sz w:val="24"/>
                <w:szCs w:val="24"/>
              </w:rPr>
              <w:t>КубанSKY</w:t>
            </w:r>
            <w:proofErr w:type="spellEnd"/>
            <w:r w:rsidRPr="00250D1B">
              <w:rPr>
                <w:bCs/>
                <w:sz w:val="24"/>
                <w:szCs w:val="24"/>
              </w:rPr>
              <w:t xml:space="preserve"> (МКР «Изумрудный»)</w:t>
            </w:r>
          </w:p>
        </w:tc>
        <w:tc>
          <w:tcPr>
            <w:tcW w:w="1559" w:type="dxa"/>
            <w:tcBorders>
              <w:left w:val="single" w:sz="4" w:space="0" w:color="000000"/>
              <w:bottom w:val="single" w:sz="4" w:space="0" w:color="000000"/>
              <w:right w:val="single" w:sz="4" w:space="0" w:color="auto"/>
            </w:tcBorders>
            <w:vAlign w:val="center"/>
          </w:tcPr>
          <w:p w14:paraId="0AF3AEFD" w14:textId="77777777" w:rsidR="007117EB" w:rsidRPr="00250D1B" w:rsidRDefault="007117EB" w:rsidP="00250D1B">
            <w:pPr>
              <w:spacing w:line="240" w:lineRule="auto"/>
              <w:ind w:left="-108" w:right="-108" w:firstLine="108"/>
              <w:jc w:val="center"/>
              <w:rPr>
                <w:bCs/>
                <w:sz w:val="24"/>
                <w:szCs w:val="24"/>
              </w:rPr>
            </w:pPr>
            <w:r w:rsidRPr="00250D1B">
              <w:rPr>
                <w:bCs/>
                <w:sz w:val="24"/>
                <w:szCs w:val="24"/>
              </w:rPr>
              <w:t>L=2х2010м</w:t>
            </w:r>
          </w:p>
        </w:tc>
        <w:tc>
          <w:tcPr>
            <w:tcW w:w="2268" w:type="dxa"/>
            <w:tcBorders>
              <w:top w:val="single" w:sz="4" w:space="0" w:color="auto"/>
              <w:left w:val="single" w:sz="4" w:space="0" w:color="auto"/>
              <w:bottom w:val="single" w:sz="4" w:space="0" w:color="auto"/>
              <w:right w:val="single" w:sz="4" w:space="0" w:color="auto"/>
            </w:tcBorders>
            <w:vAlign w:val="center"/>
          </w:tcPr>
          <w:p w14:paraId="418CE525" w14:textId="77777777" w:rsidR="007117EB" w:rsidRPr="00250D1B" w:rsidRDefault="007117EB" w:rsidP="00250D1B">
            <w:pPr>
              <w:spacing w:line="240" w:lineRule="auto"/>
              <w:ind w:firstLine="0"/>
              <w:jc w:val="center"/>
              <w:rPr>
                <w:sz w:val="24"/>
                <w:szCs w:val="24"/>
              </w:rPr>
            </w:pPr>
            <w:r w:rsidRPr="00250D1B">
              <w:rPr>
                <w:bCs/>
                <w:sz w:val="24"/>
                <w:szCs w:val="24"/>
              </w:rPr>
              <w:t>Сталь, полиэтилен</w:t>
            </w:r>
          </w:p>
        </w:tc>
      </w:tr>
    </w:tbl>
    <w:p w14:paraId="0283A4B2" w14:textId="77777777" w:rsidR="00250D1B" w:rsidRDefault="00250D1B">
      <w:pPr>
        <w:rPr>
          <w:b/>
          <w:bCs/>
        </w:rPr>
      </w:pPr>
      <w:r>
        <w:rPr>
          <w:b/>
          <w:bCs/>
        </w:rPr>
        <w:br w:type="page"/>
      </w:r>
    </w:p>
    <w:p w14:paraId="0F51F498" w14:textId="77777777" w:rsidR="00102FE7" w:rsidRPr="00563814" w:rsidRDefault="00563814" w:rsidP="00563814">
      <w:pPr>
        <w:pStyle w:val="af9"/>
        <w:spacing w:after="0"/>
        <w:ind w:left="0" w:right="-143"/>
        <w:jc w:val="left"/>
        <w:outlineLvl w:val="2"/>
        <w:rPr>
          <w:b/>
          <w:bCs/>
        </w:rPr>
      </w:pPr>
      <w:bookmarkStart w:id="121" w:name="_Toc190442743"/>
      <w:r w:rsidRPr="00563814">
        <w:rPr>
          <w:b/>
          <w:bCs/>
        </w:rPr>
        <w:lastRenderedPageBreak/>
        <w:t xml:space="preserve">2.2.7.2 </w:t>
      </w:r>
      <w:r w:rsidR="00102FE7" w:rsidRPr="00563814">
        <w:rPr>
          <w:b/>
          <w:bCs/>
        </w:rPr>
        <w:t>Канализация</w:t>
      </w:r>
      <w:bookmarkEnd w:id="121"/>
    </w:p>
    <w:p w14:paraId="562119FA" w14:textId="77777777" w:rsidR="00102FE7" w:rsidRDefault="00102FE7" w:rsidP="006C1B1F">
      <w:pPr>
        <w:pStyle w:val="310"/>
        <w:spacing w:line="276" w:lineRule="auto"/>
        <w:ind w:right="-143" w:firstLine="709"/>
        <w:rPr>
          <w:bCs/>
          <w:sz w:val="28"/>
          <w:szCs w:val="28"/>
        </w:rPr>
      </w:pPr>
      <w:r w:rsidRPr="00AC785E">
        <w:rPr>
          <w:bCs/>
          <w:sz w:val="28"/>
          <w:szCs w:val="28"/>
        </w:rPr>
        <w:t>Схема хозяйственно-бытовой канализации проектируемого населенного пункта разработана на основании задания на проектирование, санитарного задания и исходных данных, выданных заказчиком, а также в соответствии с архитектурно - планировочными решениями, принятыми при разработке генерального плана.</w:t>
      </w:r>
    </w:p>
    <w:p w14:paraId="4EEE637C" w14:textId="77777777" w:rsidR="006C1B1F" w:rsidRPr="00AC785E" w:rsidRDefault="006C1B1F" w:rsidP="006C1B1F">
      <w:pPr>
        <w:pStyle w:val="310"/>
        <w:spacing w:line="276" w:lineRule="auto"/>
        <w:ind w:right="-143" w:firstLine="709"/>
        <w:rPr>
          <w:bCs/>
          <w:sz w:val="28"/>
          <w:szCs w:val="28"/>
        </w:rPr>
      </w:pPr>
    </w:p>
    <w:p w14:paraId="2A6B79D2" w14:textId="77777777" w:rsidR="00102FE7" w:rsidRPr="006C1B1F" w:rsidRDefault="00102FE7" w:rsidP="00563814">
      <w:pPr>
        <w:pStyle w:val="af9"/>
        <w:spacing w:after="0"/>
        <w:ind w:left="0" w:right="-143"/>
        <w:jc w:val="left"/>
        <w:rPr>
          <w:b/>
          <w:bCs/>
          <w:i/>
        </w:rPr>
      </w:pPr>
      <w:r w:rsidRPr="006C1B1F">
        <w:rPr>
          <w:b/>
          <w:bCs/>
          <w:i/>
        </w:rPr>
        <w:t>Существующая канализация</w:t>
      </w:r>
    </w:p>
    <w:p w14:paraId="782D24BC" w14:textId="77777777" w:rsidR="00102FE7" w:rsidRPr="008C45D1" w:rsidRDefault="00102FE7" w:rsidP="006C1B1F">
      <w:pPr>
        <w:pStyle w:val="310"/>
        <w:spacing w:line="276" w:lineRule="auto"/>
        <w:ind w:right="-143" w:firstLine="709"/>
        <w:rPr>
          <w:bCs/>
          <w:sz w:val="28"/>
          <w:szCs w:val="28"/>
        </w:rPr>
      </w:pPr>
      <w:r w:rsidRPr="008C45D1">
        <w:rPr>
          <w:bCs/>
          <w:sz w:val="28"/>
          <w:szCs w:val="28"/>
        </w:rPr>
        <w:t xml:space="preserve">Согласно справке </w:t>
      </w:r>
      <w:proofErr w:type="gramStart"/>
      <w:r w:rsidR="001213C1">
        <w:rPr>
          <w:bCs/>
          <w:sz w:val="28"/>
          <w:szCs w:val="28"/>
        </w:rPr>
        <w:t>ООО</w:t>
      </w:r>
      <w:proofErr w:type="gramEnd"/>
      <w:r w:rsidRPr="008C45D1">
        <w:rPr>
          <w:bCs/>
          <w:sz w:val="28"/>
          <w:szCs w:val="28"/>
        </w:rPr>
        <w:t xml:space="preserve"> «</w:t>
      </w:r>
      <w:proofErr w:type="gramStart"/>
      <w:r w:rsidRPr="008C45D1">
        <w:rPr>
          <w:bCs/>
          <w:sz w:val="28"/>
          <w:szCs w:val="28"/>
        </w:rPr>
        <w:t>Водоканал»  канализацией</w:t>
      </w:r>
      <w:proofErr w:type="gramEnd"/>
      <w:r w:rsidRPr="008C45D1">
        <w:rPr>
          <w:bCs/>
          <w:sz w:val="28"/>
          <w:szCs w:val="28"/>
        </w:rPr>
        <w:t xml:space="preserve">  охвачена северная часть поселка с отведением стоков в КНС и далее в самотечный канализационный коллектор по ул. Аэродромной, а затем на ОСК г. Белореченска. </w:t>
      </w:r>
    </w:p>
    <w:p w14:paraId="76E72A05" w14:textId="77777777" w:rsidR="00102FE7" w:rsidRPr="008C45D1" w:rsidRDefault="00102FE7" w:rsidP="006C1B1F">
      <w:pPr>
        <w:pStyle w:val="af9"/>
        <w:spacing w:after="0"/>
        <w:ind w:left="0" w:right="-143"/>
        <w:rPr>
          <w:bCs/>
        </w:rPr>
      </w:pPr>
    </w:p>
    <w:p w14:paraId="1D43E70C" w14:textId="77777777" w:rsidR="00102FE7" w:rsidRPr="006C1B1F" w:rsidRDefault="00102FE7" w:rsidP="00563814">
      <w:pPr>
        <w:pStyle w:val="af9"/>
        <w:spacing w:after="0"/>
        <w:ind w:left="0" w:right="-143"/>
        <w:jc w:val="left"/>
        <w:rPr>
          <w:b/>
          <w:bCs/>
          <w:i/>
        </w:rPr>
      </w:pPr>
      <w:r w:rsidRPr="006C1B1F">
        <w:rPr>
          <w:b/>
          <w:bCs/>
          <w:i/>
        </w:rPr>
        <w:t>Проектируемая канализация</w:t>
      </w:r>
    </w:p>
    <w:p w14:paraId="51037A1F" w14:textId="77777777" w:rsidR="00102FE7" w:rsidRPr="007B0923" w:rsidRDefault="00102FE7" w:rsidP="006C1B1F">
      <w:pPr>
        <w:pStyle w:val="310"/>
        <w:spacing w:line="276" w:lineRule="auto"/>
        <w:ind w:right="-143" w:firstLine="709"/>
        <w:rPr>
          <w:bCs/>
          <w:sz w:val="28"/>
          <w:szCs w:val="28"/>
        </w:rPr>
      </w:pPr>
      <w:r w:rsidRPr="008C45D1">
        <w:rPr>
          <w:bCs/>
          <w:sz w:val="28"/>
          <w:szCs w:val="28"/>
        </w:rPr>
        <w:t>В данном разделе генерального плана разработана централизованная схема канализации п. Родники и приняты решения</w:t>
      </w:r>
      <w:r w:rsidRPr="007B0923">
        <w:rPr>
          <w:bCs/>
          <w:sz w:val="28"/>
          <w:szCs w:val="28"/>
        </w:rPr>
        <w:t xml:space="preserve"> по канализованию поселков и хуторов сельского поселения</w:t>
      </w:r>
      <w:r>
        <w:rPr>
          <w:bCs/>
          <w:sz w:val="28"/>
          <w:szCs w:val="28"/>
        </w:rPr>
        <w:t>.</w:t>
      </w:r>
    </w:p>
    <w:p w14:paraId="0D70CB09" w14:textId="77777777" w:rsidR="00102FE7" w:rsidRPr="007B0923" w:rsidRDefault="00102FE7" w:rsidP="006C1B1F">
      <w:pPr>
        <w:pStyle w:val="310"/>
        <w:spacing w:line="276" w:lineRule="auto"/>
        <w:ind w:right="-143" w:firstLine="709"/>
        <w:rPr>
          <w:bCs/>
          <w:sz w:val="28"/>
          <w:szCs w:val="28"/>
        </w:rPr>
      </w:pPr>
      <w:r w:rsidRPr="007B0923">
        <w:rPr>
          <w:bCs/>
          <w:sz w:val="28"/>
          <w:szCs w:val="28"/>
        </w:rPr>
        <w:t>Расчетные расходы сточных вод для поселков и хуторов определены по планируемому количеству населения и степени благоустройства существующей и проектируемой жилой застройки согласно архитектурно-планировочной части проекта и в соответствии с требованиями СНиП 2.04.03-85*.</w:t>
      </w:r>
    </w:p>
    <w:p w14:paraId="3B29CE98" w14:textId="77777777" w:rsidR="00102FE7" w:rsidRDefault="00102FE7" w:rsidP="006C1B1F">
      <w:pPr>
        <w:pStyle w:val="310"/>
        <w:spacing w:line="276" w:lineRule="auto"/>
        <w:ind w:right="-143" w:firstLine="709"/>
        <w:rPr>
          <w:bCs/>
          <w:sz w:val="28"/>
          <w:szCs w:val="28"/>
        </w:rPr>
      </w:pPr>
      <w:r w:rsidRPr="007B0923">
        <w:rPr>
          <w:bCs/>
          <w:sz w:val="28"/>
          <w:szCs w:val="28"/>
        </w:rPr>
        <w:t xml:space="preserve">Расчет </w:t>
      </w:r>
      <w:r>
        <w:rPr>
          <w:bCs/>
          <w:sz w:val="28"/>
          <w:szCs w:val="28"/>
        </w:rPr>
        <w:t xml:space="preserve">водоотведения </w:t>
      </w:r>
      <w:r w:rsidRPr="007B0923">
        <w:rPr>
          <w:bCs/>
          <w:sz w:val="28"/>
          <w:szCs w:val="28"/>
        </w:rPr>
        <w:t xml:space="preserve">выполнен </w:t>
      </w:r>
      <w:r w:rsidR="00250D1B">
        <w:rPr>
          <w:bCs/>
          <w:sz w:val="28"/>
          <w:szCs w:val="28"/>
        </w:rPr>
        <w:t xml:space="preserve">в соответствии </w:t>
      </w:r>
      <w:r w:rsidR="007A28D8">
        <w:rPr>
          <w:bCs/>
          <w:sz w:val="28"/>
          <w:szCs w:val="28"/>
        </w:rPr>
        <w:t>с</w:t>
      </w:r>
      <w:r w:rsidR="00250D1B">
        <w:rPr>
          <w:bCs/>
          <w:sz w:val="28"/>
          <w:szCs w:val="28"/>
        </w:rPr>
        <w:t xml:space="preserve"> расчетом водопотребления без учета полива</w:t>
      </w:r>
      <w:r>
        <w:rPr>
          <w:bCs/>
          <w:sz w:val="28"/>
          <w:szCs w:val="28"/>
        </w:rPr>
        <w:t>.</w:t>
      </w:r>
    </w:p>
    <w:p w14:paraId="4DE76B25" w14:textId="77777777" w:rsidR="00102FE7" w:rsidRPr="007B0923" w:rsidRDefault="00250D1B" w:rsidP="001D6757">
      <w:pPr>
        <w:pStyle w:val="310"/>
        <w:spacing w:line="276" w:lineRule="auto"/>
        <w:ind w:firstLine="709"/>
        <w:rPr>
          <w:bCs/>
          <w:sz w:val="28"/>
          <w:szCs w:val="28"/>
        </w:rPr>
      </w:pPr>
      <w:proofErr w:type="gramStart"/>
      <w:r>
        <w:rPr>
          <w:bCs/>
          <w:sz w:val="28"/>
          <w:szCs w:val="28"/>
        </w:rPr>
        <w:t>С</w:t>
      </w:r>
      <w:r w:rsidR="00102FE7" w:rsidRPr="007B0923">
        <w:rPr>
          <w:bCs/>
          <w:sz w:val="28"/>
          <w:szCs w:val="28"/>
        </w:rPr>
        <w:t>огласно произведенному расчету</w:t>
      </w:r>
      <w:proofErr w:type="gramEnd"/>
      <w:r w:rsidR="00102FE7" w:rsidRPr="007B0923">
        <w:rPr>
          <w:bCs/>
          <w:sz w:val="28"/>
          <w:szCs w:val="28"/>
        </w:rPr>
        <w:t xml:space="preserve"> расход во</w:t>
      </w:r>
      <w:r w:rsidR="009D327E">
        <w:rPr>
          <w:bCs/>
          <w:sz w:val="28"/>
          <w:szCs w:val="28"/>
        </w:rPr>
        <w:t>доотведения</w:t>
      </w:r>
      <w:r w:rsidR="00102FE7" w:rsidRPr="007B0923">
        <w:rPr>
          <w:bCs/>
          <w:sz w:val="28"/>
          <w:szCs w:val="28"/>
        </w:rPr>
        <w:t xml:space="preserve"> составляет:</w:t>
      </w:r>
    </w:p>
    <w:p w14:paraId="420640AF" w14:textId="77777777" w:rsidR="00102FE7" w:rsidRPr="001D5FBA" w:rsidRDefault="00102FE7" w:rsidP="00102FE7">
      <w:pPr>
        <w:tabs>
          <w:tab w:val="left" w:pos="9781"/>
        </w:tabs>
        <w:rPr>
          <w:u w:val="single"/>
        </w:rPr>
      </w:pPr>
      <w:r w:rsidRPr="001D5FBA">
        <w:rPr>
          <w:u w:val="single"/>
        </w:rPr>
        <w:t>по п. Родники</w:t>
      </w:r>
    </w:p>
    <w:p w14:paraId="04EC560A" w14:textId="77777777" w:rsidR="00102FE7" w:rsidRPr="001D5FBA" w:rsidRDefault="00102FE7" w:rsidP="00102FE7">
      <w:pPr>
        <w:tabs>
          <w:tab w:val="left" w:pos="9781"/>
        </w:tabs>
      </w:pPr>
      <w:r w:rsidRPr="001D5FBA">
        <w:t>- на расчетный срок Q =1</w:t>
      </w:r>
      <w:r w:rsidR="00250D1B">
        <w:t>921</w:t>
      </w:r>
      <w:r w:rsidRPr="001D5FBA">
        <w:t>,</w:t>
      </w:r>
      <w:r w:rsidR="00250D1B">
        <w:t>8</w:t>
      </w:r>
      <w:r w:rsidRPr="001D5FBA">
        <w:t>5</w:t>
      </w:r>
      <w:r w:rsidR="00250D1B">
        <w:t xml:space="preserve"> </w:t>
      </w:r>
      <w:r w:rsidRPr="001D5FBA">
        <w:t>м</w:t>
      </w:r>
      <w:r w:rsidRPr="00250D1B">
        <w:rPr>
          <w:vertAlign w:val="superscript"/>
        </w:rPr>
        <w:t>3</w:t>
      </w:r>
      <w:r w:rsidRPr="001D5FBA">
        <w:t xml:space="preserve"> /</w:t>
      </w:r>
      <w:proofErr w:type="spellStart"/>
      <w:r w:rsidRPr="001D5FBA">
        <w:t>сут</w:t>
      </w:r>
      <w:proofErr w:type="spellEnd"/>
      <w:r w:rsidRPr="001D5FBA">
        <w:t>.</w:t>
      </w:r>
    </w:p>
    <w:p w14:paraId="79AD76A6" w14:textId="77777777" w:rsidR="00102FE7" w:rsidRPr="001D5FBA" w:rsidRDefault="00102FE7" w:rsidP="00102FE7">
      <w:pPr>
        <w:tabs>
          <w:tab w:val="left" w:pos="9781"/>
        </w:tabs>
        <w:rPr>
          <w:u w:val="single"/>
        </w:rPr>
      </w:pPr>
      <w:r w:rsidRPr="001D5FBA">
        <w:rPr>
          <w:u w:val="single"/>
        </w:rPr>
        <w:t xml:space="preserve">по п. Восточный </w:t>
      </w:r>
    </w:p>
    <w:p w14:paraId="0EADC747" w14:textId="77777777" w:rsidR="00102FE7" w:rsidRPr="001D5FBA" w:rsidRDefault="00102FE7" w:rsidP="00102FE7">
      <w:pPr>
        <w:tabs>
          <w:tab w:val="num" w:pos="1429"/>
          <w:tab w:val="left" w:pos="9781"/>
        </w:tabs>
      </w:pPr>
      <w:r w:rsidRPr="001D5FBA">
        <w:t>на расчетный срок Q=</w:t>
      </w:r>
      <w:r w:rsidR="00250D1B">
        <w:t>104</w:t>
      </w:r>
      <w:r w:rsidRPr="001D5FBA">
        <w:t>,</w:t>
      </w:r>
      <w:r w:rsidR="00250D1B">
        <w:t xml:space="preserve">07 </w:t>
      </w:r>
      <w:r w:rsidR="00250D1B" w:rsidRPr="001D5FBA">
        <w:t>м</w:t>
      </w:r>
      <w:r w:rsidR="00250D1B" w:rsidRPr="00250D1B">
        <w:rPr>
          <w:vertAlign w:val="superscript"/>
        </w:rPr>
        <w:t>3</w:t>
      </w:r>
      <w:r w:rsidR="00250D1B" w:rsidRPr="001D5FBA">
        <w:t xml:space="preserve"> /</w:t>
      </w:r>
      <w:proofErr w:type="spellStart"/>
      <w:r w:rsidR="00250D1B" w:rsidRPr="001D5FBA">
        <w:t>сут</w:t>
      </w:r>
      <w:proofErr w:type="spellEnd"/>
      <w:r w:rsidRPr="001D5FBA">
        <w:t xml:space="preserve">. </w:t>
      </w:r>
    </w:p>
    <w:p w14:paraId="3BC2A3C5" w14:textId="77777777" w:rsidR="00102FE7" w:rsidRPr="001D5FBA" w:rsidRDefault="00102FE7" w:rsidP="00102FE7">
      <w:pPr>
        <w:tabs>
          <w:tab w:val="left" w:pos="9781"/>
        </w:tabs>
        <w:rPr>
          <w:u w:val="single"/>
        </w:rPr>
      </w:pPr>
      <w:r w:rsidRPr="001D5FBA">
        <w:rPr>
          <w:u w:val="single"/>
        </w:rPr>
        <w:t>по х. Грушевый</w:t>
      </w:r>
    </w:p>
    <w:p w14:paraId="35118027" w14:textId="77777777" w:rsidR="00102FE7" w:rsidRPr="001D5FBA" w:rsidRDefault="00102FE7" w:rsidP="00102FE7">
      <w:pPr>
        <w:tabs>
          <w:tab w:val="num" w:pos="1429"/>
          <w:tab w:val="left" w:pos="9781"/>
        </w:tabs>
      </w:pPr>
      <w:r w:rsidRPr="001D5FBA">
        <w:t>на расчетный срок Q=2</w:t>
      </w:r>
      <w:r w:rsidR="00250D1B">
        <w:t>59</w:t>
      </w:r>
      <w:r w:rsidRPr="001D5FBA">
        <w:t>,</w:t>
      </w:r>
      <w:r w:rsidR="00250D1B">
        <w:t xml:space="preserve">91 </w:t>
      </w:r>
      <w:r w:rsidR="00250D1B" w:rsidRPr="001D5FBA">
        <w:t>м</w:t>
      </w:r>
      <w:r w:rsidR="00250D1B" w:rsidRPr="00250D1B">
        <w:rPr>
          <w:vertAlign w:val="superscript"/>
        </w:rPr>
        <w:t>3</w:t>
      </w:r>
      <w:r w:rsidR="00250D1B" w:rsidRPr="001D5FBA">
        <w:t xml:space="preserve"> /</w:t>
      </w:r>
      <w:proofErr w:type="spellStart"/>
      <w:r w:rsidR="00250D1B" w:rsidRPr="001D5FBA">
        <w:t>сут</w:t>
      </w:r>
      <w:proofErr w:type="spellEnd"/>
      <w:r w:rsidRPr="001D5FBA">
        <w:t>.</w:t>
      </w:r>
    </w:p>
    <w:p w14:paraId="7B6E2BDC" w14:textId="77777777" w:rsidR="00102FE7" w:rsidRPr="001D5FBA" w:rsidRDefault="00102FE7" w:rsidP="00102FE7">
      <w:pPr>
        <w:tabs>
          <w:tab w:val="left" w:pos="9781"/>
        </w:tabs>
        <w:rPr>
          <w:u w:val="single"/>
        </w:rPr>
      </w:pPr>
      <w:r w:rsidRPr="001D5FBA">
        <w:rPr>
          <w:u w:val="single"/>
        </w:rPr>
        <w:t xml:space="preserve">по п. МТФ№1 к-за им. Ленина  </w:t>
      </w:r>
    </w:p>
    <w:p w14:paraId="4C959301" w14:textId="77777777" w:rsidR="00102FE7" w:rsidRPr="001D5FBA" w:rsidRDefault="00102FE7" w:rsidP="00102FE7">
      <w:pPr>
        <w:tabs>
          <w:tab w:val="num" w:pos="1429"/>
          <w:tab w:val="left" w:pos="9781"/>
        </w:tabs>
      </w:pPr>
      <w:r w:rsidRPr="001D5FBA">
        <w:t>на расчетный срок Q=</w:t>
      </w:r>
      <w:r w:rsidR="00250D1B">
        <w:t>22</w:t>
      </w:r>
      <w:r w:rsidRPr="001D5FBA">
        <w:t>,</w:t>
      </w:r>
      <w:r w:rsidR="00250D1B">
        <w:t xml:space="preserve">82 </w:t>
      </w:r>
      <w:r w:rsidR="00250D1B" w:rsidRPr="001D5FBA">
        <w:t>м</w:t>
      </w:r>
      <w:r w:rsidR="00250D1B" w:rsidRPr="00250D1B">
        <w:rPr>
          <w:vertAlign w:val="superscript"/>
        </w:rPr>
        <w:t>3</w:t>
      </w:r>
      <w:r w:rsidR="00250D1B" w:rsidRPr="001D5FBA">
        <w:t xml:space="preserve"> /</w:t>
      </w:r>
      <w:proofErr w:type="spellStart"/>
      <w:r w:rsidR="00250D1B" w:rsidRPr="001D5FBA">
        <w:t>сут</w:t>
      </w:r>
      <w:proofErr w:type="spellEnd"/>
      <w:r w:rsidRPr="001D5FBA">
        <w:t xml:space="preserve">. </w:t>
      </w:r>
    </w:p>
    <w:p w14:paraId="21355F69" w14:textId="77777777" w:rsidR="00102FE7" w:rsidRPr="001D5FBA" w:rsidRDefault="00102FE7" w:rsidP="00102FE7">
      <w:pPr>
        <w:tabs>
          <w:tab w:val="left" w:pos="9781"/>
        </w:tabs>
        <w:rPr>
          <w:u w:val="single"/>
        </w:rPr>
      </w:pPr>
      <w:r w:rsidRPr="001D5FBA">
        <w:rPr>
          <w:u w:val="single"/>
        </w:rPr>
        <w:t xml:space="preserve">по п. МТФ№2 к-за им. Ленина  </w:t>
      </w:r>
    </w:p>
    <w:p w14:paraId="179A1504" w14:textId="77777777" w:rsidR="00102FE7" w:rsidRPr="001D5FBA" w:rsidRDefault="00102FE7" w:rsidP="00102FE7">
      <w:pPr>
        <w:tabs>
          <w:tab w:val="num" w:pos="1429"/>
          <w:tab w:val="left" w:pos="9781"/>
        </w:tabs>
      </w:pPr>
      <w:r w:rsidRPr="001D5FBA">
        <w:t>на расчетный срок Q=</w:t>
      </w:r>
      <w:r w:rsidR="00250D1B">
        <w:t>8</w:t>
      </w:r>
      <w:r w:rsidRPr="001D5FBA">
        <w:t>,9</w:t>
      </w:r>
      <w:r w:rsidR="00250D1B">
        <w:t xml:space="preserve">5 </w:t>
      </w:r>
      <w:r w:rsidR="00250D1B" w:rsidRPr="001D5FBA">
        <w:t>м</w:t>
      </w:r>
      <w:r w:rsidR="00250D1B" w:rsidRPr="00250D1B">
        <w:rPr>
          <w:vertAlign w:val="superscript"/>
        </w:rPr>
        <w:t>3</w:t>
      </w:r>
      <w:r w:rsidR="00250D1B" w:rsidRPr="001D5FBA">
        <w:t xml:space="preserve"> /</w:t>
      </w:r>
      <w:proofErr w:type="spellStart"/>
      <w:r w:rsidR="00250D1B" w:rsidRPr="001D5FBA">
        <w:t>сут</w:t>
      </w:r>
      <w:proofErr w:type="spellEnd"/>
      <w:r w:rsidRPr="001D5FBA">
        <w:t xml:space="preserve">. </w:t>
      </w:r>
    </w:p>
    <w:p w14:paraId="0D24F414" w14:textId="77777777" w:rsidR="00102FE7" w:rsidRPr="001D5FBA" w:rsidRDefault="00102FE7" w:rsidP="00102FE7">
      <w:pPr>
        <w:tabs>
          <w:tab w:val="left" w:pos="9781"/>
        </w:tabs>
        <w:rPr>
          <w:u w:val="single"/>
        </w:rPr>
      </w:pPr>
      <w:r w:rsidRPr="001D5FBA">
        <w:rPr>
          <w:u w:val="single"/>
        </w:rPr>
        <w:t>по х. Подгорный</w:t>
      </w:r>
    </w:p>
    <w:p w14:paraId="5DB44A87" w14:textId="77777777" w:rsidR="00102FE7" w:rsidRPr="001D5FBA" w:rsidRDefault="00102FE7" w:rsidP="00102FE7">
      <w:pPr>
        <w:tabs>
          <w:tab w:val="num" w:pos="1429"/>
          <w:tab w:val="left" w:pos="9781"/>
        </w:tabs>
      </w:pPr>
      <w:r w:rsidRPr="001D5FBA">
        <w:t>на расчетный срок Q=</w:t>
      </w:r>
      <w:r w:rsidR="00250D1B">
        <w:t>98</w:t>
      </w:r>
      <w:r w:rsidRPr="001D5FBA">
        <w:t>,</w:t>
      </w:r>
      <w:r w:rsidR="00250D1B">
        <w:t xml:space="preserve">28 </w:t>
      </w:r>
      <w:r w:rsidR="00250D1B" w:rsidRPr="001D5FBA">
        <w:t>м</w:t>
      </w:r>
      <w:r w:rsidR="00250D1B" w:rsidRPr="00250D1B">
        <w:rPr>
          <w:vertAlign w:val="superscript"/>
        </w:rPr>
        <w:t>3</w:t>
      </w:r>
      <w:r w:rsidR="00250D1B" w:rsidRPr="001D5FBA">
        <w:t xml:space="preserve"> /</w:t>
      </w:r>
      <w:proofErr w:type="spellStart"/>
      <w:r w:rsidR="00250D1B" w:rsidRPr="001D5FBA">
        <w:t>сут</w:t>
      </w:r>
      <w:proofErr w:type="spellEnd"/>
      <w:r w:rsidRPr="001D5FBA">
        <w:t xml:space="preserve">. </w:t>
      </w:r>
    </w:p>
    <w:p w14:paraId="689BFDC6" w14:textId="77777777" w:rsidR="00102FE7" w:rsidRPr="001D5FBA" w:rsidRDefault="00102FE7" w:rsidP="00102FE7">
      <w:pPr>
        <w:tabs>
          <w:tab w:val="left" w:pos="9781"/>
        </w:tabs>
        <w:rPr>
          <w:u w:val="single"/>
        </w:rPr>
      </w:pPr>
      <w:r w:rsidRPr="001D5FBA">
        <w:rPr>
          <w:u w:val="single"/>
        </w:rPr>
        <w:t>по х. Приречный</w:t>
      </w:r>
    </w:p>
    <w:p w14:paraId="436381E0" w14:textId="77777777" w:rsidR="00102FE7" w:rsidRPr="001D5FBA" w:rsidRDefault="00102FE7" w:rsidP="00102FE7">
      <w:pPr>
        <w:tabs>
          <w:tab w:val="num" w:pos="1429"/>
          <w:tab w:val="left" w:pos="9781"/>
        </w:tabs>
      </w:pPr>
      <w:r w:rsidRPr="001D5FBA">
        <w:t>на расчетный срок Q=5</w:t>
      </w:r>
      <w:r w:rsidR="00250D1B">
        <w:t>23</w:t>
      </w:r>
      <w:r w:rsidRPr="001D5FBA">
        <w:t>,</w:t>
      </w:r>
      <w:r w:rsidR="00250D1B">
        <w:t xml:space="preserve">16 </w:t>
      </w:r>
      <w:r w:rsidR="00250D1B" w:rsidRPr="001D5FBA">
        <w:t>м</w:t>
      </w:r>
      <w:r w:rsidR="00250D1B" w:rsidRPr="00250D1B">
        <w:rPr>
          <w:vertAlign w:val="superscript"/>
        </w:rPr>
        <w:t>3</w:t>
      </w:r>
      <w:r w:rsidR="00250D1B" w:rsidRPr="001D5FBA">
        <w:t xml:space="preserve"> /</w:t>
      </w:r>
      <w:proofErr w:type="spellStart"/>
      <w:r w:rsidR="00250D1B" w:rsidRPr="001D5FBA">
        <w:t>сут</w:t>
      </w:r>
      <w:proofErr w:type="spellEnd"/>
      <w:r w:rsidRPr="001D5FBA">
        <w:t xml:space="preserve">. </w:t>
      </w:r>
    </w:p>
    <w:p w14:paraId="5B7A4C42" w14:textId="77777777" w:rsidR="00102FE7" w:rsidRPr="001D5FBA" w:rsidRDefault="00102FE7" w:rsidP="00102FE7">
      <w:pPr>
        <w:tabs>
          <w:tab w:val="left" w:pos="9781"/>
        </w:tabs>
        <w:rPr>
          <w:u w:val="single"/>
        </w:rPr>
      </w:pPr>
      <w:r w:rsidRPr="001D5FBA">
        <w:rPr>
          <w:u w:val="single"/>
        </w:rPr>
        <w:t>по пос. Садовый</w:t>
      </w:r>
    </w:p>
    <w:p w14:paraId="7DCC70AA" w14:textId="77777777" w:rsidR="00102FE7" w:rsidRPr="001D5FBA" w:rsidRDefault="00102FE7" w:rsidP="00102FE7">
      <w:pPr>
        <w:tabs>
          <w:tab w:val="num" w:pos="1429"/>
          <w:tab w:val="left" w:pos="9781"/>
        </w:tabs>
      </w:pPr>
      <w:r w:rsidRPr="001D5FBA">
        <w:t>на расчетный срок Q=</w:t>
      </w:r>
      <w:r w:rsidR="00250D1B">
        <w:t>513</w:t>
      </w:r>
      <w:r w:rsidRPr="001D5FBA">
        <w:t>,</w:t>
      </w:r>
      <w:r w:rsidR="00250D1B">
        <w:t xml:space="preserve">64 </w:t>
      </w:r>
      <w:r w:rsidR="00250D1B" w:rsidRPr="001D5FBA">
        <w:t>м</w:t>
      </w:r>
      <w:r w:rsidR="00250D1B" w:rsidRPr="00250D1B">
        <w:rPr>
          <w:vertAlign w:val="superscript"/>
        </w:rPr>
        <w:t>3</w:t>
      </w:r>
      <w:r w:rsidR="00250D1B" w:rsidRPr="001D5FBA">
        <w:t xml:space="preserve"> /</w:t>
      </w:r>
      <w:proofErr w:type="spellStart"/>
      <w:r w:rsidR="00250D1B" w:rsidRPr="001D5FBA">
        <w:t>сут</w:t>
      </w:r>
      <w:proofErr w:type="spellEnd"/>
      <w:r w:rsidRPr="001D5FBA">
        <w:t xml:space="preserve">. </w:t>
      </w:r>
    </w:p>
    <w:p w14:paraId="270B3128" w14:textId="77777777" w:rsidR="00102FE7" w:rsidRPr="001D5FBA" w:rsidRDefault="00102FE7" w:rsidP="00102FE7">
      <w:pPr>
        <w:tabs>
          <w:tab w:val="left" w:pos="9781"/>
        </w:tabs>
        <w:rPr>
          <w:u w:val="single"/>
        </w:rPr>
      </w:pPr>
      <w:r w:rsidRPr="001D5FBA">
        <w:rPr>
          <w:u w:val="single"/>
        </w:rPr>
        <w:t>по п. Степной</w:t>
      </w:r>
    </w:p>
    <w:p w14:paraId="736987B2" w14:textId="77777777" w:rsidR="00102FE7" w:rsidRPr="001D5FBA" w:rsidRDefault="00102FE7" w:rsidP="00102FE7">
      <w:pPr>
        <w:tabs>
          <w:tab w:val="num" w:pos="1429"/>
          <w:tab w:val="left" w:pos="9781"/>
        </w:tabs>
      </w:pPr>
      <w:r w:rsidRPr="001D5FBA">
        <w:lastRenderedPageBreak/>
        <w:t>на расчетный срок Q=</w:t>
      </w:r>
      <w:r w:rsidR="00250D1B">
        <w:t>283</w:t>
      </w:r>
      <w:r w:rsidRPr="001D5FBA">
        <w:t>,</w:t>
      </w:r>
      <w:r w:rsidR="00250D1B">
        <w:t xml:space="preserve">42 </w:t>
      </w:r>
      <w:r w:rsidR="00250D1B" w:rsidRPr="001D5FBA">
        <w:t>м</w:t>
      </w:r>
      <w:r w:rsidR="00250D1B" w:rsidRPr="00250D1B">
        <w:rPr>
          <w:vertAlign w:val="superscript"/>
        </w:rPr>
        <w:t>3</w:t>
      </w:r>
      <w:r w:rsidR="00250D1B" w:rsidRPr="001D5FBA">
        <w:t xml:space="preserve"> /</w:t>
      </w:r>
      <w:proofErr w:type="spellStart"/>
      <w:r w:rsidR="00250D1B" w:rsidRPr="001D5FBA">
        <w:t>сут</w:t>
      </w:r>
      <w:proofErr w:type="spellEnd"/>
      <w:r w:rsidRPr="001D5FBA">
        <w:t xml:space="preserve">. </w:t>
      </w:r>
    </w:p>
    <w:p w14:paraId="3287B266" w14:textId="77777777" w:rsidR="00D90A15" w:rsidRDefault="00D90A15" w:rsidP="00D90A15">
      <w:pPr>
        <w:tabs>
          <w:tab w:val="num" w:pos="1429"/>
          <w:tab w:val="left" w:pos="9923"/>
        </w:tabs>
        <w:ind w:right="-143"/>
      </w:pPr>
      <w:r>
        <w:t xml:space="preserve">Всего по поселению </w:t>
      </w:r>
      <w:proofErr w:type="spellStart"/>
      <w:r>
        <w:t>расчетый</w:t>
      </w:r>
      <w:proofErr w:type="spellEnd"/>
      <w:r>
        <w:t xml:space="preserve"> срок расчетное водоотведение </w:t>
      </w:r>
      <w:proofErr w:type="gramStart"/>
      <w:r>
        <w:t xml:space="preserve">составит </w:t>
      </w:r>
      <w:r w:rsidRPr="00BC7A59">
        <w:t xml:space="preserve"> Q</w:t>
      </w:r>
      <w:proofErr w:type="gramEnd"/>
      <w:r w:rsidRPr="00BC7A59">
        <w:t>=</w:t>
      </w:r>
      <w:r>
        <w:t>3736</w:t>
      </w:r>
      <w:r w:rsidRPr="00BC7A59">
        <w:t>,</w:t>
      </w:r>
      <w:r>
        <w:t xml:space="preserve">10 </w:t>
      </w:r>
      <w:r w:rsidRPr="00BC7A59">
        <w:t>м</w:t>
      </w:r>
      <w:r w:rsidRPr="00A64DE9">
        <w:rPr>
          <w:vertAlign w:val="superscript"/>
        </w:rPr>
        <w:t>3</w:t>
      </w:r>
      <w:r w:rsidRPr="00BC7A59">
        <w:t>/</w:t>
      </w:r>
      <w:proofErr w:type="spellStart"/>
      <w:r w:rsidRPr="00BC7A59">
        <w:t>сут</w:t>
      </w:r>
      <w:proofErr w:type="spellEnd"/>
      <w:r w:rsidRPr="00BC7A59">
        <w:t>.</w:t>
      </w:r>
    </w:p>
    <w:p w14:paraId="1AD3BAEA" w14:textId="77777777" w:rsidR="008B1515" w:rsidRPr="006500BA" w:rsidRDefault="008B1515" w:rsidP="008B1515">
      <w:pPr>
        <w:ind w:left="-284" w:firstLine="763"/>
      </w:pPr>
      <w:r w:rsidRPr="006500BA">
        <w:t xml:space="preserve">На расчетный срок </w:t>
      </w:r>
      <w:proofErr w:type="spellStart"/>
      <w:r w:rsidRPr="006500BA">
        <w:t>предлагаетсяобеспечение</w:t>
      </w:r>
      <w:proofErr w:type="spellEnd"/>
      <w:r w:rsidRPr="006500BA">
        <w:t xml:space="preserve"> всех населенных пунктов Родниковско</w:t>
      </w:r>
      <w:r w:rsidR="007A28D8">
        <w:t>го</w:t>
      </w:r>
      <w:r w:rsidRPr="006500BA">
        <w:t xml:space="preserve"> </w:t>
      </w:r>
      <w:r w:rsidR="007A28D8">
        <w:t>поселения</w:t>
      </w:r>
      <w:r w:rsidRPr="006500BA">
        <w:t xml:space="preserve"> централизованным водоотведением.</w:t>
      </w:r>
    </w:p>
    <w:p w14:paraId="47B65DE7" w14:textId="77777777" w:rsidR="008B1515" w:rsidRPr="008B1515" w:rsidRDefault="008B1515" w:rsidP="008B1515">
      <w:pPr>
        <w:tabs>
          <w:tab w:val="left" w:pos="0"/>
        </w:tabs>
      </w:pPr>
      <w:r w:rsidRPr="006500BA">
        <w:t>При этом стоки от населенных пунктов планируется направлять на существующие очистные сооружения канализации города Белореченска. Таким образом, формируются восемь технологических зон водоотведения</w:t>
      </w:r>
      <w:r w:rsidRPr="008B1515">
        <w:t xml:space="preserve"> на территории Родниковского сельского поселения (по варианту I) или две технологические зоны (по варианту II)</w:t>
      </w:r>
      <w:r>
        <w:t xml:space="preserve"> согласно материалам откорректированной схемы коммунального </w:t>
      </w:r>
      <w:proofErr w:type="spellStart"/>
      <w:r>
        <w:t>обеспеченияс</w:t>
      </w:r>
      <w:proofErr w:type="spellEnd"/>
      <w:r w:rsidRPr="008B1515">
        <w:t xml:space="preserve"> изменениями, утвержденными постановлением администрации Родниковского сельского поселения Белореченского района Краснодарского края от 24.09.2018 г. №49;</w:t>
      </w:r>
    </w:p>
    <w:p w14:paraId="3A3D37EB" w14:textId="77777777" w:rsidR="008B1515" w:rsidRPr="007F2ADC" w:rsidRDefault="008B1515" w:rsidP="008B1515">
      <w:r w:rsidRPr="007F2ADC">
        <w:t>Учитывая, что на очистных сооружениях канализации выполняется очистка стоков в первую очередь г. Белореченска, для оценки резервов мощности существующих ОСК и наличия возможности очистки стоков от населенных пунктов МО Родниковское СП необходимо принять во внимание данные о расчетном количестве сточных вод по г. Белореченску (также по двум вариантам развития).</w:t>
      </w:r>
    </w:p>
    <w:p w14:paraId="5996F368" w14:textId="77777777" w:rsidR="00C771AA" w:rsidRPr="00D90A15" w:rsidRDefault="00C771AA" w:rsidP="00C771AA">
      <w:pPr>
        <w:widowControl w:val="0"/>
        <w:ind w:firstLine="425"/>
      </w:pPr>
      <w:r w:rsidRPr="00D90A15">
        <w:t>Таким образом, для обеспечения очистки всего расхода сточных вод (г. Белореченск и населенные пункты МО Родниковское СП) к 2028 году производительность ОСК должна составлять</w:t>
      </w:r>
      <w:r w:rsidR="006A4E72" w:rsidRPr="00D90A15">
        <w:t xml:space="preserve"> </w:t>
      </w:r>
      <w:r w:rsidRPr="00D90A15">
        <w:t>21,95</w:t>
      </w:r>
      <w:r w:rsidR="006A4E72" w:rsidRPr="00D90A15">
        <w:t xml:space="preserve"> </w:t>
      </w:r>
      <w:proofErr w:type="gramStart"/>
      <w:r w:rsidRPr="00D90A15">
        <w:t>тыс.м</w:t>
      </w:r>
      <w:proofErr w:type="gramEnd"/>
      <w:r w:rsidRPr="00D90A15">
        <w:rPr>
          <w:vertAlign w:val="superscript"/>
        </w:rPr>
        <w:t>3</w:t>
      </w:r>
      <w:r w:rsidRPr="00D90A15">
        <w:t>/сутки (I вариант) либо 19,03</w:t>
      </w:r>
      <w:r w:rsidR="006A4E72" w:rsidRPr="00D90A15">
        <w:t xml:space="preserve"> </w:t>
      </w:r>
      <w:proofErr w:type="gramStart"/>
      <w:r w:rsidRPr="00D90A15">
        <w:t>тыс.м</w:t>
      </w:r>
      <w:proofErr w:type="gramEnd"/>
      <w:r w:rsidRPr="00D90A15">
        <w:rPr>
          <w:vertAlign w:val="superscript"/>
        </w:rPr>
        <w:t>3</w:t>
      </w:r>
      <w:r w:rsidRPr="00D90A15">
        <w:t>/сутки (II вариант).</w:t>
      </w:r>
    </w:p>
    <w:p w14:paraId="0F04D019" w14:textId="77777777" w:rsidR="00C771AA" w:rsidRPr="00FC2323" w:rsidRDefault="00C771AA" w:rsidP="00C771AA">
      <w:pPr>
        <w:rPr>
          <w:color w:val="FF0000"/>
        </w:rPr>
      </w:pPr>
      <w:r w:rsidRPr="00D90A15">
        <w:t>С учетом проектной производственной мощности</w:t>
      </w:r>
      <w:r w:rsidRPr="00DF728F">
        <w:t xml:space="preserve"> ОСК (36</w:t>
      </w:r>
      <w:r w:rsidR="006A4E72">
        <w:t xml:space="preserve"> </w:t>
      </w:r>
      <w:r w:rsidRPr="00DF728F">
        <w:t>тыс.м</w:t>
      </w:r>
      <w:r w:rsidRPr="00DF728F">
        <w:rPr>
          <w:vertAlign w:val="superscript"/>
        </w:rPr>
        <w:t>3</w:t>
      </w:r>
      <w:r w:rsidRPr="00DF728F">
        <w:t>/</w:t>
      </w:r>
      <w:proofErr w:type="spellStart"/>
      <w:r w:rsidRPr="00DF728F">
        <w:t>сут</w:t>
      </w:r>
      <w:proofErr w:type="spellEnd"/>
      <w:r w:rsidRPr="00DF728F">
        <w:t>.), существующие очистные сооружения канализации смогут принять прогнозный объем стоков без расширения производственной базы по обоим п</w:t>
      </w:r>
      <w:r>
        <w:t xml:space="preserve">рогнозным сценариям (вариантам), при условии капитального ремонта ОСК (см. раздел IV откорректированной программы </w:t>
      </w:r>
      <w:proofErr w:type="spellStart"/>
      <w:r>
        <w:t>водооведения</w:t>
      </w:r>
      <w:proofErr w:type="spellEnd"/>
      <w:r>
        <w:t xml:space="preserve"> Родниковского сельского поселения).</w:t>
      </w:r>
    </w:p>
    <w:p w14:paraId="46B01776" w14:textId="77777777" w:rsidR="00C771AA" w:rsidRPr="009D6016" w:rsidRDefault="00C771AA" w:rsidP="00C771AA">
      <w:r w:rsidRPr="009D6016">
        <w:t xml:space="preserve">Схемы канализования населенных пунктов МО </w:t>
      </w:r>
      <w:r>
        <w:t>Родниковское</w:t>
      </w:r>
      <w:r w:rsidRPr="009D6016">
        <w:t xml:space="preserve"> СП разработаны с учетом гидравлических режимов работы системы водоотведения в целом и отдельных её элементов по технологическим зонам. В ходе анализа определены перспективные расходы по каждому населенному пункту с учетом коэффициентов неравномерности (минимальных и максимальных часовых расходов, суточной и сезонной неравномерности), скоростей потока, гидравлических нагрузок на отдельные сооружения. По результатам расчетов определены диаметры самотечных и напорных сетей канализации, требуемые производительности КНС и мощности проектируемых и реконструируемых очистных сооружений.</w:t>
      </w:r>
    </w:p>
    <w:p w14:paraId="6C80F589" w14:textId="77777777" w:rsidR="00C771AA" w:rsidRPr="004A0481" w:rsidRDefault="00C771AA" w:rsidP="00C771AA">
      <w:pPr>
        <w:ind w:right="-143"/>
      </w:pPr>
      <w:r w:rsidRPr="004A0481">
        <w:lastRenderedPageBreak/>
        <w:t>Проектная мощность очистных сооружений составляет 36</w:t>
      </w:r>
      <w:r w:rsidR="006A4E72">
        <w:t xml:space="preserve"> </w:t>
      </w:r>
      <w:r w:rsidRPr="004A0481">
        <w:t>тыс. м</w:t>
      </w:r>
      <w:r w:rsidRPr="004A0481">
        <w:rPr>
          <w:vertAlign w:val="superscript"/>
        </w:rPr>
        <w:t>3</w:t>
      </w:r>
      <w:r w:rsidRPr="004A0481">
        <w:t>/</w:t>
      </w:r>
      <w:proofErr w:type="spellStart"/>
      <w:r w:rsidRPr="004A0481">
        <w:t>сут</w:t>
      </w:r>
      <w:proofErr w:type="spellEnd"/>
      <w:r w:rsidRPr="004A0481">
        <w:t>. В настоящее время сооружения работают с нагрузкой меньше проектной (в 2017</w:t>
      </w:r>
      <w:r w:rsidR="006A4E72">
        <w:t xml:space="preserve"> </w:t>
      </w:r>
      <w:r w:rsidRPr="004A0481">
        <w:t>г. среднесуточный расход поступающих сточн</w:t>
      </w:r>
      <w:r>
        <w:t>ых вод</w:t>
      </w:r>
      <w:r w:rsidRPr="004A0481">
        <w:t xml:space="preserve"> составил 11-13 </w:t>
      </w:r>
      <w:proofErr w:type="gramStart"/>
      <w:r w:rsidRPr="004A0481">
        <w:t>тыс.м</w:t>
      </w:r>
      <w:proofErr w:type="gramEnd"/>
      <w:r w:rsidRPr="004A0481">
        <w:rPr>
          <w:vertAlign w:val="superscript"/>
        </w:rPr>
        <w:t>3</w:t>
      </w:r>
      <w:r w:rsidRPr="004A0481">
        <w:t>/</w:t>
      </w:r>
      <w:proofErr w:type="spellStart"/>
      <w:r w:rsidRPr="004A0481">
        <w:t>сут</w:t>
      </w:r>
      <w:proofErr w:type="spellEnd"/>
      <w:r w:rsidRPr="004A0481">
        <w:t xml:space="preserve">.). Максимальный суточный расход стоков на ОСК составляет </w:t>
      </w:r>
      <w:r>
        <w:t xml:space="preserve">21 </w:t>
      </w:r>
      <w:r w:rsidRPr="004A0481">
        <w:t>0</w:t>
      </w:r>
      <w:r>
        <w:t xml:space="preserve">85 </w:t>
      </w:r>
      <w:r w:rsidRPr="004A0481">
        <w:t>м</w:t>
      </w:r>
      <w:r w:rsidRPr="004A0481">
        <w:rPr>
          <w:vertAlign w:val="superscript"/>
        </w:rPr>
        <w:t>3</w:t>
      </w:r>
      <w:r w:rsidRPr="004A0481">
        <w:t>/</w:t>
      </w:r>
      <w:proofErr w:type="spellStart"/>
      <w:r w:rsidRPr="004A0481">
        <w:t>сут</w:t>
      </w:r>
      <w:proofErr w:type="spellEnd"/>
      <w:r w:rsidRPr="004A0481">
        <w:t>.</w:t>
      </w:r>
      <w:r>
        <w:t xml:space="preserve"> (в 2017 г.)</w:t>
      </w:r>
      <w:r w:rsidRPr="004A0481">
        <w:t xml:space="preserve"> На максимальные суточные объемы поступающих на очистку стоков в значительной степени влияют погодные условия (количество выпавших осадков). </w:t>
      </w:r>
    </w:p>
    <w:p w14:paraId="2A5889A6" w14:textId="77777777" w:rsidR="00C771AA" w:rsidRDefault="00C771AA" w:rsidP="00C771AA">
      <w:pPr>
        <w:ind w:right="-143"/>
      </w:pPr>
      <w:r>
        <w:t>В настоящее время на ОСК г. Белореченска в работе находится одна секция аэротенка, в которой в 2015 году выполнены работы по замене системы аэрации.</w:t>
      </w:r>
    </w:p>
    <w:p w14:paraId="21A568F8" w14:textId="77777777" w:rsidR="00C771AA" w:rsidRDefault="00C771AA" w:rsidP="00C771AA">
      <w:pPr>
        <w:ind w:right="-143"/>
      </w:pPr>
      <w:r>
        <w:t>Вторая секция была выведена из цикла биологической очистки (в связи с неудовлетворительным состоянием аэраторов) и в настоящее время используется как минерализатор активного ила.</w:t>
      </w:r>
    </w:p>
    <w:p w14:paraId="61B8A664" w14:textId="77777777" w:rsidR="00C771AA" w:rsidRDefault="00C771AA" w:rsidP="00C771AA">
      <w:pPr>
        <w:ind w:right="-143"/>
      </w:pPr>
      <w:r>
        <w:t>Производительность ОСК в условиях работы только одной секции аэротенка составляет не более 18 тыс. м</w:t>
      </w:r>
      <w:r w:rsidRPr="0058629C">
        <w:rPr>
          <w:vertAlign w:val="superscript"/>
        </w:rPr>
        <w:t>3</w:t>
      </w:r>
      <w:r>
        <w:t>/</w:t>
      </w:r>
      <w:proofErr w:type="spellStart"/>
      <w:r>
        <w:t>сут</w:t>
      </w:r>
      <w:proofErr w:type="spellEnd"/>
      <w:r>
        <w:t>.</w:t>
      </w:r>
    </w:p>
    <w:p w14:paraId="03D4424B" w14:textId="77777777" w:rsidR="008B1515" w:rsidRPr="009D6016" w:rsidRDefault="00C771AA" w:rsidP="00C771AA">
      <w:pPr>
        <w:ind w:right="-143"/>
      </w:pPr>
      <w:r>
        <w:t>Таким образом, в настоящее время на существующих очистных сооружениях канализации отсутствует резерв производственной мощности. Для обеспечения приема и очистки дополнительных стоков на ОСК необходимо выполнить работы по замене системы аэрации на второй секции аэротенка.</w:t>
      </w:r>
    </w:p>
    <w:p w14:paraId="00FFE34F" w14:textId="77777777" w:rsidR="008B1515" w:rsidRPr="00C771AA" w:rsidRDefault="00C771AA" w:rsidP="00C771AA">
      <w:pPr>
        <w:pStyle w:val="310"/>
        <w:spacing w:line="276" w:lineRule="auto"/>
        <w:ind w:right="-143" w:firstLine="709"/>
        <w:rPr>
          <w:b/>
          <w:bCs/>
          <w:sz w:val="28"/>
          <w:szCs w:val="28"/>
        </w:rPr>
      </w:pPr>
      <w:r w:rsidRPr="00C771AA">
        <w:rPr>
          <w:b/>
          <w:bCs/>
          <w:sz w:val="28"/>
          <w:szCs w:val="28"/>
        </w:rPr>
        <w:t xml:space="preserve">Мероприятия по населенным пунктам в рамках осуществления </w:t>
      </w:r>
      <w:r>
        <w:rPr>
          <w:b/>
          <w:bCs/>
          <w:sz w:val="28"/>
          <w:szCs w:val="28"/>
        </w:rPr>
        <w:t xml:space="preserve">централизованного </w:t>
      </w:r>
      <w:r w:rsidRPr="00C771AA">
        <w:rPr>
          <w:b/>
          <w:bCs/>
          <w:sz w:val="28"/>
          <w:szCs w:val="28"/>
        </w:rPr>
        <w:t>водоотведения сводятся к следующему:</w:t>
      </w:r>
    </w:p>
    <w:p w14:paraId="73BFF9AE" w14:textId="77777777" w:rsidR="00C771AA" w:rsidRPr="00591212" w:rsidRDefault="00C771AA" w:rsidP="00C771AA">
      <w:pPr>
        <w:spacing w:before="360"/>
        <w:ind w:right="-143"/>
        <w:rPr>
          <w:b/>
          <w:i/>
        </w:rPr>
      </w:pPr>
      <w:r w:rsidRPr="00591212">
        <w:rPr>
          <w:b/>
          <w:i/>
        </w:rPr>
        <w:t xml:space="preserve">п. Родники </w:t>
      </w:r>
    </w:p>
    <w:p w14:paraId="26DA79F5" w14:textId="77777777" w:rsidR="00C771AA" w:rsidRPr="00591212" w:rsidRDefault="00C771AA" w:rsidP="00C771AA">
      <w:pPr>
        <w:ind w:right="-143"/>
      </w:pPr>
      <w:r w:rsidRPr="00591212">
        <w:t>В соответствии с расчетом перспективного баланса водоотведения схемой предполагается реконструкция существующих канализационных насосных станций на территории п. Родники (КНС в/з «Южный», КНС 14 (школа №31), КНС 15 (ул. Садовая, 62)), а также строительство новых канализационных насосных станций: КНС-3* (пер. Радужный – ул. Центральная), КНС-4* (ул. Садовая – ул. Парковая), КНС-5* (ул. Береговая), КНС-6* (</w:t>
      </w:r>
      <w:r>
        <w:t>на территории перспективной застройки п. Родники</w:t>
      </w:r>
      <w:r w:rsidRPr="00591212">
        <w:t>).</w:t>
      </w:r>
    </w:p>
    <w:p w14:paraId="268560AE" w14:textId="77777777" w:rsidR="00C771AA" w:rsidRPr="00591212" w:rsidRDefault="00C771AA" w:rsidP="00C771AA">
      <w:pPr>
        <w:spacing w:before="120"/>
        <w:ind w:right="-143"/>
        <w:rPr>
          <w:b/>
          <w:i/>
        </w:rPr>
      </w:pPr>
      <w:r w:rsidRPr="00591212">
        <w:rPr>
          <w:b/>
          <w:i/>
        </w:rPr>
        <w:t>п. Степной</w:t>
      </w:r>
    </w:p>
    <w:p w14:paraId="65DAC149" w14:textId="77777777" w:rsidR="00C771AA" w:rsidRPr="00591212" w:rsidRDefault="00C771AA" w:rsidP="00C771AA">
      <w:pPr>
        <w:widowControl w:val="0"/>
        <w:ind w:right="-143"/>
      </w:pPr>
      <w:r w:rsidRPr="00591212">
        <w:t xml:space="preserve">В соответствии с расчетом перспективного баланса водоотведения схемой предполагается переброска стоков п. Степной на существующие ОСК </w:t>
      </w:r>
      <w:r>
        <w:t xml:space="preserve">г. </w:t>
      </w:r>
      <w:r w:rsidRPr="00591212">
        <w:t xml:space="preserve">Белореченска. При этом существующая КНС (ул. </w:t>
      </w:r>
      <w:proofErr w:type="spellStart"/>
      <w:r w:rsidRPr="00591212">
        <w:t>Ф.Энгельса</w:t>
      </w:r>
      <w:proofErr w:type="spellEnd"/>
      <w:r w:rsidRPr="00591212">
        <w:t>) подлежит демонтажу. Строительство новой КНС предусматривается в восточной части посёлка на ул. Полевая.</w:t>
      </w:r>
      <w:r>
        <w:t xml:space="preserve"> Кроме того, необходимо выполнить работы по </w:t>
      </w:r>
      <w:proofErr w:type="spellStart"/>
      <w:r>
        <w:t>реконструкции</w:t>
      </w:r>
      <w:r w:rsidRPr="00D77872">
        <w:t>приемной</w:t>
      </w:r>
      <w:proofErr w:type="spellEnd"/>
      <w:r w:rsidRPr="00D77872">
        <w:t xml:space="preserve"> камеры ОСК для обеспечения возможности приема еще двух напорных коллекторов</w:t>
      </w:r>
      <w:r>
        <w:t>.</w:t>
      </w:r>
    </w:p>
    <w:p w14:paraId="1435F1B4" w14:textId="77777777" w:rsidR="00C771AA" w:rsidRPr="009165B3" w:rsidRDefault="00C771AA" w:rsidP="00C771AA">
      <w:pPr>
        <w:spacing w:before="120"/>
        <w:ind w:right="-143"/>
        <w:rPr>
          <w:b/>
          <w:i/>
        </w:rPr>
      </w:pPr>
      <w:r w:rsidRPr="009165B3">
        <w:rPr>
          <w:b/>
          <w:i/>
        </w:rPr>
        <w:t xml:space="preserve">п. </w:t>
      </w:r>
      <w:r>
        <w:rPr>
          <w:b/>
          <w:i/>
        </w:rPr>
        <w:t>Садовый</w:t>
      </w:r>
    </w:p>
    <w:p w14:paraId="7486343E" w14:textId="77777777" w:rsidR="001320F8" w:rsidRDefault="00C771AA" w:rsidP="00C771AA">
      <w:pPr>
        <w:ind w:right="-143"/>
      </w:pPr>
      <w:r w:rsidRPr="009165B3">
        <w:t xml:space="preserve">В соответствии с расчетом перспективного баланса водоотведения схемой предполагается транспортировка стоков в самотечные сети г. Белореченска (для </w:t>
      </w:r>
      <w:r w:rsidRPr="009165B3">
        <w:lastRenderedPageBreak/>
        <w:t xml:space="preserve">дальнейшей очистки на ОСК). С этой целью предусмотрено строительство </w:t>
      </w:r>
      <w:r w:rsidR="001320F8">
        <w:t>четыре</w:t>
      </w:r>
      <w:r>
        <w:t xml:space="preserve">х </w:t>
      </w:r>
      <w:r w:rsidRPr="009165B3">
        <w:t>КНС</w:t>
      </w:r>
      <w:r w:rsidR="001320F8">
        <w:t>.</w:t>
      </w:r>
    </w:p>
    <w:p w14:paraId="5B8F3505" w14:textId="77777777" w:rsidR="00C771AA" w:rsidRPr="00717DCD" w:rsidRDefault="00C771AA" w:rsidP="00C771AA">
      <w:pPr>
        <w:ind w:right="-143"/>
        <w:rPr>
          <w:b/>
          <w:i/>
        </w:rPr>
      </w:pPr>
      <w:r>
        <w:rPr>
          <w:b/>
          <w:i/>
        </w:rPr>
        <w:t>п</w:t>
      </w:r>
      <w:r w:rsidRPr="00717DCD">
        <w:rPr>
          <w:b/>
          <w:i/>
        </w:rPr>
        <w:t xml:space="preserve">. </w:t>
      </w:r>
      <w:r>
        <w:rPr>
          <w:b/>
          <w:i/>
        </w:rPr>
        <w:t>Восточный</w:t>
      </w:r>
    </w:p>
    <w:p w14:paraId="1FF1DC75" w14:textId="77777777" w:rsidR="00C771AA"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 xml:space="preserve">ов на реконструируемую КНС в п. Родники (с дальнейшей транспортировкой в сети канализации г. </w:t>
      </w:r>
      <w:proofErr w:type="gramStart"/>
      <w:r>
        <w:t>Белореченска</w:t>
      </w:r>
      <w:r w:rsidR="001320F8">
        <w:t xml:space="preserve">  </w:t>
      </w:r>
      <w:r w:rsidRPr="00717DCD">
        <w:t>на</w:t>
      </w:r>
      <w:proofErr w:type="gramEnd"/>
      <w:r w:rsidRPr="00717DCD">
        <w:t xml:space="preserve"> ОСК). С этой целью предусмотрено строительство </w:t>
      </w:r>
      <w:r>
        <w:t xml:space="preserve">двух </w:t>
      </w:r>
      <w:r w:rsidRPr="00717DCD">
        <w:t>КНС</w:t>
      </w:r>
      <w:r>
        <w:t>:</w:t>
      </w:r>
      <w:r w:rsidRPr="00717DCD">
        <w:t xml:space="preserve"> в </w:t>
      </w:r>
      <w:r w:rsidRPr="009165B3">
        <w:t>западной</w:t>
      </w:r>
      <w:r w:rsidRPr="00717DCD">
        <w:t xml:space="preserve"> части поселка</w:t>
      </w:r>
      <w:r>
        <w:t xml:space="preserve"> и</w:t>
      </w:r>
      <w:r w:rsidR="001A2E87">
        <w:t xml:space="preserve"> </w:t>
      </w:r>
      <w:r w:rsidRPr="00717DCD">
        <w:t xml:space="preserve">в </w:t>
      </w:r>
      <w:r w:rsidRPr="009165B3">
        <w:t>северо-западной</w:t>
      </w:r>
      <w:r w:rsidRPr="00717DCD">
        <w:t xml:space="preserve"> части </w:t>
      </w:r>
      <w:r w:rsidR="001A2E87">
        <w:t>садово-</w:t>
      </w:r>
      <w:proofErr w:type="gramStart"/>
      <w:r w:rsidR="001A2E87">
        <w:t xml:space="preserve">огороднических </w:t>
      </w:r>
      <w:r>
        <w:t xml:space="preserve"> </w:t>
      </w:r>
      <w:r w:rsidR="001A2E87">
        <w:t>товариществ</w:t>
      </w:r>
      <w:proofErr w:type="gramEnd"/>
      <w:r w:rsidRPr="00717DCD">
        <w:t>.</w:t>
      </w:r>
    </w:p>
    <w:p w14:paraId="1CA32D9A" w14:textId="77777777" w:rsidR="00C771AA" w:rsidRPr="009165B3" w:rsidRDefault="00901204" w:rsidP="00C771AA">
      <w:pPr>
        <w:spacing w:before="120"/>
        <w:ind w:right="-143"/>
        <w:rPr>
          <w:b/>
          <w:i/>
        </w:rPr>
      </w:pPr>
      <w:r>
        <w:rPr>
          <w:b/>
          <w:i/>
        </w:rPr>
        <w:t>х</w:t>
      </w:r>
      <w:r w:rsidR="00C771AA" w:rsidRPr="009165B3">
        <w:rPr>
          <w:b/>
          <w:i/>
        </w:rPr>
        <w:t xml:space="preserve">. </w:t>
      </w:r>
      <w:r w:rsidR="00C771AA">
        <w:rPr>
          <w:b/>
          <w:i/>
        </w:rPr>
        <w:t>Приречный</w:t>
      </w:r>
    </w:p>
    <w:p w14:paraId="3B193028" w14:textId="77777777" w:rsidR="00C771AA" w:rsidRPr="009165B3"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 xml:space="preserve">ов на существующую КНС в п. Родники (с дальнейшей транспортировкой в сети канализации г. </w:t>
      </w:r>
      <w:proofErr w:type="spellStart"/>
      <w:r>
        <w:t>Белореченскаи</w:t>
      </w:r>
      <w:r w:rsidRPr="00717DCD">
        <w:t>на</w:t>
      </w:r>
      <w:proofErr w:type="spellEnd"/>
      <w:r w:rsidRPr="00717DCD">
        <w:t xml:space="preserve"> ОСК).</w:t>
      </w:r>
      <w:r w:rsidR="001320F8">
        <w:t xml:space="preserve">  </w:t>
      </w:r>
      <w:r w:rsidRPr="009165B3">
        <w:t xml:space="preserve">С этой целью предусмотрено строительство </w:t>
      </w:r>
      <w:r w:rsidR="001320F8">
        <w:t xml:space="preserve">четырех </w:t>
      </w:r>
      <w:r w:rsidRPr="009165B3">
        <w:t>КНС.</w:t>
      </w:r>
    </w:p>
    <w:p w14:paraId="505945BF" w14:textId="77777777" w:rsidR="00C771AA" w:rsidRPr="00717DCD" w:rsidRDefault="00C771AA" w:rsidP="00C771AA">
      <w:pPr>
        <w:ind w:right="-143"/>
        <w:rPr>
          <w:b/>
          <w:i/>
        </w:rPr>
      </w:pPr>
      <w:r>
        <w:rPr>
          <w:b/>
          <w:i/>
        </w:rPr>
        <w:t>х</w:t>
      </w:r>
      <w:r w:rsidRPr="00717DCD">
        <w:rPr>
          <w:b/>
          <w:i/>
        </w:rPr>
        <w:t>. Грушевый</w:t>
      </w:r>
    </w:p>
    <w:p w14:paraId="0BD59AB7" w14:textId="77777777" w:rsidR="00C771AA"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 xml:space="preserve">ов на проектируемую КНС в х. Подгорный (с дальнейшей транспортировкой в сети канализации г. </w:t>
      </w:r>
      <w:proofErr w:type="gramStart"/>
      <w:r>
        <w:t>Белореченска</w:t>
      </w:r>
      <w:r w:rsidR="001320F8">
        <w:t xml:space="preserve">  </w:t>
      </w:r>
      <w:r w:rsidRPr="00717DCD">
        <w:t>на</w:t>
      </w:r>
      <w:proofErr w:type="gramEnd"/>
      <w:r w:rsidRPr="00717DCD">
        <w:t xml:space="preserve"> ОСК). С этой целью предусмотрено строительство </w:t>
      </w:r>
      <w:r w:rsidR="001320F8">
        <w:t xml:space="preserve">двух </w:t>
      </w:r>
      <w:r w:rsidRPr="00717DCD">
        <w:t>КНС</w:t>
      </w:r>
      <w:r w:rsidR="001320F8">
        <w:t>.</w:t>
      </w:r>
    </w:p>
    <w:p w14:paraId="1C9D084B" w14:textId="77777777" w:rsidR="00C771AA" w:rsidRPr="00717DCD" w:rsidRDefault="00C771AA" w:rsidP="00C771AA">
      <w:pPr>
        <w:spacing w:before="120"/>
        <w:ind w:right="-143"/>
        <w:rPr>
          <w:b/>
          <w:i/>
        </w:rPr>
      </w:pPr>
      <w:r>
        <w:rPr>
          <w:b/>
          <w:i/>
        </w:rPr>
        <w:t>х</w:t>
      </w:r>
      <w:r w:rsidRPr="00717DCD">
        <w:rPr>
          <w:b/>
          <w:i/>
        </w:rPr>
        <w:t xml:space="preserve">. </w:t>
      </w:r>
      <w:r>
        <w:rPr>
          <w:b/>
          <w:i/>
        </w:rPr>
        <w:t>Подгорный</w:t>
      </w:r>
    </w:p>
    <w:p w14:paraId="4F53E65C" w14:textId="77777777" w:rsidR="00C771AA" w:rsidRPr="00717DCD" w:rsidRDefault="00C771AA" w:rsidP="00C771AA">
      <w:pPr>
        <w:ind w:right="-143"/>
      </w:pPr>
      <w:r w:rsidRPr="00717DCD">
        <w:t>В соответствии с расчетом перспективного баланса водоотведения схемой предполагается транспортировка сток</w:t>
      </w:r>
      <w:r>
        <w:t xml:space="preserve">ов в сети канализации г. </w:t>
      </w:r>
      <w:proofErr w:type="gramStart"/>
      <w:r>
        <w:t>Белореченска(</w:t>
      </w:r>
      <w:proofErr w:type="gramEnd"/>
      <w:r>
        <w:t xml:space="preserve">и далее </w:t>
      </w:r>
      <w:r w:rsidRPr="00717DCD">
        <w:t xml:space="preserve">на ОСК). С этой целью предусмотрено строительство КНС в </w:t>
      </w:r>
      <w:r w:rsidRPr="009165B3">
        <w:t>западной</w:t>
      </w:r>
      <w:r w:rsidRPr="00717DCD">
        <w:t xml:space="preserve"> части </w:t>
      </w:r>
      <w:r w:rsidR="00E15F6F">
        <w:t>хутор</w:t>
      </w:r>
      <w:r w:rsidRPr="00717DCD">
        <w:t>а.</w:t>
      </w:r>
    </w:p>
    <w:p w14:paraId="60B92B57" w14:textId="77777777" w:rsidR="00C771AA" w:rsidRPr="009165B3" w:rsidRDefault="00C771AA" w:rsidP="00C771AA">
      <w:pPr>
        <w:spacing w:before="120"/>
        <w:ind w:right="-143"/>
        <w:rPr>
          <w:b/>
          <w:i/>
        </w:rPr>
      </w:pPr>
      <w:r w:rsidRPr="009165B3">
        <w:rPr>
          <w:b/>
          <w:i/>
        </w:rPr>
        <w:t>п. МТФ №1</w:t>
      </w:r>
      <w:r w:rsidR="00CD29CA" w:rsidRPr="00CD29CA">
        <w:rPr>
          <w:b/>
          <w:i/>
        </w:rPr>
        <w:t>колхоза им. Ленина</w:t>
      </w:r>
    </w:p>
    <w:p w14:paraId="3AC0933B" w14:textId="77777777" w:rsidR="00C771AA" w:rsidRPr="009165B3" w:rsidRDefault="00C771AA" w:rsidP="00C771AA">
      <w:pPr>
        <w:ind w:right="-143"/>
      </w:pPr>
      <w:r w:rsidRPr="009165B3">
        <w:t>В соответствии с расчетом перспективного баланса водоотведения схемой предполагается транспортировка стоков в самотечные сети г. Белореченска (для дальнейшей очистки на ОСК). С этой целью предусмотрено строительство КНС в юго-восточной части поселка.</w:t>
      </w:r>
    </w:p>
    <w:p w14:paraId="08DD041F" w14:textId="77777777" w:rsidR="00C771AA" w:rsidRPr="009165B3" w:rsidRDefault="00C771AA" w:rsidP="00C771AA">
      <w:pPr>
        <w:spacing w:before="120"/>
        <w:ind w:right="-143"/>
        <w:rPr>
          <w:b/>
          <w:i/>
        </w:rPr>
      </w:pPr>
      <w:r w:rsidRPr="009165B3">
        <w:rPr>
          <w:b/>
          <w:i/>
        </w:rPr>
        <w:t>п. МТФ №2</w:t>
      </w:r>
      <w:r w:rsidR="00CD29CA" w:rsidRPr="00CD29CA">
        <w:rPr>
          <w:b/>
          <w:i/>
        </w:rPr>
        <w:t xml:space="preserve"> колхоза им. Ленина</w:t>
      </w:r>
    </w:p>
    <w:p w14:paraId="21F3C9E4" w14:textId="77777777" w:rsidR="00C771AA" w:rsidRPr="009165B3" w:rsidRDefault="00C771AA" w:rsidP="00C771AA">
      <w:pPr>
        <w:ind w:right="-143"/>
      </w:pPr>
      <w:r w:rsidRPr="009165B3">
        <w:t>В соответствии с расчетом перспективного баланса водоотведения схемой предполагается транспортировка стоков в самотечные сети г. Белореченска (для дальнейшей очистки на ОСК). С этой целью предусмотрено строительство КНС в северо-западной части поселка.</w:t>
      </w:r>
    </w:p>
    <w:p w14:paraId="20950540" w14:textId="77777777" w:rsidR="008B1515" w:rsidRDefault="008B1515" w:rsidP="00C771AA">
      <w:pPr>
        <w:pStyle w:val="310"/>
        <w:spacing w:line="276" w:lineRule="auto"/>
        <w:ind w:right="-143" w:firstLine="709"/>
        <w:rPr>
          <w:bCs/>
          <w:sz w:val="28"/>
          <w:szCs w:val="28"/>
        </w:rPr>
      </w:pPr>
    </w:p>
    <w:p w14:paraId="0FF71E6D" w14:textId="77777777" w:rsidR="00A66397" w:rsidRDefault="00A66397" w:rsidP="001320F8">
      <w:r w:rsidRPr="009D6016">
        <w:t xml:space="preserve">При размещении новых сооружений централизованной системы канализации предусмотрена необходимость организации зон санитарной защиты в соответствии с требованиями </w:t>
      </w:r>
      <w:r w:rsidRPr="004509D3">
        <w:t>СанПиН 2.2.1/2.1.1.1200-03. Санитарно-защитные зоны и санитарная классификация предприятий, сооружений и иных объектов</w:t>
      </w:r>
      <w:r w:rsidRPr="009D6016">
        <w:t xml:space="preserve">. </w:t>
      </w:r>
    </w:p>
    <w:p w14:paraId="1656FB97" w14:textId="77777777" w:rsidR="00A66397" w:rsidRPr="00123AAB" w:rsidRDefault="00A66397" w:rsidP="00A66397">
      <w:pPr>
        <w:overflowPunct w:val="0"/>
        <w:autoSpaceDE w:val="0"/>
        <w:autoSpaceDN w:val="0"/>
        <w:adjustRightInd w:val="0"/>
        <w:ind w:firstLine="720"/>
        <w:textAlignment w:val="baseline"/>
        <w:rPr>
          <w:rFonts w:eastAsia="Times New Roman"/>
        </w:rPr>
      </w:pPr>
      <w:r w:rsidRPr="00123AAB">
        <w:rPr>
          <w:rFonts w:eastAsia="Times New Roman"/>
        </w:rPr>
        <w:lastRenderedPageBreak/>
        <w:t xml:space="preserve">Сети самотечной хозбытовой канализации приняты из полимерных труб диаметром 200 мм. Напорные коллекторы предусматриваются в две нитки из полимерных труб диаметром 80-100 мм. </w:t>
      </w:r>
    </w:p>
    <w:p w14:paraId="21FE87FB" w14:textId="77777777" w:rsidR="00A66397" w:rsidRPr="00123AAB" w:rsidRDefault="00A66397" w:rsidP="00A66397">
      <w:pPr>
        <w:overflowPunct w:val="0"/>
        <w:autoSpaceDE w:val="0"/>
        <w:autoSpaceDN w:val="0"/>
        <w:adjustRightInd w:val="0"/>
        <w:ind w:firstLine="720"/>
        <w:textAlignment w:val="baseline"/>
        <w:rPr>
          <w:rFonts w:eastAsia="Times New Roman"/>
        </w:rPr>
      </w:pPr>
      <w:r w:rsidRPr="00123AAB">
        <w:rPr>
          <w:rFonts w:eastAsia="Times New Roman"/>
        </w:rPr>
        <w:t>Вентиляция сети предусматривается через вентиляционные стояки зданий и сооружений. Колодцы выполняются из сборных ж/б колец с гидроизоляцией.</w:t>
      </w:r>
    </w:p>
    <w:p w14:paraId="3CB35D88" w14:textId="77777777" w:rsidR="00A66397" w:rsidRPr="00123AAB" w:rsidRDefault="00A66397" w:rsidP="00A66397">
      <w:pPr>
        <w:overflowPunct w:val="0"/>
        <w:autoSpaceDE w:val="0"/>
        <w:autoSpaceDN w:val="0"/>
        <w:adjustRightInd w:val="0"/>
        <w:ind w:firstLine="720"/>
        <w:textAlignment w:val="baseline"/>
        <w:rPr>
          <w:rFonts w:eastAsia="Times New Roman"/>
        </w:rPr>
      </w:pPr>
      <w:r w:rsidRPr="00123AAB">
        <w:rPr>
          <w:rFonts w:eastAsia="Times New Roman"/>
        </w:rPr>
        <w:t xml:space="preserve">Всего по Родниковскому СП прокладывается </w:t>
      </w:r>
      <w:r w:rsidR="001320F8">
        <w:rPr>
          <w:rFonts w:eastAsia="Times New Roman"/>
        </w:rPr>
        <w:t xml:space="preserve">около </w:t>
      </w:r>
      <w:r w:rsidRPr="00123AAB">
        <w:rPr>
          <w:rFonts w:eastAsia="Times New Roman"/>
        </w:rPr>
        <w:t>64,5 км канализационных сетей.</w:t>
      </w:r>
    </w:p>
    <w:p w14:paraId="481810D5" w14:textId="77777777" w:rsidR="00A66397" w:rsidRPr="00123AAB" w:rsidRDefault="00A66397" w:rsidP="00A66397">
      <w:pPr>
        <w:ind w:firstLine="720"/>
        <w:rPr>
          <w:rFonts w:eastAsia="Times New Roman"/>
        </w:rPr>
      </w:pPr>
      <w:r w:rsidRPr="00123AAB">
        <w:rPr>
          <w:rFonts w:eastAsia="Times New Roman"/>
        </w:rPr>
        <w:t xml:space="preserve">Всего </w:t>
      </w:r>
      <w:r>
        <w:rPr>
          <w:rFonts w:eastAsia="Times New Roman"/>
        </w:rPr>
        <w:t xml:space="preserve">генеральным планом (в соответствии с откорректированной </w:t>
      </w:r>
      <w:r w:rsidRPr="00123AAB">
        <w:rPr>
          <w:rFonts w:eastAsia="Times New Roman"/>
        </w:rPr>
        <w:t>отраслевой схемой водоотведения</w:t>
      </w:r>
      <w:r>
        <w:rPr>
          <w:rFonts w:eastAsia="Times New Roman"/>
        </w:rPr>
        <w:t>)</w:t>
      </w:r>
      <w:r w:rsidRPr="00123AAB">
        <w:rPr>
          <w:rFonts w:eastAsia="Times New Roman"/>
        </w:rPr>
        <w:t xml:space="preserve"> предусматривается:</w:t>
      </w:r>
    </w:p>
    <w:p w14:paraId="5E4AA0D5" w14:textId="77777777" w:rsidR="00A66397" w:rsidRPr="00123AAB" w:rsidRDefault="00A66397" w:rsidP="00957DBE">
      <w:pPr>
        <w:numPr>
          <w:ilvl w:val="0"/>
          <w:numId w:val="50"/>
        </w:numPr>
        <w:tabs>
          <w:tab w:val="clear" w:pos="1440"/>
        </w:tabs>
        <w:ind w:left="425" w:hanging="357"/>
        <w:rPr>
          <w:rFonts w:eastAsia="Times New Roman"/>
        </w:rPr>
      </w:pPr>
      <w:r w:rsidRPr="00123AAB">
        <w:rPr>
          <w:rFonts w:eastAsia="Times New Roman"/>
        </w:rPr>
        <w:t>Прокладка 64,5 км сетей канализации для территорий с децентрализованной на сегодняшний день канализацией</w:t>
      </w:r>
      <w:r w:rsidRPr="00123AAB">
        <w:t>,</w:t>
      </w:r>
    </w:p>
    <w:p w14:paraId="7008E2F8" w14:textId="77777777" w:rsidR="00A66397" w:rsidRPr="00123AAB" w:rsidRDefault="00A66397" w:rsidP="00957DBE">
      <w:pPr>
        <w:numPr>
          <w:ilvl w:val="0"/>
          <w:numId w:val="50"/>
        </w:numPr>
        <w:tabs>
          <w:tab w:val="clear" w:pos="1440"/>
        </w:tabs>
        <w:ind w:left="425" w:hanging="357"/>
        <w:rPr>
          <w:rFonts w:eastAsia="Times New Roman"/>
        </w:rPr>
      </w:pPr>
      <w:r w:rsidRPr="00123AAB">
        <w:rPr>
          <w:rFonts w:eastAsia="Times New Roman"/>
        </w:rPr>
        <w:t xml:space="preserve">Строительство </w:t>
      </w:r>
      <w:r w:rsidR="001320F8">
        <w:rPr>
          <w:rFonts w:eastAsia="Times New Roman"/>
        </w:rPr>
        <w:t>19</w:t>
      </w:r>
      <w:r>
        <w:rPr>
          <w:rFonts w:eastAsia="Times New Roman"/>
        </w:rPr>
        <w:t xml:space="preserve"> </w:t>
      </w:r>
      <w:r w:rsidRPr="00123AAB">
        <w:rPr>
          <w:rFonts w:eastAsia="Times New Roman"/>
        </w:rPr>
        <w:t>канализационных насосных станций</w:t>
      </w:r>
      <w:r>
        <w:rPr>
          <w:rFonts w:eastAsia="Times New Roman"/>
        </w:rPr>
        <w:t xml:space="preserve">, реконструкция 3 </w:t>
      </w:r>
      <w:r w:rsidRPr="00123AAB">
        <w:rPr>
          <w:rFonts w:eastAsia="Times New Roman"/>
        </w:rPr>
        <w:t>канализационных насосных станций.</w:t>
      </w:r>
    </w:p>
    <w:p w14:paraId="1FF82AE6" w14:textId="77777777" w:rsidR="00A66397" w:rsidRDefault="00A66397" w:rsidP="00A66397">
      <w:pPr>
        <w:ind w:firstLine="720"/>
        <w:rPr>
          <w:rFonts w:eastAsia="Times New Roman"/>
        </w:rPr>
      </w:pPr>
      <w:r w:rsidRPr="00123AAB">
        <w:rPr>
          <w:rFonts w:eastAsia="Times New Roman"/>
        </w:rPr>
        <w:t>Для повышения степени благоустройства существующей застройки и проектируемых районов необходимо учитывать вопросы создания сети ливневой канализации.</w:t>
      </w:r>
    </w:p>
    <w:p w14:paraId="0E927520" w14:textId="77777777" w:rsidR="00102FE7" w:rsidRPr="00DC0233" w:rsidRDefault="00102FE7" w:rsidP="00283B47">
      <w:pPr>
        <w:jc w:val="center"/>
      </w:pPr>
      <w:r w:rsidRPr="00DC0233">
        <w:t>Основные технико-экономические показатели</w:t>
      </w:r>
    </w:p>
    <w:p w14:paraId="23A40F9D" w14:textId="77777777" w:rsidR="00102FE7" w:rsidRDefault="00102FE7" w:rsidP="00102FE7">
      <w:pPr>
        <w:pStyle w:val="ae"/>
        <w:spacing w:after="0"/>
        <w:ind w:right="-142"/>
        <w:jc w:val="right"/>
        <w:rPr>
          <w:rFonts w:ascii="Times New Roman" w:eastAsiaTheme="minorEastAsia" w:hAnsi="Times New Roman"/>
        </w:rPr>
      </w:pPr>
      <w:r w:rsidRPr="000B3354">
        <w:rPr>
          <w:rFonts w:ascii="Times New Roman" w:eastAsiaTheme="minorEastAsia" w:hAnsi="Times New Roman"/>
        </w:rPr>
        <w:t xml:space="preserve">Таблица </w:t>
      </w:r>
      <w:r w:rsidR="007A28D8">
        <w:rPr>
          <w:rFonts w:ascii="Times New Roman" w:eastAsiaTheme="minorEastAsia" w:hAnsi="Times New Roman"/>
        </w:rPr>
        <w:t>55</w:t>
      </w:r>
    </w:p>
    <w:tbl>
      <w:tblPr>
        <w:tblpPr w:leftFromText="180" w:rightFromText="180" w:vertAnchor="text" w:tblpX="108" w:tblpY="1"/>
        <w:tblOverlap w:val="never"/>
        <w:tblW w:w="9639" w:type="dxa"/>
        <w:tblLayout w:type="fixed"/>
        <w:tblLook w:val="0000" w:firstRow="0" w:lastRow="0" w:firstColumn="0" w:lastColumn="0" w:noHBand="0" w:noVBand="0"/>
      </w:tblPr>
      <w:tblGrid>
        <w:gridCol w:w="702"/>
        <w:gridCol w:w="3976"/>
        <w:gridCol w:w="1134"/>
        <w:gridCol w:w="1701"/>
        <w:gridCol w:w="2126"/>
      </w:tblGrid>
      <w:tr w:rsidR="00E373E1" w:rsidRPr="00563814" w14:paraId="560CA014" w14:textId="77777777" w:rsidTr="007A28D8">
        <w:trPr>
          <w:tblHeader/>
        </w:trPr>
        <w:tc>
          <w:tcPr>
            <w:tcW w:w="702" w:type="dxa"/>
            <w:tcBorders>
              <w:top w:val="single" w:sz="4" w:space="0" w:color="000000"/>
              <w:left w:val="single" w:sz="4" w:space="0" w:color="000000"/>
              <w:bottom w:val="single" w:sz="4" w:space="0" w:color="000000"/>
            </w:tcBorders>
            <w:vAlign w:val="center"/>
          </w:tcPr>
          <w:p w14:paraId="67F7BC58" w14:textId="77777777"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 №</w:t>
            </w:r>
          </w:p>
          <w:p w14:paraId="260172A8" w14:textId="77777777" w:rsidR="00E373E1" w:rsidRPr="00C23B36" w:rsidRDefault="00E373E1" w:rsidP="00EA554D">
            <w:pPr>
              <w:spacing w:line="240" w:lineRule="auto"/>
              <w:ind w:left="-108" w:right="-112" w:firstLine="0"/>
              <w:jc w:val="center"/>
              <w:rPr>
                <w:sz w:val="24"/>
                <w:szCs w:val="24"/>
                <w:lang w:eastAsia="ar-SA"/>
              </w:rPr>
            </w:pPr>
            <w:r w:rsidRPr="00C23B36">
              <w:rPr>
                <w:sz w:val="24"/>
                <w:szCs w:val="24"/>
                <w:lang w:eastAsia="ar-SA"/>
              </w:rPr>
              <w:t>п/п</w:t>
            </w:r>
          </w:p>
        </w:tc>
        <w:tc>
          <w:tcPr>
            <w:tcW w:w="3976" w:type="dxa"/>
            <w:tcBorders>
              <w:top w:val="single" w:sz="4" w:space="0" w:color="000000"/>
              <w:left w:val="single" w:sz="4" w:space="0" w:color="000000"/>
              <w:bottom w:val="single" w:sz="4" w:space="0" w:color="000000"/>
            </w:tcBorders>
            <w:vAlign w:val="center"/>
          </w:tcPr>
          <w:p w14:paraId="20986615" w14:textId="77777777"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Показатели</w:t>
            </w:r>
          </w:p>
        </w:tc>
        <w:tc>
          <w:tcPr>
            <w:tcW w:w="1134" w:type="dxa"/>
            <w:tcBorders>
              <w:top w:val="single" w:sz="4" w:space="0" w:color="000000"/>
              <w:left w:val="single" w:sz="4" w:space="0" w:color="000000"/>
              <w:bottom w:val="single" w:sz="4" w:space="0" w:color="000000"/>
            </w:tcBorders>
            <w:vAlign w:val="center"/>
          </w:tcPr>
          <w:p w14:paraId="1190FF4F" w14:textId="77777777"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Един.</w:t>
            </w:r>
          </w:p>
          <w:p w14:paraId="029F3EB6" w14:textId="77777777" w:rsidR="00E373E1" w:rsidRPr="00C23B36" w:rsidRDefault="00E373E1" w:rsidP="00EA554D">
            <w:pPr>
              <w:spacing w:line="240" w:lineRule="auto"/>
              <w:ind w:left="-108" w:right="-112" w:firstLine="0"/>
              <w:jc w:val="center"/>
              <w:rPr>
                <w:sz w:val="24"/>
                <w:szCs w:val="24"/>
                <w:lang w:eastAsia="ar-SA"/>
              </w:rPr>
            </w:pPr>
            <w:proofErr w:type="spellStart"/>
            <w:r w:rsidRPr="00C23B36">
              <w:rPr>
                <w:sz w:val="24"/>
                <w:szCs w:val="24"/>
                <w:lang w:eastAsia="ar-SA"/>
              </w:rPr>
              <w:t>измер</w:t>
            </w:r>
            <w:proofErr w:type="spellEnd"/>
            <w:r w:rsidRPr="00C23B36">
              <w:rPr>
                <w:sz w:val="24"/>
                <w:szCs w:val="24"/>
                <w:lang w:eastAsia="ar-SA"/>
              </w:rPr>
              <w:t>.</w:t>
            </w:r>
          </w:p>
        </w:tc>
        <w:tc>
          <w:tcPr>
            <w:tcW w:w="1701" w:type="dxa"/>
            <w:tcBorders>
              <w:top w:val="single" w:sz="4" w:space="0" w:color="000000"/>
              <w:left w:val="single" w:sz="4" w:space="0" w:color="000000"/>
              <w:bottom w:val="single" w:sz="4" w:space="0" w:color="000000"/>
            </w:tcBorders>
            <w:vAlign w:val="center"/>
          </w:tcPr>
          <w:p w14:paraId="32358AC2" w14:textId="77777777" w:rsidR="00E373E1" w:rsidRPr="00C23B36" w:rsidRDefault="00E373E1" w:rsidP="00EA554D">
            <w:pPr>
              <w:spacing w:line="240" w:lineRule="auto"/>
              <w:ind w:left="-108" w:right="-112" w:firstLine="0"/>
              <w:jc w:val="center"/>
              <w:rPr>
                <w:sz w:val="24"/>
                <w:szCs w:val="24"/>
                <w:lang w:eastAsia="ar-SA"/>
              </w:rPr>
            </w:pPr>
            <w:r w:rsidRPr="00C23B36">
              <w:rPr>
                <w:sz w:val="24"/>
                <w:szCs w:val="24"/>
                <w:lang w:eastAsia="ar-SA"/>
              </w:rPr>
              <w:t>Современное состояние</w:t>
            </w:r>
          </w:p>
        </w:tc>
        <w:tc>
          <w:tcPr>
            <w:tcW w:w="2126" w:type="dxa"/>
            <w:tcBorders>
              <w:top w:val="single" w:sz="4" w:space="0" w:color="000000"/>
              <w:left w:val="single" w:sz="4" w:space="0" w:color="000000"/>
              <w:bottom w:val="single" w:sz="4" w:space="0" w:color="000000"/>
              <w:right w:val="single" w:sz="4" w:space="0" w:color="000000"/>
            </w:tcBorders>
            <w:vAlign w:val="center"/>
          </w:tcPr>
          <w:p w14:paraId="4B19089F" w14:textId="77777777"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Расчетный</w:t>
            </w:r>
          </w:p>
          <w:p w14:paraId="1A6CABEF" w14:textId="77777777" w:rsidR="00E373E1" w:rsidRPr="00C23B36" w:rsidRDefault="00E373E1" w:rsidP="00EA554D">
            <w:pPr>
              <w:snapToGrid w:val="0"/>
              <w:spacing w:line="240" w:lineRule="auto"/>
              <w:ind w:left="-108" w:right="-112" w:firstLine="0"/>
              <w:jc w:val="center"/>
              <w:rPr>
                <w:sz w:val="24"/>
                <w:szCs w:val="24"/>
                <w:lang w:eastAsia="ar-SA"/>
              </w:rPr>
            </w:pPr>
            <w:r w:rsidRPr="00C23B36">
              <w:rPr>
                <w:sz w:val="24"/>
                <w:szCs w:val="24"/>
                <w:lang w:eastAsia="ar-SA"/>
              </w:rPr>
              <w:t>срок 2044 г.</w:t>
            </w:r>
          </w:p>
        </w:tc>
      </w:tr>
      <w:tr w:rsidR="00EA554D" w:rsidRPr="004464B8" w14:paraId="0BEFD409" w14:textId="77777777" w:rsidTr="00EA554D">
        <w:trPr>
          <w:trHeight w:val="567"/>
        </w:trPr>
        <w:tc>
          <w:tcPr>
            <w:tcW w:w="9639" w:type="dxa"/>
            <w:gridSpan w:val="5"/>
            <w:tcBorders>
              <w:left w:val="single" w:sz="4" w:space="0" w:color="000000"/>
              <w:bottom w:val="single" w:sz="4" w:space="0" w:color="000000"/>
              <w:right w:val="single" w:sz="4" w:space="0" w:color="000000"/>
            </w:tcBorders>
            <w:vAlign w:val="center"/>
          </w:tcPr>
          <w:p w14:paraId="3D65F835" w14:textId="77777777" w:rsidR="00EA554D" w:rsidRPr="00EA554D" w:rsidRDefault="00EA554D" w:rsidP="00EA554D">
            <w:pPr>
              <w:snapToGrid w:val="0"/>
              <w:spacing w:line="240" w:lineRule="auto"/>
              <w:ind w:left="-108" w:right="-108" w:firstLine="0"/>
              <w:jc w:val="center"/>
              <w:rPr>
                <w:sz w:val="24"/>
                <w:szCs w:val="24"/>
                <w:lang w:eastAsia="ar-SA"/>
              </w:rPr>
            </w:pPr>
            <w:r w:rsidRPr="00085C47">
              <w:rPr>
                <w:b/>
                <w:bCs/>
                <w:lang w:eastAsia="ar-SA"/>
              </w:rPr>
              <w:t xml:space="preserve">2. </w:t>
            </w:r>
            <w:r>
              <w:rPr>
                <w:b/>
                <w:bCs/>
                <w:lang w:eastAsia="ar-SA"/>
              </w:rPr>
              <w:t>Водоснабжение</w:t>
            </w:r>
          </w:p>
        </w:tc>
      </w:tr>
      <w:tr w:rsidR="00EA554D" w:rsidRPr="004464B8" w14:paraId="506370D5" w14:textId="77777777" w:rsidTr="00EA554D">
        <w:trPr>
          <w:trHeight w:val="210"/>
        </w:trPr>
        <w:tc>
          <w:tcPr>
            <w:tcW w:w="702" w:type="dxa"/>
            <w:tcBorders>
              <w:left w:val="single" w:sz="4" w:space="0" w:color="000000"/>
              <w:bottom w:val="single" w:sz="4" w:space="0" w:color="000000"/>
            </w:tcBorders>
          </w:tcPr>
          <w:p w14:paraId="0AA61B63" w14:textId="77777777" w:rsidR="00EA554D" w:rsidRPr="00C23B36" w:rsidRDefault="00EA554D" w:rsidP="00EA554D">
            <w:pPr>
              <w:snapToGrid w:val="0"/>
              <w:spacing w:line="240" w:lineRule="auto"/>
              <w:ind w:right="-112" w:firstLine="0"/>
              <w:jc w:val="center"/>
              <w:rPr>
                <w:sz w:val="24"/>
                <w:lang w:eastAsia="ar-SA"/>
              </w:rPr>
            </w:pPr>
            <w:r w:rsidRPr="00C23B36">
              <w:rPr>
                <w:sz w:val="24"/>
                <w:lang w:eastAsia="ar-SA"/>
              </w:rPr>
              <w:t>1</w:t>
            </w:r>
          </w:p>
        </w:tc>
        <w:tc>
          <w:tcPr>
            <w:tcW w:w="3976" w:type="dxa"/>
            <w:tcBorders>
              <w:left w:val="single" w:sz="4" w:space="0" w:color="000000"/>
              <w:bottom w:val="single" w:sz="4" w:space="0" w:color="000000"/>
            </w:tcBorders>
          </w:tcPr>
          <w:p w14:paraId="21756EB2" w14:textId="77777777" w:rsidR="00EA554D" w:rsidRPr="00C23B36" w:rsidRDefault="00EA554D" w:rsidP="00EA554D">
            <w:pPr>
              <w:snapToGrid w:val="0"/>
              <w:spacing w:line="240" w:lineRule="auto"/>
              <w:ind w:right="-108" w:firstLine="0"/>
              <w:jc w:val="left"/>
              <w:rPr>
                <w:sz w:val="26"/>
                <w:szCs w:val="26"/>
                <w:lang w:eastAsia="ar-SA"/>
              </w:rPr>
            </w:pPr>
            <w:r w:rsidRPr="00C23B36">
              <w:rPr>
                <w:sz w:val="26"/>
                <w:szCs w:val="26"/>
                <w:lang w:eastAsia="ar-SA"/>
              </w:rPr>
              <w:t xml:space="preserve">Водопотребление – всего, </w:t>
            </w:r>
          </w:p>
          <w:p w14:paraId="31247250" w14:textId="77777777" w:rsidR="00EA554D" w:rsidRPr="00C23B36" w:rsidRDefault="00EA554D" w:rsidP="00EA554D">
            <w:pPr>
              <w:snapToGrid w:val="0"/>
              <w:spacing w:line="240" w:lineRule="auto"/>
              <w:ind w:right="-108" w:firstLine="0"/>
              <w:jc w:val="left"/>
              <w:rPr>
                <w:sz w:val="26"/>
                <w:szCs w:val="26"/>
                <w:lang w:eastAsia="ar-SA"/>
              </w:rPr>
            </w:pPr>
            <w:r w:rsidRPr="00C23B36">
              <w:rPr>
                <w:sz w:val="26"/>
                <w:szCs w:val="26"/>
                <w:lang w:eastAsia="ar-SA"/>
              </w:rPr>
              <w:t>в том числе:</w:t>
            </w:r>
          </w:p>
        </w:tc>
        <w:tc>
          <w:tcPr>
            <w:tcW w:w="1134" w:type="dxa"/>
            <w:tcBorders>
              <w:left w:val="single" w:sz="4" w:space="0" w:color="000000"/>
              <w:bottom w:val="single" w:sz="4" w:space="0" w:color="000000"/>
            </w:tcBorders>
            <w:vAlign w:val="center"/>
          </w:tcPr>
          <w:p w14:paraId="5E42441F" w14:textId="77777777" w:rsidR="00EA554D" w:rsidRPr="00C23B36" w:rsidRDefault="00EA554D" w:rsidP="00EA554D">
            <w:pPr>
              <w:tabs>
                <w:tab w:val="left" w:pos="776"/>
              </w:tabs>
              <w:snapToGrid w:val="0"/>
              <w:spacing w:line="240" w:lineRule="auto"/>
              <w:ind w:left="-108" w:right="-108" w:firstLine="0"/>
              <w:jc w:val="center"/>
              <w:rPr>
                <w:sz w:val="24"/>
                <w:lang w:eastAsia="ar-SA"/>
              </w:rPr>
            </w:pPr>
            <w:r w:rsidRPr="00C23B36">
              <w:rPr>
                <w:sz w:val="24"/>
                <w:lang w:eastAsia="ar-SA"/>
              </w:rPr>
              <w:t>м</w:t>
            </w:r>
            <w:r w:rsidRPr="00C23B36">
              <w:rPr>
                <w:sz w:val="24"/>
                <w:vertAlign w:val="superscript"/>
                <w:lang w:eastAsia="ar-SA"/>
              </w:rPr>
              <w:t>3</w:t>
            </w:r>
            <w:r w:rsidRPr="00C23B36">
              <w:rPr>
                <w:sz w:val="24"/>
                <w:lang w:eastAsia="ar-SA"/>
              </w:rPr>
              <w:t>/</w:t>
            </w:r>
            <w:proofErr w:type="spellStart"/>
            <w:r w:rsidRPr="00C23B36">
              <w:rPr>
                <w:sz w:val="24"/>
                <w:lang w:eastAsia="ar-SA"/>
              </w:rPr>
              <w:t>сут</w:t>
            </w:r>
            <w:proofErr w:type="spellEnd"/>
          </w:p>
        </w:tc>
        <w:tc>
          <w:tcPr>
            <w:tcW w:w="1701" w:type="dxa"/>
            <w:tcBorders>
              <w:left w:val="single" w:sz="4" w:space="0" w:color="000000"/>
              <w:bottom w:val="single" w:sz="4" w:space="0" w:color="000000"/>
            </w:tcBorders>
            <w:vAlign w:val="center"/>
          </w:tcPr>
          <w:p w14:paraId="2F3C4A08"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1290,96</w:t>
            </w:r>
          </w:p>
        </w:tc>
        <w:tc>
          <w:tcPr>
            <w:tcW w:w="2126" w:type="dxa"/>
            <w:tcBorders>
              <w:left w:val="single" w:sz="4" w:space="0" w:color="000000"/>
              <w:bottom w:val="single" w:sz="4" w:space="0" w:color="000000"/>
              <w:right w:val="single" w:sz="4" w:space="0" w:color="000000"/>
            </w:tcBorders>
            <w:vAlign w:val="center"/>
          </w:tcPr>
          <w:p w14:paraId="36F0D68B"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3816,20</w:t>
            </w:r>
          </w:p>
        </w:tc>
      </w:tr>
      <w:tr w:rsidR="00E373E1" w:rsidRPr="004464B8" w14:paraId="771985E9" w14:textId="77777777" w:rsidTr="00EA554D">
        <w:trPr>
          <w:trHeight w:val="210"/>
        </w:trPr>
        <w:tc>
          <w:tcPr>
            <w:tcW w:w="702" w:type="dxa"/>
            <w:tcBorders>
              <w:left w:val="single" w:sz="4" w:space="0" w:color="000000"/>
              <w:bottom w:val="single" w:sz="4" w:space="0" w:color="000000"/>
            </w:tcBorders>
          </w:tcPr>
          <w:p w14:paraId="11EC6928" w14:textId="77777777" w:rsidR="00E373E1" w:rsidRPr="00C23B36" w:rsidRDefault="00E373E1" w:rsidP="00EA554D">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tcPr>
          <w:p w14:paraId="358AEBD7" w14:textId="77777777" w:rsidR="00E373E1" w:rsidRPr="00C23B36" w:rsidRDefault="00E373E1" w:rsidP="00EA554D">
            <w:pPr>
              <w:snapToGrid w:val="0"/>
              <w:spacing w:line="240" w:lineRule="auto"/>
              <w:ind w:right="-108" w:firstLine="0"/>
              <w:jc w:val="left"/>
              <w:rPr>
                <w:sz w:val="26"/>
                <w:szCs w:val="26"/>
                <w:lang w:eastAsia="ar-SA"/>
              </w:rPr>
            </w:pPr>
            <w:r w:rsidRPr="00C23B36">
              <w:rPr>
                <w:sz w:val="26"/>
                <w:szCs w:val="26"/>
                <w:lang w:eastAsia="ar-SA"/>
              </w:rPr>
              <w:t>- на хозяйственно-питьевые нужды</w:t>
            </w:r>
          </w:p>
        </w:tc>
        <w:tc>
          <w:tcPr>
            <w:tcW w:w="1134" w:type="dxa"/>
            <w:tcBorders>
              <w:left w:val="single" w:sz="4" w:space="0" w:color="000000"/>
              <w:bottom w:val="single" w:sz="4" w:space="0" w:color="000000"/>
            </w:tcBorders>
            <w:vAlign w:val="center"/>
          </w:tcPr>
          <w:p w14:paraId="2D865572" w14:textId="77777777" w:rsidR="00E373E1" w:rsidRPr="00C23B36" w:rsidRDefault="00E373E1" w:rsidP="00EA554D">
            <w:pPr>
              <w:tabs>
                <w:tab w:val="left" w:pos="776"/>
              </w:tabs>
              <w:snapToGrid w:val="0"/>
              <w:spacing w:line="240" w:lineRule="auto"/>
              <w:ind w:left="-108" w:right="-108" w:firstLine="0"/>
              <w:jc w:val="center"/>
              <w:rPr>
                <w:sz w:val="24"/>
                <w:lang w:eastAsia="ar-SA"/>
              </w:rPr>
            </w:pPr>
            <w:r w:rsidRPr="00C23B36">
              <w:rPr>
                <w:sz w:val="24"/>
                <w:lang w:eastAsia="ar-SA"/>
              </w:rPr>
              <w:t>м</w:t>
            </w:r>
            <w:r w:rsidRPr="00C23B36">
              <w:rPr>
                <w:sz w:val="24"/>
                <w:vertAlign w:val="superscript"/>
                <w:lang w:eastAsia="ar-SA"/>
              </w:rPr>
              <w:t>3</w:t>
            </w:r>
            <w:r w:rsidRPr="00C23B36">
              <w:rPr>
                <w:sz w:val="24"/>
                <w:lang w:eastAsia="ar-SA"/>
              </w:rPr>
              <w:t>/</w:t>
            </w:r>
            <w:proofErr w:type="spellStart"/>
            <w:r w:rsidRPr="00C23B36">
              <w:rPr>
                <w:sz w:val="24"/>
                <w:lang w:eastAsia="ar-SA"/>
              </w:rPr>
              <w:t>сут</w:t>
            </w:r>
            <w:proofErr w:type="spellEnd"/>
          </w:p>
        </w:tc>
        <w:tc>
          <w:tcPr>
            <w:tcW w:w="1701" w:type="dxa"/>
            <w:tcBorders>
              <w:left w:val="single" w:sz="4" w:space="0" w:color="000000"/>
              <w:bottom w:val="single" w:sz="4" w:space="0" w:color="000000"/>
            </w:tcBorders>
            <w:vAlign w:val="center"/>
          </w:tcPr>
          <w:p w14:paraId="1588D50D" w14:textId="77777777"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1062,96</w:t>
            </w:r>
          </w:p>
        </w:tc>
        <w:tc>
          <w:tcPr>
            <w:tcW w:w="2126" w:type="dxa"/>
            <w:tcBorders>
              <w:left w:val="single" w:sz="4" w:space="0" w:color="000000"/>
              <w:bottom w:val="single" w:sz="4" w:space="0" w:color="000000"/>
              <w:right w:val="single" w:sz="4" w:space="0" w:color="000000"/>
            </w:tcBorders>
            <w:vAlign w:val="center"/>
          </w:tcPr>
          <w:p w14:paraId="3D621702" w14:textId="77777777"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3124,32</w:t>
            </w:r>
          </w:p>
        </w:tc>
      </w:tr>
      <w:tr w:rsidR="00E373E1" w:rsidRPr="004464B8" w14:paraId="45A1E83C" w14:textId="77777777" w:rsidTr="00EA554D">
        <w:trPr>
          <w:trHeight w:val="210"/>
        </w:trPr>
        <w:tc>
          <w:tcPr>
            <w:tcW w:w="702" w:type="dxa"/>
            <w:tcBorders>
              <w:left w:val="single" w:sz="4" w:space="0" w:color="000000"/>
              <w:bottom w:val="single" w:sz="4" w:space="0" w:color="000000"/>
            </w:tcBorders>
          </w:tcPr>
          <w:p w14:paraId="293321D9" w14:textId="77777777" w:rsidR="00E373E1" w:rsidRPr="00C23B36" w:rsidRDefault="00E373E1" w:rsidP="00EA554D">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tcPr>
          <w:p w14:paraId="29A65262" w14:textId="77777777" w:rsidR="00E373E1" w:rsidRPr="00C23B36" w:rsidRDefault="00E373E1" w:rsidP="00EA554D">
            <w:pPr>
              <w:snapToGrid w:val="0"/>
              <w:spacing w:line="240" w:lineRule="auto"/>
              <w:ind w:right="-108" w:firstLine="0"/>
              <w:jc w:val="left"/>
              <w:rPr>
                <w:sz w:val="26"/>
                <w:szCs w:val="26"/>
                <w:lang w:eastAsia="ar-SA"/>
              </w:rPr>
            </w:pPr>
            <w:r w:rsidRPr="00C23B36">
              <w:rPr>
                <w:sz w:val="26"/>
                <w:szCs w:val="26"/>
                <w:lang w:eastAsia="ar-SA"/>
              </w:rPr>
              <w:t>- на производственные нужды</w:t>
            </w:r>
          </w:p>
        </w:tc>
        <w:tc>
          <w:tcPr>
            <w:tcW w:w="1134" w:type="dxa"/>
            <w:tcBorders>
              <w:left w:val="single" w:sz="4" w:space="0" w:color="000000"/>
              <w:bottom w:val="single" w:sz="4" w:space="0" w:color="000000"/>
            </w:tcBorders>
            <w:vAlign w:val="center"/>
          </w:tcPr>
          <w:p w14:paraId="6CB33731" w14:textId="77777777" w:rsidR="00E373E1" w:rsidRPr="00C23B36" w:rsidRDefault="00E373E1" w:rsidP="00EA554D">
            <w:pPr>
              <w:tabs>
                <w:tab w:val="left" w:pos="776"/>
              </w:tabs>
              <w:snapToGrid w:val="0"/>
              <w:spacing w:line="240" w:lineRule="auto"/>
              <w:ind w:left="-108" w:right="-108" w:firstLine="0"/>
              <w:jc w:val="center"/>
              <w:rPr>
                <w:sz w:val="24"/>
                <w:lang w:eastAsia="ar-SA"/>
              </w:rPr>
            </w:pPr>
          </w:p>
        </w:tc>
        <w:tc>
          <w:tcPr>
            <w:tcW w:w="1701" w:type="dxa"/>
            <w:tcBorders>
              <w:left w:val="single" w:sz="4" w:space="0" w:color="000000"/>
              <w:bottom w:val="single" w:sz="4" w:space="0" w:color="000000"/>
            </w:tcBorders>
            <w:vAlign w:val="center"/>
          </w:tcPr>
          <w:p w14:paraId="3259387B" w14:textId="77777777"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228,00</w:t>
            </w:r>
          </w:p>
        </w:tc>
        <w:tc>
          <w:tcPr>
            <w:tcW w:w="2126" w:type="dxa"/>
            <w:tcBorders>
              <w:left w:val="single" w:sz="4" w:space="0" w:color="000000"/>
              <w:bottom w:val="single" w:sz="4" w:space="0" w:color="000000"/>
              <w:right w:val="single" w:sz="4" w:space="0" w:color="000000"/>
            </w:tcBorders>
            <w:vAlign w:val="center"/>
          </w:tcPr>
          <w:p w14:paraId="23D88CE5" w14:textId="77777777"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691,88</w:t>
            </w:r>
          </w:p>
        </w:tc>
      </w:tr>
      <w:tr w:rsidR="00E373E1" w:rsidRPr="004464B8" w14:paraId="6AC9989B" w14:textId="77777777" w:rsidTr="00EA554D">
        <w:trPr>
          <w:trHeight w:val="210"/>
        </w:trPr>
        <w:tc>
          <w:tcPr>
            <w:tcW w:w="702" w:type="dxa"/>
            <w:tcBorders>
              <w:left w:val="single" w:sz="4" w:space="0" w:color="000000"/>
              <w:bottom w:val="single" w:sz="4" w:space="0" w:color="000000"/>
            </w:tcBorders>
          </w:tcPr>
          <w:p w14:paraId="6F5724BA" w14:textId="77777777" w:rsidR="00E373E1" w:rsidRPr="00C23B36" w:rsidRDefault="00E373E1" w:rsidP="00EA554D">
            <w:pPr>
              <w:snapToGrid w:val="0"/>
              <w:spacing w:line="240" w:lineRule="auto"/>
              <w:ind w:right="-112" w:firstLine="0"/>
              <w:jc w:val="center"/>
              <w:rPr>
                <w:sz w:val="24"/>
                <w:lang w:eastAsia="ar-SA"/>
              </w:rPr>
            </w:pPr>
            <w:r w:rsidRPr="00C23B36">
              <w:rPr>
                <w:sz w:val="24"/>
                <w:lang w:eastAsia="ar-SA"/>
              </w:rPr>
              <w:t>2</w:t>
            </w:r>
          </w:p>
        </w:tc>
        <w:tc>
          <w:tcPr>
            <w:tcW w:w="3976" w:type="dxa"/>
            <w:tcBorders>
              <w:left w:val="single" w:sz="4" w:space="0" w:color="000000"/>
              <w:bottom w:val="single" w:sz="4" w:space="0" w:color="000000"/>
            </w:tcBorders>
          </w:tcPr>
          <w:p w14:paraId="7D28F917" w14:textId="77777777" w:rsidR="00E373E1" w:rsidRPr="00C23B36" w:rsidRDefault="00E373E1" w:rsidP="00EA554D">
            <w:pPr>
              <w:snapToGrid w:val="0"/>
              <w:spacing w:line="240" w:lineRule="auto"/>
              <w:ind w:right="-108" w:firstLine="0"/>
              <w:jc w:val="left"/>
              <w:rPr>
                <w:sz w:val="26"/>
                <w:szCs w:val="26"/>
                <w:lang w:eastAsia="ar-SA"/>
              </w:rPr>
            </w:pPr>
            <w:r w:rsidRPr="00C23B36">
              <w:rPr>
                <w:sz w:val="26"/>
                <w:szCs w:val="26"/>
                <w:lang w:eastAsia="ar-SA"/>
              </w:rPr>
              <w:t>Производительность водозаборных сооружений,</w:t>
            </w:r>
          </w:p>
          <w:p w14:paraId="27E8DB92" w14:textId="77777777" w:rsidR="00E373E1" w:rsidRPr="00C23B36" w:rsidRDefault="00E373E1" w:rsidP="00EA554D">
            <w:pPr>
              <w:snapToGrid w:val="0"/>
              <w:spacing w:line="240" w:lineRule="auto"/>
              <w:ind w:right="-108" w:firstLine="0"/>
              <w:jc w:val="left"/>
              <w:rPr>
                <w:sz w:val="26"/>
                <w:szCs w:val="26"/>
                <w:lang w:eastAsia="ar-SA"/>
              </w:rPr>
            </w:pPr>
            <w:r w:rsidRPr="00C23B36">
              <w:rPr>
                <w:sz w:val="26"/>
                <w:szCs w:val="26"/>
                <w:lang w:eastAsia="ar-SA"/>
              </w:rPr>
              <w:t>в том числе:</w:t>
            </w:r>
          </w:p>
        </w:tc>
        <w:tc>
          <w:tcPr>
            <w:tcW w:w="1134" w:type="dxa"/>
            <w:tcBorders>
              <w:left w:val="single" w:sz="4" w:space="0" w:color="000000"/>
              <w:bottom w:val="single" w:sz="4" w:space="0" w:color="000000"/>
            </w:tcBorders>
            <w:vAlign w:val="center"/>
          </w:tcPr>
          <w:p w14:paraId="2B3C3F64" w14:textId="77777777" w:rsidR="00E373E1" w:rsidRPr="00C23B36" w:rsidRDefault="00E373E1" w:rsidP="00EA554D">
            <w:pPr>
              <w:tabs>
                <w:tab w:val="left" w:pos="776"/>
              </w:tabs>
              <w:snapToGrid w:val="0"/>
              <w:spacing w:line="240" w:lineRule="auto"/>
              <w:ind w:left="-108" w:right="-108" w:firstLine="0"/>
              <w:jc w:val="center"/>
              <w:rPr>
                <w:sz w:val="24"/>
                <w:lang w:eastAsia="ar-SA"/>
              </w:rPr>
            </w:pPr>
            <w:r w:rsidRPr="00C23B36">
              <w:rPr>
                <w:sz w:val="24"/>
                <w:lang w:eastAsia="ar-SA"/>
              </w:rPr>
              <w:t>м</w:t>
            </w:r>
            <w:r w:rsidRPr="00C23B36">
              <w:rPr>
                <w:sz w:val="24"/>
                <w:vertAlign w:val="superscript"/>
                <w:lang w:eastAsia="ar-SA"/>
              </w:rPr>
              <w:t>3</w:t>
            </w:r>
            <w:r w:rsidRPr="00C23B36">
              <w:rPr>
                <w:sz w:val="24"/>
                <w:lang w:eastAsia="ar-SA"/>
              </w:rPr>
              <w:t>/</w:t>
            </w:r>
            <w:proofErr w:type="spellStart"/>
            <w:r w:rsidRPr="00C23B36">
              <w:rPr>
                <w:sz w:val="24"/>
                <w:lang w:eastAsia="ar-SA"/>
              </w:rPr>
              <w:t>сут</w:t>
            </w:r>
            <w:proofErr w:type="spellEnd"/>
          </w:p>
        </w:tc>
        <w:tc>
          <w:tcPr>
            <w:tcW w:w="1701" w:type="dxa"/>
            <w:tcBorders>
              <w:left w:val="single" w:sz="4" w:space="0" w:color="000000"/>
              <w:bottom w:val="single" w:sz="4" w:space="0" w:color="000000"/>
            </w:tcBorders>
            <w:vAlign w:val="center"/>
          </w:tcPr>
          <w:p w14:paraId="4158A084" w14:textId="77777777" w:rsidR="00E373E1" w:rsidRPr="00EA554D" w:rsidRDefault="00E373E1" w:rsidP="00EA554D">
            <w:pPr>
              <w:snapToGrid w:val="0"/>
              <w:spacing w:line="240" w:lineRule="auto"/>
              <w:ind w:left="-108" w:right="-108" w:firstLine="0"/>
              <w:jc w:val="center"/>
              <w:rPr>
                <w:sz w:val="24"/>
                <w:szCs w:val="24"/>
                <w:lang w:eastAsia="ar-SA"/>
              </w:rPr>
            </w:pPr>
          </w:p>
        </w:tc>
        <w:tc>
          <w:tcPr>
            <w:tcW w:w="2126" w:type="dxa"/>
            <w:tcBorders>
              <w:left w:val="single" w:sz="4" w:space="0" w:color="000000"/>
              <w:bottom w:val="single" w:sz="4" w:space="0" w:color="000000"/>
              <w:right w:val="single" w:sz="4" w:space="0" w:color="000000"/>
            </w:tcBorders>
            <w:vAlign w:val="center"/>
          </w:tcPr>
          <w:p w14:paraId="0012C2D8" w14:textId="77777777" w:rsidR="00E373E1" w:rsidRPr="00EA554D" w:rsidRDefault="00E373E1" w:rsidP="00EA554D">
            <w:pPr>
              <w:snapToGrid w:val="0"/>
              <w:spacing w:line="240" w:lineRule="auto"/>
              <w:ind w:left="-108" w:right="-108" w:firstLine="0"/>
              <w:jc w:val="center"/>
              <w:rPr>
                <w:sz w:val="24"/>
                <w:szCs w:val="24"/>
                <w:lang w:eastAsia="ar-SA"/>
              </w:rPr>
            </w:pPr>
            <w:r w:rsidRPr="00EA554D">
              <w:rPr>
                <w:sz w:val="24"/>
                <w:szCs w:val="24"/>
                <w:lang w:eastAsia="ar-SA"/>
              </w:rPr>
              <w:t>3900,00</w:t>
            </w:r>
          </w:p>
        </w:tc>
      </w:tr>
      <w:tr w:rsidR="00E373E1" w:rsidRPr="004464B8" w14:paraId="659D2182" w14:textId="77777777" w:rsidTr="00EA554D">
        <w:trPr>
          <w:trHeight w:val="210"/>
        </w:trPr>
        <w:tc>
          <w:tcPr>
            <w:tcW w:w="702" w:type="dxa"/>
            <w:tcBorders>
              <w:left w:val="single" w:sz="4" w:space="0" w:color="000000"/>
              <w:bottom w:val="single" w:sz="4" w:space="0" w:color="000000"/>
            </w:tcBorders>
          </w:tcPr>
          <w:p w14:paraId="52F05EBB" w14:textId="77777777" w:rsidR="00E373E1" w:rsidRDefault="00E373E1" w:rsidP="00EA554D">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tcPr>
          <w:p w14:paraId="6A6F0D1D" w14:textId="77777777" w:rsidR="00E373E1" w:rsidRPr="00023ABE" w:rsidRDefault="00E373E1" w:rsidP="00EA554D">
            <w:pPr>
              <w:snapToGrid w:val="0"/>
              <w:spacing w:line="240" w:lineRule="auto"/>
              <w:ind w:right="-108" w:firstLine="0"/>
              <w:jc w:val="left"/>
              <w:rPr>
                <w:sz w:val="26"/>
                <w:szCs w:val="26"/>
                <w:lang w:eastAsia="ar-SA"/>
              </w:rPr>
            </w:pPr>
            <w:r w:rsidRPr="00023ABE">
              <w:rPr>
                <w:sz w:val="26"/>
                <w:szCs w:val="26"/>
                <w:lang w:eastAsia="ar-SA"/>
              </w:rPr>
              <w:t>- водозаборов подземных вод</w:t>
            </w:r>
          </w:p>
        </w:tc>
        <w:tc>
          <w:tcPr>
            <w:tcW w:w="1134" w:type="dxa"/>
            <w:tcBorders>
              <w:left w:val="single" w:sz="4" w:space="0" w:color="000000"/>
              <w:bottom w:val="single" w:sz="4" w:space="0" w:color="000000"/>
            </w:tcBorders>
            <w:vAlign w:val="center"/>
          </w:tcPr>
          <w:p w14:paraId="415701EE" w14:textId="77777777" w:rsidR="00E373E1" w:rsidRPr="00023ABE" w:rsidRDefault="00E373E1" w:rsidP="00EA554D">
            <w:pPr>
              <w:tabs>
                <w:tab w:val="left" w:pos="776"/>
              </w:tabs>
              <w:snapToGrid w:val="0"/>
              <w:spacing w:line="240" w:lineRule="auto"/>
              <w:ind w:left="-108" w:right="-108" w:firstLine="0"/>
              <w:jc w:val="center"/>
              <w:rPr>
                <w:sz w:val="24"/>
                <w:lang w:eastAsia="ar-SA"/>
              </w:rPr>
            </w:pPr>
          </w:p>
        </w:tc>
        <w:tc>
          <w:tcPr>
            <w:tcW w:w="1701" w:type="dxa"/>
            <w:tcBorders>
              <w:left w:val="single" w:sz="4" w:space="0" w:color="000000"/>
              <w:bottom w:val="single" w:sz="4" w:space="0" w:color="000000"/>
            </w:tcBorders>
            <w:vAlign w:val="center"/>
          </w:tcPr>
          <w:p w14:paraId="41F1CC9F" w14:textId="77777777" w:rsidR="00E373E1" w:rsidRPr="00EA554D" w:rsidRDefault="00E373E1" w:rsidP="00EA554D">
            <w:pPr>
              <w:snapToGrid w:val="0"/>
              <w:spacing w:line="240" w:lineRule="auto"/>
              <w:ind w:left="-108" w:right="-108" w:firstLine="0"/>
              <w:jc w:val="center"/>
              <w:rPr>
                <w:sz w:val="24"/>
                <w:szCs w:val="24"/>
                <w:lang w:eastAsia="ar-SA"/>
              </w:rPr>
            </w:pPr>
          </w:p>
        </w:tc>
        <w:tc>
          <w:tcPr>
            <w:tcW w:w="2126" w:type="dxa"/>
            <w:tcBorders>
              <w:left w:val="single" w:sz="4" w:space="0" w:color="000000"/>
              <w:bottom w:val="single" w:sz="4" w:space="0" w:color="000000"/>
              <w:right w:val="single" w:sz="4" w:space="0" w:color="000000"/>
            </w:tcBorders>
            <w:vAlign w:val="center"/>
          </w:tcPr>
          <w:p w14:paraId="7443BC56" w14:textId="77777777" w:rsidR="00E373E1" w:rsidRPr="00EA554D" w:rsidRDefault="00E373E1" w:rsidP="00EA554D">
            <w:pPr>
              <w:snapToGrid w:val="0"/>
              <w:spacing w:line="240" w:lineRule="auto"/>
              <w:ind w:left="-108" w:right="-108" w:firstLine="0"/>
              <w:jc w:val="center"/>
              <w:rPr>
                <w:sz w:val="24"/>
                <w:szCs w:val="24"/>
                <w:lang w:eastAsia="ar-SA"/>
              </w:rPr>
            </w:pPr>
          </w:p>
        </w:tc>
      </w:tr>
      <w:tr w:rsidR="00EA554D" w:rsidRPr="004464B8" w14:paraId="1E2A5C38" w14:textId="77777777" w:rsidTr="00EA554D">
        <w:trPr>
          <w:trHeight w:val="210"/>
        </w:trPr>
        <w:tc>
          <w:tcPr>
            <w:tcW w:w="702" w:type="dxa"/>
            <w:tcBorders>
              <w:left w:val="single" w:sz="4" w:space="0" w:color="000000"/>
              <w:bottom w:val="single" w:sz="4" w:space="0" w:color="000000"/>
            </w:tcBorders>
          </w:tcPr>
          <w:p w14:paraId="581B5237" w14:textId="77777777" w:rsidR="00EA554D" w:rsidRDefault="00EA554D" w:rsidP="00EA554D">
            <w:pPr>
              <w:snapToGrid w:val="0"/>
              <w:spacing w:line="240" w:lineRule="auto"/>
              <w:ind w:right="-112" w:firstLine="0"/>
              <w:jc w:val="center"/>
              <w:rPr>
                <w:sz w:val="24"/>
                <w:lang w:eastAsia="ar-SA"/>
              </w:rPr>
            </w:pPr>
            <w:r>
              <w:rPr>
                <w:sz w:val="24"/>
                <w:lang w:eastAsia="ar-SA"/>
              </w:rPr>
              <w:t>3</w:t>
            </w:r>
          </w:p>
        </w:tc>
        <w:tc>
          <w:tcPr>
            <w:tcW w:w="3976" w:type="dxa"/>
            <w:tcBorders>
              <w:left w:val="single" w:sz="4" w:space="0" w:color="000000"/>
              <w:bottom w:val="single" w:sz="4" w:space="0" w:color="000000"/>
            </w:tcBorders>
          </w:tcPr>
          <w:p w14:paraId="2B2DE797" w14:textId="77777777" w:rsidR="00EA554D" w:rsidRDefault="00EA554D" w:rsidP="00EA554D">
            <w:pPr>
              <w:snapToGrid w:val="0"/>
              <w:spacing w:line="240" w:lineRule="auto"/>
              <w:ind w:right="-108" w:firstLine="0"/>
              <w:jc w:val="left"/>
              <w:rPr>
                <w:sz w:val="26"/>
                <w:szCs w:val="26"/>
                <w:lang w:eastAsia="ar-SA"/>
              </w:rPr>
            </w:pPr>
            <w:r w:rsidRPr="00F0439F">
              <w:rPr>
                <w:sz w:val="26"/>
                <w:szCs w:val="26"/>
                <w:lang w:eastAsia="ar-SA"/>
              </w:rPr>
              <w:t>Среднесуточное водопотребление на 1 чел.</w:t>
            </w:r>
            <w:r>
              <w:rPr>
                <w:sz w:val="26"/>
                <w:szCs w:val="26"/>
                <w:lang w:eastAsia="ar-SA"/>
              </w:rPr>
              <w:t>,</w:t>
            </w:r>
          </w:p>
          <w:p w14:paraId="1B1A5D01" w14:textId="77777777" w:rsidR="00EA554D" w:rsidRPr="00F0439F" w:rsidRDefault="00EA554D" w:rsidP="00EA554D">
            <w:pPr>
              <w:snapToGrid w:val="0"/>
              <w:spacing w:line="240" w:lineRule="auto"/>
              <w:ind w:right="-108" w:firstLine="0"/>
              <w:jc w:val="left"/>
              <w:rPr>
                <w:sz w:val="26"/>
                <w:szCs w:val="26"/>
                <w:lang w:eastAsia="ar-SA"/>
              </w:rPr>
            </w:pPr>
            <w:r w:rsidRPr="00F0439F">
              <w:rPr>
                <w:sz w:val="26"/>
                <w:szCs w:val="26"/>
                <w:lang w:eastAsia="ar-SA"/>
              </w:rPr>
              <w:t>в том числе:</w:t>
            </w:r>
          </w:p>
        </w:tc>
        <w:tc>
          <w:tcPr>
            <w:tcW w:w="1134" w:type="dxa"/>
            <w:tcBorders>
              <w:left w:val="single" w:sz="4" w:space="0" w:color="000000"/>
              <w:bottom w:val="single" w:sz="4" w:space="0" w:color="000000"/>
            </w:tcBorders>
            <w:vAlign w:val="center"/>
          </w:tcPr>
          <w:p w14:paraId="5D6EBE56" w14:textId="77777777" w:rsidR="00EA554D" w:rsidRDefault="00EA554D" w:rsidP="00EA554D">
            <w:pPr>
              <w:tabs>
                <w:tab w:val="left" w:pos="776"/>
              </w:tabs>
              <w:snapToGrid w:val="0"/>
              <w:spacing w:line="240" w:lineRule="auto"/>
              <w:ind w:left="-108" w:right="-108" w:firstLine="0"/>
              <w:jc w:val="center"/>
              <w:rPr>
                <w:sz w:val="24"/>
                <w:lang w:eastAsia="ar-SA"/>
              </w:rPr>
            </w:pPr>
            <w:r>
              <w:rPr>
                <w:sz w:val="24"/>
                <w:lang w:eastAsia="ar-SA"/>
              </w:rPr>
              <w:t>л/</w:t>
            </w:r>
            <w:proofErr w:type="spellStart"/>
            <w:r>
              <w:rPr>
                <w:sz w:val="24"/>
                <w:lang w:eastAsia="ar-SA"/>
              </w:rPr>
              <w:t>сут</w:t>
            </w:r>
            <w:proofErr w:type="spellEnd"/>
          </w:p>
        </w:tc>
        <w:tc>
          <w:tcPr>
            <w:tcW w:w="1701" w:type="dxa"/>
            <w:tcBorders>
              <w:left w:val="single" w:sz="4" w:space="0" w:color="000000"/>
              <w:bottom w:val="single" w:sz="4" w:space="0" w:color="000000"/>
            </w:tcBorders>
            <w:vAlign w:val="center"/>
          </w:tcPr>
          <w:p w14:paraId="7C88D450"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130-200</w:t>
            </w:r>
          </w:p>
        </w:tc>
        <w:tc>
          <w:tcPr>
            <w:tcW w:w="2126" w:type="dxa"/>
            <w:tcBorders>
              <w:left w:val="single" w:sz="4" w:space="0" w:color="000000"/>
              <w:bottom w:val="single" w:sz="4" w:space="0" w:color="000000"/>
              <w:right w:val="single" w:sz="4" w:space="0" w:color="000000"/>
            </w:tcBorders>
            <w:vAlign w:val="center"/>
          </w:tcPr>
          <w:p w14:paraId="2845F08F"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130-250</w:t>
            </w:r>
          </w:p>
        </w:tc>
      </w:tr>
      <w:tr w:rsidR="00EA554D" w:rsidRPr="004464B8" w14:paraId="656AA221" w14:textId="77777777" w:rsidTr="00EA554D">
        <w:trPr>
          <w:trHeight w:val="210"/>
        </w:trPr>
        <w:tc>
          <w:tcPr>
            <w:tcW w:w="702" w:type="dxa"/>
            <w:tcBorders>
              <w:left w:val="single" w:sz="4" w:space="0" w:color="000000"/>
              <w:bottom w:val="single" w:sz="4" w:space="0" w:color="000000"/>
            </w:tcBorders>
          </w:tcPr>
          <w:p w14:paraId="5A2081A5" w14:textId="77777777" w:rsidR="00EA554D" w:rsidRDefault="00EA554D" w:rsidP="00EA554D">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tcPr>
          <w:p w14:paraId="2C1A84B7" w14:textId="77777777" w:rsidR="00EA554D" w:rsidRPr="00F0439F" w:rsidRDefault="00EA554D" w:rsidP="00EA554D">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на хозяйственно-питьевые нужды</w:t>
            </w:r>
          </w:p>
        </w:tc>
        <w:tc>
          <w:tcPr>
            <w:tcW w:w="1134" w:type="dxa"/>
            <w:tcBorders>
              <w:left w:val="single" w:sz="4" w:space="0" w:color="000000"/>
              <w:bottom w:val="single" w:sz="4" w:space="0" w:color="000000"/>
            </w:tcBorders>
            <w:vAlign w:val="center"/>
          </w:tcPr>
          <w:p w14:paraId="106217EE" w14:textId="77777777" w:rsidR="00EA554D" w:rsidRDefault="00EA554D" w:rsidP="00EA554D">
            <w:pPr>
              <w:tabs>
                <w:tab w:val="left" w:pos="776"/>
              </w:tabs>
              <w:snapToGrid w:val="0"/>
              <w:spacing w:line="240" w:lineRule="auto"/>
              <w:ind w:left="-108" w:right="-108" w:firstLine="0"/>
              <w:jc w:val="center"/>
              <w:rPr>
                <w:sz w:val="24"/>
                <w:lang w:eastAsia="ar-SA"/>
              </w:rPr>
            </w:pPr>
            <w:r>
              <w:rPr>
                <w:sz w:val="24"/>
                <w:lang w:eastAsia="ar-SA"/>
              </w:rPr>
              <w:t>л/</w:t>
            </w:r>
            <w:proofErr w:type="spellStart"/>
            <w:r>
              <w:rPr>
                <w:sz w:val="24"/>
                <w:lang w:eastAsia="ar-SA"/>
              </w:rPr>
              <w:t>сут</w:t>
            </w:r>
            <w:proofErr w:type="spellEnd"/>
          </w:p>
        </w:tc>
        <w:tc>
          <w:tcPr>
            <w:tcW w:w="1701" w:type="dxa"/>
            <w:tcBorders>
              <w:left w:val="single" w:sz="4" w:space="0" w:color="000000"/>
              <w:bottom w:val="single" w:sz="4" w:space="0" w:color="000000"/>
            </w:tcBorders>
            <w:vAlign w:val="center"/>
          </w:tcPr>
          <w:p w14:paraId="1E3CC8D3"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130-200</w:t>
            </w:r>
          </w:p>
        </w:tc>
        <w:tc>
          <w:tcPr>
            <w:tcW w:w="2126" w:type="dxa"/>
            <w:tcBorders>
              <w:left w:val="single" w:sz="4" w:space="0" w:color="000000"/>
              <w:bottom w:val="single" w:sz="4" w:space="0" w:color="000000"/>
              <w:right w:val="single" w:sz="4" w:space="0" w:color="000000"/>
            </w:tcBorders>
            <w:vAlign w:val="center"/>
          </w:tcPr>
          <w:p w14:paraId="1CF10572"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130-250</w:t>
            </w:r>
          </w:p>
        </w:tc>
      </w:tr>
      <w:tr w:rsidR="00EA554D" w:rsidRPr="004464B8" w14:paraId="36A3E081" w14:textId="77777777" w:rsidTr="00E674E3">
        <w:trPr>
          <w:trHeight w:val="210"/>
        </w:trPr>
        <w:tc>
          <w:tcPr>
            <w:tcW w:w="702" w:type="dxa"/>
            <w:tcBorders>
              <w:left w:val="single" w:sz="4" w:space="0" w:color="000000"/>
              <w:bottom w:val="single" w:sz="4" w:space="0" w:color="000000"/>
            </w:tcBorders>
          </w:tcPr>
          <w:p w14:paraId="46DAC346" w14:textId="77777777" w:rsidR="00EA554D" w:rsidRDefault="00EA554D" w:rsidP="00EA554D">
            <w:pPr>
              <w:snapToGrid w:val="0"/>
              <w:spacing w:line="240" w:lineRule="auto"/>
              <w:ind w:right="-112" w:firstLine="0"/>
              <w:jc w:val="center"/>
              <w:rPr>
                <w:sz w:val="24"/>
                <w:lang w:eastAsia="ar-SA"/>
              </w:rPr>
            </w:pPr>
            <w:r>
              <w:rPr>
                <w:sz w:val="24"/>
                <w:lang w:eastAsia="ar-SA"/>
              </w:rPr>
              <w:t>4</w:t>
            </w:r>
          </w:p>
        </w:tc>
        <w:tc>
          <w:tcPr>
            <w:tcW w:w="3976" w:type="dxa"/>
            <w:tcBorders>
              <w:left w:val="single" w:sz="4" w:space="0" w:color="000000"/>
              <w:bottom w:val="single" w:sz="4" w:space="0" w:color="000000"/>
            </w:tcBorders>
            <w:vAlign w:val="center"/>
          </w:tcPr>
          <w:p w14:paraId="518234DD" w14:textId="77777777" w:rsidR="00EA554D" w:rsidRPr="00F0439F" w:rsidRDefault="00EA554D" w:rsidP="00EA554D">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1134" w:type="dxa"/>
            <w:tcBorders>
              <w:left w:val="single" w:sz="4" w:space="0" w:color="000000"/>
              <w:bottom w:val="single" w:sz="4" w:space="0" w:color="000000"/>
            </w:tcBorders>
            <w:vAlign w:val="center"/>
          </w:tcPr>
          <w:p w14:paraId="0B32D35C" w14:textId="77777777" w:rsidR="00EA554D" w:rsidRDefault="00EA554D" w:rsidP="00EA554D">
            <w:pPr>
              <w:tabs>
                <w:tab w:val="left" w:pos="776"/>
              </w:tabs>
              <w:snapToGrid w:val="0"/>
              <w:spacing w:line="240" w:lineRule="auto"/>
              <w:ind w:left="-108" w:right="-108" w:firstLine="0"/>
              <w:jc w:val="center"/>
              <w:rPr>
                <w:sz w:val="24"/>
                <w:lang w:eastAsia="ar-SA"/>
              </w:rPr>
            </w:pPr>
            <w:r>
              <w:rPr>
                <w:sz w:val="24"/>
                <w:lang w:eastAsia="ar-SA"/>
              </w:rPr>
              <w:t>км</w:t>
            </w:r>
          </w:p>
        </w:tc>
        <w:tc>
          <w:tcPr>
            <w:tcW w:w="1701" w:type="dxa"/>
            <w:tcBorders>
              <w:left w:val="single" w:sz="4" w:space="0" w:color="000000"/>
              <w:bottom w:val="single" w:sz="4" w:space="0" w:color="000000"/>
            </w:tcBorders>
            <w:vAlign w:val="center"/>
          </w:tcPr>
          <w:p w14:paraId="37E3386E" w14:textId="77777777" w:rsidR="00EA554D" w:rsidRPr="00EA554D" w:rsidRDefault="00EA554D" w:rsidP="00EA554D">
            <w:pPr>
              <w:snapToGrid w:val="0"/>
              <w:spacing w:line="240" w:lineRule="auto"/>
              <w:ind w:left="-108" w:right="-108" w:firstLine="0"/>
              <w:jc w:val="center"/>
              <w:rPr>
                <w:sz w:val="24"/>
                <w:szCs w:val="24"/>
                <w:lang w:eastAsia="ar-SA"/>
              </w:rPr>
            </w:pPr>
          </w:p>
        </w:tc>
        <w:tc>
          <w:tcPr>
            <w:tcW w:w="2126" w:type="dxa"/>
            <w:tcBorders>
              <w:left w:val="single" w:sz="4" w:space="0" w:color="000000"/>
              <w:bottom w:val="single" w:sz="4" w:space="0" w:color="000000"/>
              <w:right w:val="single" w:sz="4" w:space="0" w:color="000000"/>
            </w:tcBorders>
            <w:vAlign w:val="center"/>
          </w:tcPr>
          <w:p w14:paraId="22F89CCB" w14:textId="77777777" w:rsidR="00EA554D" w:rsidRPr="00EA554D" w:rsidRDefault="001320F8" w:rsidP="00EA554D">
            <w:pPr>
              <w:snapToGrid w:val="0"/>
              <w:spacing w:line="240" w:lineRule="auto"/>
              <w:ind w:left="-108" w:right="-108" w:firstLine="0"/>
              <w:jc w:val="center"/>
              <w:rPr>
                <w:sz w:val="24"/>
                <w:szCs w:val="24"/>
                <w:lang w:eastAsia="ar-SA"/>
              </w:rPr>
            </w:pPr>
            <w:r>
              <w:rPr>
                <w:sz w:val="24"/>
                <w:szCs w:val="24"/>
                <w:lang w:eastAsia="ar-SA"/>
              </w:rPr>
              <w:t>48</w:t>
            </w:r>
            <w:r w:rsidR="00EA554D" w:rsidRPr="00EA554D">
              <w:rPr>
                <w:sz w:val="24"/>
                <w:szCs w:val="24"/>
                <w:lang w:eastAsia="ar-SA"/>
              </w:rPr>
              <w:t>,50</w:t>
            </w:r>
          </w:p>
        </w:tc>
      </w:tr>
      <w:tr w:rsidR="00EA554D" w:rsidRPr="004464B8" w14:paraId="3C1CAA94" w14:textId="77777777" w:rsidTr="00EA554D">
        <w:trPr>
          <w:trHeight w:val="523"/>
        </w:trPr>
        <w:tc>
          <w:tcPr>
            <w:tcW w:w="9639" w:type="dxa"/>
            <w:gridSpan w:val="5"/>
            <w:tcBorders>
              <w:left w:val="single" w:sz="4" w:space="0" w:color="000000"/>
              <w:bottom w:val="single" w:sz="4" w:space="0" w:color="000000"/>
              <w:right w:val="single" w:sz="4" w:space="0" w:color="000000"/>
            </w:tcBorders>
            <w:vAlign w:val="center"/>
          </w:tcPr>
          <w:p w14:paraId="47E876A6" w14:textId="77777777" w:rsidR="00EA554D" w:rsidRPr="00EA554D" w:rsidRDefault="00EA554D" w:rsidP="00EA554D">
            <w:pPr>
              <w:snapToGrid w:val="0"/>
              <w:spacing w:line="240" w:lineRule="auto"/>
              <w:ind w:left="-108" w:right="-108" w:firstLine="0"/>
              <w:jc w:val="center"/>
              <w:rPr>
                <w:sz w:val="24"/>
                <w:szCs w:val="24"/>
                <w:lang w:eastAsia="ar-SA"/>
              </w:rPr>
            </w:pPr>
            <w:r w:rsidRPr="00085C47">
              <w:rPr>
                <w:b/>
                <w:bCs/>
                <w:lang w:eastAsia="ar-SA"/>
              </w:rPr>
              <w:t>2. Канализация</w:t>
            </w:r>
          </w:p>
        </w:tc>
      </w:tr>
      <w:tr w:rsidR="00EA554D" w:rsidRPr="004464B8" w14:paraId="136599DC" w14:textId="77777777" w:rsidTr="00E674E3">
        <w:trPr>
          <w:trHeight w:val="210"/>
        </w:trPr>
        <w:tc>
          <w:tcPr>
            <w:tcW w:w="702" w:type="dxa"/>
            <w:tcBorders>
              <w:left w:val="single" w:sz="4" w:space="0" w:color="000000"/>
              <w:bottom w:val="single" w:sz="4" w:space="0" w:color="000000"/>
            </w:tcBorders>
          </w:tcPr>
          <w:p w14:paraId="32C8B54D" w14:textId="77777777" w:rsidR="00EA554D" w:rsidRDefault="00EA554D" w:rsidP="00E674E3">
            <w:pPr>
              <w:snapToGrid w:val="0"/>
              <w:spacing w:line="240" w:lineRule="auto"/>
              <w:ind w:right="-112" w:firstLine="0"/>
              <w:jc w:val="center"/>
              <w:rPr>
                <w:b/>
                <w:bCs/>
                <w:sz w:val="24"/>
                <w:lang w:eastAsia="ar-SA"/>
              </w:rPr>
            </w:pPr>
            <w:r>
              <w:rPr>
                <w:bCs/>
                <w:sz w:val="24"/>
                <w:lang w:eastAsia="ar-SA"/>
              </w:rPr>
              <w:t>1.</w:t>
            </w:r>
          </w:p>
        </w:tc>
        <w:tc>
          <w:tcPr>
            <w:tcW w:w="3976" w:type="dxa"/>
            <w:tcBorders>
              <w:left w:val="single" w:sz="4" w:space="0" w:color="000000"/>
              <w:bottom w:val="single" w:sz="4" w:space="0" w:color="000000"/>
            </w:tcBorders>
            <w:vAlign w:val="center"/>
          </w:tcPr>
          <w:p w14:paraId="58E01407" w14:textId="77777777" w:rsidR="00EA554D" w:rsidRPr="00F0439F" w:rsidRDefault="00EA554D" w:rsidP="00E674E3">
            <w:pPr>
              <w:snapToGrid w:val="0"/>
              <w:spacing w:line="240" w:lineRule="auto"/>
              <w:ind w:right="-108" w:firstLine="0"/>
              <w:jc w:val="left"/>
              <w:rPr>
                <w:sz w:val="26"/>
                <w:szCs w:val="26"/>
                <w:lang w:eastAsia="ar-SA"/>
              </w:rPr>
            </w:pPr>
            <w:r w:rsidRPr="00F0439F">
              <w:rPr>
                <w:sz w:val="26"/>
                <w:szCs w:val="26"/>
                <w:lang w:eastAsia="ar-SA"/>
              </w:rPr>
              <w:t>Общее поступление сточных вод</w:t>
            </w:r>
            <w:r>
              <w:rPr>
                <w:sz w:val="26"/>
                <w:szCs w:val="26"/>
                <w:lang w:eastAsia="ar-SA"/>
              </w:rPr>
              <w:t>,</w:t>
            </w:r>
            <w:r w:rsidRPr="00F0439F">
              <w:rPr>
                <w:sz w:val="26"/>
                <w:szCs w:val="26"/>
                <w:lang w:eastAsia="ar-SA"/>
              </w:rPr>
              <w:t xml:space="preserve"> в том числе:</w:t>
            </w:r>
          </w:p>
        </w:tc>
        <w:tc>
          <w:tcPr>
            <w:tcW w:w="1134" w:type="dxa"/>
            <w:tcBorders>
              <w:left w:val="single" w:sz="4" w:space="0" w:color="000000"/>
              <w:bottom w:val="single" w:sz="4" w:space="0" w:color="000000"/>
            </w:tcBorders>
            <w:vAlign w:val="center"/>
          </w:tcPr>
          <w:p w14:paraId="276D2E35" w14:textId="77777777"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w:t>
            </w:r>
            <w:proofErr w:type="spellStart"/>
            <w:r>
              <w:rPr>
                <w:sz w:val="24"/>
                <w:lang w:eastAsia="ar-SA"/>
              </w:rPr>
              <w:t>сут</w:t>
            </w:r>
            <w:proofErr w:type="spellEnd"/>
          </w:p>
        </w:tc>
        <w:tc>
          <w:tcPr>
            <w:tcW w:w="1701" w:type="dxa"/>
            <w:tcBorders>
              <w:left w:val="single" w:sz="4" w:space="0" w:color="000000"/>
              <w:bottom w:val="single" w:sz="4" w:space="0" w:color="000000"/>
            </w:tcBorders>
            <w:vAlign w:val="center"/>
          </w:tcPr>
          <w:p w14:paraId="22925CAE" w14:textId="77777777" w:rsidR="00EA554D" w:rsidRPr="00EA554D" w:rsidRDefault="00EA554D" w:rsidP="00E674E3">
            <w:pPr>
              <w:snapToGrid w:val="0"/>
              <w:spacing w:line="240" w:lineRule="auto"/>
              <w:ind w:left="-108" w:right="-108" w:firstLine="0"/>
              <w:jc w:val="center"/>
              <w:rPr>
                <w:sz w:val="24"/>
                <w:szCs w:val="24"/>
                <w:lang w:eastAsia="ar-SA"/>
              </w:rPr>
            </w:pPr>
            <w:r w:rsidRPr="00EA554D">
              <w:rPr>
                <w:sz w:val="24"/>
                <w:szCs w:val="24"/>
                <w:lang w:eastAsia="ar-SA"/>
              </w:rPr>
              <w:t>1240,26</w:t>
            </w:r>
          </w:p>
        </w:tc>
        <w:tc>
          <w:tcPr>
            <w:tcW w:w="2126" w:type="dxa"/>
            <w:tcBorders>
              <w:left w:val="single" w:sz="4" w:space="0" w:color="000000"/>
              <w:bottom w:val="single" w:sz="4" w:space="0" w:color="000000"/>
              <w:right w:val="single" w:sz="4" w:space="0" w:color="000000"/>
            </w:tcBorders>
            <w:vAlign w:val="center"/>
          </w:tcPr>
          <w:p w14:paraId="63FA463E"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3736,10</w:t>
            </w:r>
          </w:p>
        </w:tc>
      </w:tr>
      <w:tr w:rsidR="00EA554D" w:rsidRPr="004464B8" w14:paraId="5215F2C6" w14:textId="77777777" w:rsidTr="00E674E3">
        <w:trPr>
          <w:trHeight w:val="210"/>
        </w:trPr>
        <w:tc>
          <w:tcPr>
            <w:tcW w:w="702" w:type="dxa"/>
            <w:tcBorders>
              <w:left w:val="single" w:sz="4" w:space="0" w:color="000000"/>
              <w:bottom w:val="single" w:sz="4" w:space="0" w:color="000000"/>
            </w:tcBorders>
          </w:tcPr>
          <w:p w14:paraId="3BCC3E86" w14:textId="77777777" w:rsidR="00EA554D" w:rsidRDefault="00EA554D" w:rsidP="00E674E3">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vAlign w:val="center"/>
          </w:tcPr>
          <w:p w14:paraId="25877DF6" w14:textId="77777777" w:rsidR="00EA554D" w:rsidRPr="00F0439F" w:rsidRDefault="00EA554D" w:rsidP="00E674E3">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хозяйственно-бытовые сточные воды</w:t>
            </w:r>
          </w:p>
        </w:tc>
        <w:tc>
          <w:tcPr>
            <w:tcW w:w="1134" w:type="dxa"/>
            <w:tcBorders>
              <w:left w:val="single" w:sz="4" w:space="0" w:color="000000"/>
              <w:bottom w:val="single" w:sz="4" w:space="0" w:color="000000"/>
            </w:tcBorders>
            <w:vAlign w:val="center"/>
          </w:tcPr>
          <w:p w14:paraId="59F813B1" w14:textId="77777777"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t>м</w:t>
            </w:r>
            <w:r>
              <w:rPr>
                <w:sz w:val="24"/>
                <w:vertAlign w:val="superscript"/>
                <w:lang w:eastAsia="ar-SA"/>
              </w:rPr>
              <w:t>3</w:t>
            </w:r>
            <w:r>
              <w:rPr>
                <w:sz w:val="24"/>
                <w:lang w:eastAsia="ar-SA"/>
              </w:rPr>
              <w:t>/</w:t>
            </w:r>
            <w:proofErr w:type="spellStart"/>
            <w:r>
              <w:rPr>
                <w:sz w:val="24"/>
                <w:lang w:eastAsia="ar-SA"/>
              </w:rPr>
              <w:t>сут</w:t>
            </w:r>
            <w:proofErr w:type="spellEnd"/>
          </w:p>
        </w:tc>
        <w:tc>
          <w:tcPr>
            <w:tcW w:w="1701" w:type="dxa"/>
            <w:tcBorders>
              <w:left w:val="single" w:sz="4" w:space="0" w:color="000000"/>
              <w:bottom w:val="single" w:sz="4" w:space="0" w:color="000000"/>
            </w:tcBorders>
            <w:vAlign w:val="center"/>
          </w:tcPr>
          <w:p w14:paraId="1D185887" w14:textId="77777777" w:rsidR="00EA554D" w:rsidRPr="00EA554D" w:rsidRDefault="00EA554D" w:rsidP="00E674E3">
            <w:pPr>
              <w:snapToGrid w:val="0"/>
              <w:spacing w:line="240" w:lineRule="auto"/>
              <w:ind w:left="-108" w:right="-108" w:firstLine="0"/>
              <w:jc w:val="center"/>
              <w:rPr>
                <w:sz w:val="24"/>
                <w:szCs w:val="24"/>
                <w:lang w:eastAsia="ar-SA"/>
              </w:rPr>
            </w:pPr>
            <w:r w:rsidRPr="00EA554D">
              <w:rPr>
                <w:sz w:val="24"/>
                <w:szCs w:val="24"/>
                <w:lang w:eastAsia="ar-SA"/>
              </w:rPr>
              <w:t>1012,26</w:t>
            </w:r>
          </w:p>
        </w:tc>
        <w:tc>
          <w:tcPr>
            <w:tcW w:w="2126" w:type="dxa"/>
            <w:tcBorders>
              <w:left w:val="single" w:sz="4" w:space="0" w:color="000000"/>
              <w:bottom w:val="single" w:sz="4" w:space="0" w:color="000000"/>
              <w:right w:val="single" w:sz="4" w:space="0" w:color="000000"/>
            </w:tcBorders>
            <w:vAlign w:val="center"/>
          </w:tcPr>
          <w:p w14:paraId="4A08E3BF"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3044,22</w:t>
            </w:r>
          </w:p>
        </w:tc>
      </w:tr>
      <w:tr w:rsidR="00EA554D" w:rsidRPr="004464B8" w14:paraId="3E96F718" w14:textId="77777777" w:rsidTr="00E674E3">
        <w:trPr>
          <w:trHeight w:val="210"/>
        </w:trPr>
        <w:tc>
          <w:tcPr>
            <w:tcW w:w="702" w:type="dxa"/>
            <w:tcBorders>
              <w:left w:val="single" w:sz="4" w:space="0" w:color="000000"/>
              <w:bottom w:val="single" w:sz="4" w:space="0" w:color="000000"/>
            </w:tcBorders>
          </w:tcPr>
          <w:p w14:paraId="2F0F6E59" w14:textId="77777777" w:rsidR="00EA554D" w:rsidRDefault="00EA554D" w:rsidP="00E674E3">
            <w:pPr>
              <w:snapToGrid w:val="0"/>
              <w:spacing w:line="240" w:lineRule="auto"/>
              <w:ind w:right="-112" w:firstLine="0"/>
              <w:jc w:val="center"/>
              <w:rPr>
                <w:sz w:val="24"/>
                <w:lang w:eastAsia="ar-SA"/>
              </w:rPr>
            </w:pPr>
          </w:p>
        </w:tc>
        <w:tc>
          <w:tcPr>
            <w:tcW w:w="3976" w:type="dxa"/>
            <w:tcBorders>
              <w:left w:val="single" w:sz="4" w:space="0" w:color="000000"/>
              <w:bottom w:val="single" w:sz="4" w:space="0" w:color="000000"/>
            </w:tcBorders>
            <w:vAlign w:val="center"/>
          </w:tcPr>
          <w:p w14:paraId="7E090CB1" w14:textId="77777777" w:rsidR="00EA554D" w:rsidRPr="00F0439F" w:rsidRDefault="00EA554D" w:rsidP="00E674E3">
            <w:pPr>
              <w:snapToGrid w:val="0"/>
              <w:spacing w:line="240" w:lineRule="auto"/>
              <w:ind w:right="-108" w:firstLine="0"/>
              <w:jc w:val="left"/>
              <w:rPr>
                <w:sz w:val="26"/>
                <w:szCs w:val="26"/>
                <w:lang w:eastAsia="ar-SA"/>
              </w:rPr>
            </w:pPr>
            <w:r>
              <w:rPr>
                <w:sz w:val="26"/>
                <w:szCs w:val="26"/>
                <w:lang w:eastAsia="ar-SA"/>
              </w:rPr>
              <w:t xml:space="preserve">- </w:t>
            </w:r>
            <w:r w:rsidRPr="00F0439F">
              <w:rPr>
                <w:sz w:val="26"/>
                <w:szCs w:val="26"/>
                <w:lang w:eastAsia="ar-SA"/>
              </w:rPr>
              <w:t>производственные сточные воды</w:t>
            </w:r>
          </w:p>
        </w:tc>
        <w:tc>
          <w:tcPr>
            <w:tcW w:w="1134" w:type="dxa"/>
            <w:tcBorders>
              <w:left w:val="single" w:sz="4" w:space="0" w:color="000000"/>
              <w:bottom w:val="single" w:sz="4" w:space="0" w:color="000000"/>
            </w:tcBorders>
            <w:vAlign w:val="center"/>
          </w:tcPr>
          <w:p w14:paraId="3C38E3A1" w14:textId="77777777"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t>-</w:t>
            </w:r>
          </w:p>
        </w:tc>
        <w:tc>
          <w:tcPr>
            <w:tcW w:w="1701" w:type="dxa"/>
            <w:tcBorders>
              <w:left w:val="single" w:sz="4" w:space="0" w:color="000000"/>
              <w:bottom w:val="single" w:sz="4" w:space="0" w:color="000000"/>
            </w:tcBorders>
            <w:vAlign w:val="center"/>
          </w:tcPr>
          <w:p w14:paraId="6D815EBE" w14:textId="77777777" w:rsidR="00EA554D" w:rsidRPr="00EA554D" w:rsidRDefault="00EA554D" w:rsidP="00E674E3">
            <w:pPr>
              <w:snapToGrid w:val="0"/>
              <w:spacing w:line="240" w:lineRule="auto"/>
              <w:ind w:left="-108" w:right="-108" w:firstLine="0"/>
              <w:jc w:val="center"/>
              <w:rPr>
                <w:sz w:val="24"/>
                <w:szCs w:val="24"/>
                <w:lang w:eastAsia="ar-SA"/>
              </w:rPr>
            </w:pPr>
            <w:r w:rsidRPr="00EA554D">
              <w:rPr>
                <w:sz w:val="24"/>
                <w:szCs w:val="24"/>
                <w:lang w:eastAsia="ar-SA"/>
              </w:rPr>
              <w:t>228,00</w:t>
            </w:r>
          </w:p>
        </w:tc>
        <w:tc>
          <w:tcPr>
            <w:tcW w:w="2126" w:type="dxa"/>
            <w:tcBorders>
              <w:left w:val="single" w:sz="4" w:space="0" w:color="000000"/>
              <w:bottom w:val="single" w:sz="4" w:space="0" w:color="000000"/>
              <w:right w:val="single" w:sz="4" w:space="0" w:color="000000"/>
            </w:tcBorders>
            <w:vAlign w:val="center"/>
          </w:tcPr>
          <w:p w14:paraId="171C9543"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691,88</w:t>
            </w:r>
          </w:p>
        </w:tc>
      </w:tr>
      <w:tr w:rsidR="00EA554D" w14:paraId="3F24662E" w14:textId="77777777" w:rsidTr="00E674E3">
        <w:trPr>
          <w:trHeight w:val="210"/>
        </w:trPr>
        <w:tc>
          <w:tcPr>
            <w:tcW w:w="702" w:type="dxa"/>
            <w:tcBorders>
              <w:left w:val="single" w:sz="4" w:space="0" w:color="000000"/>
              <w:bottom w:val="single" w:sz="4" w:space="0" w:color="000000"/>
            </w:tcBorders>
          </w:tcPr>
          <w:p w14:paraId="40921FB2" w14:textId="77777777" w:rsidR="00EA554D" w:rsidRDefault="00EA554D" w:rsidP="00E674E3">
            <w:pPr>
              <w:snapToGrid w:val="0"/>
              <w:spacing w:line="240" w:lineRule="auto"/>
              <w:ind w:right="-112" w:firstLine="0"/>
              <w:jc w:val="center"/>
              <w:rPr>
                <w:sz w:val="24"/>
                <w:lang w:eastAsia="ar-SA"/>
              </w:rPr>
            </w:pPr>
            <w:r>
              <w:rPr>
                <w:sz w:val="24"/>
                <w:lang w:eastAsia="ar-SA"/>
              </w:rPr>
              <w:t>2</w:t>
            </w:r>
          </w:p>
        </w:tc>
        <w:tc>
          <w:tcPr>
            <w:tcW w:w="3976" w:type="dxa"/>
            <w:tcBorders>
              <w:left w:val="single" w:sz="4" w:space="0" w:color="000000"/>
              <w:bottom w:val="single" w:sz="4" w:space="0" w:color="000000"/>
            </w:tcBorders>
            <w:vAlign w:val="center"/>
          </w:tcPr>
          <w:p w14:paraId="40D6D08C" w14:textId="77777777" w:rsidR="00EA554D" w:rsidRPr="00F0439F" w:rsidRDefault="00EA554D" w:rsidP="00E674E3">
            <w:pPr>
              <w:snapToGrid w:val="0"/>
              <w:spacing w:line="240" w:lineRule="auto"/>
              <w:ind w:right="-108" w:firstLine="0"/>
              <w:jc w:val="left"/>
              <w:rPr>
                <w:sz w:val="26"/>
                <w:szCs w:val="26"/>
                <w:lang w:eastAsia="ar-SA"/>
              </w:rPr>
            </w:pPr>
            <w:r w:rsidRPr="00F0439F">
              <w:rPr>
                <w:sz w:val="26"/>
                <w:szCs w:val="26"/>
                <w:lang w:eastAsia="ar-SA"/>
              </w:rPr>
              <w:t xml:space="preserve">Производительность очистных </w:t>
            </w:r>
            <w:r w:rsidRPr="00F0439F">
              <w:rPr>
                <w:sz w:val="26"/>
                <w:szCs w:val="26"/>
                <w:lang w:eastAsia="ar-SA"/>
              </w:rPr>
              <w:lastRenderedPageBreak/>
              <w:t>сооружений канализации</w:t>
            </w:r>
          </w:p>
        </w:tc>
        <w:tc>
          <w:tcPr>
            <w:tcW w:w="1134" w:type="dxa"/>
            <w:tcBorders>
              <w:left w:val="single" w:sz="4" w:space="0" w:color="000000"/>
              <w:bottom w:val="single" w:sz="4" w:space="0" w:color="000000"/>
            </w:tcBorders>
            <w:vAlign w:val="center"/>
          </w:tcPr>
          <w:p w14:paraId="0C0B5F62" w14:textId="77777777"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lastRenderedPageBreak/>
              <w:t>м</w:t>
            </w:r>
            <w:r>
              <w:rPr>
                <w:sz w:val="24"/>
                <w:vertAlign w:val="superscript"/>
                <w:lang w:eastAsia="ar-SA"/>
              </w:rPr>
              <w:t>3</w:t>
            </w:r>
            <w:r>
              <w:rPr>
                <w:sz w:val="24"/>
                <w:lang w:eastAsia="ar-SA"/>
              </w:rPr>
              <w:t>/</w:t>
            </w:r>
            <w:proofErr w:type="spellStart"/>
            <w:r>
              <w:rPr>
                <w:sz w:val="24"/>
                <w:lang w:eastAsia="ar-SA"/>
              </w:rPr>
              <w:t>сут</w:t>
            </w:r>
            <w:proofErr w:type="spellEnd"/>
          </w:p>
        </w:tc>
        <w:tc>
          <w:tcPr>
            <w:tcW w:w="3827" w:type="dxa"/>
            <w:gridSpan w:val="2"/>
            <w:tcBorders>
              <w:left w:val="single" w:sz="4" w:space="0" w:color="000000"/>
              <w:bottom w:val="single" w:sz="4" w:space="0" w:color="000000"/>
              <w:right w:val="single" w:sz="4" w:space="0" w:color="000000"/>
            </w:tcBorders>
            <w:vAlign w:val="center"/>
          </w:tcPr>
          <w:p w14:paraId="2B56E1E2" w14:textId="77777777" w:rsidR="00EA554D" w:rsidRPr="00EA554D" w:rsidRDefault="00EA554D" w:rsidP="00EA554D">
            <w:pPr>
              <w:snapToGrid w:val="0"/>
              <w:spacing w:line="240" w:lineRule="auto"/>
              <w:ind w:left="-108" w:right="-108" w:firstLine="0"/>
              <w:jc w:val="center"/>
              <w:rPr>
                <w:sz w:val="24"/>
                <w:szCs w:val="24"/>
                <w:lang w:eastAsia="ar-SA"/>
              </w:rPr>
            </w:pPr>
            <w:r w:rsidRPr="00EA554D">
              <w:rPr>
                <w:sz w:val="24"/>
                <w:szCs w:val="24"/>
                <w:lang w:eastAsia="ar-SA"/>
              </w:rPr>
              <w:t>ОСК г. Белореченск</w:t>
            </w:r>
          </w:p>
        </w:tc>
      </w:tr>
      <w:tr w:rsidR="00EA554D" w14:paraId="79E9CF64" w14:textId="77777777" w:rsidTr="00E674E3">
        <w:trPr>
          <w:trHeight w:val="210"/>
        </w:trPr>
        <w:tc>
          <w:tcPr>
            <w:tcW w:w="702" w:type="dxa"/>
            <w:tcBorders>
              <w:left w:val="single" w:sz="4" w:space="0" w:color="000000"/>
              <w:bottom w:val="single" w:sz="4" w:space="0" w:color="000000"/>
            </w:tcBorders>
          </w:tcPr>
          <w:p w14:paraId="7270CCB2" w14:textId="77777777" w:rsidR="00EA554D" w:rsidRDefault="00EA554D" w:rsidP="00E674E3">
            <w:pPr>
              <w:snapToGrid w:val="0"/>
              <w:spacing w:line="240" w:lineRule="auto"/>
              <w:ind w:right="-112" w:firstLine="0"/>
              <w:jc w:val="center"/>
              <w:rPr>
                <w:sz w:val="24"/>
                <w:lang w:eastAsia="ar-SA"/>
              </w:rPr>
            </w:pPr>
            <w:r>
              <w:rPr>
                <w:sz w:val="24"/>
                <w:lang w:eastAsia="ar-SA"/>
              </w:rPr>
              <w:t>3</w:t>
            </w:r>
          </w:p>
        </w:tc>
        <w:tc>
          <w:tcPr>
            <w:tcW w:w="3976" w:type="dxa"/>
            <w:tcBorders>
              <w:left w:val="single" w:sz="4" w:space="0" w:color="000000"/>
              <w:bottom w:val="single" w:sz="4" w:space="0" w:color="000000"/>
            </w:tcBorders>
            <w:vAlign w:val="center"/>
          </w:tcPr>
          <w:p w14:paraId="6C69CEA2" w14:textId="77777777" w:rsidR="00EA554D" w:rsidRPr="00F0439F" w:rsidRDefault="00EA554D" w:rsidP="00E674E3">
            <w:pPr>
              <w:snapToGrid w:val="0"/>
              <w:spacing w:line="240" w:lineRule="auto"/>
              <w:ind w:right="-108" w:firstLine="0"/>
              <w:jc w:val="left"/>
              <w:rPr>
                <w:sz w:val="26"/>
                <w:szCs w:val="26"/>
                <w:lang w:eastAsia="ar-SA"/>
              </w:rPr>
            </w:pPr>
            <w:r w:rsidRPr="00F0439F">
              <w:rPr>
                <w:sz w:val="26"/>
                <w:szCs w:val="26"/>
                <w:lang w:eastAsia="ar-SA"/>
              </w:rPr>
              <w:t>Протяженность сетей</w:t>
            </w:r>
          </w:p>
        </w:tc>
        <w:tc>
          <w:tcPr>
            <w:tcW w:w="1134" w:type="dxa"/>
            <w:tcBorders>
              <w:left w:val="single" w:sz="4" w:space="0" w:color="000000"/>
              <w:bottom w:val="single" w:sz="4" w:space="0" w:color="000000"/>
            </w:tcBorders>
            <w:vAlign w:val="center"/>
          </w:tcPr>
          <w:p w14:paraId="3229145D" w14:textId="77777777" w:rsidR="00EA554D" w:rsidRDefault="00EA554D" w:rsidP="00E674E3">
            <w:pPr>
              <w:tabs>
                <w:tab w:val="left" w:pos="776"/>
              </w:tabs>
              <w:snapToGrid w:val="0"/>
              <w:spacing w:line="240" w:lineRule="auto"/>
              <w:ind w:left="-108" w:right="-108" w:firstLine="0"/>
              <w:jc w:val="center"/>
              <w:rPr>
                <w:sz w:val="24"/>
                <w:lang w:eastAsia="ar-SA"/>
              </w:rPr>
            </w:pPr>
            <w:r>
              <w:rPr>
                <w:sz w:val="24"/>
                <w:lang w:eastAsia="ar-SA"/>
              </w:rPr>
              <w:t>км</w:t>
            </w:r>
          </w:p>
        </w:tc>
        <w:tc>
          <w:tcPr>
            <w:tcW w:w="1701" w:type="dxa"/>
            <w:tcBorders>
              <w:left w:val="single" w:sz="4" w:space="0" w:color="000000"/>
              <w:bottom w:val="single" w:sz="4" w:space="0" w:color="000000"/>
              <w:right w:val="single" w:sz="4" w:space="0" w:color="000000"/>
            </w:tcBorders>
            <w:vAlign w:val="center"/>
          </w:tcPr>
          <w:p w14:paraId="6CFF02D5" w14:textId="77777777" w:rsidR="00EA554D" w:rsidRPr="00EA554D" w:rsidRDefault="00EA554D" w:rsidP="00EA554D">
            <w:pPr>
              <w:snapToGrid w:val="0"/>
              <w:spacing w:line="240" w:lineRule="auto"/>
              <w:ind w:left="-108" w:right="-108" w:firstLine="0"/>
              <w:jc w:val="center"/>
              <w:rPr>
                <w:sz w:val="24"/>
                <w:szCs w:val="24"/>
                <w:lang w:eastAsia="ar-SA"/>
              </w:rPr>
            </w:pPr>
          </w:p>
        </w:tc>
        <w:tc>
          <w:tcPr>
            <w:tcW w:w="2126" w:type="dxa"/>
            <w:tcBorders>
              <w:left w:val="single" w:sz="4" w:space="0" w:color="000000"/>
              <w:bottom w:val="single" w:sz="4" w:space="0" w:color="000000"/>
              <w:right w:val="single" w:sz="4" w:space="0" w:color="000000"/>
            </w:tcBorders>
            <w:vAlign w:val="center"/>
          </w:tcPr>
          <w:p w14:paraId="0E1C976C" w14:textId="77777777" w:rsidR="00EA554D" w:rsidRPr="00EA554D" w:rsidRDefault="001320F8" w:rsidP="00EA554D">
            <w:pPr>
              <w:snapToGrid w:val="0"/>
              <w:spacing w:line="240" w:lineRule="auto"/>
              <w:ind w:left="-108" w:right="-108" w:firstLine="0"/>
              <w:jc w:val="center"/>
              <w:rPr>
                <w:sz w:val="24"/>
                <w:szCs w:val="24"/>
                <w:lang w:eastAsia="ar-SA"/>
              </w:rPr>
            </w:pPr>
            <w:r>
              <w:rPr>
                <w:sz w:val="24"/>
                <w:szCs w:val="24"/>
                <w:lang w:eastAsia="ar-SA"/>
              </w:rPr>
              <w:t>64</w:t>
            </w:r>
            <w:r w:rsidR="00EA554D" w:rsidRPr="00EA554D">
              <w:rPr>
                <w:sz w:val="24"/>
                <w:szCs w:val="24"/>
                <w:lang w:eastAsia="ar-SA"/>
              </w:rPr>
              <w:t>,50</w:t>
            </w:r>
          </w:p>
        </w:tc>
      </w:tr>
    </w:tbl>
    <w:p w14:paraId="19C62245" w14:textId="77777777" w:rsidR="00EA554D" w:rsidRDefault="00EA554D" w:rsidP="00102FE7">
      <w:pPr>
        <w:pStyle w:val="ae"/>
        <w:spacing w:after="0"/>
        <w:ind w:right="-142"/>
        <w:jc w:val="right"/>
        <w:rPr>
          <w:rFonts w:ascii="Times New Roman" w:eastAsiaTheme="minorEastAsia" w:hAnsi="Times New Roman"/>
        </w:rPr>
      </w:pPr>
    </w:p>
    <w:p w14:paraId="611D7D1E" w14:textId="77777777" w:rsidR="003A72CF" w:rsidRPr="00563814" w:rsidRDefault="00A54DD0" w:rsidP="00A54DD0">
      <w:pPr>
        <w:pStyle w:val="30"/>
        <w:rPr>
          <w:b/>
        </w:rPr>
      </w:pPr>
      <w:bookmarkStart w:id="122" w:name="_Toc263003202"/>
      <w:bookmarkStart w:id="123" w:name="_Toc268439052"/>
      <w:bookmarkStart w:id="124" w:name="_Toc268439305"/>
      <w:bookmarkStart w:id="125" w:name="_Toc278305319"/>
      <w:bookmarkStart w:id="126" w:name="_Toc190442744"/>
      <w:r w:rsidRPr="00563814">
        <w:rPr>
          <w:b/>
        </w:rPr>
        <w:t>2.2.7</w:t>
      </w:r>
      <w:r w:rsidR="003A72CF" w:rsidRPr="00563814">
        <w:rPr>
          <w:b/>
        </w:rPr>
        <w:t>.3. Газоснабжение</w:t>
      </w:r>
      <w:bookmarkEnd w:id="122"/>
      <w:bookmarkEnd w:id="123"/>
      <w:bookmarkEnd w:id="124"/>
      <w:bookmarkEnd w:id="125"/>
      <w:bookmarkEnd w:id="126"/>
    </w:p>
    <w:p w14:paraId="4355CFC0" w14:textId="77777777" w:rsidR="003A72CF" w:rsidRPr="00563814" w:rsidRDefault="003A72CF" w:rsidP="00A54DD0">
      <w:pPr>
        <w:pStyle w:val="afc"/>
        <w:spacing w:line="276" w:lineRule="auto"/>
        <w:rPr>
          <w:rFonts w:ascii="Times New Roman" w:hAnsi="Times New Roman"/>
          <w:sz w:val="28"/>
          <w:szCs w:val="28"/>
          <w:u w:val="single"/>
        </w:rPr>
      </w:pPr>
    </w:p>
    <w:p w14:paraId="4E0FC926" w14:textId="77777777" w:rsidR="000C34AF" w:rsidRDefault="000C34AF" w:rsidP="000C34AF">
      <w:r>
        <w:t>Источником газоснабжения населенных пунктов Родниковского сельского поселения Белореченского района является существующая АГРС-</w:t>
      </w:r>
      <w:smartTag w:uri="urn:schemas-microsoft-com:office:smarttags" w:element="metricconverter">
        <w:smartTagPr>
          <w:attr w:name="ProductID" w:val="1 г"/>
        </w:smartTagPr>
        <w:r>
          <w:t>1 г</w:t>
        </w:r>
      </w:smartTag>
      <w:r>
        <w:t>.</w:t>
      </w:r>
      <w:r w:rsidR="00EA554D">
        <w:t xml:space="preserve"> </w:t>
      </w:r>
      <w:r>
        <w:t>Белореченска и АГРС-2 ООО «Гарда».</w:t>
      </w:r>
    </w:p>
    <w:p w14:paraId="4EA48CD2" w14:textId="77777777" w:rsidR="000C34AF" w:rsidRPr="00D54209" w:rsidRDefault="000C34AF" w:rsidP="000C34AF">
      <w:r w:rsidRPr="00D54209">
        <w:t>Давление газа на выходе:</w:t>
      </w:r>
    </w:p>
    <w:p w14:paraId="19BB4236" w14:textId="77777777" w:rsidR="000C34AF" w:rsidRPr="00D54209" w:rsidRDefault="000C34AF" w:rsidP="00957DBE">
      <w:pPr>
        <w:numPr>
          <w:ilvl w:val="0"/>
          <w:numId w:val="54"/>
        </w:numPr>
        <w:ind w:left="0" w:firstLine="709"/>
      </w:pPr>
      <w:r w:rsidRPr="00D54209">
        <w:t xml:space="preserve">из </w:t>
      </w:r>
      <w:r>
        <w:t>АГРС-</w:t>
      </w:r>
      <w:proofErr w:type="gramStart"/>
      <w:r>
        <w:t xml:space="preserve">1  </w:t>
      </w:r>
      <w:proofErr w:type="spellStart"/>
      <w:r>
        <w:t>г.Белореченска</w:t>
      </w:r>
      <w:proofErr w:type="spellEnd"/>
      <w:proofErr w:type="gramEnd"/>
      <w:r>
        <w:t xml:space="preserve"> и АГРС-2 ООО «Гарда»</w:t>
      </w:r>
      <w:r w:rsidRPr="00D54209">
        <w:t xml:space="preserve"> – 0,6 МПа (6,0 кгс/см²)</w:t>
      </w:r>
      <w:r>
        <w:t>.</w:t>
      </w:r>
    </w:p>
    <w:p w14:paraId="3FE7D700" w14:textId="77777777" w:rsidR="000C34AF" w:rsidRDefault="000C34AF" w:rsidP="000C34AF">
      <w:r>
        <w:t>Подача природного газа потребителям населенных пунктов Родниковского сельского поселения Белореченского района осуществляется по существующим газопроводам высокого давления, запроектированным и построенным в соответствии существующими схемами газоснабжения населенных пунктов.</w:t>
      </w:r>
    </w:p>
    <w:p w14:paraId="3C2FFC7B" w14:textId="77777777" w:rsidR="000C34AF" w:rsidRDefault="000C34AF" w:rsidP="000C34AF"/>
    <w:p w14:paraId="17F5E097" w14:textId="77777777" w:rsidR="000C34AF" w:rsidRDefault="000C34AF" w:rsidP="000C34AF">
      <w:pPr>
        <w:rPr>
          <w:b/>
          <w:bCs/>
        </w:rPr>
      </w:pPr>
      <w:r>
        <w:rPr>
          <w:b/>
          <w:bCs/>
        </w:rPr>
        <w:t>Состояние газоснабжения</w:t>
      </w:r>
    </w:p>
    <w:p w14:paraId="4EB5B588" w14:textId="77777777" w:rsidR="000C34AF" w:rsidRDefault="000C34AF" w:rsidP="000C34AF">
      <w:pPr>
        <w:rPr>
          <w:bCs/>
        </w:rPr>
      </w:pPr>
    </w:p>
    <w:p w14:paraId="2C01F07C" w14:textId="77777777" w:rsidR="000C34AF" w:rsidRPr="00163D2F" w:rsidRDefault="000C34AF" w:rsidP="000C34AF">
      <w:r w:rsidRPr="00163D2F">
        <w:t>Магистральный транспорт природного газа в Краснодарском крае обеспечивают ООО «Кубаньгазпром»</w:t>
      </w:r>
      <w:r>
        <w:t>.</w:t>
      </w:r>
    </w:p>
    <w:p w14:paraId="617382DC" w14:textId="77777777" w:rsidR="000C34AF" w:rsidRDefault="000C34AF" w:rsidP="000C34AF">
      <w:r>
        <w:t xml:space="preserve">Из 9 </w:t>
      </w:r>
      <w:r w:rsidRPr="00415D5E">
        <w:t>населенных пунктов</w:t>
      </w:r>
      <w:r>
        <w:t xml:space="preserve"> Родниковского сельского поселения Белореченского района </w:t>
      </w:r>
      <w:r w:rsidRPr="00415D5E">
        <w:t>газифицировано природным газо</w:t>
      </w:r>
      <w:r>
        <w:t xml:space="preserve">м </w:t>
      </w:r>
      <w:r w:rsidR="00913161">
        <w:t>8</w:t>
      </w:r>
      <w:r>
        <w:t xml:space="preserve"> </w:t>
      </w:r>
      <w:r w:rsidRPr="00415D5E">
        <w:t>н</w:t>
      </w:r>
      <w:r>
        <w:t>аселенных пункта</w:t>
      </w:r>
      <w:r w:rsidR="00913161">
        <w:t xml:space="preserve"> (кроме поселка МТФ №2 колхоза им. Ленина). </w:t>
      </w:r>
      <w:r>
        <w:t>П</w:t>
      </w:r>
      <w:r w:rsidRPr="00415D5E">
        <w:t xml:space="preserve">роцент газификации составляет </w:t>
      </w:r>
      <w:r w:rsidR="00913161">
        <w:t>95</w:t>
      </w:r>
      <w:r w:rsidRPr="00415D5E">
        <w:t>,7%.</w:t>
      </w:r>
    </w:p>
    <w:p w14:paraId="27702C82" w14:textId="77777777" w:rsidR="000C34AF" w:rsidRDefault="000C34AF" w:rsidP="000C34AF">
      <w:r w:rsidRPr="004A12E8">
        <w:t>Головные сооружения - газораспределительные станции (ГРС):</w:t>
      </w:r>
    </w:p>
    <w:p w14:paraId="15683100" w14:textId="77777777" w:rsidR="000C34AF" w:rsidRDefault="000C34AF" w:rsidP="00957DBE">
      <w:pPr>
        <w:numPr>
          <w:ilvl w:val="0"/>
          <w:numId w:val="54"/>
        </w:numPr>
        <w:ind w:left="0" w:firstLine="709"/>
      </w:pPr>
      <w:r>
        <w:t xml:space="preserve">АГРС </w:t>
      </w:r>
      <w:smartTag w:uri="urn:schemas-microsoft-com:office:smarttags" w:element="metricconverter">
        <w:smartTagPr>
          <w:attr w:name="ProductID" w:val="-1 г"/>
        </w:smartTagPr>
        <w:r>
          <w:t>-1 г</w:t>
        </w:r>
      </w:smartTag>
      <w:r>
        <w:t>. Белореченска;</w:t>
      </w:r>
    </w:p>
    <w:p w14:paraId="592C8233" w14:textId="77777777" w:rsidR="000C34AF" w:rsidRDefault="000C34AF" w:rsidP="00957DBE">
      <w:pPr>
        <w:numPr>
          <w:ilvl w:val="0"/>
          <w:numId w:val="54"/>
        </w:numPr>
        <w:ind w:left="0" w:firstLine="709"/>
      </w:pPr>
      <w:r>
        <w:t>АГРС-</w:t>
      </w:r>
      <w:proofErr w:type="gramStart"/>
      <w:r>
        <w:t>2  СП</w:t>
      </w:r>
      <w:proofErr w:type="gramEnd"/>
      <w:r>
        <w:t xml:space="preserve"> «Гарда».</w:t>
      </w:r>
    </w:p>
    <w:p w14:paraId="1B8BB705" w14:textId="77777777" w:rsidR="000C34AF" w:rsidRPr="002A0E38" w:rsidRDefault="000C34AF" w:rsidP="000C34AF">
      <w:r w:rsidRPr="00163D2F">
        <w:t xml:space="preserve">Подача природного газа потребителям производится </w:t>
      </w:r>
      <w:r>
        <w:t xml:space="preserve">по сетям газопровода общей </w:t>
      </w:r>
      <w:r w:rsidRPr="009661D4">
        <w:t xml:space="preserve">протяженностью </w:t>
      </w:r>
      <w:r w:rsidR="00913161">
        <w:t>около 45</w:t>
      </w:r>
      <w:r>
        <w:t xml:space="preserve"> км. На территории сельского поселения ГРП – 2 шт., ШРП – </w:t>
      </w:r>
      <w:r w:rsidR="00913161">
        <w:t>16</w:t>
      </w:r>
      <w:r>
        <w:t xml:space="preserve"> шт.</w:t>
      </w:r>
    </w:p>
    <w:p w14:paraId="59F90226" w14:textId="77777777" w:rsidR="000C34AF" w:rsidRPr="00050629" w:rsidRDefault="000C34AF" w:rsidP="000C34AF">
      <w:r w:rsidRPr="00050629">
        <w:t>Эксплуатацию газопроводов и газового о</w:t>
      </w:r>
      <w:r>
        <w:t>борудования на территории сельского поселения осуществляет ОАО «</w:t>
      </w:r>
      <w:proofErr w:type="spellStart"/>
      <w:r>
        <w:t>Белореченск</w:t>
      </w:r>
      <w:r w:rsidRPr="00050629">
        <w:t>райгаз</w:t>
      </w:r>
      <w:proofErr w:type="spellEnd"/>
      <w:r w:rsidRPr="00050629">
        <w:t>» в составе ОАО «</w:t>
      </w:r>
      <w:proofErr w:type="spellStart"/>
      <w:r w:rsidRPr="00050629">
        <w:t>Краснодаркра</w:t>
      </w:r>
      <w:r>
        <w:t>й</w:t>
      </w:r>
      <w:r w:rsidRPr="00050629">
        <w:t>газ</w:t>
      </w:r>
      <w:proofErr w:type="spellEnd"/>
      <w:r w:rsidRPr="00050629">
        <w:t>».</w:t>
      </w:r>
    </w:p>
    <w:p w14:paraId="40D442A6" w14:textId="77777777" w:rsidR="000C34AF" w:rsidRDefault="000C34AF" w:rsidP="000C34AF">
      <w:r>
        <w:t>По поселению проложены существующие газопроводы высокого давления к следующим населенным пунктам:</w:t>
      </w:r>
    </w:p>
    <w:p w14:paraId="2A0DA1CA" w14:textId="77777777" w:rsidR="000C34AF" w:rsidRDefault="000C34AF" w:rsidP="00957DBE">
      <w:pPr>
        <w:numPr>
          <w:ilvl w:val="0"/>
          <w:numId w:val="56"/>
        </w:numPr>
        <w:spacing w:line="240" w:lineRule="auto"/>
        <w:ind w:left="0" w:firstLine="709"/>
      </w:pPr>
      <w:r>
        <w:t>от АГРС-</w:t>
      </w:r>
      <w:smartTag w:uri="urn:schemas-microsoft-com:office:smarttags" w:element="metricconverter">
        <w:smartTagPr>
          <w:attr w:name="ProductID" w:val="1 г"/>
        </w:smartTagPr>
        <w:r>
          <w:t>1 г</w:t>
        </w:r>
      </w:smartTag>
      <w:r>
        <w:t>. Белореченска к п. Садовый, п. Степной, п. Родники</w:t>
      </w:r>
      <w:r w:rsidR="00913161">
        <w:t>, п. МТФ №2 колхоза им. Ленина, х. Приречный;</w:t>
      </w:r>
    </w:p>
    <w:p w14:paraId="680480CC" w14:textId="77777777" w:rsidR="00913161" w:rsidRPr="00315494" w:rsidRDefault="00913161" w:rsidP="00957DBE">
      <w:pPr>
        <w:numPr>
          <w:ilvl w:val="0"/>
          <w:numId w:val="56"/>
        </w:numPr>
        <w:spacing w:line="240" w:lineRule="auto"/>
        <w:ind w:left="0" w:firstLine="709"/>
      </w:pPr>
      <w:r>
        <w:t>от АГРС-</w:t>
      </w:r>
      <w:r w:rsidRPr="00913161">
        <w:t xml:space="preserve"> </w:t>
      </w:r>
      <w:r>
        <w:t>2 СП «Гарда» к х. Подгорный, х. Грушевый, п. Восточный.</w:t>
      </w:r>
    </w:p>
    <w:p w14:paraId="0FCDF7B7" w14:textId="77777777" w:rsidR="00913161" w:rsidRDefault="000C34AF" w:rsidP="000C34AF">
      <w:r>
        <w:lastRenderedPageBreak/>
        <w:t xml:space="preserve">Протяженность существующих газовых сетей высокого </w:t>
      </w:r>
      <w:proofErr w:type="gramStart"/>
      <w:r>
        <w:t>давления  населенных</w:t>
      </w:r>
      <w:proofErr w:type="gramEnd"/>
      <w:r>
        <w:t xml:space="preserve"> пунктов Родниковского сельского поселения Белореченского района </w:t>
      </w:r>
      <w:proofErr w:type="gramStart"/>
      <w:r>
        <w:t>составляет  -</w:t>
      </w:r>
      <w:proofErr w:type="gramEnd"/>
      <w:r>
        <w:t xml:space="preserve">  </w:t>
      </w:r>
      <w:r w:rsidR="00913161">
        <w:t>45</w:t>
      </w:r>
      <w:r>
        <w:t xml:space="preserve"> км</w:t>
      </w:r>
      <w:r w:rsidR="00913161">
        <w:t>.</w:t>
      </w:r>
    </w:p>
    <w:p w14:paraId="6BA4E6A5" w14:textId="77777777" w:rsidR="000C34AF" w:rsidRDefault="000C34AF" w:rsidP="000C34AF">
      <w:r>
        <w:t>В настоящее время по территории сельского поселения ведется строительство подводящего газопровода высокого давления от АГРС</w:t>
      </w:r>
      <w:r w:rsidR="00913161">
        <w:t>-</w:t>
      </w:r>
      <w:proofErr w:type="gramStart"/>
      <w:r w:rsidR="00913161">
        <w:t xml:space="preserve">1 </w:t>
      </w:r>
      <w:r>
        <w:t xml:space="preserve"> к</w:t>
      </w:r>
      <w:proofErr w:type="gramEnd"/>
      <w:r>
        <w:t xml:space="preserve"> п. </w:t>
      </w:r>
      <w:r w:rsidR="0018710C">
        <w:t>Степной</w:t>
      </w:r>
      <w:r>
        <w:t>.</w:t>
      </w:r>
    </w:p>
    <w:p w14:paraId="30312681" w14:textId="77777777" w:rsidR="00466A1B" w:rsidRDefault="00466A1B" w:rsidP="00466A1B">
      <w:pPr>
        <w:jc w:val="left"/>
        <w:rPr>
          <w:b/>
          <w:i/>
        </w:rPr>
      </w:pPr>
    </w:p>
    <w:p w14:paraId="689EDF54" w14:textId="77777777" w:rsidR="000C34AF" w:rsidRPr="00466A1B" w:rsidRDefault="000C34AF" w:rsidP="00466A1B">
      <w:pPr>
        <w:jc w:val="left"/>
        <w:rPr>
          <w:i/>
        </w:rPr>
      </w:pPr>
      <w:r w:rsidRPr="00466A1B">
        <w:rPr>
          <w:b/>
          <w:i/>
        </w:rPr>
        <w:t>Проектное развитие системы газоснабжения</w:t>
      </w:r>
    </w:p>
    <w:p w14:paraId="31EA89C2" w14:textId="77777777" w:rsidR="000C34AF" w:rsidRPr="005479F1" w:rsidRDefault="000C34AF" w:rsidP="00466A1B">
      <w:r w:rsidRPr="007B6356">
        <w:t xml:space="preserve">Зона газоснабжения охватывает всю территорию </w:t>
      </w:r>
      <w:r>
        <w:t>сельского поселения</w:t>
      </w:r>
      <w:r w:rsidRPr="007B6356">
        <w:t xml:space="preserve">. </w:t>
      </w:r>
      <w:r w:rsidRPr="005479F1">
        <w:t xml:space="preserve">Основные направления развития системы газоснабжения предусматривают повышение безопасности и надежности системы газоснабжения путем </w:t>
      </w:r>
      <w:r>
        <w:t xml:space="preserve">реконструкции некоторых головных сооружений газоснабжения, строительства новых веток газопроводов, </w:t>
      </w:r>
      <w:r w:rsidRPr="007B6356">
        <w:t>что даст возможность стабилизировать работу существующих сетей газопровода и подключить новые объекты газоснабжения</w:t>
      </w:r>
      <w:r>
        <w:t>.</w:t>
      </w:r>
    </w:p>
    <w:p w14:paraId="0DB3B511" w14:textId="77777777" w:rsidR="000C34AF" w:rsidRPr="00536800" w:rsidRDefault="000C34AF" w:rsidP="00466A1B">
      <w:r w:rsidRPr="00536800">
        <w:t>Направления использования газа:</w:t>
      </w:r>
    </w:p>
    <w:p w14:paraId="4235FBA2" w14:textId="77777777" w:rsidR="000C34AF" w:rsidRPr="00536800" w:rsidRDefault="000C34AF" w:rsidP="00957DBE">
      <w:pPr>
        <w:numPr>
          <w:ilvl w:val="0"/>
          <w:numId w:val="56"/>
        </w:numPr>
        <w:ind w:left="0" w:firstLine="709"/>
      </w:pPr>
      <w:r w:rsidRPr="00536800">
        <w:t>технологические нужды промышленности</w:t>
      </w:r>
      <w:r>
        <w:t>;</w:t>
      </w:r>
    </w:p>
    <w:p w14:paraId="2C034102" w14:textId="77777777" w:rsidR="000C34AF" w:rsidRPr="00536800" w:rsidRDefault="000C34AF" w:rsidP="00957DBE">
      <w:pPr>
        <w:numPr>
          <w:ilvl w:val="0"/>
          <w:numId w:val="56"/>
        </w:numPr>
        <w:ind w:left="0" w:firstLine="709"/>
      </w:pPr>
      <w:r w:rsidRPr="00536800">
        <w:t>хозяйственно-бытовые нужды населения</w:t>
      </w:r>
      <w:r>
        <w:t>;</w:t>
      </w:r>
    </w:p>
    <w:p w14:paraId="13E1A453" w14:textId="77777777" w:rsidR="000C34AF" w:rsidRPr="005479F1" w:rsidRDefault="000C34AF" w:rsidP="00957DBE">
      <w:pPr>
        <w:numPr>
          <w:ilvl w:val="0"/>
          <w:numId w:val="56"/>
        </w:numPr>
        <w:ind w:left="0" w:firstLine="709"/>
      </w:pPr>
      <w:r w:rsidRPr="00536800">
        <w:t>энергоноситель для теплоисточников</w:t>
      </w:r>
      <w:r>
        <w:t>.</w:t>
      </w:r>
    </w:p>
    <w:p w14:paraId="5269B947" w14:textId="77777777" w:rsidR="000C34AF" w:rsidRDefault="0018710C" w:rsidP="00466A1B">
      <w:pPr>
        <w:ind w:firstLine="360"/>
      </w:pPr>
      <w:r>
        <w:t>П</w:t>
      </w:r>
      <w:r w:rsidR="000C34AF">
        <w:t>редполагается выполнить проектирование и строительство подводящих газопроводов к населенным пунктам:</w:t>
      </w:r>
    </w:p>
    <w:p w14:paraId="3CF5AA51" w14:textId="77777777" w:rsidR="0018710C" w:rsidRDefault="0018710C" w:rsidP="0018710C">
      <w:pPr>
        <w:tabs>
          <w:tab w:val="left" w:pos="142"/>
        </w:tabs>
        <w:ind w:left="851" w:firstLine="0"/>
      </w:pPr>
      <w:r>
        <w:t>- п. Степной (от АГРС-</w:t>
      </w:r>
      <w:smartTag w:uri="urn:schemas-microsoft-com:office:smarttags" w:element="metricconverter">
        <w:smartTagPr>
          <w:attr w:name="ProductID" w:val="1 г"/>
        </w:smartTagPr>
        <w:r>
          <w:t>1 г</w:t>
        </w:r>
      </w:smartTag>
      <w:r>
        <w:t>. Белореченска) (имеется проект);</w:t>
      </w:r>
    </w:p>
    <w:p w14:paraId="3793B0E1" w14:textId="77777777" w:rsidR="000C34AF" w:rsidRDefault="0018710C" w:rsidP="0018710C">
      <w:pPr>
        <w:tabs>
          <w:tab w:val="left" w:pos="142"/>
        </w:tabs>
        <w:ind w:left="851" w:firstLine="0"/>
      </w:pPr>
      <w:r>
        <w:t xml:space="preserve">- МТФ №2 колхоза им. Ленина </w:t>
      </w:r>
      <w:proofErr w:type="gramStart"/>
      <w:r w:rsidR="000C34AF">
        <w:t>( АГРС</w:t>
      </w:r>
      <w:proofErr w:type="gramEnd"/>
      <w:r>
        <w:t>-1</w:t>
      </w:r>
      <w:r w:rsidR="000C34AF">
        <w:t xml:space="preserve"> </w:t>
      </w:r>
      <w:proofErr w:type="spellStart"/>
      <w:r w:rsidR="000C34AF">
        <w:t>г.Белореченска</w:t>
      </w:r>
      <w:proofErr w:type="spellEnd"/>
      <w:proofErr w:type="gramStart"/>
      <w:r w:rsidR="000C34AF">
        <w:t xml:space="preserve">) </w:t>
      </w:r>
      <w:r>
        <w:t>.</w:t>
      </w:r>
      <w:proofErr w:type="gramEnd"/>
    </w:p>
    <w:p w14:paraId="37F57E35" w14:textId="77777777" w:rsidR="000C34AF" w:rsidRDefault="000C34AF" w:rsidP="00466A1B">
      <w:pPr>
        <w:rPr>
          <w:bCs/>
        </w:rPr>
      </w:pPr>
      <w:r>
        <w:rPr>
          <w:bCs/>
        </w:rPr>
        <w:t>Таким образом, все населенные пункты сельского поселения (</w:t>
      </w:r>
      <w:r w:rsidR="00410115">
        <w:rPr>
          <w:bCs/>
        </w:rPr>
        <w:t>9</w:t>
      </w:r>
      <w:r>
        <w:rPr>
          <w:bCs/>
        </w:rPr>
        <w:t xml:space="preserve"> населенных пунктов) будут газифицированы с учетом перспективы их развития и развития сельскохозяйственного производства.</w:t>
      </w:r>
    </w:p>
    <w:p w14:paraId="5FF78241" w14:textId="77777777" w:rsidR="000C34AF" w:rsidRDefault="000C34AF" w:rsidP="00466A1B">
      <w:r>
        <w:t xml:space="preserve">Для этого необходимо выполнить прокладку газопроводов высокого давления к ним протяженностью </w:t>
      </w:r>
      <w:proofErr w:type="gramStart"/>
      <w:r w:rsidRPr="00DF4756">
        <w:t xml:space="preserve">– </w:t>
      </w:r>
      <w:r>
        <w:t xml:space="preserve"> </w:t>
      </w:r>
      <w:r w:rsidR="00410115">
        <w:t>5</w:t>
      </w:r>
      <w:proofErr w:type="gramEnd"/>
      <w:r>
        <w:t>,5</w:t>
      </w:r>
      <w:r w:rsidR="00410115">
        <w:t xml:space="preserve"> </w:t>
      </w:r>
      <w:r>
        <w:t>км.</w:t>
      </w:r>
    </w:p>
    <w:p w14:paraId="354CF100" w14:textId="77777777" w:rsidR="000C34AF" w:rsidRDefault="000C34AF" w:rsidP="00466A1B">
      <w:pPr>
        <w:shd w:val="clear" w:color="auto" w:fill="FFFFFF"/>
        <w:rPr>
          <w:bCs/>
        </w:rPr>
      </w:pPr>
      <w:r w:rsidRPr="00DC5150">
        <w:rPr>
          <w:bCs/>
        </w:rPr>
        <w:t xml:space="preserve">Мощность существующей АГРС ОАО «Газпром» </w:t>
      </w:r>
      <w:r>
        <w:rPr>
          <w:bCs/>
        </w:rPr>
        <w:t xml:space="preserve">Белореченская </w:t>
      </w:r>
      <w:r w:rsidRPr="00DC5150">
        <w:rPr>
          <w:bCs/>
        </w:rPr>
        <w:t>позволяет осуществить намеченные инвестиционные проекты без увеличения и реконструкции АГРС.</w:t>
      </w:r>
    </w:p>
    <w:p w14:paraId="63C64A5D" w14:textId="77777777" w:rsidR="000C34AF" w:rsidRDefault="000C34AF" w:rsidP="00466A1B">
      <w:pPr>
        <w:shd w:val="clear" w:color="auto" w:fill="FFFFFF"/>
        <w:rPr>
          <w:bCs/>
        </w:rPr>
      </w:pPr>
      <w:r>
        <w:rPr>
          <w:bCs/>
        </w:rPr>
        <w:t>Проектная производительность АГРС:</w:t>
      </w:r>
    </w:p>
    <w:p w14:paraId="491FC8EC" w14:textId="77777777" w:rsidR="000C34AF" w:rsidRDefault="000C34AF" w:rsidP="00466A1B">
      <w:pPr>
        <w:shd w:val="clear" w:color="auto" w:fill="FFFFFF"/>
        <w:ind w:firstLine="1134"/>
        <w:rPr>
          <w:bCs/>
        </w:rPr>
      </w:pPr>
      <w:r>
        <w:rPr>
          <w:bCs/>
        </w:rPr>
        <w:t>- г.</w:t>
      </w:r>
      <w:r w:rsidR="00913161">
        <w:rPr>
          <w:bCs/>
        </w:rPr>
        <w:t xml:space="preserve"> </w:t>
      </w:r>
      <w:r>
        <w:rPr>
          <w:bCs/>
        </w:rPr>
        <w:t xml:space="preserve">Белореченска </w:t>
      </w:r>
      <w:r w:rsidR="00410115">
        <w:rPr>
          <w:bCs/>
        </w:rPr>
        <w:t>–</w:t>
      </w:r>
      <w:r>
        <w:rPr>
          <w:bCs/>
        </w:rPr>
        <w:t xml:space="preserve"> 80</w:t>
      </w:r>
      <w:r w:rsidR="00410115">
        <w:rPr>
          <w:bCs/>
        </w:rPr>
        <w:t xml:space="preserve"> </w:t>
      </w:r>
      <w:proofErr w:type="gramStart"/>
      <w:r>
        <w:rPr>
          <w:bCs/>
        </w:rPr>
        <w:t>тыс.м</w:t>
      </w:r>
      <w:proofErr w:type="gramEnd"/>
      <w:r>
        <w:rPr>
          <w:bCs/>
        </w:rPr>
        <w:t>³/час;</w:t>
      </w:r>
    </w:p>
    <w:p w14:paraId="636BD83B" w14:textId="77777777" w:rsidR="000C34AF" w:rsidRDefault="000C34AF" w:rsidP="00466A1B">
      <w:pPr>
        <w:shd w:val="clear" w:color="auto" w:fill="FFFFFF"/>
        <w:ind w:firstLine="1134"/>
        <w:rPr>
          <w:bCs/>
        </w:rPr>
      </w:pPr>
      <w:r>
        <w:rPr>
          <w:bCs/>
        </w:rPr>
        <w:t>- ООО «Гарда» -1,6</w:t>
      </w:r>
      <w:r w:rsidR="00410115">
        <w:rPr>
          <w:bCs/>
        </w:rPr>
        <w:t xml:space="preserve"> </w:t>
      </w:r>
      <w:proofErr w:type="gramStart"/>
      <w:r>
        <w:rPr>
          <w:bCs/>
        </w:rPr>
        <w:t>тыс.м</w:t>
      </w:r>
      <w:proofErr w:type="gramEnd"/>
      <w:r>
        <w:rPr>
          <w:bCs/>
        </w:rPr>
        <w:t>³/час.</w:t>
      </w:r>
    </w:p>
    <w:p w14:paraId="3B5328C0" w14:textId="77777777" w:rsidR="000C34AF" w:rsidRPr="00004142" w:rsidRDefault="000C34AF" w:rsidP="00466A1B">
      <w:pPr>
        <w:tabs>
          <w:tab w:val="left" w:pos="833"/>
        </w:tabs>
        <w:rPr>
          <w:bCs/>
        </w:rPr>
      </w:pPr>
      <w:r>
        <w:rPr>
          <w:b/>
          <w:bCs/>
        </w:rPr>
        <w:tab/>
      </w:r>
      <w:r w:rsidRPr="00004142">
        <w:rPr>
          <w:bCs/>
        </w:rPr>
        <w:t>Фактическая производительность</w:t>
      </w:r>
      <w:r>
        <w:rPr>
          <w:bCs/>
        </w:rPr>
        <w:t xml:space="preserve"> АГРС:</w:t>
      </w:r>
    </w:p>
    <w:p w14:paraId="004F1503" w14:textId="77777777" w:rsidR="000C34AF" w:rsidRDefault="000C34AF" w:rsidP="00466A1B">
      <w:pPr>
        <w:shd w:val="clear" w:color="auto" w:fill="FFFFFF"/>
        <w:ind w:firstLine="1134"/>
        <w:rPr>
          <w:bCs/>
        </w:rPr>
      </w:pPr>
      <w:r>
        <w:rPr>
          <w:bCs/>
        </w:rPr>
        <w:t>- г.</w:t>
      </w:r>
      <w:r w:rsidR="00913161">
        <w:rPr>
          <w:bCs/>
        </w:rPr>
        <w:t xml:space="preserve"> </w:t>
      </w:r>
      <w:r>
        <w:rPr>
          <w:bCs/>
        </w:rPr>
        <w:t xml:space="preserve">Белореченска </w:t>
      </w:r>
      <w:r w:rsidR="00410115">
        <w:rPr>
          <w:bCs/>
        </w:rPr>
        <w:t>–</w:t>
      </w:r>
      <w:r>
        <w:rPr>
          <w:bCs/>
        </w:rPr>
        <w:t xml:space="preserve"> 30</w:t>
      </w:r>
      <w:r w:rsidR="00410115">
        <w:rPr>
          <w:bCs/>
        </w:rPr>
        <w:t xml:space="preserve"> </w:t>
      </w:r>
      <w:proofErr w:type="gramStart"/>
      <w:r>
        <w:rPr>
          <w:bCs/>
        </w:rPr>
        <w:t>тыс.м</w:t>
      </w:r>
      <w:proofErr w:type="gramEnd"/>
      <w:r>
        <w:rPr>
          <w:bCs/>
        </w:rPr>
        <w:t>³/час;</w:t>
      </w:r>
    </w:p>
    <w:p w14:paraId="74E5BD99" w14:textId="77777777" w:rsidR="000C34AF" w:rsidRDefault="000C34AF" w:rsidP="00466A1B">
      <w:pPr>
        <w:shd w:val="clear" w:color="auto" w:fill="FFFFFF"/>
        <w:ind w:firstLine="1134"/>
        <w:rPr>
          <w:bCs/>
        </w:rPr>
      </w:pPr>
      <w:r>
        <w:rPr>
          <w:bCs/>
        </w:rPr>
        <w:t>- ООО «Гарда» -0,6</w:t>
      </w:r>
      <w:r w:rsidR="00410115">
        <w:rPr>
          <w:bCs/>
        </w:rPr>
        <w:t xml:space="preserve"> </w:t>
      </w:r>
      <w:proofErr w:type="gramStart"/>
      <w:r>
        <w:rPr>
          <w:bCs/>
        </w:rPr>
        <w:t>тыс.м</w:t>
      </w:r>
      <w:proofErr w:type="gramEnd"/>
      <w:r>
        <w:rPr>
          <w:bCs/>
        </w:rPr>
        <w:t>³/час.</w:t>
      </w:r>
    </w:p>
    <w:p w14:paraId="2CA7888D" w14:textId="77777777" w:rsidR="000C34AF" w:rsidRDefault="000C34AF" w:rsidP="00466A1B">
      <w:pPr>
        <w:shd w:val="clear" w:color="auto" w:fill="FFFFFF"/>
        <w:rPr>
          <w:bCs/>
        </w:rPr>
      </w:pPr>
      <w:r>
        <w:rPr>
          <w:bCs/>
        </w:rPr>
        <w:t xml:space="preserve">На полное развитие населенных </w:t>
      </w:r>
      <w:proofErr w:type="gramStart"/>
      <w:r>
        <w:rPr>
          <w:bCs/>
        </w:rPr>
        <w:t>пунктов ,</w:t>
      </w:r>
      <w:proofErr w:type="gramEnd"/>
      <w:r>
        <w:rPr>
          <w:bCs/>
        </w:rPr>
        <w:t xml:space="preserve"> находящихся в восточной части сельского поселения необходимо строительство обводного газопровода (лупинга) вдоль </w:t>
      </w:r>
      <w:r w:rsidR="004A6C7E">
        <w:rPr>
          <w:rFonts w:asciiTheme="minorHAnsi" w:hAnsiTheme="minorHAnsi" w:cstheme="minorHAnsi"/>
        </w:rPr>
        <w:t>а</w:t>
      </w:r>
      <w:r w:rsidR="004A6C7E" w:rsidRPr="00ED64AB">
        <w:rPr>
          <w:rFonts w:asciiTheme="minorHAnsi" w:hAnsiTheme="minorHAnsi" w:cstheme="minorHAnsi"/>
        </w:rPr>
        <w:t>втомобильн</w:t>
      </w:r>
      <w:r w:rsidR="004A6C7E">
        <w:rPr>
          <w:rFonts w:asciiTheme="minorHAnsi" w:hAnsiTheme="minorHAnsi" w:cstheme="minorHAnsi"/>
        </w:rPr>
        <w:t>ой</w:t>
      </w:r>
      <w:r w:rsidR="004A6C7E" w:rsidRPr="00ED64AB">
        <w:rPr>
          <w:rFonts w:asciiTheme="minorHAnsi" w:hAnsiTheme="minorHAnsi" w:cstheme="minorHAnsi"/>
        </w:rPr>
        <w:t xml:space="preserve"> дорог</w:t>
      </w:r>
      <w:r w:rsidR="004A6C7E">
        <w:rPr>
          <w:rFonts w:asciiTheme="minorHAnsi" w:hAnsiTheme="minorHAnsi" w:cstheme="minorHAnsi"/>
        </w:rPr>
        <w:t>и</w:t>
      </w:r>
      <w:r w:rsidR="004A6C7E" w:rsidRPr="00ED64AB">
        <w:rPr>
          <w:rFonts w:asciiTheme="minorHAnsi" w:hAnsiTheme="minorHAnsi" w:cstheme="minorHAnsi"/>
        </w:rPr>
        <w:t xml:space="preserve"> общего пользования федерального </w:t>
      </w:r>
      <w:r w:rsidR="004A6C7E" w:rsidRPr="00ED64AB">
        <w:rPr>
          <w:rFonts w:asciiTheme="minorHAnsi" w:hAnsiTheme="minorHAnsi" w:cstheme="minorHAnsi"/>
        </w:rPr>
        <w:lastRenderedPageBreak/>
        <w:t xml:space="preserve">значения А-160 «Майкоп - </w:t>
      </w:r>
      <w:proofErr w:type="spellStart"/>
      <w:r w:rsidR="004A6C7E" w:rsidRPr="00ED64AB">
        <w:rPr>
          <w:rFonts w:asciiTheme="minorHAnsi" w:hAnsiTheme="minorHAnsi" w:cstheme="minorHAnsi"/>
        </w:rPr>
        <w:t>Бжедугхабль</w:t>
      </w:r>
      <w:proofErr w:type="spellEnd"/>
      <w:r w:rsidR="004A6C7E" w:rsidRPr="00ED64AB">
        <w:rPr>
          <w:rFonts w:asciiTheme="minorHAnsi" w:hAnsiTheme="minorHAnsi" w:cstheme="minorHAnsi"/>
        </w:rPr>
        <w:t xml:space="preserve"> – Адыгейск - Усть-Лабинск – Кореновск»</w:t>
      </w:r>
      <w:r w:rsidR="004A6C7E">
        <w:rPr>
          <w:rFonts w:asciiTheme="minorHAnsi" w:hAnsiTheme="minorHAnsi" w:cstheme="minorHAnsi"/>
        </w:rPr>
        <w:t xml:space="preserve"> </w:t>
      </w:r>
      <w:r>
        <w:rPr>
          <w:bCs/>
        </w:rPr>
        <w:t>Де500</w:t>
      </w:r>
      <w:proofErr w:type="gramStart"/>
      <w:r>
        <w:rPr>
          <w:bCs/>
        </w:rPr>
        <w:t>мм</w:t>
      </w:r>
      <w:r w:rsidR="004A6C7E">
        <w:rPr>
          <w:bCs/>
        </w:rPr>
        <w:t xml:space="preserve"> </w:t>
      </w:r>
      <w:r>
        <w:rPr>
          <w:bCs/>
        </w:rPr>
        <w:t xml:space="preserve"> протяженностью</w:t>
      </w:r>
      <w:proofErr w:type="gramEnd"/>
      <w:r>
        <w:rPr>
          <w:bCs/>
        </w:rPr>
        <w:t xml:space="preserve"> 6,0</w:t>
      </w:r>
      <w:r w:rsidR="00375B7D">
        <w:rPr>
          <w:bCs/>
        </w:rPr>
        <w:t xml:space="preserve"> </w:t>
      </w:r>
      <w:r>
        <w:rPr>
          <w:bCs/>
        </w:rPr>
        <w:t>км.</w:t>
      </w:r>
    </w:p>
    <w:p w14:paraId="322E55BA" w14:textId="77777777" w:rsidR="000C34AF" w:rsidRPr="00466A1B" w:rsidRDefault="000C34AF" w:rsidP="00466A1B">
      <w:pPr>
        <w:rPr>
          <w:b/>
          <w:bCs/>
          <w:i/>
        </w:rPr>
      </w:pPr>
      <w:r w:rsidRPr="00466A1B">
        <w:rPr>
          <w:b/>
          <w:bCs/>
          <w:i/>
        </w:rPr>
        <w:t>Отопление</w:t>
      </w:r>
    </w:p>
    <w:p w14:paraId="369B8581" w14:textId="77777777" w:rsidR="000C34AF" w:rsidRDefault="000C34AF" w:rsidP="00466A1B">
      <w:r>
        <w:t>Отопление и горячее водоснабжение одноэтажной жилой застройки, а также небольших производственных и общественных зданий, предусматривается от местных отопительных установок.</w:t>
      </w:r>
    </w:p>
    <w:p w14:paraId="075D83E7" w14:textId="77777777" w:rsidR="000C34AF" w:rsidRDefault="000C34AF" w:rsidP="00466A1B">
      <w:pPr>
        <w:ind w:firstLine="708"/>
      </w:pPr>
      <w:r w:rsidRPr="0037757A">
        <w:t>Отопление и горячее водо</w:t>
      </w:r>
      <w:r>
        <w:t>снабжение общественных зданий</w:t>
      </w:r>
      <w:r w:rsidRPr="0037757A">
        <w:t xml:space="preserve"> – централизованное, от котельных.</w:t>
      </w:r>
    </w:p>
    <w:p w14:paraId="2999E6D2" w14:textId="77777777" w:rsidR="000C34AF" w:rsidRPr="00466A1B" w:rsidRDefault="000C34AF" w:rsidP="000C34AF">
      <w:pPr>
        <w:rPr>
          <w:b/>
          <w:bCs/>
          <w:i/>
        </w:rPr>
      </w:pPr>
      <w:r w:rsidRPr="00466A1B">
        <w:rPr>
          <w:b/>
          <w:bCs/>
          <w:i/>
        </w:rPr>
        <w:t>Расчетные расходы газа</w:t>
      </w:r>
    </w:p>
    <w:p w14:paraId="1038DF15" w14:textId="77777777" w:rsidR="000C34AF" w:rsidRDefault="000C34AF" w:rsidP="000C34AF">
      <w:r>
        <w:rPr>
          <w:bCs/>
        </w:rPr>
        <w:t>Согласно заданию на разработку проекта генерального плана Родниковского сельского поселения Белореченского района</w:t>
      </w:r>
      <w:r>
        <w:t xml:space="preserve"> был произведен расчет максимальных часовых расходов газа и максимальных годовых расходов газа для всех потребителей на расчетный срок 20</w:t>
      </w:r>
      <w:r w:rsidR="00EA554D">
        <w:t>44</w:t>
      </w:r>
      <w:r w:rsidR="008D671F">
        <w:t xml:space="preserve"> </w:t>
      </w:r>
      <w:r>
        <w:t xml:space="preserve">г. Результаты расчетов представлены в </w:t>
      </w:r>
      <w:r w:rsidRPr="000B3354">
        <w:t xml:space="preserve">таблицах </w:t>
      </w:r>
      <w:r w:rsidR="00B42C2A">
        <w:t>ниже</w:t>
      </w:r>
      <w:r w:rsidRPr="000B3354">
        <w:t>.</w:t>
      </w:r>
    </w:p>
    <w:p w14:paraId="70D2E578" w14:textId="77777777" w:rsidR="000C34AF" w:rsidRDefault="000C34AF" w:rsidP="00DF14D7">
      <w:pPr>
        <w:jc w:val="center"/>
        <w:rPr>
          <w:b/>
          <w:bCs/>
        </w:rPr>
      </w:pPr>
    </w:p>
    <w:p w14:paraId="65BA1950" w14:textId="77777777" w:rsidR="000C34AF" w:rsidRPr="00915744" w:rsidRDefault="000C34AF" w:rsidP="00DF14D7">
      <w:pPr>
        <w:jc w:val="center"/>
      </w:pPr>
      <w:r w:rsidRPr="00915744">
        <w:rPr>
          <w:bCs/>
        </w:rPr>
        <w:t>Максимальные часовые расходы газа</w:t>
      </w:r>
    </w:p>
    <w:p w14:paraId="2F6A017B" w14:textId="77777777" w:rsidR="000C34AF" w:rsidRPr="00915744" w:rsidRDefault="000C34AF" w:rsidP="00DF14D7">
      <w:pPr>
        <w:jc w:val="right"/>
      </w:pPr>
      <w:r w:rsidRPr="00915744">
        <w:t xml:space="preserve">Таблица </w:t>
      </w:r>
      <w:r w:rsidR="007A28D8">
        <w:t>56</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17"/>
        <w:gridCol w:w="5103"/>
        <w:gridCol w:w="1701"/>
        <w:gridCol w:w="2268"/>
      </w:tblGrid>
      <w:tr w:rsidR="008D671F" w:rsidRPr="00915744" w14:paraId="3FD5CFA4" w14:textId="77777777" w:rsidTr="007A28D8">
        <w:trPr>
          <w:tblHeader/>
        </w:trPr>
        <w:tc>
          <w:tcPr>
            <w:tcW w:w="817" w:type="dxa"/>
            <w:vAlign w:val="center"/>
          </w:tcPr>
          <w:p w14:paraId="10C7A959" w14:textId="77777777" w:rsidR="008D671F" w:rsidRPr="00915744" w:rsidRDefault="008D671F" w:rsidP="00DF14D7">
            <w:pPr>
              <w:spacing w:line="240" w:lineRule="auto"/>
              <w:ind w:firstLine="0"/>
              <w:jc w:val="center"/>
              <w:rPr>
                <w:bCs/>
                <w:sz w:val="24"/>
                <w:szCs w:val="24"/>
              </w:rPr>
            </w:pPr>
            <w:r w:rsidRPr="00915744">
              <w:rPr>
                <w:bCs/>
                <w:sz w:val="24"/>
                <w:szCs w:val="24"/>
              </w:rPr>
              <w:t>№№ п/п</w:t>
            </w:r>
          </w:p>
        </w:tc>
        <w:tc>
          <w:tcPr>
            <w:tcW w:w="5103" w:type="dxa"/>
            <w:vAlign w:val="center"/>
          </w:tcPr>
          <w:p w14:paraId="56B870C1" w14:textId="77777777" w:rsidR="008D671F" w:rsidRPr="00915744" w:rsidRDefault="008D671F" w:rsidP="007A28D8">
            <w:pPr>
              <w:spacing w:line="240" w:lineRule="auto"/>
              <w:ind w:firstLine="317"/>
              <w:jc w:val="center"/>
              <w:rPr>
                <w:bCs/>
                <w:sz w:val="24"/>
                <w:szCs w:val="24"/>
              </w:rPr>
            </w:pPr>
            <w:proofErr w:type="gramStart"/>
            <w:r w:rsidRPr="00915744">
              <w:rPr>
                <w:bCs/>
                <w:sz w:val="24"/>
                <w:szCs w:val="24"/>
              </w:rPr>
              <w:t>Наименование</w:t>
            </w:r>
            <w:r w:rsidR="007A28D8">
              <w:rPr>
                <w:bCs/>
                <w:sz w:val="24"/>
                <w:szCs w:val="24"/>
              </w:rPr>
              <w:t xml:space="preserve">  </w:t>
            </w:r>
            <w:r w:rsidRPr="00915744">
              <w:rPr>
                <w:bCs/>
                <w:sz w:val="24"/>
                <w:szCs w:val="24"/>
              </w:rPr>
              <w:t>населенного</w:t>
            </w:r>
            <w:proofErr w:type="gramEnd"/>
            <w:r w:rsidRPr="00915744">
              <w:rPr>
                <w:bCs/>
                <w:sz w:val="24"/>
                <w:szCs w:val="24"/>
              </w:rPr>
              <w:t xml:space="preserve"> пункта</w:t>
            </w:r>
          </w:p>
        </w:tc>
        <w:tc>
          <w:tcPr>
            <w:tcW w:w="1701" w:type="dxa"/>
            <w:vAlign w:val="center"/>
          </w:tcPr>
          <w:p w14:paraId="7CCA8981" w14:textId="77777777" w:rsidR="008D671F" w:rsidRPr="00915744" w:rsidRDefault="008D671F" w:rsidP="00DF14D7">
            <w:pPr>
              <w:spacing w:line="240" w:lineRule="auto"/>
              <w:ind w:left="-108" w:firstLine="0"/>
              <w:jc w:val="center"/>
              <w:rPr>
                <w:bCs/>
                <w:sz w:val="24"/>
                <w:szCs w:val="24"/>
              </w:rPr>
            </w:pPr>
            <w:proofErr w:type="spellStart"/>
            <w:r w:rsidRPr="00915744">
              <w:rPr>
                <w:bCs/>
                <w:sz w:val="24"/>
                <w:szCs w:val="24"/>
              </w:rPr>
              <w:t>Ед-ца</w:t>
            </w:r>
            <w:proofErr w:type="spellEnd"/>
          </w:p>
          <w:p w14:paraId="010A2190" w14:textId="77777777" w:rsidR="008D671F" w:rsidRPr="00915744" w:rsidRDefault="008D671F" w:rsidP="00DF14D7">
            <w:pPr>
              <w:spacing w:line="240" w:lineRule="auto"/>
              <w:ind w:left="-108" w:firstLine="0"/>
              <w:jc w:val="center"/>
              <w:rPr>
                <w:bCs/>
                <w:sz w:val="24"/>
                <w:szCs w:val="24"/>
              </w:rPr>
            </w:pPr>
            <w:r w:rsidRPr="00915744">
              <w:rPr>
                <w:bCs/>
                <w:sz w:val="24"/>
                <w:szCs w:val="24"/>
              </w:rPr>
              <w:t>измерения</w:t>
            </w:r>
          </w:p>
        </w:tc>
        <w:tc>
          <w:tcPr>
            <w:tcW w:w="2268" w:type="dxa"/>
            <w:vAlign w:val="center"/>
          </w:tcPr>
          <w:p w14:paraId="7CB642FD" w14:textId="77777777" w:rsidR="008D671F" w:rsidRPr="00915744" w:rsidRDefault="008D671F" w:rsidP="00AE1278">
            <w:pPr>
              <w:spacing w:line="240" w:lineRule="auto"/>
              <w:ind w:left="-108" w:right="-92" w:firstLine="0"/>
              <w:jc w:val="center"/>
              <w:rPr>
                <w:bCs/>
                <w:sz w:val="24"/>
                <w:szCs w:val="24"/>
              </w:rPr>
            </w:pPr>
            <w:r w:rsidRPr="00915744">
              <w:rPr>
                <w:bCs/>
                <w:sz w:val="24"/>
                <w:szCs w:val="24"/>
              </w:rPr>
              <w:t>расчетный</w:t>
            </w:r>
          </w:p>
          <w:p w14:paraId="7734CE28" w14:textId="77777777" w:rsidR="008D671F" w:rsidRPr="00915744" w:rsidRDefault="008D671F" w:rsidP="006A4E72">
            <w:pPr>
              <w:spacing w:line="240" w:lineRule="auto"/>
              <w:ind w:left="-108" w:right="-92" w:firstLine="0"/>
              <w:jc w:val="center"/>
              <w:rPr>
                <w:bCs/>
                <w:sz w:val="24"/>
                <w:szCs w:val="24"/>
              </w:rPr>
            </w:pPr>
            <w:r w:rsidRPr="00915744">
              <w:rPr>
                <w:bCs/>
                <w:sz w:val="24"/>
                <w:szCs w:val="24"/>
              </w:rPr>
              <w:t>срок, 20</w:t>
            </w:r>
            <w:r w:rsidR="006A4E72" w:rsidRPr="00915744">
              <w:rPr>
                <w:bCs/>
                <w:sz w:val="24"/>
                <w:szCs w:val="24"/>
              </w:rPr>
              <w:t>44</w:t>
            </w:r>
            <w:r w:rsidRPr="00915744">
              <w:rPr>
                <w:bCs/>
                <w:sz w:val="24"/>
                <w:szCs w:val="24"/>
              </w:rPr>
              <w:t xml:space="preserve"> г.</w:t>
            </w:r>
          </w:p>
        </w:tc>
      </w:tr>
      <w:tr w:rsidR="008D671F" w:rsidRPr="00915744" w14:paraId="1DCDE8A8" w14:textId="77777777" w:rsidTr="007A28D8">
        <w:tc>
          <w:tcPr>
            <w:tcW w:w="817" w:type="dxa"/>
            <w:vAlign w:val="center"/>
          </w:tcPr>
          <w:p w14:paraId="088B8AD7" w14:textId="77777777" w:rsidR="008D671F" w:rsidRPr="00915744" w:rsidRDefault="008D671F" w:rsidP="00DF14D7">
            <w:pPr>
              <w:ind w:firstLine="0"/>
              <w:jc w:val="center"/>
            </w:pPr>
          </w:p>
        </w:tc>
        <w:tc>
          <w:tcPr>
            <w:tcW w:w="5103" w:type="dxa"/>
            <w:vAlign w:val="center"/>
          </w:tcPr>
          <w:p w14:paraId="6C5A1FC9" w14:textId="77777777" w:rsidR="008D671F" w:rsidRPr="00915744" w:rsidRDefault="008D671F" w:rsidP="00DF14D7">
            <w:pPr>
              <w:spacing w:line="240" w:lineRule="auto"/>
              <w:ind w:firstLine="0"/>
              <w:jc w:val="left"/>
              <w:rPr>
                <w:b/>
                <w:sz w:val="26"/>
                <w:szCs w:val="26"/>
              </w:rPr>
            </w:pPr>
            <w:r w:rsidRPr="00915744">
              <w:rPr>
                <w:b/>
                <w:sz w:val="26"/>
                <w:szCs w:val="26"/>
              </w:rPr>
              <w:t xml:space="preserve">Родниковское сельское поселение, </w:t>
            </w:r>
            <w:r w:rsidRPr="00915744">
              <w:rPr>
                <w:sz w:val="26"/>
                <w:szCs w:val="26"/>
              </w:rPr>
              <w:t>всего</w:t>
            </w:r>
          </w:p>
        </w:tc>
        <w:tc>
          <w:tcPr>
            <w:tcW w:w="1701" w:type="dxa"/>
            <w:vAlign w:val="center"/>
          </w:tcPr>
          <w:p w14:paraId="58825F60" w14:textId="77777777" w:rsidR="008D671F" w:rsidRPr="00915744" w:rsidRDefault="008D671F" w:rsidP="00DF14D7">
            <w:pPr>
              <w:ind w:firstLine="0"/>
              <w:jc w:val="center"/>
              <w:rPr>
                <w:sz w:val="24"/>
                <w:szCs w:val="24"/>
              </w:rPr>
            </w:pPr>
            <w:r w:rsidRPr="00915744">
              <w:rPr>
                <w:color w:val="000000"/>
                <w:sz w:val="24"/>
                <w:szCs w:val="24"/>
              </w:rPr>
              <w:t>м³/</w:t>
            </w:r>
            <w:r w:rsidRPr="00915744">
              <w:rPr>
                <w:sz w:val="24"/>
                <w:szCs w:val="24"/>
              </w:rPr>
              <w:t>ч</w:t>
            </w:r>
          </w:p>
        </w:tc>
        <w:tc>
          <w:tcPr>
            <w:tcW w:w="2268" w:type="dxa"/>
            <w:vAlign w:val="center"/>
          </w:tcPr>
          <w:p w14:paraId="1C91BB5F" w14:textId="77777777" w:rsidR="008D671F" w:rsidRPr="00915744" w:rsidRDefault="00C56C79" w:rsidP="00C56C79">
            <w:pPr>
              <w:ind w:firstLine="0"/>
              <w:jc w:val="center"/>
              <w:rPr>
                <w:b/>
              </w:rPr>
            </w:pPr>
            <w:r>
              <w:rPr>
                <w:b/>
              </w:rPr>
              <w:t>1</w:t>
            </w:r>
            <w:r w:rsidR="008D671F" w:rsidRPr="00915744">
              <w:rPr>
                <w:b/>
              </w:rPr>
              <w:t>9</w:t>
            </w:r>
            <w:r>
              <w:rPr>
                <w:b/>
              </w:rPr>
              <w:t>802</w:t>
            </w:r>
          </w:p>
        </w:tc>
      </w:tr>
      <w:tr w:rsidR="008D671F" w:rsidRPr="00915744" w14:paraId="49BFBBF0" w14:textId="77777777" w:rsidTr="007A28D8">
        <w:tc>
          <w:tcPr>
            <w:tcW w:w="817" w:type="dxa"/>
            <w:vAlign w:val="center"/>
          </w:tcPr>
          <w:p w14:paraId="7F6330E5" w14:textId="77777777" w:rsidR="008D671F" w:rsidRPr="00915744" w:rsidRDefault="008D671F" w:rsidP="00DF14D7">
            <w:pPr>
              <w:ind w:firstLine="0"/>
              <w:jc w:val="center"/>
            </w:pPr>
            <w:r w:rsidRPr="00915744">
              <w:t>1</w:t>
            </w:r>
          </w:p>
        </w:tc>
        <w:tc>
          <w:tcPr>
            <w:tcW w:w="5103" w:type="dxa"/>
            <w:vAlign w:val="center"/>
          </w:tcPr>
          <w:p w14:paraId="1B57C66B" w14:textId="77777777" w:rsidR="008D671F" w:rsidRPr="00915744" w:rsidRDefault="008D671F" w:rsidP="00957DBE">
            <w:pPr>
              <w:numPr>
                <w:ilvl w:val="0"/>
                <w:numId w:val="55"/>
              </w:numPr>
              <w:spacing w:line="240" w:lineRule="auto"/>
              <w:ind w:left="-2235" w:firstLine="317"/>
              <w:jc w:val="center"/>
            </w:pPr>
            <w:proofErr w:type="spellStart"/>
            <w:proofErr w:type="gramStart"/>
            <w:r w:rsidRPr="00915744">
              <w:t>пос.Родники</w:t>
            </w:r>
            <w:proofErr w:type="spellEnd"/>
            <w:proofErr w:type="gramEnd"/>
          </w:p>
        </w:tc>
        <w:tc>
          <w:tcPr>
            <w:tcW w:w="1701" w:type="dxa"/>
            <w:vAlign w:val="center"/>
          </w:tcPr>
          <w:p w14:paraId="1163A8DA" w14:textId="77777777" w:rsidR="008D671F" w:rsidRPr="00915744" w:rsidRDefault="008D671F" w:rsidP="00DF14D7">
            <w:pPr>
              <w:ind w:firstLine="0"/>
              <w:jc w:val="center"/>
              <w:rPr>
                <w:sz w:val="24"/>
                <w:szCs w:val="24"/>
              </w:rPr>
            </w:pPr>
            <w:r w:rsidRPr="00915744">
              <w:rPr>
                <w:sz w:val="24"/>
                <w:szCs w:val="24"/>
              </w:rPr>
              <w:t>-«-</w:t>
            </w:r>
          </w:p>
        </w:tc>
        <w:tc>
          <w:tcPr>
            <w:tcW w:w="2268" w:type="dxa"/>
            <w:vAlign w:val="center"/>
          </w:tcPr>
          <w:p w14:paraId="37516C97" w14:textId="77777777" w:rsidR="008D671F" w:rsidRPr="00915744" w:rsidRDefault="00C56C79" w:rsidP="00AE1278">
            <w:pPr>
              <w:ind w:firstLine="0"/>
              <w:jc w:val="center"/>
            </w:pPr>
            <w:r>
              <w:t>9824</w:t>
            </w:r>
          </w:p>
        </w:tc>
      </w:tr>
      <w:tr w:rsidR="008D671F" w:rsidRPr="00915744" w14:paraId="18F51B3F" w14:textId="77777777" w:rsidTr="007A28D8">
        <w:tc>
          <w:tcPr>
            <w:tcW w:w="817" w:type="dxa"/>
            <w:vAlign w:val="center"/>
          </w:tcPr>
          <w:p w14:paraId="5B99D348" w14:textId="77777777" w:rsidR="008D671F" w:rsidRPr="00915744" w:rsidRDefault="008D671F" w:rsidP="00DF14D7">
            <w:pPr>
              <w:ind w:firstLine="0"/>
              <w:jc w:val="center"/>
            </w:pPr>
            <w:r w:rsidRPr="00915744">
              <w:t>2</w:t>
            </w:r>
          </w:p>
        </w:tc>
        <w:tc>
          <w:tcPr>
            <w:tcW w:w="5103" w:type="dxa"/>
            <w:vAlign w:val="center"/>
          </w:tcPr>
          <w:p w14:paraId="374B5CFB" w14:textId="77777777" w:rsidR="008D671F" w:rsidRPr="00915744" w:rsidRDefault="008D671F" w:rsidP="00957DBE">
            <w:pPr>
              <w:numPr>
                <w:ilvl w:val="0"/>
                <w:numId w:val="55"/>
              </w:numPr>
              <w:spacing w:line="240" w:lineRule="auto"/>
              <w:ind w:left="-2235" w:firstLine="317"/>
              <w:jc w:val="center"/>
            </w:pPr>
            <w:proofErr w:type="spellStart"/>
            <w:proofErr w:type="gramStart"/>
            <w:r w:rsidRPr="00915744">
              <w:t>пос.Восточный</w:t>
            </w:r>
            <w:proofErr w:type="spellEnd"/>
            <w:proofErr w:type="gramEnd"/>
          </w:p>
        </w:tc>
        <w:tc>
          <w:tcPr>
            <w:tcW w:w="1701" w:type="dxa"/>
            <w:vAlign w:val="center"/>
          </w:tcPr>
          <w:p w14:paraId="613ACB45" w14:textId="77777777" w:rsidR="008D671F" w:rsidRPr="00915744" w:rsidRDefault="008D671F" w:rsidP="00DF14D7">
            <w:pPr>
              <w:ind w:firstLine="0"/>
              <w:jc w:val="center"/>
              <w:rPr>
                <w:sz w:val="24"/>
                <w:szCs w:val="24"/>
              </w:rPr>
            </w:pPr>
            <w:r w:rsidRPr="00915744">
              <w:rPr>
                <w:sz w:val="24"/>
                <w:szCs w:val="24"/>
              </w:rPr>
              <w:t>-«-</w:t>
            </w:r>
          </w:p>
        </w:tc>
        <w:tc>
          <w:tcPr>
            <w:tcW w:w="2268" w:type="dxa"/>
            <w:vAlign w:val="center"/>
          </w:tcPr>
          <w:p w14:paraId="2794F7DA" w14:textId="77777777" w:rsidR="008D671F" w:rsidRPr="00915744" w:rsidRDefault="00C56C79" w:rsidP="00AE1278">
            <w:pPr>
              <w:ind w:firstLine="0"/>
              <w:jc w:val="center"/>
            </w:pPr>
            <w:r>
              <w:t>587</w:t>
            </w:r>
          </w:p>
        </w:tc>
      </w:tr>
      <w:tr w:rsidR="008D671F" w:rsidRPr="00915744" w14:paraId="066D6626" w14:textId="77777777" w:rsidTr="007A28D8">
        <w:tc>
          <w:tcPr>
            <w:tcW w:w="817" w:type="dxa"/>
            <w:vAlign w:val="center"/>
          </w:tcPr>
          <w:p w14:paraId="0E230A72" w14:textId="77777777" w:rsidR="008D671F" w:rsidRPr="00915744" w:rsidRDefault="008D671F" w:rsidP="00DF14D7">
            <w:pPr>
              <w:ind w:firstLine="0"/>
              <w:jc w:val="center"/>
            </w:pPr>
            <w:r w:rsidRPr="00915744">
              <w:t>3</w:t>
            </w:r>
          </w:p>
        </w:tc>
        <w:tc>
          <w:tcPr>
            <w:tcW w:w="5103" w:type="dxa"/>
            <w:vAlign w:val="center"/>
          </w:tcPr>
          <w:p w14:paraId="7154609F" w14:textId="77777777" w:rsidR="008D671F" w:rsidRPr="00915744" w:rsidRDefault="008D671F" w:rsidP="00957DBE">
            <w:pPr>
              <w:numPr>
                <w:ilvl w:val="0"/>
                <w:numId w:val="55"/>
              </w:numPr>
              <w:spacing w:line="240" w:lineRule="auto"/>
              <w:ind w:left="-2235" w:firstLine="317"/>
              <w:jc w:val="center"/>
            </w:pPr>
            <w:proofErr w:type="spellStart"/>
            <w:proofErr w:type="gramStart"/>
            <w:r w:rsidRPr="00915744">
              <w:t>хут.Грушевый</w:t>
            </w:r>
            <w:proofErr w:type="spellEnd"/>
            <w:proofErr w:type="gramEnd"/>
          </w:p>
        </w:tc>
        <w:tc>
          <w:tcPr>
            <w:tcW w:w="1701" w:type="dxa"/>
            <w:vAlign w:val="center"/>
          </w:tcPr>
          <w:p w14:paraId="4D0BB038" w14:textId="77777777" w:rsidR="008D671F" w:rsidRPr="00915744" w:rsidRDefault="008D671F" w:rsidP="00DF14D7">
            <w:pPr>
              <w:ind w:firstLine="0"/>
              <w:jc w:val="center"/>
              <w:rPr>
                <w:sz w:val="24"/>
                <w:szCs w:val="24"/>
              </w:rPr>
            </w:pPr>
            <w:r w:rsidRPr="00915744">
              <w:rPr>
                <w:sz w:val="24"/>
                <w:szCs w:val="24"/>
              </w:rPr>
              <w:t>-«-</w:t>
            </w:r>
          </w:p>
        </w:tc>
        <w:tc>
          <w:tcPr>
            <w:tcW w:w="2268" w:type="dxa"/>
            <w:vAlign w:val="center"/>
          </w:tcPr>
          <w:p w14:paraId="547422F1" w14:textId="77777777" w:rsidR="008D671F" w:rsidRPr="00915744" w:rsidRDefault="00C56C79" w:rsidP="00C56C79">
            <w:pPr>
              <w:ind w:firstLine="0"/>
              <w:jc w:val="center"/>
            </w:pPr>
            <w:r>
              <w:t>1437</w:t>
            </w:r>
          </w:p>
        </w:tc>
      </w:tr>
      <w:tr w:rsidR="008D671F" w:rsidRPr="00915744" w14:paraId="24F423AB" w14:textId="77777777" w:rsidTr="007A28D8">
        <w:tc>
          <w:tcPr>
            <w:tcW w:w="817" w:type="dxa"/>
            <w:vAlign w:val="center"/>
          </w:tcPr>
          <w:p w14:paraId="2DF4772E" w14:textId="77777777" w:rsidR="008D671F" w:rsidRPr="00915744" w:rsidRDefault="008D671F" w:rsidP="00DF14D7">
            <w:pPr>
              <w:ind w:firstLine="0"/>
              <w:jc w:val="center"/>
            </w:pPr>
            <w:r w:rsidRPr="00915744">
              <w:t>4</w:t>
            </w:r>
          </w:p>
        </w:tc>
        <w:tc>
          <w:tcPr>
            <w:tcW w:w="5103" w:type="dxa"/>
            <w:vAlign w:val="center"/>
          </w:tcPr>
          <w:p w14:paraId="168CDC1B" w14:textId="77777777" w:rsidR="008D671F" w:rsidRPr="00915744" w:rsidRDefault="008D671F" w:rsidP="00957DBE">
            <w:pPr>
              <w:pStyle w:val="af0"/>
              <w:numPr>
                <w:ilvl w:val="0"/>
                <w:numId w:val="59"/>
              </w:numPr>
              <w:spacing w:line="240" w:lineRule="auto"/>
              <w:ind w:firstLine="21"/>
              <w:jc w:val="center"/>
              <w:rPr>
                <w:rFonts w:ascii="Times New Roman" w:hAnsi="Times New Roman"/>
              </w:rPr>
            </w:pPr>
            <w:r w:rsidRPr="00915744">
              <w:rPr>
                <w:rFonts w:ascii="Times New Roman" w:hAnsi="Times New Roman"/>
              </w:rPr>
              <w:t xml:space="preserve">- п.МТФ№1 колхоза </w:t>
            </w:r>
            <w:proofErr w:type="spellStart"/>
            <w:r w:rsidRPr="00915744">
              <w:rPr>
                <w:rFonts w:ascii="Times New Roman" w:hAnsi="Times New Roman"/>
              </w:rPr>
              <w:t>им.Ленина</w:t>
            </w:r>
            <w:proofErr w:type="spellEnd"/>
          </w:p>
        </w:tc>
        <w:tc>
          <w:tcPr>
            <w:tcW w:w="1701" w:type="dxa"/>
            <w:vAlign w:val="center"/>
          </w:tcPr>
          <w:p w14:paraId="34E4BAB8" w14:textId="77777777" w:rsidR="008D671F" w:rsidRPr="00915744" w:rsidRDefault="008D671F" w:rsidP="00DF14D7">
            <w:pPr>
              <w:ind w:firstLine="0"/>
              <w:jc w:val="center"/>
              <w:rPr>
                <w:sz w:val="24"/>
                <w:szCs w:val="24"/>
              </w:rPr>
            </w:pPr>
            <w:r w:rsidRPr="00915744">
              <w:rPr>
                <w:sz w:val="24"/>
                <w:szCs w:val="24"/>
              </w:rPr>
              <w:t>-«-</w:t>
            </w:r>
          </w:p>
        </w:tc>
        <w:tc>
          <w:tcPr>
            <w:tcW w:w="2268" w:type="dxa"/>
            <w:vAlign w:val="center"/>
          </w:tcPr>
          <w:p w14:paraId="45DC068D" w14:textId="77777777" w:rsidR="008D671F" w:rsidRPr="00915744" w:rsidRDefault="00C56C79" w:rsidP="00AE1278">
            <w:pPr>
              <w:ind w:firstLine="0"/>
              <w:jc w:val="center"/>
            </w:pPr>
            <w:r>
              <w:t>129</w:t>
            </w:r>
          </w:p>
        </w:tc>
      </w:tr>
      <w:tr w:rsidR="008D671F" w:rsidRPr="00915744" w14:paraId="7DAAE7A0" w14:textId="77777777" w:rsidTr="007A28D8">
        <w:tc>
          <w:tcPr>
            <w:tcW w:w="817" w:type="dxa"/>
            <w:vAlign w:val="center"/>
          </w:tcPr>
          <w:p w14:paraId="450925CC" w14:textId="77777777" w:rsidR="008D671F" w:rsidRPr="00915744" w:rsidRDefault="008D671F" w:rsidP="00DF14D7">
            <w:pPr>
              <w:ind w:firstLine="0"/>
              <w:jc w:val="center"/>
            </w:pPr>
            <w:r w:rsidRPr="00915744">
              <w:t>5</w:t>
            </w:r>
          </w:p>
        </w:tc>
        <w:tc>
          <w:tcPr>
            <w:tcW w:w="5103" w:type="dxa"/>
            <w:vAlign w:val="center"/>
          </w:tcPr>
          <w:p w14:paraId="0AFBD250" w14:textId="77777777" w:rsidR="008D671F" w:rsidRPr="00915744" w:rsidRDefault="008D671F" w:rsidP="00957DBE">
            <w:pPr>
              <w:pStyle w:val="af0"/>
              <w:numPr>
                <w:ilvl w:val="0"/>
                <w:numId w:val="59"/>
              </w:numPr>
              <w:spacing w:line="240" w:lineRule="auto"/>
              <w:ind w:firstLine="21"/>
              <w:jc w:val="center"/>
              <w:rPr>
                <w:rFonts w:ascii="Times New Roman" w:hAnsi="Times New Roman"/>
              </w:rPr>
            </w:pPr>
            <w:r w:rsidRPr="00915744">
              <w:rPr>
                <w:rFonts w:ascii="Times New Roman" w:hAnsi="Times New Roman"/>
              </w:rPr>
              <w:t xml:space="preserve">- п.МТФ№2 колхоза </w:t>
            </w:r>
            <w:proofErr w:type="spellStart"/>
            <w:r w:rsidRPr="00915744">
              <w:rPr>
                <w:rFonts w:ascii="Times New Roman" w:hAnsi="Times New Roman"/>
              </w:rPr>
              <w:t>им.Ленина</w:t>
            </w:r>
            <w:proofErr w:type="spellEnd"/>
          </w:p>
        </w:tc>
        <w:tc>
          <w:tcPr>
            <w:tcW w:w="1701" w:type="dxa"/>
            <w:vAlign w:val="center"/>
          </w:tcPr>
          <w:p w14:paraId="79BFFA4F" w14:textId="77777777" w:rsidR="008D671F" w:rsidRPr="00915744" w:rsidRDefault="008D671F" w:rsidP="00DF14D7">
            <w:pPr>
              <w:ind w:firstLine="0"/>
              <w:jc w:val="center"/>
              <w:rPr>
                <w:sz w:val="24"/>
                <w:szCs w:val="24"/>
              </w:rPr>
            </w:pPr>
            <w:r w:rsidRPr="00915744">
              <w:rPr>
                <w:sz w:val="24"/>
                <w:szCs w:val="24"/>
              </w:rPr>
              <w:t>-«-</w:t>
            </w:r>
          </w:p>
        </w:tc>
        <w:tc>
          <w:tcPr>
            <w:tcW w:w="2268" w:type="dxa"/>
            <w:vAlign w:val="center"/>
          </w:tcPr>
          <w:p w14:paraId="54F2B231" w14:textId="77777777" w:rsidR="008D671F" w:rsidRPr="00915744" w:rsidRDefault="00C56C79" w:rsidP="00AE1278">
            <w:pPr>
              <w:ind w:firstLine="0"/>
              <w:jc w:val="center"/>
            </w:pPr>
            <w:r>
              <w:t>86</w:t>
            </w:r>
          </w:p>
        </w:tc>
      </w:tr>
      <w:tr w:rsidR="008D671F" w:rsidRPr="00915744" w14:paraId="61D02D44" w14:textId="77777777" w:rsidTr="007A28D8">
        <w:tc>
          <w:tcPr>
            <w:tcW w:w="817" w:type="dxa"/>
            <w:vAlign w:val="center"/>
          </w:tcPr>
          <w:p w14:paraId="2084DF8F" w14:textId="77777777" w:rsidR="008D671F" w:rsidRPr="00915744" w:rsidRDefault="008D671F" w:rsidP="00DF14D7">
            <w:pPr>
              <w:ind w:firstLine="0"/>
              <w:jc w:val="center"/>
            </w:pPr>
            <w:r w:rsidRPr="00915744">
              <w:t>6</w:t>
            </w:r>
          </w:p>
        </w:tc>
        <w:tc>
          <w:tcPr>
            <w:tcW w:w="5103" w:type="dxa"/>
            <w:vAlign w:val="center"/>
          </w:tcPr>
          <w:p w14:paraId="2481434C" w14:textId="77777777" w:rsidR="008D671F" w:rsidRPr="00915744" w:rsidRDefault="008D671F" w:rsidP="00957DBE">
            <w:pPr>
              <w:numPr>
                <w:ilvl w:val="0"/>
                <w:numId w:val="55"/>
              </w:numPr>
              <w:spacing w:line="240" w:lineRule="auto"/>
              <w:ind w:left="-2235" w:firstLine="317"/>
              <w:jc w:val="center"/>
            </w:pPr>
            <w:proofErr w:type="spellStart"/>
            <w:proofErr w:type="gramStart"/>
            <w:r w:rsidRPr="00915744">
              <w:t>хут.Подгорный</w:t>
            </w:r>
            <w:proofErr w:type="spellEnd"/>
            <w:proofErr w:type="gramEnd"/>
          </w:p>
        </w:tc>
        <w:tc>
          <w:tcPr>
            <w:tcW w:w="1701" w:type="dxa"/>
            <w:vAlign w:val="center"/>
          </w:tcPr>
          <w:p w14:paraId="0DFF85FE" w14:textId="77777777" w:rsidR="008D671F" w:rsidRPr="00915744" w:rsidRDefault="008D671F" w:rsidP="00DF14D7">
            <w:pPr>
              <w:ind w:firstLine="0"/>
              <w:jc w:val="center"/>
              <w:rPr>
                <w:sz w:val="24"/>
                <w:szCs w:val="24"/>
              </w:rPr>
            </w:pPr>
            <w:r w:rsidRPr="00915744">
              <w:rPr>
                <w:sz w:val="24"/>
                <w:szCs w:val="24"/>
              </w:rPr>
              <w:t>-«-</w:t>
            </w:r>
          </w:p>
        </w:tc>
        <w:tc>
          <w:tcPr>
            <w:tcW w:w="2268" w:type="dxa"/>
            <w:vAlign w:val="center"/>
          </w:tcPr>
          <w:p w14:paraId="1EC40A69" w14:textId="77777777" w:rsidR="008D671F" w:rsidRPr="00915744" w:rsidRDefault="00C56C79" w:rsidP="00AE1278">
            <w:pPr>
              <w:ind w:firstLine="0"/>
              <w:jc w:val="center"/>
            </w:pPr>
            <w:r>
              <w:t>554</w:t>
            </w:r>
          </w:p>
        </w:tc>
      </w:tr>
      <w:tr w:rsidR="008D671F" w:rsidRPr="00915744" w14:paraId="6C68598C" w14:textId="77777777" w:rsidTr="007A28D8">
        <w:tc>
          <w:tcPr>
            <w:tcW w:w="817" w:type="dxa"/>
            <w:vAlign w:val="center"/>
          </w:tcPr>
          <w:p w14:paraId="0A6582B7" w14:textId="77777777" w:rsidR="008D671F" w:rsidRPr="00915744" w:rsidRDefault="008D671F" w:rsidP="00DF14D7">
            <w:pPr>
              <w:ind w:firstLine="0"/>
              <w:jc w:val="center"/>
            </w:pPr>
            <w:r w:rsidRPr="00915744">
              <w:t>7</w:t>
            </w:r>
          </w:p>
        </w:tc>
        <w:tc>
          <w:tcPr>
            <w:tcW w:w="5103" w:type="dxa"/>
            <w:vAlign w:val="center"/>
          </w:tcPr>
          <w:p w14:paraId="7354675E" w14:textId="77777777" w:rsidR="008D671F" w:rsidRPr="00915744" w:rsidRDefault="008D671F" w:rsidP="00957DBE">
            <w:pPr>
              <w:numPr>
                <w:ilvl w:val="0"/>
                <w:numId w:val="55"/>
              </w:numPr>
              <w:spacing w:line="240" w:lineRule="auto"/>
              <w:ind w:left="-2235" w:firstLine="317"/>
              <w:jc w:val="center"/>
            </w:pPr>
            <w:proofErr w:type="spellStart"/>
            <w:r w:rsidRPr="00915744">
              <w:t>хут</w:t>
            </w:r>
            <w:proofErr w:type="spellEnd"/>
            <w:r w:rsidRPr="00915744">
              <w:t>. Приречный</w:t>
            </w:r>
          </w:p>
        </w:tc>
        <w:tc>
          <w:tcPr>
            <w:tcW w:w="1701" w:type="dxa"/>
            <w:vAlign w:val="center"/>
          </w:tcPr>
          <w:p w14:paraId="080E6688" w14:textId="77777777" w:rsidR="008D671F" w:rsidRPr="00915744" w:rsidRDefault="008D671F" w:rsidP="00DF14D7">
            <w:pPr>
              <w:ind w:firstLine="0"/>
              <w:jc w:val="center"/>
              <w:rPr>
                <w:sz w:val="24"/>
                <w:szCs w:val="24"/>
              </w:rPr>
            </w:pPr>
            <w:r w:rsidRPr="00915744">
              <w:rPr>
                <w:sz w:val="24"/>
                <w:szCs w:val="24"/>
              </w:rPr>
              <w:t>-«-</w:t>
            </w:r>
          </w:p>
        </w:tc>
        <w:tc>
          <w:tcPr>
            <w:tcW w:w="2268" w:type="dxa"/>
            <w:vAlign w:val="center"/>
          </w:tcPr>
          <w:p w14:paraId="2B8019BE" w14:textId="77777777" w:rsidR="008D671F" w:rsidRPr="00915744" w:rsidRDefault="00C56C79" w:rsidP="00AE1278">
            <w:pPr>
              <w:ind w:firstLine="0"/>
              <w:jc w:val="center"/>
            </w:pPr>
            <w:r>
              <w:t>2921</w:t>
            </w:r>
          </w:p>
        </w:tc>
      </w:tr>
      <w:tr w:rsidR="008D671F" w:rsidRPr="009E1336" w14:paraId="08C73792" w14:textId="77777777" w:rsidTr="007A28D8">
        <w:tc>
          <w:tcPr>
            <w:tcW w:w="817" w:type="dxa"/>
            <w:vAlign w:val="center"/>
          </w:tcPr>
          <w:p w14:paraId="7A4053A8" w14:textId="77777777" w:rsidR="008D671F" w:rsidRPr="00915744" w:rsidRDefault="008D671F" w:rsidP="00DF14D7">
            <w:pPr>
              <w:ind w:firstLine="0"/>
              <w:jc w:val="center"/>
            </w:pPr>
            <w:r w:rsidRPr="00915744">
              <w:t>8</w:t>
            </w:r>
          </w:p>
        </w:tc>
        <w:tc>
          <w:tcPr>
            <w:tcW w:w="5103" w:type="dxa"/>
            <w:vAlign w:val="center"/>
          </w:tcPr>
          <w:p w14:paraId="10D6415B" w14:textId="77777777" w:rsidR="008D671F" w:rsidRPr="00915744" w:rsidRDefault="008D671F" w:rsidP="00957DBE">
            <w:pPr>
              <w:numPr>
                <w:ilvl w:val="0"/>
                <w:numId w:val="55"/>
              </w:numPr>
              <w:spacing w:line="240" w:lineRule="auto"/>
              <w:ind w:left="-2235" w:firstLine="317"/>
              <w:jc w:val="center"/>
            </w:pPr>
            <w:proofErr w:type="spellStart"/>
            <w:proofErr w:type="gramStart"/>
            <w:r w:rsidRPr="00915744">
              <w:t>пос.Садовый</w:t>
            </w:r>
            <w:proofErr w:type="spellEnd"/>
            <w:proofErr w:type="gramEnd"/>
          </w:p>
        </w:tc>
        <w:tc>
          <w:tcPr>
            <w:tcW w:w="1701" w:type="dxa"/>
            <w:vAlign w:val="center"/>
          </w:tcPr>
          <w:p w14:paraId="0695F423" w14:textId="77777777" w:rsidR="008D671F" w:rsidRPr="00915744" w:rsidRDefault="008D671F" w:rsidP="00DF14D7">
            <w:pPr>
              <w:ind w:firstLine="0"/>
              <w:jc w:val="center"/>
              <w:rPr>
                <w:sz w:val="24"/>
                <w:szCs w:val="24"/>
              </w:rPr>
            </w:pPr>
            <w:r w:rsidRPr="00915744">
              <w:rPr>
                <w:sz w:val="24"/>
                <w:szCs w:val="24"/>
              </w:rPr>
              <w:t>-«-</w:t>
            </w:r>
          </w:p>
        </w:tc>
        <w:tc>
          <w:tcPr>
            <w:tcW w:w="2268" w:type="dxa"/>
            <w:vAlign w:val="center"/>
          </w:tcPr>
          <w:p w14:paraId="41C39F68" w14:textId="77777777" w:rsidR="008D671F" w:rsidRPr="009E1336" w:rsidRDefault="00C56C79" w:rsidP="00AE1278">
            <w:pPr>
              <w:ind w:firstLine="0"/>
              <w:jc w:val="center"/>
            </w:pPr>
            <w:r>
              <w:t>2840</w:t>
            </w:r>
          </w:p>
        </w:tc>
      </w:tr>
      <w:tr w:rsidR="008D671F" w:rsidRPr="009E1336" w14:paraId="3861D608" w14:textId="77777777" w:rsidTr="007A28D8">
        <w:tc>
          <w:tcPr>
            <w:tcW w:w="817" w:type="dxa"/>
            <w:vAlign w:val="center"/>
          </w:tcPr>
          <w:p w14:paraId="5DAB86E6" w14:textId="77777777" w:rsidR="008D671F" w:rsidRPr="009E1336" w:rsidRDefault="008D671F" w:rsidP="00DF14D7">
            <w:pPr>
              <w:ind w:firstLine="0"/>
              <w:jc w:val="center"/>
            </w:pPr>
            <w:r>
              <w:t>9</w:t>
            </w:r>
          </w:p>
        </w:tc>
        <w:tc>
          <w:tcPr>
            <w:tcW w:w="5103" w:type="dxa"/>
            <w:vAlign w:val="center"/>
          </w:tcPr>
          <w:p w14:paraId="1862FB80" w14:textId="77777777" w:rsidR="008D671F" w:rsidRDefault="008D671F" w:rsidP="00957DBE">
            <w:pPr>
              <w:numPr>
                <w:ilvl w:val="0"/>
                <w:numId w:val="55"/>
              </w:numPr>
              <w:spacing w:line="240" w:lineRule="auto"/>
              <w:ind w:left="-2235" w:firstLine="317"/>
              <w:jc w:val="center"/>
            </w:pPr>
            <w:proofErr w:type="spellStart"/>
            <w:proofErr w:type="gramStart"/>
            <w:r>
              <w:t>пос.Степной</w:t>
            </w:r>
            <w:proofErr w:type="spellEnd"/>
            <w:proofErr w:type="gramEnd"/>
          </w:p>
        </w:tc>
        <w:tc>
          <w:tcPr>
            <w:tcW w:w="1701" w:type="dxa"/>
            <w:vAlign w:val="center"/>
          </w:tcPr>
          <w:p w14:paraId="28571E17" w14:textId="77777777" w:rsidR="008D671F" w:rsidRPr="00A901D5" w:rsidRDefault="008D671F" w:rsidP="00DF14D7">
            <w:pPr>
              <w:ind w:firstLine="0"/>
              <w:jc w:val="center"/>
              <w:rPr>
                <w:sz w:val="24"/>
                <w:szCs w:val="24"/>
              </w:rPr>
            </w:pPr>
            <w:r>
              <w:rPr>
                <w:sz w:val="24"/>
                <w:szCs w:val="24"/>
              </w:rPr>
              <w:t>-«-</w:t>
            </w:r>
          </w:p>
        </w:tc>
        <w:tc>
          <w:tcPr>
            <w:tcW w:w="2268" w:type="dxa"/>
            <w:vAlign w:val="center"/>
          </w:tcPr>
          <w:p w14:paraId="312A21DD" w14:textId="77777777" w:rsidR="008D671F" w:rsidRPr="009E1336" w:rsidRDefault="008D671F" w:rsidP="00C56C79">
            <w:pPr>
              <w:ind w:firstLine="0"/>
              <w:jc w:val="center"/>
            </w:pPr>
            <w:r>
              <w:t>1</w:t>
            </w:r>
            <w:r w:rsidR="00C56C79">
              <w:t>424</w:t>
            </w:r>
          </w:p>
        </w:tc>
      </w:tr>
    </w:tbl>
    <w:p w14:paraId="1C5CB3F8" w14:textId="77777777" w:rsidR="000C34AF" w:rsidRDefault="000C34AF" w:rsidP="000C34AF"/>
    <w:p w14:paraId="2B70FA60" w14:textId="77777777" w:rsidR="000C34AF" w:rsidRPr="00DF14D7" w:rsidRDefault="000C34AF" w:rsidP="00DF14D7">
      <w:pPr>
        <w:jc w:val="center"/>
        <w:rPr>
          <w:bCs/>
        </w:rPr>
      </w:pPr>
      <w:r w:rsidRPr="00DF14D7">
        <w:rPr>
          <w:bCs/>
        </w:rPr>
        <w:t>Максимальные годовые расходы газа</w:t>
      </w:r>
    </w:p>
    <w:p w14:paraId="28420114" w14:textId="77777777" w:rsidR="000C34AF" w:rsidRDefault="000C34AF" w:rsidP="00DF14D7">
      <w:pPr>
        <w:jc w:val="right"/>
      </w:pPr>
      <w:r>
        <w:t xml:space="preserve">Таблица </w:t>
      </w:r>
      <w:r w:rsidR="007A28D8">
        <w:t>57</w:t>
      </w: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59"/>
        <w:gridCol w:w="4945"/>
        <w:gridCol w:w="1717"/>
        <w:gridCol w:w="2268"/>
      </w:tblGrid>
      <w:tr w:rsidR="008D671F" w:rsidRPr="009E1336" w14:paraId="70940E4F" w14:textId="77777777" w:rsidTr="007A28D8">
        <w:trPr>
          <w:tblHeader/>
        </w:trPr>
        <w:tc>
          <w:tcPr>
            <w:tcW w:w="959" w:type="dxa"/>
            <w:vAlign w:val="center"/>
          </w:tcPr>
          <w:p w14:paraId="07302BB2" w14:textId="77777777" w:rsidR="008D671F" w:rsidRPr="00DF14D7" w:rsidRDefault="008D671F" w:rsidP="00D77D69">
            <w:pPr>
              <w:spacing w:line="240" w:lineRule="auto"/>
              <w:ind w:firstLine="0"/>
              <w:jc w:val="center"/>
              <w:rPr>
                <w:bCs/>
                <w:sz w:val="24"/>
                <w:szCs w:val="24"/>
              </w:rPr>
            </w:pPr>
            <w:r w:rsidRPr="00DF14D7">
              <w:rPr>
                <w:bCs/>
                <w:sz w:val="24"/>
                <w:szCs w:val="24"/>
              </w:rPr>
              <w:t>№№ п/п</w:t>
            </w:r>
          </w:p>
        </w:tc>
        <w:tc>
          <w:tcPr>
            <w:tcW w:w="4945" w:type="dxa"/>
            <w:vAlign w:val="center"/>
          </w:tcPr>
          <w:p w14:paraId="5E08ED75" w14:textId="77777777" w:rsidR="008D671F" w:rsidRPr="00DF14D7" w:rsidRDefault="008D671F" w:rsidP="00D77D69">
            <w:pPr>
              <w:spacing w:line="240" w:lineRule="auto"/>
              <w:ind w:firstLine="317"/>
              <w:jc w:val="center"/>
              <w:rPr>
                <w:bCs/>
                <w:sz w:val="24"/>
                <w:szCs w:val="24"/>
              </w:rPr>
            </w:pPr>
            <w:r w:rsidRPr="00DF14D7">
              <w:rPr>
                <w:bCs/>
                <w:sz w:val="24"/>
                <w:szCs w:val="24"/>
              </w:rPr>
              <w:t>Наименование</w:t>
            </w:r>
          </w:p>
          <w:p w14:paraId="178A7846" w14:textId="77777777" w:rsidR="008D671F" w:rsidRPr="00DF14D7" w:rsidRDefault="008D671F" w:rsidP="00D77D69">
            <w:pPr>
              <w:spacing w:line="240" w:lineRule="auto"/>
              <w:ind w:firstLine="317"/>
              <w:jc w:val="center"/>
              <w:rPr>
                <w:bCs/>
                <w:sz w:val="24"/>
                <w:szCs w:val="24"/>
              </w:rPr>
            </w:pPr>
            <w:r w:rsidRPr="00DF14D7">
              <w:rPr>
                <w:bCs/>
                <w:sz w:val="24"/>
                <w:szCs w:val="24"/>
              </w:rPr>
              <w:t>населенного пункта</w:t>
            </w:r>
          </w:p>
        </w:tc>
        <w:tc>
          <w:tcPr>
            <w:tcW w:w="1717" w:type="dxa"/>
            <w:vAlign w:val="center"/>
          </w:tcPr>
          <w:p w14:paraId="3634D5F2" w14:textId="77777777" w:rsidR="008D671F" w:rsidRPr="00DF14D7" w:rsidRDefault="008D671F" w:rsidP="00D77D69">
            <w:pPr>
              <w:spacing w:line="240" w:lineRule="auto"/>
              <w:ind w:left="-108" w:firstLine="0"/>
              <w:jc w:val="center"/>
              <w:rPr>
                <w:bCs/>
                <w:sz w:val="24"/>
                <w:szCs w:val="24"/>
              </w:rPr>
            </w:pPr>
            <w:proofErr w:type="spellStart"/>
            <w:r w:rsidRPr="00DF14D7">
              <w:rPr>
                <w:bCs/>
                <w:sz w:val="24"/>
                <w:szCs w:val="24"/>
              </w:rPr>
              <w:t>Ед-ца</w:t>
            </w:r>
            <w:proofErr w:type="spellEnd"/>
          </w:p>
          <w:p w14:paraId="24006774" w14:textId="77777777" w:rsidR="008D671F" w:rsidRPr="00DF14D7" w:rsidRDefault="008D671F" w:rsidP="00D77D69">
            <w:pPr>
              <w:spacing w:line="240" w:lineRule="auto"/>
              <w:ind w:left="-108" w:firstLine="0"/>
              <w:jc w:val="center"/>
              <w:rPr>
                <w:bCs/>
                <w:sz w:val="24"/>
                <w:szCs w:val="24"/>
              </w:rPr>
            </w:pPr>
            <w:r w:rsidRPr="00DF14D7">
              <w:rPr>
                <w:bCs/>
                <w:sz w:val="24"/>
                <w:szCs w:val="24"/>
              </w:rPr>
              <w:t>измерения</w:t>
            </w:r>
          </w:p>
        </w:tc>
        <w:tc>
          <w:tcPr>
            <w:tcW w:w="2268" w:type="dxa"/>
            <w:vAlign w:val="center"/>
          </w:tcPr>
          <w:p w14:paraId="3E8D8C02" w14:textId="77777777" w:rsidR="008D671F" w:rsidRPr="00DF14D7" w:rsidRDefault="008D671F" w:rsidP="00D77D69">
            <w:pPr>
              <w:spacing w:line="240" w:lineRule="auto"/>
              <w:ind w:left="-108" w:right="-92" w:firstLine="0"/>
              <w:jc w:val="center"/>
              <w:rPr>
                <w:bCs/>
                <w:sz w:val="24"/>
                <w:szCs w:val="24"/>
              </w:rPr>
            </w:pPr>
            <w:r w:rsidRPr="00DF14D7">
              <w:rPr>
                <w:bCs/>
                <w:sz w:val="24"/>
                <w:szCs w:val="24"/>
              </w:rPr>
              <w:t>расчетный</w:t>
            </w:r>
          </w:p>
          <w:p w14:paraId="5740EB69" w14:textId="77777777" w:rsidR="008D671F" w:rsidRPr="00DF14D7" w:rsidRDefault="008D671F" w:rsidP="006A4E72">
            <w:pPr>
              <w:spacing w:line="240" w:lineRule="auto"/>
              <w:ind w:left="-108" w:right="-92" w:firstLine="0"/>
              <w:jc w:val="center"/>
              <w:rPr>
                <w:bCs/>
                <w:sz w:val="24"/>
                <w:szCs w:val="24"/>
              </w:rPr>
            </w:pPr>
            <w:r w:rsidRPr="00DF14D7">
              <w:rPr>
                <w:bCs/>
                <w:sz w:val="24"/>
                <w:szCs w:val="24"/>
              </w:rPr>
              <w:t>срок</w:t>
            </w:r>
            <w:r>
              <w:rPr>
                <w:bCs/>
                <w:sz w:val="24"/>
                <w:szCs w:val="24"/>
              </w:rPr>
              <w:t xml:space="preserve">, </w:t>
            </w:r>
            <w:r w:rsidRPr="00DF14D7">
              <w:rPr>
                <w:bCs/>
                <w:sz w:val="24"/>
                <w:szCs w:val="24"/>
              </w:rPr>
              <w:t>20</w:t>
            </w:r>
            <w:r w:rsidR="006A4E72">
              <w:rPr>
                <w:bCs/>
                <w:sz w:val="24"/>
                <w:szCs w:val="24"/>
              </w:rPr>
              <w:t>44</w:t>
            </w:r>
            <w:r>
              <w:rPr>
                <w:bCs/>
                <w:sz w:val="24"/>
                <w:szCs w:val="24"/>
              </w:rPr>
              <w:t xml:space="preserve"> </w:t>
            </w:r>
            <w:r w:rsidRPr="00DF14D7">
              <w:rPr>
                <w:bCs/>
                <w:sz w:val="24"/>
                <w:szCs w:val="24"/>
              </w:rPr>
              <w:t>г</w:t>
            </w:r>
            <w:r>
              <w:rPr>
                <w:bCs/>
                <w:sz w:val="24"/>
                <w:szCs w:val="24"/>
              </w:rPr>
              <w:t>.</w:t>
            </w:r>
          </w:p>
        </w:tc>
      </w:tr>
      <w:tr w:rsidR="008D671F" w:rsidRPr="009E1336" w14:paraId="42D19292" w14:textId="77777777" w:rsidTr="007A28D8">
        <w:tc>
          <w:tcPr>
            <w:tcW w:w="959" w:type="dxa"/>
          </w:tcPr>
          <w:p w14:paraId="7AF5CD81" w14:textId="77777777" w:rsidR="008D671F" w:rsidRPr="009E1336" w:rsidRDefault="008D671F" w:rsidP="00DF14D7">
            <w:pPr>
              <w:ind w:firstLine="0"/>
              <w:jc w:val="center"/>
            </w:pPr>
          </w:p>
        </w:tc>
        <w:tc>
          <w:tcPr>
            <w:tcW w:w="4945" w:type="dxa"/>
          </w:tcPr>
          <w:p w14:paraId="42D9C1C7" w14:textId="77777777" w:rsidR="008D671F" w:rsidRPr="00302317" w:rsidRDefault="008D671F" w:rsidP="00DF14D7">
            <w:pPr>
              <w:ind w:firstLine="0"/>
              <w:rPr>
                <w:b/>
                <w:sz w:val="26"/>
                <w:szCs w:val="26"/>
              </w:rPr>
            </w:pPr>
            <w:r>
              <w:rPr>
                <w:b/>
                <w:sz w:val="26"/>
                <w:szCs w:val="26"/>
              </w:rPr>
              <w:t xml:space="preserve">Родниковское </w:t>
            </w:r>
            <w:r w:rsidRPr="00302317">
              <w:rPr>
                <w:b/>
                <w:sz w:val="26"/>
                <w:szCs w:val="26"/>
              </w:rPr>
              <w:t>сельское поселение</w:t>
            </w:r>
            <w:r>
              <w:rPr>
                <w:b/>
                <w:sz w:val="26"/>
                <w:szCs w:val="26"/>
              </w:rPr>
              <w:t xml:space="preserve">, </w:t>
            </w:r>
            <w:r>
              <w:rPr>
                <w:sz w:val="26"/>
                <w:szCs w:val="26"/>
              </w:rPr>
              <w:t>всего</w:t>
            </w:r>
          </w:p>
        </w:tc>
        <w:tc>
          <w:tcPr>
            <w:tcW w:w="1717" w:type="dxa"/>
            <w:vAlign w:val="center"/>
          </w:tcPr>
          <w:p w14:paraId="36EBC922" w14:textId="77777777" w:rsidR="008D671F" w:rsidRPr="00A901D5" w:rsidRDefault="008D671F" w:rsidP="00AE1278">
            <w:pPr>
              <w:spacing w:line="240" w:lineRule="auto"/>
              <w:ind w:firstLine="0"/>
              <w:jc w:val="center"/>
              <w:rPr>
                <w:sz w:val="24"/>
                <w:szCs w:val="24"/>
              </w:rPr>
            </w:pPr>
            <w:proofErr w:type="gramStart"/>
            <w:r>
              <w:rPr>
                <w:color w:val="000000"/>
                <w:sz w:val="24"/>
                <w:szCs w:val="24"/>
              </w:rPr>
              <w:t>тыс.</w:t>
            </w:r>
            <w:r w:rsidRPr="00A901D5">
              <w:rPr>
                <w:color w:val="000000"/>
                <w:sz w:val="24"/>
                <w:szCs w:val="24"/>
              </w:rPr>
              <w:t>м</w:t>
            </w:r>
            <w:proofErr w:type="gramEnd"/>
            <w:r w:rsidRPr="00A901D5">
              <w:rPr>
                <w:color w:val="000000"/>
                <w:sz w:val="24"/>
                <w:szCs w:val="24"/>
              </w:rPr>
              <w:t>³/</w:t>
            </w:r>
            <w:r>
              <w:rPr>
                <w:color w:val="000000"/>
                <w:sz w:val="24"/>
                <w:szCs w:val="24"/>
              </w:rPr>
              <w:t>год</w:t>
            </w:r>
          </w:p>
        </w:tc>
        <w:tc>
          <w:tcPr>
            <w:tcW w:w="2268" w:type="dxa"/>
            <w:vAlign w:val="center"/>
          </w:tcPr>
          <w:p w14:paraId="0E8FEF07" w14:textId="77777777" w:rsidR="008D671F" w:rsidRPr="005507BB" w:rsidRDefault="00C56C79" w:rsidP="007A28D8">
            <w:pPr>
              <w:spacing w:line="240" w:lineRule="auto"/>
              <w:ind w:right="134" w:firstLine="0"/>
              <w:jc w:val="center"/>
              <w:rPr>
                <w:b/>
              </w:rPr>
            </w:pPr>
            <w:r>
              <w:rPr>
                <w:b/>
              </w:rPr>
              <w:t>35412</w:t>
            </w:r>
          </w:p>
        </w:tc>
      </w:tr>
      <w:tr w:rsidR="008D671F" w:rsidRPr="009E1336" w14:paraId="0F9F9517" w14:textId="77777777" w:rsidTr="007A28D8">
        <w:tc>
          <w:tcPr>
            <w:tcW w:w="959" w:type="dxa"/>
            <w:vAlign w:val="center"/>
          </w:tcPr>
          <w:p w14:paraId="7CF0B943" w14:textId="77777777" w:rsidR="008D671F" w:rsidRPr="009E1336" w:rsidRDefault="008D671F" w:rsidP="00D77D69">
            <w:pPr>
              <w:ind w:firstLine="0"/>
              <w:jc w:val="center"/>
            </w:pPr>
            <w:r>
              <w:t>1</w:t>
            </w:r>
          </w:p>
        </w:tc>
        <w:tc>
          <w:tcPr>
            <w:tcW w:w="4945" w:type="dxa"/>
            <w:vAlign w:val="center"/>
          </w:tcPr>
          <w:p w14:paraId="3A003175" w14:textId="77777777" w:rsidR="008D671F" w:rsidRDefault="008D671F" w:rsidP="00957DBE">
            <w:pPr>
              <w:numPr>
                <w:ilvl w:val="0"/>
                <w:numId w:val="55"/>
              </w:numPr>
              <w:spacing w:line="240" w:lineRule="auto"/>
              <w:ind w:left="-2235" w:firstLine="317"/>
              <w:jc w:val="center"/>
            </w:pPr>
            <w:r>
              <w:t>пос.</w:t>
            </w:r>
            <w:r w:rsidR="00776F42">
              <w:t xml:space="preserve"> </w:t>
            </w:r>
            <w:r>
              <w:t>Родники</w:t>
            </w:r>
          </w:p>
        </w:tc>
        <w:tc>
          <w:tcPr>
            <w:tcW w:w="1717" w:type="dxa"/>
            <w:vAlign w:val="center"/>
          </w:tcPr>
          <w:p w14:paraId="3476218F" w14:textId="77777777"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14:paraId="32F22C70" w14:textId="77777777" w:rsidR="008D671F" w:rsidRPr="009E1336" w:rsidRDefault="00C56C79" w:rsidP="007A28D8">
            <w:pPr>
              <w:spacing w:line="240" w:lineRule="auto"/>
              <w:ind w:right="134" w:firstLine="0"/>
              <w:jc w:val="center"/>
            </w:pPr>
            <w:r>
              <w:t>17663</w:t>
            </w:r>
          </w:p>
        </w:tc>
      </w:tr>
      <w:tr w:rsidR="008D671F" w:rsidRPr="009E1336" w14:paraId="5F4057AA" w14:textId="77777777" w:rsidTr="007A28D8">
        <w:tc>
          <w:tcPr>
            <w:tcW w:w="959" w:type="dxa"/>
            <w:vAlign w:val="center"/>
          </w:tcPr>
          <w:p w14:paraId="78274302" w14:textId="77777777" w:rsidR="008D671F" w:rsidRPr="009E1336" w:rsidRDefault="008D671F" w:rsidP="00D77D69">
            <w:pPr>
              <w:ind w:firstLine="0"/>
              <w:jc w:val="center"/>
            </w:pPr>
            <w:r>
              <w:t>2</w:t>
            </w:r>
          </w:p>
        </w:tc>
        <w:tc>
          <w:tcPr>
            <w:tcW w:w="4945" w:type="dxa"/>
            <w:vAlign w:val="center"/>
          </w:tcPr>
          <w:p w14:paraId="154291A6" w14:textId="77777777" w:rsidR="008D671F" w:rsidRDefault="008D671F" w:rsidP="00957DBE">
            <w:pPr>
              <w:numPr>
                <w:ilvl w:val="0"/>
                <w:numId w:val="55"/>
              </w:numPr>
              <w:spacing w:line="240" w:lineRule="auto"/>
              <w:ind w:left="-2235" w:firstLine="317"/>
              <w:jc w:val="center"/>
            </w:pPr>
            <w:r>
              <w:t>пос.</w:t>
            </w:r>
            <w:r w:rsidR="00776F42">
              <w:t xml:space="preserve"> </w:t>
            </w:r>
            <w:r>
              <w:t>Восточный</w:t>
            </w:r>
          </w:p>
        </w:tc>
        <w:tc>
          <w:tcPr>
            <w:tcW w:w="1717" w:type="dxa"/>
            <w:vAlign w:val="center"/>
          </w:tcPr>
          <w:p w14:paraId="35DA52C4" w14:textId="77777777"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14:paraId="13A5EB4B" w14:textId="77777777" w:rsidR="008D671F" w:rsidRPr="009E1336" w:rsidRDefault="00C56C79" w:rsidP="007A28D8">
            <w:pPr>
              <w:spacing w:line="240" w:lineRule="auto"/>
              <w:ind w:right="134" w:firstLine="0"/>
              <w:jc w:val="center"/>
            </w:pPr>
            <w:r>
              <w:t>1038</w:t>
            </w:r>
          </w:p>
        </w:tc>
      </w:tr>
      <w:tr w:rsidR="008D671F" w:rsidRPr="009E1336" w14:paraId="6987535B" w14:textId="77777777" w:rsidTr="007A28D8">
        <w:tc>
          <w:tcPr>
            <w:tcW w:w="959" w:type="dxa"/>
            <w:vAlign w:val="center"/>
          </w:tcPr>
          <w:p w14:paraId="426FF02C" w14:textId="77777777" w:rsidR="008D671F" w:rsidRPr="009E1336" w:rsidRDefault="008D671F" w:rsidP="00D77D69">
            <w:pPr>
              <w:ind w:firstLine="0"/>
              <w:jc w:val="center"/>
            </w:pPr>
            <w:r>
              <w:t>3</w:t>
            </w:r>
          </w:p>
        </w:tc>
        <w:tc>
          <w:tcPr>
            <w:tcW w:w="4945" w:type="dxa"/>
            <w:vAlign w:val="center"/>
          </w:tcPr>
          <w:p w14:paraId="5B5D9289" w14:textId="77777777" w:rsidR="008D671F" w:rsidRDefault="008D671F" w:rsidP="00957DBE">
            <w:pPr>
              <w:numPr>
                <w:ilvl w:val="0"/>
                <w:numId w:val="55"/>
              </w:numPr>
              <w:spacing w:line="240" w:lineRule="auto"/>
              <w:ind w:left="-2235" w:firstLine="317"/>
              <w:jc w:val="center"/>
            </w:pPr>
            <w:proofErr w:type="spellStart"/>
            <w:r>
              <w:t>хут</w:t>
            </w:r>
            <w:proofErr w:type="spellEnd"/>
            <w:r>
              <w:t>.</w:t>
            </w:r>
            <w:r w:rsidR="00776F42">
              <w:t xml:space="preserve"> </w:t>
            </w:r>
            <w:r>
              <w:t>Грушевый</w:t>
            </w:r>
          </w:p>
        </w:tc>
        <w:tc>
          <w:tcPr>
            <w:tcW w:w="1717" w:type="dxa"/>
            <w:vAlign w:val="center"/>
          </w:tcPr>
          <w:p w14:paraId="2FCB87B5" w14:textId="77777777"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14:paraId="2E2200D9" w14:textId="77777777" w:rsidR="008D671F" w:rsidRPr="009E1336" w:rsidRDefault="00C56C79" w:rsidP="007A28D8">
            <w:pPr>
              <w:spacing w:line="240" w:lineRule="auto"/>
              <w:ind w:right="134" w:firstLine="0"/>
              <w:jc w:val="center"/>
            </w:pPr>
            <w:r>
              <w:t>2533</w:t>
            </w:r>
          </w:p>
        </w:tc>
      </w:tr>
      <w:tr w:rsidR="008D671F" w:rsidRPr="009E1336" w14:paraId="49CB735E" w14:textId="77777777" w:rsidTr="007A28D8">
        <w:tc>
          <w:tcPr>
            <w:tcW w:w="959" w:type="dxa"/>
            <w:vAlign w:val="center"/>
          </w:tcPr>
          <w:p w14:paraId="0795B1B0" w14:textId="77777777" w:rsidR="008D671F" w:rsidRPr="009E1336" w:rsidRDefault="008D671F" w:rsidP="00D77D69">
            <w:pPr>
              <w:ind w:firstLine="0"/>
              <w:jc w:val="center"/>
            </w:pPr>
            <w:r>
              <w:t>4</w:t>
            </w:r>
          </w:p>
        </w:tc>
        <w:tc>
          <w:tcPr>
            <w:tcW w:w="4945" w:type="dxa"/>
            <w:vAlign w:val="center"/>
          </w:tcPr>
          <w:p w14:paraId="14CE686F" w14:textId="77777777" w:rsidR="008D671F" w:rsidRDefault="008D671F" w:rsidP="00957DBE">
            <w:pPr>
              <w:numPr>
                <w:ilvl w:val="0"/>
                <w:numId w:val="55"/>
              </w:numPr>
              <w:spacing w:line="240" w:lineRule="auto"/>
              <w:ind w:left="-959" w:firstLine="0"/>
              <w:jc w:val="center"/>
            </w:pPr>
            <w:r>
              <w:t>п.</w:t>
            </w:r>
            <w:r w:rsidR="00776F42">
              <w:t xml:space="preserve"> </w:t>
            </w:r>
            <w:r>
              <w:t>МТФ№1 колхоза им.</w:t>
            </w:r>
            <w:r w:rsidR="00776F42">
              <w:t xml:space="preserve"> </w:t>
            </w:r>
            <w:r>
              <w:t>Ленина</w:t>
            </w:r>
          </w:p>
        </w:tc>
        <w:tc>
          <w:tcPr>
            <w:tcW w:w="1717" w:type="dxa"/>
            <w:vAlign w:val="center"/>
          </w:tcPr>
          <w:p w14:paraId="4D892657" w14:textId="77777777"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14:paraId="2190C467" w14:textId="77777777" w:rsidR="008D671F" w:rsidRPr="009E1336" w:rsidRDefault="00C56C79" w:rsidP="007A28D8">
            <w:pPr>
              <w:spacing w:line="240" w:lineRule="auto"/>
              <w:ind w:right="134" w:firstLine="0"/>
              <w:jc w:val="center"/>
            </w:pPr>
            <w:r>
              <w:t>226</w:t>
            </w:r>
          </w:p>
        </w:tc>
      </w:tr>
      <w:tr w:rsidR="008D671F" w:rsidRPr="009E1336" w14:paraId="2EDCE375" w14:textId="77777777" w:rsidTr="007A28D8">
        <w:tc>
          <w:tcPr>
            <w:tcW w:w="959" w:type="dxa"/>
            <w:vAlign w:val="center"/>
          </w:tcPr>
          <w:p w14:paraId="1D15AFB9" w14:textId="77777777" w:rsidR="008D671F" w:rsidRPr="009E1336" w:rsidRDefault="008D671F" w:rsidP="00D77D69">
            <w:pPr>
              <w:ind w:firstLine="0"/>
              <w:jc w:val="center"/>
            </w:pPr>
            <w:r>
              <w:t>5</w:t>
            </w:r>
          </w:p>
        </w:tc>
        <w:tc>
          <w:tcPr>
            <w:tcW w:w="4945" w:type="dxa"/>
            <w:vAlign w:val="center"/>
          </w:tcPr>
          <w:p w14:paraId="64030620" w14:textId="77777777" w:rsidR="008D671F" w:rsidRDefault="008D671F" w:rsidP="00957DBE">
            <w:pPr>
              <w:numPr>
                <w:ilvl w:val="0"/>
                <w:numId w:val="55"/>
              </w:numPr>
              <w:spacing w:line="240" w:lineRule="auto"/>
              <w:ind w:left="-959" w:firstLine="0"/>
              <w:jc w:val="center"/>
            </w:pPr>
            <w:r>
              <w:t>п.</w:t>
            </w:r>
            <w:r w:rsidR="00776F42">
              <w:t xml:space="preserve"> </w:t>
            </w:r>
            <w:r>
              <w:t>МТФ№2 колхоза им.</w:t>
            </w:r>
            <w:r w:rsidR="00776F42">
              <w:t xml:space="preserve"> </w:t>
            </w:r>
            <w:r>
              <w:t>Ленина</w:t>
            </w:r>
          </w:p>
        </w:tc>
        <w:tc>
          <w:tcPr>
            <w:tcW w:w="1717" w:type="dxa"/>
            <w:vAlign w:val="center"/>
          </w:tcPr>
          <w:p w14:paraId="630EE31F" w14:textId="77777777"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14:paraId="4D2C12DF" w14:textId="77777777" w:rsidR="008D671F" w:rsidRPr="009E1336" w:rsidRDefault="00C56C79" w:rsidP="007A28D8">
            <w:pPr>
              <w:spacing w:line="240" w:lineRule="auto"/>
              <w:ind w:right="134" w:firstLine="0"/>
              <w:jc w:val="center"/>
            </w:pPr>
            <w:r>
              <w:t>49</w:t>
            </w:r>
          </w:p>
        </w:tc>
      </w:tr>
      <w:tr w:rsidR="008D671F" w:rsidRPr="009E1336" w14:paraId="1FB56C1A" w14:textId="77777777" w:rsidTr="007A28D8">
        <w:tc>
          <w:tcPr>
            <w:tcW w:w="959" w:type="dxa"/>
            <w:vAlign w:val="center"/>
          </w:tcPr>
          <w:p w14:paraId="6B0ECF4D" w14:textId="77777777" w:rsidR="008D671F" w:rsidRPr="009E1336" w:rsidRDefault="008D671F" w:rsidP="00D77D69">
            <w:pPr>
              <w:ind w:firstLine="0"/>
              <w:jc w:val="center"/>
            </w:pPr>
            <w:r>
              <w:lastRenderedPageBreak/>
              <w:t>6</w:t>
            </w:r>
          </w:p>
        </w:tc>
        <w:tc>
          <w:tcPr>
            <w:tcW w:w="4945" w:type="dxa"/>
            <w:vAlign w:val="center"/>
          </w:tcPr>
          <w:p w14:paraId="3233A7F9" w14:textId="77777777" w:rsidR="008D671F" w:rsidRDefault="008D671F" w:rsidP="00957DBE">
            <w:pPr>
              <w:numPr>
                <w:ilvl w:val="0"/>
                <w:numId w:val="55"/>
              </w:numPr>
              <w:spacing w:line="240" w:lineRule="auto"/>
              <w:ind w:left="-2235" w:firstLine="317"/>
              <w:jc w:val="center"/>
            </w:pPr>
            <w:proofErr w:type="spellStart"/>
            <w:r>
              <w:t>хут</w:t>
            </w:r>
            <w:proofErr w:type="spellEnd"/>
            <w:r>
              <w:t>.</w:t>
            </w:r>
            <w:r w:rsidR="00776F42">
              <w:t xml:space="preserve"> </w:t>
            </w:r>
            <w:r>
              <w:t>Подгорный</w:t>
            </w:r>
          </w:p>
        </w:tc>
        <w:tc>
          <w:tcPr>
            <w:tcW w:w="1717" w:type="dxa"/>
            <w:vAlign w:val="center"/>
          </w:tcPr>
          <w:p w14:paraId="02BFBD9F" w14:textId="77777777"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14:paraId="10DA3F27" w14:textId="77777777" w:rsidR="008D671F" w:rsidRPr="009E1336" w:rsidRDefault="00C56C79" w:rsidP="007A28D8">
            <w:pPr>
              <w:spacing w:line="240" w:lineRule="auto"/>
              <w:ind w:right="134" w:firstLine="0"/>
              <w:jc w:val="center"/>
            </w:pPr>
            <w:r>
              <w:t>980</w:t>
            </w:r>
          </w:p>
        </w:tc>
      </w:tr>
      <w:tr w:rsidR="008D671F" w:rsidRPr="009E1336" w14:paraId="6407F338" w14:textId="77777777" w:rsidTr="007A28D8">
        <w:tc>
          <w:tcPr>
            <w:tcW w:w="959" w:type="dxa"/>
            <w:vAlign w:val="center"/>
          </w:tcPr>
          <w:p w14:paraId="0E00DD04" w14:textId="77777777" w:rsidR="008D671F" w:rsidRPr="009E1336" w:rsidRDefault="008D671F" w:rsidP="00D77D69">
            <w:pPr>
              <w:ind w:firstLine="0"/>
              <w:jc w:val="center"/>
            </w:pPr>
            <w:r>
              <w:t>7</w:t>
            </w:r>
          </w:p>
        </w:tc>
        <w:tc>
          <w:tcPr>
            <w:tcW w:w="4945" w:type="dxa"/>
            <w:vAlign w:val="center"/>
          </w:tcPr>
          <w:p w14:paraId="522BA570" w14:textId="77777777" w:rsidR="008D671F" w:rsidRDefault="008D671F" w:rsidP="00957DBE">
            <w:pPr>
              <w:numPr>
                <w:ilvl w:val="0"/>
                <w:numId w:val="55"/>
              </w:numPr>
              <w:spacing w:line="240" w:lineRule="auto"/>
              <w:ind w:left="-2235" w:firstLine="317"/>
              <w:jc w:val="center"/>
            </w:pPr>
            <w:proofErr w:type="spellStart"/>
            <w:r>
              <w:t>хут</w:t>
            </w:r>
            <w:proofErr w:type="spellEnd"/>
            <w:r>
              <w:t>. Приречный</w:t>
            </w:r>
          </w:p>
        </w:tc>
        <w:tc>
          <w:tcPr>
            <w:tcW w:w="1717" w:type="dxa"/>
            <w:vAlign w:val="center"/>
          </w:tcPr>
          <w:p w14:paraId="6F76A25C" w14:textId="77777777"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14:paraId="353F9A1C" w14:textId="77777777" w:rsidR="008D671F" w:rsidRPr="009E1336" w:rsidRDefault="00C56C79" w:rsidP="007A28D8">
            <w:pPr>
              <w:spacing w:line="240" w:lineRule="auto"/>
              <w:ind w:right="134" w:firstLine="0"/>
              <w:jc w:val="center"/>
            </w:pPr>
            <w:r>
              <w:t>5306</w:t>
            </w:r>
          </w:p>
        </w:tc>
      </w:tr>
      <w:tr w:rsidR="008D671F" w:rsidRPr="009E1336" w14:paraId="06D0AF42" w14:textId="77777777" w:rsidTr="007A28D8">
        <w:tc>
          <w:tcPr>
            <w:tcW w:w="959" w:type="dxa"/>
            <w:vAlign w:val="center"/>
          </w:tcPr>
          <w:p w14:paraId="200A9D63" w14:textId="77777777" w:rsidR="008D671F" w:rsidRPr="009E1336" w:rsidRDefault="008D671F" w:rsidP="00D77D69">
            <w:pPr>
              <w:ind w:firstLine="0"/>
              <w:jc w:val="center"/>
            </w:pPr>
            <w:r>
              <w:t>8</w:t>
            </w:r>
          </w:p>
        </w:tc>
        <w:tc>
          <w:tcPr>
            <w:tcW w:w="4945" w:type="dxa"/>
            <w:vAlign w:val="center"/>
          </w:tcPr>
          <w:p w14:paraId="5244A3F9" w14:textId="77777777" w:rsidR="008D671F" w:rsidRDefault="008D671F" w:rsidP="00957DBE">
            <w:pPr>
              <w:numPr>
                <w:ilvl w:val="0"/>
                <w:numId w:val="55"/>
              </w:numPr>
              <w:spacing w:line="240" w:lineRule="auto"/>
              <w:ind w:left="-2235" w:firstLine="317"/>
              <w:jc w:val="center"/>
            </w:pPr>
            <w:r>
              <w:t>пос.</w:t>
            </w:r>
            <w:r w:rsidR="00776F42">
              <w:t xml:space="preserve"> </w:t>
            </w:r>
            <w:r>
              <w:t>Садовый</w:t>
            </w:r>
          </w:p>
        </w:tc>
        <w:tc>
          <w:tcPr>
            <w:tcW w:w="1717" w:type="dxa"/>
            <w:vAlign w:val="center"/>
          </w:tcPr>
          <w:p w14:paraId="2E536C76" w14:textId="77777777"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14:paraId="5174BF03" w14:textId="77777777" w:rsidR="008D671F" w:rsidRPr="009E1336" w:rsidRDefault="00C56C79" w:rsidP="007A28D8">
            <w:pPr>
              <w:spacing w:line="240" w:lineRule="auto"/>
              <w:ind w:right="134" w:firstLine="0"/>
              <w:jc w:val="center"/>
            </w:pPr>
            <w:r>
              <w:t>5107</w:t>
            </w:r>
          </w:p>
        </w:tc>
      </w:tr>
      <w:tr w:rsidR="008D671F" w:rsidRPr="009E1336" w14:paraId="63ED422E" w14:textId="77777777" w:rsidTr="007A28D8">
        <w:tc>
          <w:tcPr>
            <w:tcW w:w="959" w:type="dxa"/>
            <w:vAlign w:val="center"/>
          </w:tcPr>
          <w:p w14:paraId="0EE0304D" w14:textId="77777777" w:rsidR="008D671F" w:rsidRPr="009E1336" w:rsidRDefault="008D671F" w:rsidP="00D77D69">
            <w:pPr>
              <w:ind w:firstLine="0"/>
              <w:jc w:val="center"/>
            </w:pPr>
            <w:r>
              <w:t>9</w:t>
            </w:r>
          </w:p>
        </w:tc>
        <w:tc>
          <w:tcPr>
            <w:tcW w:w="4945" w:type="dxa"/>
            <w:vAlign w:val="center"/>
          </w:tcPr>
          <w:p w14:paraId="49A9ABBA" w14:textId="77777777" w:rsidR="008D671F" w:rsidRDefault="008D671F" w:rsidP="00957DBE">
            <w:pPr>
              <w:numPr>
                <w:ilvl w:val="0"/>
                <w:numId w:val="55"/>
              </w:numPr>
              <w:spacing w:line="240" w:lineRule="auto"/>
              <w:ind w:left="-2235" w:firstLine="317"/>
              <w:jc w:val="center"/>
            </w:pPr>
            <w:r>
              <w:t>пос.</w:t>
            </w:r>
            <w:r w:rsidR="00776F42">
              <w:t xml:space="preserve"> </w:t>
            </w:r>
            <w:r>
              <w:t>Степной</w:t>
            </w:r>
          </w:p>
        </w:tc>
        <w:tc>
          <w:tcPr>
            <w:tcW w:w="1717" w:type="dxa"/>
            <w:vAlign w:val="center"/>
          </w:tcPr>
          <w:p w14:paraId="0D2DC96D" w14:textId="77777777" w:rsidR="008D671F" w:rsidRPr="00A901D5" w:rsidRDefault="008D671F" w:rsidP="00AE1278">
            <w:pPr>
              <w:spacing w:line="240" w:lineRule="auto"/>
              <w:ind w:firstLine="0"/>
              <w:jc w:val="center"/>
              <w:rPr>
                <w:sz w:val="24"/>
                <w:szCs w:val="24"/>
              </w:rPr>
            </w:pPr>
            <w:r>
              <w:rPr>
                <w:sz w:val="24"/>
                <w:szCs w:val="24"/>
              </w:rPr>
              <w:t>-«-</w:t>
            </w:r>
          </w:p>
        </w:tc>
        <w:tc>
          <w:tcPr>
            <w:tcW w:w="2268" w:type="dxa"/>
            <w:vAlign w:val="center"/>
          </w:tcPr>
          <w:p w14:paraId="30951FAF" w14:textId="77777777" w:rsidR="008D671F" w:rsidRPr="009E1336" w:rsidRDefault="008D671F" w:rsidP="00C56C79">
            <w:pPr>
              <w:spacing w:line="240" w:lineRule="auto"/>
              <w:ind w:right="134" w:firstLine="0"/>
              <w:jc w:val="right"/>
            </w:pPr>
            <w:r>
              <w:t>2</w:t>
            </w:r>
            <w:r w:rsidR="00C56C79">
              <w:t>510</w:t>
            </w:r>
          </w:p>
        </w:tc>
      </w:tr>
    </w:tbl>
    <w:p w14:paraId="2010D51A" w14:textId="77777777" w:rsidR="00AE1278" w:rsidRDefault="00AE1278" w:rsidP="000C34AF">
      <w:pPr>
        <w:rPr>
          <w:b/>
          <w:bCs/>
        </w:rPr>
      </w:pPr>
    </w:p>
    <w:p w14:paraId="40CBF99F" w14:textId="77777777" w:rsidR="000C34AF" w:rsidRPr="00AE1278" w:rsidRDefault="000C34AF" w:rsidP="00AE1278">
      <w:pPr>
        <w:jc w:val="center"/>
        <w:rPr>
          <w:bCs/>
        </w:rPr>
      </w:pPr>
      <w:r w:rsidRPr="00AE1278">
        <w:rPr>
          <w:bCs/>
        </w:rPr>
        <w:t>Основные технико-экономические показатели</w:t>
      </w:r>
    </w:p>
    <w:p w14:paraId="6C3424EC" w14:textId="77777777" w:rsidR="000C34AF" w:rsidRPr="00AE1278" w:rsidRDefault="000C34AF" w:rsidP="00AE1278">
      <w:pPr>
        <w:pStyle w:val="afff5"/>
        <w:jc w:val="center"/>
        <w:rPr>
          <w:rFonts w:ascii="Times New Roman" w:hAnsi="Times New Roman"/>
          <w:bCs/>
        </w:rPr>
      </w:pPr>
      <w:r w:rsidRPr="00AE1278">
        <w:rPr>
          <w:rFonts w:ascii="Times New Roman" w:hAnsi="Times New Roman"/>
          <w:bCs/>
        </w:rPr>
        <w:t>по разделу «Газоснабжение»</w:t>
      </w:r>
    </w:p>
    <w:p w14:paraId="27795B9C" w14:textId="77777777" w:rsidR="000C34AF" w:rsidRPr="00B46AA4" w:rsidRDefault="000C34AF" w:rsidP="000C34AF">
      <w:pPr>
        <w:pStyle w:val="af9"/>
        <w:spacing w:after="0"/>
        <w:ind w:right="-1"/>
        <w:jc w:val="right"/>
        <w:rPr>
          <w:b/>
        </w:rPr>
      </w:pPr>
      <w:r w:rsidRPr="00B46AA4">
        <w:t xml:space="preserve">Таблица </w:t>
      </w:r>
      <w:r w:rsidR="007A28D8">
        <w:t>58</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4394"/>
        <w:gridCol w:w="1418"/>
        <w:gridCol w:w="1559"/>
        <w:gridCol w:w="1701"/>
      </w:tblGrid>
      <w:tr w:rsidR="00C56C79" w14:paraId="33E256FD" w14:textId="77777777" w:rsidTr="007A28D8">
        <w:trPr>
          <w:cantSplit/>
          <w:trHeight w:val="640"/>
          <w:tblHeader/>
        </w:trPr>
        <w:tc>
          <w:tcPr>
            <w:tcW w:w="709" w:type="dxa"/>
            <w:vAlign w:val="center"/>
          </w:tcPr>
          <w:p w14:paraId="75BC3C78" w14:textId="77777777" w:rsidR="00C56C79" w:rsidRPr="00DF14D7" w:rsidRDefault="00C56C79" w:rsidP="00D77D69">
            <w:pPr>
              <w:spacing w:line="240" w:lineRule="auto"/>
              <w:ind w:firstLine="0"/>
              <w:jc w:val="center"/>
              <w:rPr>
                <w:bCs/>
                <w:sz w:val="24"/>
                <w:szCs w:val="24"/>
              </w:rPr>
            </w:pPr>
            <w:r w:rsidRPr="00DF14D7">
              <w:rPr>
                <w:bCs/>
                <w:sz w:val="24"/>
                <w:szCs w:val="24"/>
              </w:rPr>
              <w:t>№№ п/п</w:t>
            </w:r>
          </w:p>
        </w:tc>
        <w:tc>
          <w:tcPr>
            <w:tcW w:w="4394" w:type="dxa"/>
            <w:vAlign w:val="center"/>
          </w:tcPr>
          <w:p w14:paraId="5168CEC3" w14:textId="77777777" w:rsidR="00C56C79" w:rsidRPr="00DF14D7" w:rsidRDefault="00C56C79" w:rsidP="00D77D69">
            <w:pPr>
              <w:spacing w:line="240" w:lineRule="auto"/>
              <w:ind w:firstLine="317"/>
              <w:jc w:val="center"/>
              <w:rPr>
                <w:bCs/>
                <w:sz w:val="24"/>
                <w:szCs w:val="24"/>
              </w:rPr>
            </w:pPr>
            <w:r w:rsidRPr="00DF14D7">
              <w:rPr>
                <w:bCs/>
                <w:sz w:val="24"/>
                <w:szCs w:val="24"/>
              </w:rPr>
              <w:t>Наименование</w:t>
            </w:r>
          </w:p>
          <w:p w14:paraId="3CD102C1" w14:textId="77777777" w:rsidR="00C56C79" w:rsidRPr="00DF14D7" w:rsidRDefault="00C56C79" w:rsidP="00D77D69">
            <w:pPr>
              <w:spacing w:line="240" w:lineRule="auto"/>
              <w:ind w:firstLine="317"/>
              <w:jc w:val="center"/>
              <w:rPr>
                <w:bCs/>
                <w:sz w:val="24"/>
                <w:szCs w:val="24"/>
              </w:rPr>
            </w:pPr>
            <w:r w:rsidRPr="00DF14D7">
              <w:rPr>
                <w:bCs/>
                <w:sz w:val="24"/>
                <w:szCs w:val="24"/>
              </w:rPr>
              <w:t>населенного пункта</w:t>
            </w:r>
          </w:p>
        </w:tc>
        <w:tc>
          <w:tcPr>
            <w:tcW w:w="1418" w:type="dxa"/>
            <w:vAlign w:val="center"/>
          </w:tcPr>
          <w:p w14:paraId="39637FE1" w14:textId="77777777" w:rsidR="00C56C79" w:rsidRPr="00DF14D7" w:rsidRDefault="00C56C79" w:rsidP="00D77D69">
            <w:pPr>
              <w:spacing w:line="240" w:lineRule="auto"/>
              <w:ind w:left="-108" w:firstLine="0"/>
              <w:jc w:val="center"/>
              <w:rPr>
                <w:bCs/>
                <w:sz w:val="24"/>
                <w:szCs w:val="24"/>
              </w:rPr>
            </w:pPr>
            <w:proofErr w:type="spellStart"/>
            <w:r w:rsidRPr="00DF14D7">
              <w:rPr>
                <w:bCs/>
                <w:sz w:val="24"/>
                <w:szCs w:val="24"/>
              </w:rPr>
              <w:t>Ед-ца</w:t>
            </w:r>
            <w:proofErr w:type="spellEnd"/>
          </w:p>
          <w:p w14:paraId="392DA571" w14:textId="77777777" w:rsidR="00C56C79" w:rsidRPr="00DF14D7" w:rsidRDefault="00C56C79" w:rsidP="00AE1278">
            <w:pPr>
              <w:spacing w:line="240" w:lineRule="auto"/>
              <w:ind w:left="-108" w:firstLine="0"/>
              <w:jc w:val="center"/>
              <w:rPr>
                <w:bCs/>
                <w:sz w:val="24"/>
                <w:szCs w:val="24"/>
              </w:rPr>
            </w:pPr>
            <w:proofErr w:type="spellStart"/>
            <w:r>
              <w:rPr>
                <w:bCs/>
                <w:sz w:val="24"/>
                <w:szCs w:val="24"/>
              </w:rPr>
              <w:t>и</w:t>
            </w:r>
            <w:r w:rsidRPr="00DF14D7">
              <w:rPr>
                <w:bCs/>
                <w:sz w:val="24"/>
                <w:szCs w:val="24"/>
              </w:rPr>
              <w:t>змер</w:t>
            </w:r>
            <w:proofErr w:type="spellEnd"/>
            <w:r>
              <w:rPr>
                <w:bCs/>
                <w:sz w:val="24"/>
                <w:szCs w:val="24"/>
              </w:rPr>
              <w:t>.</w:t>
            </w:r>
          </w:p>
        </w:tc>
        <w:tc>
          <w:tcPr>
            <w:tcW w:w="1559" w:type="dxa"/>
            <w:vAlign w:val="center"/>
          </w:tcPr>
          <w:p w14:paraId="2730BD90" w14:textId="77777777" w:rsidR="00C56C79" w:rsidRPr="00DF14D7" w:rsidRDefault="00C56C79" w:rsidP="006A4E72">
            <w:pPr>
              <w:spacing w:line="240" w:lineRule="auto"/>
              <w:ind w:left="-108" w:right="-92" w:firstLine="0"/>
              <w:jc w:val="center"/>
              <w:rPr>
                <w:bCs/>
                <w:sz w:val="24"/>
                <w:szCs w:val="24"/>
              </w:rPr>
            </w:pPr>
            <w:r>
              <w:rPr>
                <w:bCs/>
                <w:sz w:val="24"/>
                <w:szCs w:val="24"/>
              </w:rPr>
              <w:t>Сущ. положение</w:t>
            </w:r>
          </w:p>
        </w:tc>
        <w:tc>
          <w:tcPr>
            <w:tcW w:w="1701" w:type="dxa"/>
            <w:vAlign w:val="center"/>
          </w:tcPr>
          <w:p w14:paraId="13E50B2A" w14:textId="77777777" w:rsidR="00C56C79" w:rsidRPr="00DF14D7" w:rsidRDefault="00C56C79" w:rsidP="00E674E3">
            <w:pPr>
              <w:spacing w:line="240" w:lineRule="auto"/>
              <w:ind w:left="-108" w:right="-92" w:firstLine="0"/>
              <w:jc w:val="center"/>
              <w:rPr>
                <w:bCs/>
                <w:sz w:val="24"/>
                <w:szCs w:val="24"/>
              </w:rPr>
            </w:pPr>
            <w:r w:rsidRPr="00DF14D7">
              <w:rPr>
                <w:bCs/>
                <w:sz w:val="24"/>
                <w:szCs w:val="24"/>
              </w:rPr>
              <w:t>расчетный</w:t>
            </w:r>
          </w:p>
          <w:p w14:paraId="54EA1988" w14:textId="77777777" w:rsidR="00C56C79" w:rsidRPr="00DF14D7" w:rsidRDefault="00C56C79" w:rsidP="00E674E3">
            <w:pPr>
              <w:spacing w:line="240" w:lineRule="auto"/>
              <w:ind w:left="-108" w:right="-92" w:firstLine="0"/>
              <w:jc w:val="center"/>
              <w:rPr>
                <w:bCs/>
                <w:sz w:val="24"/>
                <w:szCs w:val="24"/>
              </w:rPr>
            </w:pPr>
            <w:r w:rsidRPr="00DF14D7">
              <w:rPr>
                <w:bCs/>
                <w:sz w:val="24"/>
                <w:szCs w:val="24"/>
              </w:rPr>
              <w:t>срок</w:t>
            </w:r>
            <w:r>
              <w:rPr>
                <w:bCs/>
                <w:sz w:val="24"/>
                <w:szCs w:val="24"/>
              </w:rPr>
              <w:t xml:space="preserve">, </w:t>
            </w:r>
            <w:r w:rsidRPr="00DF14D7">
              <w:rPr>
                <w:bCs/>
                <w:sz w:val="24"/>
                <w:szCs w:val="24"/>
              </w:rPr>
              <w:t>20</w:t>
            </w:r>
            <w:r>
              <w:rPr>
                <w:bCs/>
                <w:sz w:val="24"/>
                <w:szCs w:val="24"/>
              </w:rPr>
              <w:t xml:space="preserve">44 </w:t>
            </w:r>
            <w:r w:rsidRPr="00DF14D7">
              <w:rPr>
                <w:bCs/>
                <w:sz w:val="24"/>
                <w:szCs w:val="24"/>
              </w:rPr>
              <w:t>г</w:t>
            </w:r>
            <w:r>
              <w:rPr>
                <w:bCs/>
                <w:sz w:val="24"/>
                <w:szCs w:val="24"/>
              </w:rPr>
              <w:t>.</w:t>
            </w:r>
          </w:p>
        </w:tc>
      </w:tr>
      <w:tr w:rsidR="00C56C79" w14:paraId="48269C4D" w14:textId="77777777" w:rsidTr="007A28D8">
        <w:trPr>
          <w:cantSplit/>
          <w:trHeight w:hRule="exact" w:val="340"/>
        </w:trPr>
        <w:tc>
          <w:tcPr>
            <w:tcW w:w="709" w:type="dxa"/>
            <w:vAlign w:val="center"/>
          </w:tcPr>
          <w:p w14:paraId="0D3006EC" w14:textId="77777777" w:rsidR="00C56C79" w:rsidRDefault="00C56C79" w:rsidP="00AE1278">
            <w:pPr>
              <w:ind w:left="-108" w:right="-108" w:firstLine="34"/>
              <w:jc w:val="center"/>
              <w:rPr>
                <w:b/>
                <w:bCs/>
                <w:sz w:val="24"/>
                <w:szCs w:val="24"/>
              </w:rPr>
            </w:pPr>
          </w:p>
        </w:tc>
        <w:tc>
          <w:tcPr>
            <w:tcW w:w="4394" w:type="dxa"/>
            <w:vAlign w:val="center"/>
          </w:tcPr>
          <w:p w14:paraId="06864B81" w14:textId="77777777" w:rsidR="00C56C79" w:rsidRDefault="00C56C79" w:rsidP="00AE1278">
            <w:pPr>
              <w:ind w:firstLine="34"/>
              <w:jc w:val="center"/>
              <w:rPr>
                <w:b/>
                <w:bCs/>
                <w:sz w:val="24"/>
                <w:szCs w:val="24"/>
              </w:rPr>
            </w:pPr>
            <w:r>
              <w:rPr>
                <w:b/>
                <w:sz w:val="24"/>
                <w:szCs w:val="24"/>
              </w:rPr>
              <w:t>Газоснабжение</w:t>
            </w:r>
          </w:p>
        </w:tc>
        <w:tc>
          <w:tcPr>
            <w:tcW w:w="1418" w:type="dxa"/>
            <w:vAlign w:val="center"/>
          </w:tcPr>
          <w:p w14:paraId="690B3714" w14:textId="77777777" w:rsidR="00C56C79" w:rsidRDefault="00C56C79" w:rsidP="00AE1278">
            <w:pPr>
              <w:ind w:firstLine="34"/>
              <w:jc w:val="center"/>
              <w:rPr>
                <w:bCs/>
              </w:rPr>
            </w:pPr>
          </w:p>
        </w:tc>
        <w:tc>
          <w:tcPr>
            <w:tcW w:w="1559" w:type="dxa"/>
            <w:vAlign w:val="center"/>
          </w:tcPr>
          <w:p w14:paraId="6E4CE257" w14:textId="77777777" w:rsidR="00C56C79" w:rsidRDefault="00C56C79" w:rsidP="00AE1278">
            <w:pPr>
              <w:ind w:firstLine="34"/>
              <w:jc w:val="center"/>
              <w:rPr>
                <w:bCs/>
              </w:rPr>
            </w:pPr>
          </w:p>
        </w:tc>
        <w:tc>
          <w:tcPr>
            <w:tcW w:w="1701" w:type="dxa"/>
            <w:vAlign w:val="center"/>
          </w:tcPr>
          <w:p w14:paraId="169408E9" w14:textId="77777777" w:rsidR="00C56C79" w:rsidRDefault="00C56C79" w:rsidP="00AE1278">
            <w:pPr>
              <w:ind w:firstLine="34"/>
              <w:jc w:val="center"/>
              <w:rPr>
                <w:bCs/>
              </w:rPr>
            </w:pPr>
          </w:p>
        </w:tc>
      </w:tr>
      <w:tr w:rsidR="00C56C79" w14:paraId="36A87F25" w14:textId="77777777" w:rsidTr="007A28D8">
        <w:trPr>
          <w:cantSplit/>
          <w:trHeight w:hRule="exact" w:val="629"/>
        </w:trPr>
        <w:tc>
          <w:tcPr>
            <w:tcW w:w="709" w:type="dxa"/>
            <w:vAlign w:val="center"/>
          </w:tcPr>
          <w:p w14:paraId="0C46FEA8" w14:textId="77777777" w:rsidR="00C56C79" w:rsidRDefault="00C56C79" w:rsidP="00AE1278">
            <w:pPr>
              <w:ind w:left="-108" w:right="-108" w:firstLine="34"/>
              <w:jc w:val="center"/>
              <w:rPr>
                <w:bCs/>
                <w:sz w:val="24"/>
                <w:szCs w:val="24"/>
              </w:rPr>
            </w:pPr>
          </w:p>
        </w:tc>
        <w:tc>
          <w:tcPr>
            <w:tcW w:w="4394" w:type="dxa"/>
            <w:vAlign w:val="center"/>
          </w:tcPr>
          <w:p w14:paraId="1AA42DDA" w14:textId="77777777" w:rsidR="00C56C79" w:rsidRPr="008D48C3" w:rsidRDefault="00C56C79" w:rsidP="00C56C79">
            <w:pPr>
              <w:spacing w:line="240" w:lineRule="auto"/>
              <w:ind w:firstLine="34"/>
              <w:jc w:val="left"/>
            </w:pPr>
            <w:r w:rsidRPr="008D48C3">
              <w:t>Удельный вес газа в топливном балансе н/п</w:t>
            </w:r>
          </w:p>
        </w:tc>
        <w:tc>
          <w:tcPr>
            <w:tcW w:w="1418" w:type="dxa"/>
            <w:vAlign w:val="center"/>
          </w:tcPr>
          <w:p w14:paraId="277FCE3A" w14:textId="77777777" w:rsidR="00C56C79" w:rsidRDefault="00C56C79" w:rsidP="00AE1278">
            <w:pPr>
              <w:ind w:firstLine="34"/>
              <w:jc w:val="center"/>
              <w:rPr>
                <w:bCs/>
                <w:sz w:val="22"/>
                <w:szCs w:val="22"/>
              </w:rPr>
            </w:pPr>
            <w:r>
              <w:rPr>
                <w:bCs/>
                <w:sz w:val="22"/>
                <w:szCs w:val="22"/>
              </w:rPr>
              <w:t>%</w:t>
            </w:r>
          </w:p>
        </w:tc>
        <w:tc>
          <w:tcPr>
            <w:tcW w:w="1559" w:type="dxa"/>
            <w:vAlign w:val="center"/>
          </w:tcPr>
          <w:p w14:paraId="6D174C3A" w14:textId="77777777" w:rsidR="00C56C79" w:rsidRPr="00620D75" w:rsidRDefault="00C56C79" w:rsidP="00AE1278">
            <w:pPr>
              <w:ind w:firstLine="34"/>
              <w:jc w:val="center"/>
              <w:rPr>
                <w:b/>
                <w:bCs/>
              </w:rPr>
            </w:pPr>
            <w:r>
              <w:rPr>
                <w:b/>
                <w:bCs/>
              </w:rPr>
              <w:t>95,7</w:t>
            </w:r>
          </w:p>
        </w:tc>
        <w:tc>
          <w:tcPr>
            <w:tcW w:w="1701" w:type="dxa"/>
            <w:vAlign w:val="center"/>
          </w:tcPr>
          <w:p w14:paraId="31D44003" w14:textId="77777777" w:rsidR="00C56C79" w:rsidRPr="00620D75" w:rsidRDefault="00C56C79" w:rsidP="00AE1278">
            <w:pPr>
              <w:ind w:firstLine="34"/>
              <w:jc w:val="center"/>
              <w:rPr>
                <w:b/>
                <w:bCs/>
              </w:rPr>
            </w:pPr>
            <w:r w:rsidRPr="00620D75">
              <w:rPr>
                <w:b/>
                <w:bCs/>
              </w:rPr>
              <w:t>100</w:t>
            </w:r>
          </w:p>
        </w:tc>
      </w:tr>
      <w:tr w:rsidR="00C56C79" w14:paraId="60D25F45" w14:textId="77777777" w:rsidTr="007A28D8">
        <w:trPr>
          <w:cantSplit/>
          <w:trHeight w:hRule="exact" w:val="629"/>
        </w:trPr>
        <w:tc>
          <w:tcPr>
            <w:tcW w:w="709" w:type="dxa"/>
            <w:vAlign w:val="center"/>
          </w:tcPr>
          <w:p w14:paraId="79226FED" w14:textId="77777777" w:rsidR="00C56C79" w:rsidRDefault="00C56C79" w:rsidP="00AE1278">
            <w:pPr>
              <w:ind w:left="-108" w:right="-108" w:firstLine="34"/>
              <w:jc w:val="center"/>
              <w:rPr>
                <w:bCs/>
                <w:sz w:val="24"/>
                <w:szCs w:val="24"/>
              </w:rPr>
            </w:pPr>
          </w:p>
        </w:tc>
        <w:tc>
          <w:tcPr>
            <w:tcW w:w="4394" w:type="dxa"/>
            <w:vAlign w:val="center"/>
          </w:tcPr>
          <w:p w14:paraId="392CCDDC" w14:textId="77777777" w:rsidR="00C56C79" w:rsidRPr="008D48C3" w:rsidRDefault="00C56C79" w:rsidP="00C56C79">
            <w:pPr>
              <w:spacing w:line="240" w:lineRule="auto"/>
              <w:ind w:firstLine="34"/>
              <w:jc w:val="left"/>
            </w:pPr>
            <w:r w:rsidRPr="008D48C3">
              <w:t>Потребление газа по Родниковскому с/п - всего, в том числе:</w:t>
            </w:r>
          </w:p>
        </w:tc>
        <w:tc>
          <w:tcPr>
            <w:tcW w:w="1418" w:type="dxa"/>
            <w:vAlign w:val="center"/>
          </w:tcPr>
          <w:p w14:paraId="06E24705" w14:textId="77777777" w:rsidR="00C56C79" w:rsidRDefault="00C56C79" w:rsidP="00AE1278">
            <w:pPr>
              <w:ind w:firstLine="34"/>
              <w:jc w:val="center"/>
              <w:rPr>
                <w:bCs/>
                <w:sz w:val="22"/>
                <w:szCs w:val="22"/>
              </w:rPr>
            </w:pPr>
            <w:r>
              <w:rPr>
                <w:sz w:val="22"/>
                <w:szCs w:val="22"/>
              </w:rPr>
              <w:t>млн. м</w:t>
            </w:r>
            <w:r>
              <w:rPr>
                <w:sz w:val="22"/>
                <w:szCs w:val="22"/>
                <w:vertAlign w:val="superscript"/>
              </w:rPr>
              <w:t>3</w:t>
            </w:r>
            <w:r>
              <w:rPr>
                <w:sz w:val="22"/>
                <w:szCs w:val="22"/>
              </w:rPr>
              <w:t>/год</w:t>
            </w:r>
          </w:p>
        </w:tc>
        <w:tc>
          <w:tcPr>
            <w:tcW w:w="1559" w:type="dxa"/>
            <w:vAlign w:val="center"/>
          </w:tcPr>
          <w:p w14:paraId="31CB32FB" w14:textId="77777777" w:rsidR="00C56C79" w:rsidRPr="00620D75" w:rsidRDefault="00C56C79" w:rsidP="00C56C79">
            <w:pPr>
              <w:ind w:firstLine="34"/>
              <w:jc w:val="center"/>
              <w:rPr>
                <w:b/>
                <w:bCs/>
              </w:rPr>
            </w:pPr>
            <w:r>
              <w:rPr>
                <w:b/>
                <w:bCs/>
              </w:rPr>
              <w:t>8,99</w:t>
            </w:r>
          </w:p>
        </w:tc>
        <w:tc>
          <w:tcPr>
            <w:tcW w:w="1701" w:type="dxa"/>
            <w:vAlign w:val="center"/>
          </w:tcPr>
          <w:p w14:paraId="5B6F8872" w14:textId="77777777" w:rsidR="00C56C79" w:rsidRPr="005507BB" w:rsidRDefault="00C56C79" w:rsidP="00C56C79">
            <w:pPr>
              <w:ind w:right="134" w:firstLine="34"/>
              <w:jc w:val="center"/>
              <w:rPr>
                <w:b/>
              </w:rPr>
            </w:pPr>
            <w:r>
              <w:rPr>
                <w:b/>
              </w:rPr>
              <w:t>35,41</w:t>
            </w:r>
          </w:p>
        </w:tc>
      </w:tr>
      <w:tr w:rsidR="00C56C79" w14:paraId="38EABC67" w14:textId="77777777" w:rsidTr="007A28D8">
        <w:trPr>
          <w:trHeight w:hRule="exact" w:val="397"/>
        </w:trPr>
        <w:tc>
          <w:tcPr>
            <w:tcW w:w="709" w:type="dxa"/>
            <w:vAlign w:val="center"/>
          </w:tcPr>
          <w:p w14:paraId="019DBC74" w14:textId="77777777" w:rsidR="00C56C79" w:rsidRPr="00B91952" w:rsidRDefault="00C56C79" w:rsidP="00AE1278">
            <w:pPr>
              <w:ind w:firstLine="34"/>
              <w:jc w:val="center"/>
              <w:rPr>
                <w:bCs/>
                <w:sz w:val="24"/>
                <w:szCs w:val="24"/>
              </w:rPr>
            </w:pPr>
          </w:p>
        </w:tc>
        <w:tc>
          <w:tcPr>
            <w:tcW w:w="4394" w:type="dxa"/>
            <w:vAlign w:val="center"/>
          </w:tcPr>
          <w:p w14:paraId="1B534E36" w14:textId="77777777" w:rsidR="00C56C79" w:rsidRPr="008D48C3" w:rsidRDefault="00C56C79" w:rsidP="00C56C79">
            <w:pPr>
              <w:spacing w:line="240" w:lineRule="auto"/>
              <w:ind w:firstLine="34"/>
              <w:jc w:val="left"/>
            </w:pPr>
            <w:r w:rsidRPr="008D48C3">
              <w:t>Источники подачи газа</w:t>
            </w:r>
          </w:p>
        </w:tc>
        <w:tc>
          <w:tcPr>
            <w:tcW w:w="1418" w:type="dxa"/>
            <w:vAlign w:val="center"/>
          </w:tcPr>
          <w:p w14:paraId="65EC3D91" w14:textId="77777777" w:rsidR="00C56C79" w:rsidRDefault="00C56C79" w:rsidP="00AE1278">
            <w:pPr>
              <w:ind w:firstLine="34"/>
              <w:jc w:val="center"/>
              <w:rPr>
                <w:bCs/>
                <w:sz w:val="22"/>
                <w:szCs w:val="22"/>
              </w:rPr>
            </w:pPr>
          </w:p>
        </w:tc>
        <w:tc>
          <w:tcPr>
            <w:tcW w:w="1559" w:type="dxa"/>
            <w:vAlign w:val="center"/>
          </w:tcPr>
          <w:p w14:paraId="3302C1C0" w14:textId="77777777" w:rsidR="00C56C79" w:rsidRPr="00AE1278" w:rsidRDefault="00C56C79" w:rsidP="00AE1278">
            <w:pPr>
              <w:ind w:firstLine="34"/>
              <w:jc w:val="center"/>
              <w:rPr>
                <w:bCs/>
              </w:rPr>
            </w:pPr>
            <w:r w:rsidRPr="00AE1278">
              <w:rPr>
                <w:bCs/>
              </w:rPr>
              <w:t>ГРС</w:t>
            </w:r>
          </w:p>
        </w:tc>
        <w:tc>
          <w:tcPr>
            <w:tcW w:w="1701" w:type="dxa"/>
            <w:vAlign w:val="center"/>
          </w:tcPr>
          <w:p w14:paraId="0BCFAB49" w14:textId="77777777" w:rsidR="00C56C79" w:rsidRPr="00AE1278" w:rsidRDefault="00C56C79" w:rsidP="00AE1278">
            <w:pPr>
              <w:ind w:firstLine="34"/>
              <w:jc w:val="center"/>
              <w:rPr>
                <w:bCs/>
              </w:rPr>
            </w:pPr>
            <w:r w:rsidRPr="00AE1278">
              <w:rPr>
                <w:bCs/>
              </w:rPr>
              <w:t>ГРС</w:t>
            </w:r>
          </w:p>
        </w:tc>
      </w:tr>
      <w:tr w:rsidR="00C56C79" w14:paraId="007B6C18" w14:textId="77777777" w:rsidTr="007A28D8">
        <w:trPr>
          <w:trHeight w:hRule="exact" w:val="680"/>
        </w:trPr>
        <w:tc>
          <w:tcPr>
            <w:tcW w:w="709" w:type="dxa"/>
            <w:vAlign w:val="center"/>
          </w:tcPr>
          <w:p w14:paraId="204A8DB1" w14:textId="77777777" w:rsidR="00C56C79" w:rsidRPr="00B91952" w:rsidRDefault="00C56C79" w:rsidP="00AE1278">
            <w:pPr>
              <w:ind w:firstLine="34"/>
              <w:jc w:val="center"/>
              <w:rPr>
                <w:bCs/>
                <w:sz w:val="24"/>
                <w:szCs w:val="24"/>
              </w:rPr>
            </w:pPr>
          </w:p>
        </w:tc>
        <w:tc>
          <w:tcPr>
            <w:tcW w:w="4394" w:type="dxa"/>
            <w:vAlign w:val="center"/>
          </w:tcPr>
          <w:p w14:paraId="672A83B5" w14:textId="77777777" w:rsidR="00C56C79" w:rsidRPr="008D48C3" w:rsidRDefault="00C56C79" w:rsidP="00AE1278">
            <w:pPr>
              <w:spacing w:line="240" w:lineRule="auto"/>
              <w:ind w:firstLine="34"/>
            </w:pPr>
            <w:r w:rsidRPr="008D48C3">
              <w:t>Протяженность сетей высокого давления</w:t>
            </w:r>
          </w:p>
          <w:p w14:paraId="650BB0BC" w14:textId="77777777" w:rsidR="00C56C79" w:rsidRPr="008D48C3" w:rsidRDefault="00C56C79" w:rsidP="00AE1278">
            <w:pPr>
              <w:spacing w:line="240" w:lineRule="auto"/>
              <w:ind w:firstLine="34"/>
            </w:pPr>
          </w:p>
        </w:tc>
        <w:tc>
          <w:tcPr>
            <w:tcW w:w="1418" w:type="dxa"/>
            <w:vAlign w:val="center"/>
          </w:tcPr>
          <w:p w14:paraId="0C88116A" w14:textId="77777777" w:rsidR="00C56C79" w:rsidRDefault="00C56C79" w:rsidP="00AE1278">
            <w:pPr>
              <w:ind w:firstLine="34"/>
              <w:jc w:val="center"/>
              <w:rPr>
                <w:bCs/>
                <w:sz w:val="22"/>
                <w:szCs w:val="22"/>
              </w:rPr>
            </w:pPr>
            <w:r>
              <w:rPr>
                <w:sz w:val="22"/>
                <w:szCs w:val="22"/>
              </w:rPr>
              <w:t>км</w:t>
            </w:r>
          </w:p>
        </w:tc>
        <w:tc>
          <w:tcPr>
            <w:tcW w:w="1559" w:type="dxa"/>
            <w:vAlign w:val="center"/>
          </w:tcPr>
          <w:p w14:paraId="5B10BF50" w14:textId="77777777" w:rsidR="00C56C79" w:rsidRPr="00AE1278" w:rsidRDefault="00C56C79" w:rsidP="00AE1278">
            <w:pPr>
              <w:ind w:firstLine="34"/>
              <w:jc w:val="center"/>
              <w:rPr>
                <w:bCs/>
                <w:highlight w:val="yellow"/>
              </w:rPr>
            </w:pPr>
            <w:r w:rsidRPr="00AE1278">
              <w:rPr>
                <w:bCs/>
              </w:rPr>
              <w:t>17,36</w:t>
            </w:r>
          </w:p>
        </w:tc>
        <w:tc>
          <w:tcPr>
            <w:tcW w:w="1701" w:type="dxa"/>
            <w:vAlign w:val="center"/>
          </w:tcPr>
          <w:p w14:paraId="2C88358F" w14:textId="77777777" w:rsidR="00C56C79" w:rsidRPr="00AE1278" w:rsidRDefault="00C56C79" w:rsidP="00C56C79">
            <w:pPr>
              <w:ind w:firstLine="34"/>
              <w:jc w:val="center"/>
              <w:rPr>
                <w:bCs/>
                <w:highlight w:val="yellow"/>
              </w:rPr>
            </w:pPr>
            <w:r>
              <w:rPr>
                <w:bCs/>
              </w:rPr>
              <w:t>45</w:t>
            </w:r>
            <w:r w:rsidRPr="00AE1278">
              <w:rPr>
                <w:bCs/>
              </w:rPr>
              <w:t>,</w:t>
            </w:r>
            <w:r>
              <w:rPr>
                <w:bCs/>
              </w:rPr>
              <w:t>50</w:t>
            </w:r>
          </w:p>
        </w:tc>
      </w:tr>
    </w:tbl>
    <w:p w14:paraId="19EE9097" w14:textId="77777777" w:rsidR="00DB6621" w:rsidRPr="00F710D4" w:rsidRDefault="00DB6621" w:rsidP="00DB6621">
      <w:pPr>
        <w:rPr>
          <w:highlight w:val="yellow"/>
        </w:rPr>
      </w:pPr>
      <w:bookmarkStart w:id="127" w:name="_Toc263003203"/>
      <w:bookmarkStart w:id="128" w:name="_Toc268439053"/>
      <w:bookmarkStart w:id="129" w:name="_Toc268439306"/>
      <w:bookmarkStart w:id="130" w:name="_Toc278305320"/>
    </w:p>
    <w:p w14:paraId="702DA95A" w14:textId="77777777" w:rsidR="003A72CF" w:rsidRPr="00E92CB7" w:rsidRDefault="00DB6621" w:rsidP="00DB6621">
      <w:pPr>
        <w:pStyle w:val="30"/>
        <w:rPr>
          <w:b/>
        </w:rPr>
      </w:pPr>
      <w:bookmarkStart w:id="131" w:name="_Toc190442745"/>
      <w:r w:rsidRPr="00E92CB7">
        <w:rPr>
          <w:b/>
        </w:rPr>
        <w:t>2.2.7.</w:t>
      </w:r>
      <w:r w:rsidR="003A72CF" w:rsidRPr="00E92CB7">
        <w:rPr>
          <w:b/>
        </w:rPr>
        <w:t>4. Теплоснабжение</w:t>
      </w:r>
      <w:bookmarkEnd w:id="127"/>
      <w:bookmarkEnd w:id="128"/>
      <w:bookmarkEnd w:id="129"/>
      <w:bookmarkEnd w:id="130"/>
      <w:bookmarkEnd w:id="131"/>
    </w:p>
    <w:p w14:paraId="22C6C564" w14:textId="77777777" w:rsidR="00DB6621" w:rsidRPr="00E92CB7" w:rsidRDefault="00DB6621" w:rsidP="00B20A12">
      <w:pPr>
        <w:rPr>
          <w:u w:val="single"/>
        </w:rPr>
      </w:pPr>
    </w:p>
    <w:p w14:paraId="3E8F478C" w14:textId="77777777" w:rsidR="003F30F3" w:rsidRPr="003F30F3" w:rsidRDefault="003F30F3" w:rsidP="008D671F">
      <w:pPr>
        <w:jc w:val="left"/>
        <w:rPr>
          <w:b/>
          <w:bCs/>
          <w:i/>
        </w:rPr>
      </w:pPr>
      <w:r w:rsidRPr="003F30F3">
        <w:rPr>
          <w:b/>
          <w:bCs/>
          <w:i/>
        </w:rPr>
        <w:t>Общая часть</w:t>
      </w:r>
    </w:p>
    <w:p w14:paraId="19B8A4DF" w14:textId="77777777" w:rsidR="003F30F3" w:rsidRPr="00935321" w:rsidRDefault="003F30F3" w:rsidP="008D671F">
      <w:pPr>
        <w:rPr>
          <w:bCs/>
        </w:rPr>
      </w:pPr>
      <w:r w:rsidRPr="00935321">
        <w:rPr>
          <w:bCs/>
        </w:rPr>
        <w:t xml:space="preserve">Для оценки потребности в тепле и разработки проектных предложений была проанализирована и использована следующая нормативная документация: СНиП 41-01-2003 «Отопление, вентиляция и кондиционирование», СНиП 41-02-2003 «Тепловые сети» (с учетом СНиП 2.04.07-86*), СНиП </w:t>
      </w:r>
      <w:r w:rsidRPr="00935321">
        <w:rPr>
          <w:bCs/>
          <w:lang w:val="en-US"/>
        </w:rPr>
        <w:t>II</w:t>
      </w:r>
      <w:r w:rsidRPr="00935321">
        <w:rPr>
          <w:bCs/>
        </w:rPr>
        <w:t>-35-76 «Котельные установки» СНиП 2.08.02-89* «Общественные здания и сооружения», СНиП 31-05-2003 «Общественные здания административного назначения» и СНКК 23-302-2000 «Энергетическая эффективность жилых и общественных зданий», СанПиН 2.2.1/2.1.1.1200-03.</w:t>
      </w:r>
    </w:p>
    <w:p w14:paraId="5B99BEC6" w14:textId="77777777" w:rsidR="003F30F3" w:rsidRPr="00935321" w:rsidRDefault="003F30F3" w:rsidP="008D671F">
      <w:pPr>
        <w:rPr>
          <w:bCs/>
        </w:rPr>
      </w:pPr>
    </w:p>
    <w:p w14:paraId="3438A1E0" w14:textId="77777777" w:rsidR="003F30F3" w:rsidRPr="003F30F3" w:rsidRDefault="003F30F3" w:rsidP="008D671F">
      <w:pPr>
        <w:rPr>
          <w:b/>
          <w:i/>
        </w:rPr>
      </w:pPr>
      <w:r w:rsidRPr="003F30F3">
        <w:rPr>
          <w:b/>
          <w:i/>
        </w:rPr>
        <w:t>Существующее положение</w:t>
      </w:r>
    </w:p>
    <w:p w14:paraId="7BA6D015" w14:textId="77777777" w:rsidR="003F30F3" w:rsidRDefault="003F30F3" w:rsidP="008D671F">
      <w:pPr>
        <w:rPr>
          <w:bCs/>
        </w:rPr>
      </w:pPr>
      <w:r w:rsidRPr="003F30F3">
        <w:t>Теплоснабжение объекто</w:t>
      </w:r>
      <w:r w:rsidR="00393798">
        <w:t>в</w:t>
      </w:r>
      <w:r w:rsidR="000E62CF">
        <w:t xml:space="preserve"> </w:t>
      </w:r>
      <w:r w:rsidRPr="003F30F3">
        <w:t>в</w:t>
      </w:r>
      <w:r w:rsidR="000E62CF">
        <w:t xml:space="preserve"> </w:t>
      </w:r>
      <w:r>
        <w:rPr>
          <w:bCs/>
        </w:rPr>
        <w:t>п. Родники, х. Грушевый, п. Степной осуществляется от одной котельной, расположенных в каждом поселке. Сети и сооружения теплоснабжения на территории населенных пунктов</w:t>
      </w:r>
      <w:r w:rsidR="00B42C2A">
        <w:rPr>
          <w:bCs/>
        </w:rPr>
        <w:t xml:space="preserve"> </w:t>
      </w:r>
      <w:r>
        <w:t xml:space="preserve">п. Восточный, п. </w:t>
      </w:r>
      <w:r w:rsidR="00C63579">
        <w:t xml:space="preserve">МТФ №1 </w:t>
      </w:r>
      <w:r w:rsidR="000B3354">
        <w:t>колхоза им. Ленина</w:t>
      </w:r>
      <w:r>
        <w:t>, п.</w:t>
      </w:r>
      <w:r w:rsidR="00B42C2A">
        <w:t xml:space="preserve"> </w:t>
      </w:r>
      <w:r w:rsidR="00C63579">
        <w:t xml:space="preserve">МТФ №2 </w:t>
      </w:r>
      <w:r w:rsidR="000B3354">
        <w:t>колхоза им. Ленина</w:t>
      </w:r>
      <w:r>
        <w:t xml:space="preserve">, х. Подгорный, х. Приречный, п. Садовый </w:t>
      </w:r>
      <w:r>
        <w:rPr>
          <w:bCs/>
        </w:rPr>
        <w:t>отсутствуют.</w:t>
      </w:r>
    </w:p>
    <w:p w14:paraId="4989C14C" w14:textId="77777777" w:rsidR="003F30F3" w:rsidRDefault="003F30F3" w:rsidP="008D671F">
      <w:pPr>
        <w:rPr>
          <w:bCs/>
        </w:rPr>
      </w:pPr>
      <w:r>
        <w:t>Существующая индивидуальная одно- и двухэтажная застройка обеспечивается теплом от индивидуальных газовых котлов (АОГВ).</w:t>
      </w:r>
    </w:p>
    <w:p w14:paraId="44C94A44" w14:textId="77777777" w:rsidR="007A28D8" w:rsidRDefault="007A28D8">
      <w:pPr>
        <w:rPr>
          <w:b/>
          <w:bCs/>
        </w:rPr>
      </w:pPr>
      <w:r>
        <w:rPr>
          <w:b/>
          <w:bCs/>
        </w:rPr>
        <w:br w:type="page"/>
      </w:r>
    </w:p>
    <w:p w14:paraId="7932DB61" w14:textId="77777777" w:rsidR="003F30F3" w:rsidRPr="003F30F3" w:rsidRDefault="003F30F3" w:rsidP="003F30F3">
      <w:pPr>
        <w:jc w:val="center"/>
      </w:pPr>
      <w:r w:rsidRPr="003F30F3">
        <w:rPr>
          <w:bCs/>
        </w:rPr>
        <w:lastRenderedPageBreak/>
        <w:t>Характеристики существующих котельных</w:t>
      </w:r>
    </w:p>
    <w:p w14:paraId="2F171FC9" w14:textId="77777777" w:rsidR="003F30F3" w:rsidRPr="00332FC0" w:rsidRDefault="003F30F3" w:rsidP="0069506D">
      <w:pPr>
        <w:jc w:val="right"/>
        <w:rPr>
          <w:bCs/>
        </w:rPr>
      </w:pPr>
      <w:r w:rsidRPr="00332FC0">
        <w:rPr>
          <w:bCs/>
        </w:rPr>
        <w:t xml:space="preserve">Таблица </w:t>
      </w:r>
      <w:r w:rsidR="007A28D8">
        <w:rPr>
          <w:bCs/>
        </w:rPr>
        <w:t>59</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519"/>
        <w:gridCol w:w="2553"/>
        <w:gridCol w:w="3169"/>
        <w:gridCol w:w="1755"/>
      </w:tblGrid>
      <w:tr w:rsidR="003F30F3" w14:paraId="3C81D43A" w14:textId="77777777" w:rsidTr="0024228C">
        <w:trPr>
          <w:trHeight w:val="564"/>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252B2C20" w14:textId="77777777" w:rsidR="003F30F3" w:rsidRPr="0069506D" w:rsidRDefault="003F30F3" w:rsidP="0069506D">
            <w:pPr>
              <w:spacing w:line="240" w:lineRule="auto"/>
              <w:ind w:firstLine="0"/>
              <w:jc w:val="center"/>
              <w:rPr>
                <w:bCs/>
                <w:sz w:val="24"/>
                <w:szCs w:val="24"/>
              </w:rPr>
            </w:pPr>
            <w:r w:rsidRPr="0069506D">
              <w:rPr>
                <w:bCs/>
                <w:sz w:val="24"/>
                <w:szCs w:val="24"/>
              </w:rPr>
              <w:t>Наименование</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044893C2" w14:textId="77777777" w:rsidR="003F30F3" w:rsidRPr="0069506D" w:rsidRDefault="003F30F3" w:rsidP="000B3354">
            <w:pPr>
              <w:spacing w:line="240" w:lineRule="auto"/>
              <w:ind w:firstLine="0"/>
              <w:jc w:val="center"/>
              <w:rPr>
                <w:bCs/>
                <w:sz w:val="24"/>
                <w:szCs w:val="24"/>
              </w:rPr>
            </w:pPr>
            <w:r w:rsidRPr="0069506D">
              <w:rPr>
                <w:bCs/>
                <w:sz w:val="24"/>
                <w:szCs w:val="24"/>
              </w:rPr>
              <w:t>Мощность</w:t>
            </w:r>
            <w:r w:rsidR="000B3354">
              <w:rPr>
                <w:bCs/>
                <w:sz w:val="24"/>
                <w:szCs w:val="24"/>
              </w:rPr>
              <w:t xml:space="preserve">, </w:t>
            </w:r>
            <w:r w:rsidRPr="0069506D">
              <w:rPr>
                <w:bCs/>
                <w:sz w:val="24"/>
                <w:szCs w:val="24"/>
              </w:rPr>
              <w:t>Гкал/ч</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14:paraId="6F591B91" w14:textId="77777777" w:rsidR="003F30F3" w:rsidRPr="0069506D" w:rsidRDefault="003F30F3" w:rsidP="0069506D">
            <w:pPr>
              <w:spacing w:line="240" w:lineRule="auto"/>
              <w:ind w:firstLine="0"/>
              <w:jc w:val="center"/>
              <w:rPr>
                <w:sz w:val="24"/>
                <w:szCs w:val="24"/>
              </w:rPr>
            </w:pPr>
            <w:proofErr w:type="spellStart"/>
            <w:r w:rsidRPr="0069506D">
              <w:rPr>
                <w:bCs/>
                <w:sz w:val="24"/>
                <w:szCs w:val="24"/>
              </w:rPr>
              <w:t>Присоединеннаямощность</w:t>
            </w:r>
            <w:proofErr w:type="spellEnd"/>
          </w:p>
          <w:p w14:paraId="48837C51" w14:textId="77777777" w:rsidR="003F30F3" w:rsidRPr="0069506D" w:rsidRDefault="003F30F3" w:rsidP="0069506D">
            <w:pPr>
              <w:spacing w:line="240" w:lineRule="auto"/>
              <w:ind w:firstLine="0"/>
              <w:jc w:val="center"/>
              <w:rPr>
                <w:bCs/>
                <w:sz w:val="24"/>
                <w:szCs w:val="24"/>
              </w:rPr>
            </w:pPr>
            <w:r w:rsidRPr="0069506D">
              <w:rPr>
                <w:bCs/>
                <w:sz w:val="24"/>
                <w:szCs w:val="24"/>
              </w:rPr>
              <w:t>Гкал/ч</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14:paraId="774505F7" w14:textId="77777777" w:rsidR="003F30F3" w:rsidRPr="0069506D" w:rsidRDefault="003F30F3" w:rsidP="0069506D">
            <w:pPr>
              <w:spacing w:line="240" w:lineRule="auto"/>
              <w:ind w:firstLine="0"/>
              <w:jc w:val="center"/>
              <w:rPr>
                <w:bCs/>
                <w:sz w:val="24"/>
                <w:szCs w:val="24"/>
              </w:rPr>
            </w:pPr>
            <w:r w:rsidRPr="0069506D">
              <w:rPr>
                <w:bCs/>
                <w:sz w:val="24"/>
                <w:szCs w:val="24"/>
              </w:rPr>
              <w:t>Вид</w:t>
            </w:r>
          </w:p>
          <w:p w14:paraId="2E02CD11" w14:textId="77777777" w:rsidR="003F30F3" w:rsidRPr="0069506D" w:rsidRDefault="003F30F3" w:rsidP="0069506D">
            <w:pPr>
              <w:spacing w:line="240" w:lineRule="auto"/>
              <w:ind w:firstLine="0"/>
              <w:jc w:val="center"/>
              <w:rPr>
                <w:bCs/>
                <w:sz w:val="24"/>
                <w:szCs w:val="24"/>
              </w:rPr>
            </w:pPr>
            <w:r w:rsidRPr="0069506D">
              <w:rPr>
                <w:bCs/>
                <w:sz w:val="24"/>
                <w:szCs w:val="24"/>
              </w:rPr>
              <w:t>топлива</w:t>
            </w:r>
          </w:p>
        </w:tc>
      </w:tr>
      <w:tr w:rsidR="003F30F3" w:rsidRPr="000B3354" w14:paraId="29D30AC3" w14:textId="77777777" w:rsidTr="00D77D69">
        <w:trPr>
          <w:trHeight w:hRule="exac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B780BF" w14:textId="77777777" w:rsidR="003F30F3" w:rsidRPr="000B3354" w:rsidRDefault="003F30F3" w:rsidP="000B3354">
            <w:pPr>
              <w:spacing w:line="240" w:lineRule="auto"/>
              <w:ind w:firstLine="0"/>
              <w:jc w:val="center"/>
              <w:rPr>
                <w:bCs/>
              </w:rPr>
            </w:pPr>
            <w:r w:rsidRPr="000B3354">
              <w:rPr>
                <w:bCs/>
              </w:rPr>
              <w:t>п.</w:t>
            </w:r>
            <w:r w:rsidR="00776F42">
              <w:rPr>
                <w:bCs/>
              </w:rPr>
              <w:t xml:space="preserve"> </w:t>
            </w:r>
            <w:r w:rsidRPr="000B3354">
              <w:rPr>
                <w:bCs/>
              </w:rPr>
              <w:t>Родники</w:t>
            </w:r>
          </w:p>
        </w:tc>
      </w:tr>
      <w:tr w:rsidR="003F30F3" w:rsidRPr="000B3354" w14:paraId="51986FCE" w14:textId="77777777" w:rsidTr="0024228C">
        <w:trPr>
          <w:trHeight w:hRule="exact" w:val="407"/>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2050997B" w14:textId="77777777" w:rsidR="003F30F3" w:rsidRPr="000B3354" w:rsidRDefault="003F30F3"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4F1CD7D4" w14:textId="77777777" w:rsidR="003F30F3" w:rsidRPr="000B3354" w:rsidRDefault="003F30F3" w:rsidP="0024228C">
            <w:pPr>
              <w:spacing w:line="240" w:lineRule="auto"/>
              <w:ind w:firstLine="0"/>
              <w:jc w:val="center"/>
              <w:rPr>
                <w:bCs/>
              </w:rPr>
            </w:pPr>
            <w:r w:rsidRPr="000B3354">
              <w:rPr>
                <w:bCs/>
              </w:rPr>
              <w:t>0,</w:t>
            </w:r>
            <w:r w:rsidR="0024228C">
              <w:rPr>
                <w:bCs/>
              </w:rPr>
              <w:t>60</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14:paraId="2090B92F" w14:textId="77777777" w:rsidR="003F30F3" w:rsidRPr="000B3354" w:rsidRDefault="003F30F3" w:rsidP="0024228C">
            <w:pPr>
              <w:spacing w:line="240" w:lineRule="auto"/>
              <w:ind w:firstLine="0"/>
              <w:jc w:val="center"/>
              <w:rPr>
                <w:bCs/>
              </w:rPr>
            </w:pPr>
            <w:r w:rsidRPr="000B3354">
              <w:rPr>
                <w:bCs/>
              </w:rPr>
              <w:t>0,</w:t>
            </w:r>
            <w:r w:rsidR="0024228C">
              <w:rPr>
                <w:bCs/>
              </w:rPr>
              <w:t>60</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14:paraId="6B1CF964" w14:textId="77777777" w:rsidR="003F30F3" w:rsidRPr="000B3354" w:rsidRDefault="003F30F3" w:rsidP="000B3354">
            <w:pPr>
              <w:spacing w:line="240" w:lineRule="auto"/>
              <w:ind w:firstLine="0"/>
              <w:jc w:val="center"/>
              <w:rPr>
                <w:bCs/>
              </w:rPr>
            </w:pPr>
            <w:r w:rsidRPr="000B3354">
              <w:rPr>
                <w:bCs/>
              </w:rPr>
              <w:t>газ</w:t>
            </w:r>
          </w:p>
        </w:tc>
      </w:tr>
      <w:tr w:rsidR="0024228C" w:rsidRPr="000B3354" w14:paraId="0C1CED11" w14:textId="77777777" w:rsidTr="0024228C">
        <w:trPr>
          <w:trHeight w:hRule="exact" w:val="431"/>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6006230D" w14:textId="77777777" w:rsidR="0024228C" w:rsidRPr="000B3354" w:rsidRDefault="0024228C" w:rsidP="0024228C">
            <w:pPr>
              <w:spacing w:line="240" w:lineRule="auto"/>
              <w:ind w:firstLine="0"/>
              <w:rPr>
                <w:bCs/>
              </w:rPr>
            </w:pPr>
            <w:r w:rsidRPr="000B3354">
              <w:rPr>
                <w:bCs/>
              </w:rPr>
              <w:t xml:space="preserve">Котельная № </w:t>
            </w:r>
            <w:r>
              <w:rPr>
                <w:bCs/>
              </w:rPr>
              <w:t>2</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667B952B" w14:textId="77777777" w:rsidR="0024228C" w:rsidRPr="000B3354" w:rsidRDefault="0024228C" w:rsidP="00293E6E">
            <w:pPr>
              <w:spacing w:line="240" w:lineRule="auto"/>
              <w:ind w:firstLine="0"/>
              <w:jc w:val="center"/>
              <w:rPr>
                <w:bCs/>
              </w:rPr>
            </w:pPr>
            <w:r w:rsidRPr="000B3354">
              <w:rPr>
                <w:bCs/>
              </w:rPr>
              <w:t>0,</w:t>
            </w:r>
            <w:r>
              <w:rPr>
                <w:bCs/>
              </w:rPr>
              <w:t>0</w:t>
            </w:r>
            <w:r w:rsidRPr="000B3354">
              <w:rPr>
                <w:bCs/>
              </w:rPr>
              <w:t>5</w:t>
            </w:r>
            <w:r w:rsidR="00293E6E">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14:paraId="2E167E98" w14:textId="77777777" w:rsidR="0024228C" w:rsidRPr="000B3354" w:rsidRDefault="0024228C" w:rsidP="00293E6E">
            <w:pPr>
              <w:spacing w:line="240" w:lineRule="auto"/>
              <w:ind w:firstLine="0"/>
              <w:jc w:val="center"/>
              <w:rPr>
                <w:bCs/>
              </w:rPr>
            </w:pPr>
            <w:r w:rsidRPr="000B3354">
              <w:rPr>
                <w:bCs/>
              </w:rPr>
              <w:t>0,</w:t>
            </w:r>
            <w:r>
              <w:rPr>
                <w:bCs/>
              </w:rPr>
              <w:t>0</w:t>
            </w:r>
            <w:r w:rsidRPr="000B3354">
              <w:rPr>
                <w:bCs/>
              </w:rPr>
              <w:t>5</w:t>
            </w:r>
            <w:r w:rsidR="00293E6E">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14:paraId="30035D3E" w14:textId="77777777" w:rsidR="0024228C" w:rsidRPr="000B3354" w:rsidRDefault="0024228C" w:rsidP="00C475EC">
            <w:pPr>
              <w:spacing w:line="240" w:lineRule="auto"/>
              <w:ind w:firstLine="0"/>
              <w:jc w:val="center"/>
              <w:rPr>
                <w:bCs/>
              </w:rPr>
            </w:pPr>
            <w:r w:rsidRPr="000B3354">
              <w:rPr>
                <w:bCs/>
              </w:rPr>
              <w:t>газ</w:t>
            </w:r>
          </w:p>
        </w:tc>
      </w:tr>
      <w:tr w:rsidR="003F30F3" w:rsidRPr="000B3354" w14:paraId="6411EC54" w14:textId="77777777" w:rsidTr="00D77D69">
        <w:trPr>
          <w:trHeight w:hRule="exac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CBF5AF9" w14:textId="77777777" w:rsidR="003F30F3" w:rsidRPr="000B3354" w:rsidRDefault="003F30F3" w:rsidP="000B3354">
            <w:pPr>
              <w:spacing w:line="240" w:lineRule="auto"/>
              <w:ind w:firstLine="0"/>
              <w:jc w:val="center"/>
              <w:rPr>
                <w:bCs/>
              </w:rPr>
            </w:pPr>
            <w:r w:rsidRPr="000B3354">
              <w:rPr>
                <w:bCs/>
              </w:rPr>
              <w:t>х.</w:t>
            </w:r>
            <w:r w:rsidR="00776F42">
              <w:rPr>
                <w:bCs/>
              </w:rPr>
              <w:t xml:space="preserve"> </w:t>
            </w:r>
            <w:r w:rsidRPr="000B3354">
              <w:rPr>
                <w:bCs/>
              </w:rPr>
              <w:t>Грушевый</w:t>
            </w:r>
          </w:p>
        </w:tc>
      </w:tr>
      <w:tr w:rsidR="003F30F3" w:rsidRPr="000B3354" w14:paraId="2CD0A558" w14:textId="77777777" w:rsidTr="0024228C">
        <w:trPr>
          <w:trHeight w:hRule="exact" w:val="517"/>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1EA4459C" w14:textId="77777777" w:rsidR="003F30F3" w:rsidRPr="000B3354" w:rsidRDefault="003F30F3"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1F0F2526" w14:textId="77777777" w:rsidR="003F30F3" w:rsidRPr="000B3354" w:rsidRDefault="003F30F3" w:rsidP="00293E6E">
            <w:pPr>
              <w:spacing w:line="240" w:lineRule="auto"/>
              <w:ind w:firstLine="0"/>
              <w:jc w:val="center"/>
              <w:rPr>
                <w:bCs/>
              </w:rPr>
            </w:pPr>
            <w:r w:rsidRPr="000B3354">
              <w:rPr>
                <w:bCs/>
              </w:rPr>
              <w:t>0,</w:t>
            </w:r>
            <w:r w:rsidR="0024228C">
              <w:rPr>
                <w:bCs/>
              </w:rPr>
              <w:t>03</w:t>
            </w:r>
            <w:r w:rsidR="00293E6E">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14:paraId="2310F47B" w14:textId="77777777" w:rsidR="003F30F3" w:rsidRPr="000B3354" w:rsidRDefault="003F30F3" w:rsidP="00293E6E">
            <w:pPr>
              <w:spacing w:line="240" w:lineRule="auto"/>
              <w:ind w:firstLine="0"/>
              <w:jc w:val="center"/>
              <w:rPr>
                <w:bCs/>
              </w:rPr>
            </w:pPr>
            <w:r w:rsidRPr="000B3354">
              <w:rPr>
                <w:bCs/>
              </w:rPr>
              <w:t>0,</w:t>
            </w:r>
            <w:r w:rsidR="0024228C">
              <w:rPr>
                <w:bCs/>
              </w:rPr>
              <w:t>03</w:t>
            </w:r>
            <w:r w:rsidR="00293E6E">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14:paraId="5C7FC5B5" w14:textId="77777777" w:rsidR="003F30F3" w:rsidRPr="000B3354" w:rsidRDefault="00BD1F3D" w:rsidP="000B3354">
            <w:pPr>
              <w:spacing w:line="240" w:lineRule="auto"/>
              <w:ind w:firstLine="0"/>
              <w:jc w:val="center"/>
              <w:rPr>
                <w:bCs/>
              </w:rPr>
            </w:pPr>
            <w:r>
              <w:rPr>
                <w:bCs/>
              </w:rPr>
              <w:t>газ</w:t>
            </w:r>
          </w:p>
        </w:tc>
      </w:tr>
      <w:tr w:rsidR="003F30F3" w:rsidRPr="000B3354" w14:paraId="237D4130" w14:textId="77777777" w:rsidTr="00D77D69">
        <w:trPr>
          <w:trHeight w:hRule="exact" w:val="340"/>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5B63ECB8" w14:textId="77777777" w:rsidR="003F30F3" w:rsidRPr="000B3354" w:rsidRDefault="003F30F3" w:rsidP="0024228C">
            <w:pPr>
              <w:spacing w:line="240" w:lineRule="auto"/>
              <w:ind w:firstLine="0"/>
              <w:jc w:val="center"/>
              <w:rPr>
                <w:bCs/>
              </w:rPr>
            </w:pPr>
            <w:r w:rsidRPr="000B3354">
              <w:rPr>
                <w:bCs/>
              </w:rPr>
              <w:t>п.</w:t>
            </w:r>
            <w:r w:rsidR="00776F42">
              <w:rPr>
                <w:bCs/>
              </w:rPr>
              <w:t xml:space="preserve"> </w:t>
            </w:r>
            <w:r w:rsidRPr="000B3354">
              <w:rPr>
                <w:bCs/>
              </w:rPr>
              <w:t>Степной</w:t>
            </w:r>
          </w:p>
        </w:tc>
      </w:tr>
      <w:tr w:rsidR="003F30F3" w:rsidRPr="000B3354" w14:paraId="2248669E" w14:textId="77777777" w:rsidTr="0024228C">
        <w:trPr>
          <w:trHeight w:hRule="exact" w:val="680"/>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173A88F6" w14:textId="77777777" w:rsidR="003F30F3" w:rsidRPr="000B3354" w:rsidRDefault="003F30F3" w:rsidP="0024228C">
            <w:pPr>
              <w:spacing w:line="240" w:lineRule="auto"/>
              <w:ind w:firstLine="0"/>
              <w:rPr>
                <w:bCs/>
              </w:rPr>
            </w:pPr>
            <w:r w:rsidRPr="000B3354">
              <w:rPr>
                <w:bCs/>
              </w:rPr>
              <w:t>Котельная № 1</w:t>
            </w:r>
          </w:p>
          <w:p w14:paraId="3BA4F386" w14:textId="77777777" w:rsidR="003F30F3" w:rsidRPr="000B3354" w:rsidRDefault="003F30F3" w:rsidP="0024228C">
            <w:pPr>
              <w:spacing w:line="240" w:lineRule="auto"/>
              <w:ind w:firstLine="0"/>
              <w:rPr>
                <w:bCs/>
              </w:rPr>
            </w:pPr>
            <w:r w:rsidRPr="000B3354">
              <w:rPr>
                <w:bCs/>
                <w:sz w:val="24"/>
                <w:szCs w:val="24"/>
              </w:rPr>
              <w:t>(С</w:t>
            </w:r>
            <w:r w:rsidR="0069506D" w:rsidRPr="000B3354">
              <w:rPr>
                <w:bCs/>
                <w:sz w:val="24"/>
                <w:szCs w:val="24"/>
              </w:rPr>
              <w:t>О</w:t>
            </w:r>
            <w:r w:rsidRPr="000B3354">
              <w:rPr>
                <w:bCs/>
                <w:sz w:val="24"/>
                <w:szCs w:val="24"/>
              </w:rPr>
              <w:t>Ш№17)</w:t>
            </w:r>
          </w:p>
          <w:p w14:paraId="421F3153" w14:textId="77777777" w:rsidR="003F30F3" w:rsidRPr="000B3354" w:rsidRDefault="003F30F3" w:rsidP="0024228C">
            <w:pPr>
              <w:spacing w:line="240" w:lineRule="auto"/>
              <w:ind w:firstLine="0"/>
              <w:rPr>
                <w:bCs/>
              </w:rPr>
            </w:pP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41B4083B" w14:textId="77777777" w:rsidR="003F30F3" w:rsidRPr="000B3354" w:rsidRDefault="003F30F3" w:rsidP="0024228C">
            <w:pPr>
              <w:spacing w:line="240" w:lineRule="auto"/>
              <w:ind w:firstLine="0"/>
              <w:jc w:val="center"/>
              <w:rPr>
                <w:bCs/>
              </w:rPr>
            </w:pPr>
            <w:r w:rsidRPr="000B3354">
              <w:rPr>
                <w:bCs/>
              </w:rPr>
              <w:t>0,</w:t>
            </w:r>
            <w:r w:rsidR="0024228C">
              <w:rPr>
                <w:bCs/>
              </w:rPr>
              <w:t>330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14:paraId="32AC996C" w14:textId="77777777" w:rsidR="003F30F3" w:rsidRPr="000B3354" w:rsidRDefault="003F30F3" w:rsidP="0024228C">
            <w:pPr>
              <w:spacing w:line="240" w:lineRule="auto"/>
              <w:ind w:firstLine="0"/>
              <w:jc w:val="center"/>
              <w:rPr>
                <w:bCs/>
              </w:rPr>
            </w:pPr>
            <w:r w:rsidRPr="000B3354">
              <w:rPr>
                <w:bCs/>
              </w:rPr>
              <w:t>0,</w:t>
            </w:r>
            <w:r w:rsidR="0024228C">
              <w:rPr>
                <w:bCs/>
              </w:rPr>
              <w:t>330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14:paraId="2286A3D8" w14:textId="77777777" w:rsidR="003F30F3" w:rsidRPr="000B3354" w:rsidRDefault="00BD1F3D" w:rsidP="0024228C">
            <w:pPr>
              <w:spacing w:line="240" w:lineRule="auto"/>
              <w:ind w:firstLine="0"/>
              <w:jc w:val="center"/>
              <w:rPr>
                <w:bCs/>
              </w:rPr>
            </w:pPr>
            <w:r>
              <w:rPr>
                <w:bCs/>
              </w:rPr>
              <w:t>газ</w:t>
            </w:r>
          </w:p>
        </w:tc>
      </w:tr>
      <w:tr w:rsidR="0024228C" w:rsidRPr="000B3354" w14:paraId="3484B3FF" w14:textId="77777777" w:rsidTr="0024228C">
        <w:trPr>
          <w:trHeight w:hRule="exact" w:val="475"/>
        </w:trPr>
        <w:tc>
          <w:tcPr>
            <w:tcW w:w="1260" w:type="pct"/>
            <w:tcBorders>
              <w:top w:val="single" w:sz="4" w:space="0" w:color="auto"/>
              <w:left w:val="single" w:sz="4" w:space="0" w:color="auto"/>
              <w:bottom w:val="single" w:sz="4" w:space="0" w:color="auto"/>
              <w:right w:val="single" w:sz="4" w:space="0" w:color="auto"/>
            </w:tcBorders>
            <w:shd w:val="clear" w:color="auto" w:fill="auto"/>
            <w:vAlign w:val="center"/>
          </w:tcPr>
          <w:p w14:paraId="4E958A5F" w14:textId="77777777" w:rsidR="0024228C" w:rsidRPr="000B3354" w:rsidRDefault="0024228C" w:rsidP="0024228C">
            <w:pPr>
              <w:spacing w:line="240" w:lineRule="auto"/>
              <w:ind w:firstLine="0"/>
              <w:rPr>
                <w:bCs/>
              </w:rPr>
            </w:pPr>
            <w:r w:rsidRPr="000B3354">
              <w:rPr>
                <w:bCs/>
              </w:rPr>
              <w:t xml:space="preserve">Котельная № </w:t>
            </w:r>
            <w:r>
              <w:rPr>
                <w:bCs/>
              </w:rPr>
              <w:t>2</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59EA4995" w14:textId="77777777" w:rsidR="0024228C" w:rsidRPr="000B3354" w:rsidRDefault="0024228C" w:rsidP="0024228C">
            <w:pPr>
              <w:spacing w:line="240" w:lineRule="auto"/>
              <w:ind w:firstLine="0"/>
              <w:jc w:val="center"/>
              <w:rPr>
                <w:bCs/>
              </w:rPr>
            </w:pPr>
            <w:r w:rsidRPr="000B3354">
              <w:rPr>
                <w:bCs/>
              </w:rPr>
              <w:t>0,</w:t>
            </w:r>
            <w:r>
              <w:rPr>
                <w:bCs/>
              </w:rPr>
              <w:t>31</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14:paraId="0C15C8A0" w14:textId="77777777" w:rsidR="0024228C" w:rsidRPr="000B3354" w:rsidRDefault="0024228C" w:rsidP="0024228C">
            <w:pPr>
              <w:spacing w:line="240" w:lineRule="auto"/>
              <w:ind w:firstLine="0"/>
              <w:jc w:val="center"/>
              <w:rPr>
                <w:bCs/>
              </w:rPr>
            </w:pPr>
            <w:r w:rsidRPr="000B3354">
              <w:rPr>
                <w:bCs/>
              </w:rPr>
              <w:t>0,</w:t>
            </w:r>
            <w:r>
              <w:rPr>
                <w:bCs/>
              </w:rPr>
              <w:t>31</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14:paraId="3ABE6064" w14:textId="77777777" w:rsidR="0024228C" w:rsidRPr="000B3354" w:rsidRDefault="00BD1F3D" w:rsidP="0024228C">
            <w:pPr>
              <w:spacing w:line="240" w:lineRule="auto"/>
              <w:ind w:firstLine="0"/>
              <w:jc w:val="center"/>
              <w:rPr>
                <w:bCs/>
              </w:rPr>
            </w:pPr>
            <w:r>
              <w:rPr>
                <w:bCs/>
              </w:rPr>
              <w:t>газ</w:t>
            </w:r>
          </w:p>
        </w:tc>
      </w:tr>
      <w:tr w:rsidR="0024228C" w:rsidRPr="000B3354" w14:paraId="4FA054CE" w14:textId="77777777" w:rsidTr="0024228C">
        <w:trPr>
          <w:trHeight w:hRule="exact" w:val="38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61FA050B" w14:textId="77777777" w:rsidR="0024228C" w:rsidRPr="000B3354" w:rsidRDefault="0024228C" w:rsidP="0024228C">
            <w:pPr>
              <w:spacing w:line="240" w:lineRule="auto"/>
              <w:ind w:firstLine="0"/>
              <w:jc w:val="center"/>
              <w:rPr>
                <w:bCs/>
              </w:rPr>
            </w:pPr>
            <w:r w:rsidRPr="000B3354">
              <w:rPr>
                <w:bCs/>
              </w:rPr>
              <w:t>п. С</w:t>
            </w:r>
            <w:r>
              <w:rPr>
                <w:bCs/>
              </w:rPr>
              <w:t>адовы</w:t>
            </w:r>
            <w:r w:rsidRPr="000B3354">
              <w:rPr>
                <w:bCs/>
              </w:rPr>
              <w:t>й</w:t>
            </w:r>
          </w:p>
        </w:tc>
      </w:tr>
      <w:tr w:rsidR="0024228C" w:rsidRPr="000B3354" w14:paraId="14C3CD2B" w14:textId="77777777" w:rsidTr="0024228C">
        <w:trPr>
          <w:trHeight w:hRule="exact" w:val="421"/>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54E24C8F" w14:textId="77777777" w:rsidR="0024228C" w:rsidRPr="000B3354" w:rsidRDefault="0024228C"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089FEF1B" w14:textId="77777777" w:rsidR="0024228C" w:rsidRPr="000B3354" w:rsidRDefault="0024228C" w:rsidP="0024228C">
            <w:pPr>
              <w:spacing w:line="240" w:lineRule="auto"/>
              <w:ind w:firstLine="0"/>
              <w:jc w:val="center"/>
              <w:rPr>
                <w:bCs/>
              </w:rPr>
            </w:pPr>
            <w:r w:rsidRPr="000B3354">
              <w:rPr>
                <w:bCs/>
              </w:rPr>
              <w:t>0,</w:t>
            </w:r>
            <w:r>
              <w:rPr>
                <w:bCs/>
              </w:rPr>
              <w:t>04</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14:paraId="7AA49A86" w14:textId="77777777" w:rsidR="0024228C" w:rsidRPr="000B3354" w:rsidRDefault="0024228C" w:rsidP="0024228C">
            <w:pPr>
              <w:spacing w:line="240" w:lineRule="auto"/>
              <w:ind w:firstLine="0"/>
              <w:jc w:val="center"/>
              <w:rPr>
                <w:bCs/>
              </w:rPr>
            </w:pPr>
            <w:r w:rsidRPr="000B3354">
              <w:rPr>
                <w:bCs/>
              </w:rPr>
              <w:t>0,</w:t>
            </w:r>
            <w:r>
              <w:rPr>
                <w:bCs/>
              </w:rPr>
              <w:t>04</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14:paraId="17C8FDF8" w14:textId="77777777" w:rsidR="0024228C" w:rsidRPr="000B3354" w:rsidRDefault="0024228C" w:rsidP="00C475EC">
            <w:pPr>
              <w:spacing w:line="240" w:lineRule="auto"/>
              <w:ind w:firstLine="0"/>
              <w:jc w:val="center"/>
              <w:rPr>
                <w:bCs/>
              </w:rPr>
            </w:pPr>
            <w:r w:rsidRPr="000B3354">
              <w:rPr>
                <w:bCs/>
              </w:rPr>
              <w:t>газ</w:t>
            </w:r>
          </w:p>
        </w:tc>
      </w:tr>
      <w:tr w:rsidR="0024228C" w:rsidRPr="000B3354" w14:paraId="1647A5E3" w14:textId="77777777" w:rsidTr="0024228C">
        <w:trPr>
          <w:trHeight w:hRule="exact" w:val="417"/>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36A29555" w14:textId="77777777" w:rsidR="0024228C" w:rsidRPr="000B3354" w:rsidRDefault="0024228C" w:rsidP="0024228C">
            <w:pPr>
              <w:spacing w:line="240" w:lineRule="auto"/>
              <w:ind w:firstLine="0"/>
              <w:jc w:val="center"/>
              <w:rPr>
                <w:bCs/>
              </w:rPr>
            </w:pPr>
            <w:r>
              <w:rPr>
                <w:bCs/>
              </w:rPr>
              <w:t>п. Восточный</w:t>
            </w:r>
          </w:p>
        </w:tc>
      </w:tr>
      <w:tr w:rsidR="0024228C" w:rsidRPr="000B3354" w14:paraId="70AFB65B" w14:textId="77777777" w:rsidTr="0024228C">
        <w:trPr>
          <w:trHeight w:hRule="exact" w:val="447"/>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55B3BE4B" w14:textId="77777777" w:rsidR="0024228C" w:rsidRPr="000B3354" w:rsidRDefault="0024228C" w:rsidP="0024228C">
            <w:pPr>
              <w:spacing w:line="240" w:lineRule="auto"/>
              <w:ind w:firstLine="0"/>
              <w:rPr>
                <w:bCs/>
              </w:rPr>
            </w:pPr>
            <w:r w:rsidRPr="000B3354">
              <w:rPr>
                <w:bCs/>
              </w:rPr>
              <w:t>Котельная № 1</w:t>
            </w:r>
          </w:p>
        </w:tc>
        <w:tc>
          <w:tcPr>
            <w:tcW w:w="1277" w:type="pct"/>
            <w:tcBorders>
              <w:top w:val="single" w:sz="4" w:space="0" w:color="auto"/>
              <w:left w:val="single" w:sz="4" w:space="0" w:color="auto"/>
              <w:bottom w:val="single" w:sz="4" w:space="0" w:color="auto"/>
              <w:right w:val="single" w:sz="4" w:space="0" w:color="auto"/>
            </w:tcBorders>
            <w:shd w:val="clear" w:color="auto" w:fill="auto"/>
            <w:vAlign w:val="center"/>
          </w:tcPr>
          <w:p w14:paraId="6B98325D" w14:textId="77777777" w:rsidR="0024228C" w:rsidRPr="000B3354" w:rsidRDefault="0024228C" w:rsidP="00293E6E">
            <w:pPr>
              <w:spacing w:line="240" w:lineRule="auto"/>
              <w:ind w:firstLine="0"/>
              <w:jc w:val="center"/>
              <w:rPr>
                <w:bCs/>
              </w:rPr>
            </w:pPr>
            <w:r w:rsidRPr="000B3354">
              <w:rPr>
                <w:bCs/>
              </w:rPr>
              <w:t>0,</w:t>
            </w:r>
            <w:r>
              <w:rPr>
                <w:bCs/>
              </w:rPr>
              <w:t>0</w:t>
            </w:r>
            <w:r w:rsidR="00293E6E">
              <w:rPr>
                <w:bCs/>
              </w:rPr>
              <w:t>6</w:t>
            </w:r>
            <w:r w:rsidRPr="000B3354">
              <w:rPr>
                <w:bCs/>
              </w:rPr>
              <w:t>0</w:t>
            </w:r>
          </w:p>
        </w:tc>
        <w:tc>
          <w:tcPr>
            <w:tcW w:w="1585" w:type="pct"/>
            <w:tcBorders>
              <w:top w:val="single" w:sz="4" w:space="0" w:color="auto"/>
              <w:left w:val="single" w:sz="4" w:space="0" w:color="auto"/>
              <w:bottom w:val="single" w:sz="4" w:space="0" w:color="auto"/>
              <w:right w:val="single" w:sz="4" w:space="0" w:color="auto"/>
            </w:tcBorders>
            <w:shd w:val="clear" w:color="auto" w:fill="auto"/>
            <w:vAlign w:val="center"/>
          </w:tcPr>
          <w:p w14:paraId="48D101EF" w14:textId="77777777" w:rsidR="0024228C" w:rsidRPr="000B3354" w:rsidRDefault="0024228C" w:rsidP="00293E6E">
            <w:pPr>
              <w:spacing w:line="240" w:lineRule="auto"/>
              <w:ind w:firstLine="0"/>
              <w:jc w:val="center"/>
              <w:rPr>
                <w:bCs/>
              </w:rPr>
            </w:pPr>
            <w:r w:rsidRPr="000B3354">
              <w:rPr>
                <w:bCs/>
              </w:rPr>
              <w:t>0,</w:t>
            </w:r>
            <w:r>
              <w:rPr>
                <w:bCs/>
              </w:rPr>
              <w:t>0</w:t>
            </w:r>
            <w:r w:rsidR="00293E6E">
              <w:rPr>
                <w:bCs/>
              </w:rPr>
              <w:t>6</w:t>
            </w:r>
            <w:r w:rsidRPr="000B3354">
              <w:rPr>
                <w:bCs/>
              </w:rPr>
              <w:t>0</w:t>
            </w:r>
          </w:p>
        </w:tc>
        <w:tc>
          <w:tcPr>
            <w:tcW w:w="878" w:type="pct"/>
            <w:tcBorders>
              <w:top w:val="single" w:sz="4" w:space="0" w:color="auto"/>
              <w:left w:val="single" w:sz="4" w:space="0" w:color="auto"/>
              <w:bottom w:val="single" w:sz="4" w:space="0" w:color="auto"/>
              <w:right w:val="single" w:sz="4" w:space="0" w:color="auto"/>
            </w:tcBorders>
            <w:shd w:val="clear" w:color="auto" w:fill="auto"/>
            <w:vAlign w:val="center"/>
          </w:tcPr>
          <w:p w14:paraId="15441A40" w14:textId="77777777" w:rsidR="0024228C" w:rsidRPr="000B3354" w:rsidRDefault="0024228C" w:rsidP="00C475EC">
            <w:pPr>
              <w:spacing w:line="240" w:lineRule="auto"/>
              <w:ind w:firstLine="0"/>
              <w:jc w:val="center"/>
              <w:rPr>
                <w:bCs/>
              </w:rPr>
            </w:pPr>
            <w:r w:rsidRPr="000B3354">
              <w:rPr>
                <w:bCs/>
              </w:rPr>
              <w:t>газ</w:t>
            </w:r>
          </w:p>
        </w:tc>
      </w:tr>
      <w:tr w:rsidR="003F30F3" w:rsidRPr="000B3354" w14:paraId="386A5E5C" w14:textId="77777777" w:rsidTr="0024228C">
        <w:trPr>
          <w:trHeight w:hRule="exact" w:val="424"/>
        </w:trPr>
        <w:tc>
          <w:tcPr>
            <w:tcW w:w="1260" w:type="pct"/>
            <w:tcBorders>
              <w:top w:val="single" w:sz="4" w:space="0" w:color="auto"/>
              <w:left w:val="single" w:sz="4" w:space="0" w:color="auto"/>
              <w:bottom w:val="single" w:sz="4" w:space="0" w:color="auto"/>
              <w:right w:val="single" w:sz="4" w:space="0" w:color="auto"/>
            </w:tcBorders>
            <w:shd w:val="clear" w:color="auto" w:fill="auto"/>
          </w:tcPr>
          <w:p w14:paraId="1FF3A83D" w14:textId="77777777" w:rsidR="003F30F3" w:rsidRPr="000B3354" w:rsidRDefault="003F30F3" w:rsidP="0024228C">
            <w:pPr>
              <w:spacing w:line="240" w:lineRule="auto"/>
              <w:ind w:firstLine="0"/>
              <w:rPr>
                <w:bCs/>
              </w:rPr>
            </w:pPr>
            <w:r w:rsidRPr="000B3354">
              <w:rPr>
                <w:bCs/>
              </w:rPr>
              <w:t>Всего</w:t>
            </w:r>
          </w:p>
        </w:tc>
        <w:tc>
          <w:tcPr>
            <w:tcW w:w="1277" w:type="pct"/>
            <w:tcBorders>
              <w:top w:val="single" w:sz="4" w:space="0" w:color="auto"/>
              <w:left w:val="single" w:sz="4" w:space="0" w:color="auto"/>
              <w:bottom w:val="single" w:sz="4" w:space="0" w:color="auto"/>
              <w:right w:val="single" w:sz="4" w:space="0" w:color="auto"/>
            </w:tcBorders>
            <w:shd w:val="clear" w:color="auto" w:fill="auto"/>
          </w:tcPr>
          <w:p w14:paraId="6189E448" w14:textId="77777777" w:rsidR="003F30F3" w:rsidRPr="000B3354" w:rsidRDefault="003F30F3" w:rsidP="0024228C">
            <w:pPr>
              <w:spacing w:line="240" w:lineRule="auto"/>
              <w:ind w:firstLine="0"/>
              <w:jc w:val="center"/>
              <w:rPr>
                <w:bCs/>
              </w:rPr>
            </w:pPr>
          </w:p>
        </w:tc>
        <w:tc>
          <w:tcPr>
            <w:tcW w:w="1585" w:type="pct"/>
            <w:tcBorders>
              <w:top w:val="single" w:sz="4" w:space="0" w:color="auto"/>
              <w:left w:val="single" w:sz="4" w:space="0" w:color="auto"/>
              <w:bottom w:val="single" w:sz="4" w:space="0" w:color="auto"/>
              <w:right w:val="single" w:sz="4" w:space="0" w:color="auto"/>
            </w:tcBorders>
            <w:shd w:val="clear" w:color="auto" w:fill="auto"/>
          </w:tcPr>
          <w:p w14:paraId="020779DF" w14:textId="77777777" w:rsidR="003F30F3" w:rsidRPr="000B3354" w:rsidRDefault="003F30F3" w:rsidP="00293E6E">
            <w:pPr>
              <w:spacing w:line="240" w:lineRule="auto"/>
              <w:ind w:firstLine="0"/>
              <w:jc w:val="center"/>
              <w:rPr>
                <w:bCs/>
              </w:rPr>
            </w:pPr>
            <w:r w:rsidRPr="000B3354">
              <w:rPr>
                <w:bCs/>
              </w:rPr>
              <w:t>1,</w:t>
            </w:r>
            <w:r w:rsidR="00293E6E">
              <w:rPr>
                <w:bCs/>
              </w:rPr>
              <w:t>420</w:t>
            </w:r>
          </w:p>
        </w:tc>
        <w:tc>
          <w:tcPr>
            <w:tcW w:w="878" w:type="pct"/>
            <w:tcBorders>
              <w:top w:val="single" w:sz="4" w:space="0" w:color="auto"/>
              <w:left w:val="single" w:sz="4" w:space="0" w:color="auto"/>
              <w:bottom w:val="single" w:sz="4" w:space="0" w:color="auto"/>
              <w:right w:val="single" w:sz="4" w:space="0" w:color="auto"/>
            </w:tcBorders>
            <w:shd w:val="clear" w:color="auto" w:fill="auto"/>
          </w:tcPr>
          <w:p w14:paraId="73DB2013" w14:textId="77777777" w:rsidR="003F30F3" w:rsidRPr="000B3354" w:rsidRDefault="003F30F3" w:rsidP="0024228C">
            <w:pPr>
              <w:spacing w:line="240" w:lineRule="auto"/>
              <w:ind w:firstLine="0"/>
              <w:jc w:val="center"/>
              <w:rPr>
                <w:bCs/>
              </w:rPr>
            </w:pPr>
          </w:p>
        </w:tc>
      </w:tr>
    </w:tbl>
    <w:p w14:paraId="63B2B7BA" w14:textId="77777777" w:rsidR="003F30F3" w:rsidRPr="000B3354" w:rsidRDefault="003F30F3" w:rsidP="0024228C">
      <w:pPr>
        <w:spacing w:line="240" w:lineRule="auto"/>
      </w:pPr>
    </w:p>
    <w:p w14:paraId="5A3F3F46" w14:textId="77777777" w:rsidR="003F30F3" w:rsidRPr="00CA42E7" w:rsidRDefault="003F30F3" w:rsidP="0024228C">
      <w:pPr>
        <w:ind w:right="-284" w:firstLine="567"/>
      </w:pPr>
      <w:r w:rsidRPr="00CA42E7">
        <w:t xml:space="preserve">Номера котельным были присвоены </w:t>
      </w:r>
      <w:r>
        <w:t xml:space="preserve">при </w:t>
      </w:r>
      <w:r w:rsidRPr="00CA42E7">
        <w:t>разработ</w:t>
      </w:r>
      <w:r>
        <w:t>ке</w:t>
      </w:r>
      <w:r w:rsidR="00BD1F3D">
        <w:t xml:space="preserve"> </w:t>
      </w:r>
      <w:r>
        <w:t xml:space="preserve">раздела «Теплоснабжение» для </w:t>
      </w:r>
      <w:r w:rsidRPr="00CA42E7">
        <w:t>проекта генерального плана.</w:t>
      </w:r>
    </w:p>
    <w:p w14:paraId="476B3F10" w14:textId="77777777" w:rsidR="003F30F3" w:rsidRDefault="003F30F3" w:rsidP="003F30F3">
      <w:pPr>
        <w:ind w:right="-284"/>
      </w:pPr>
    </w:p>
    <w:p w14:paraId="785F3275" w14:textId="77777777" w:rsidR="003F30F3" w:rsidRDefault="003F30F3" w:rsidP="0069506D">
      <w:pPr>
        <w:rPr>
          <w:b/>
        </w:rPr>
      </w:pPr>
      <w:r w:rsidRPr="0069506D">
        <w:rPr>
          <w:b/>
          <w:i/>
        </w:rPr>
        <w:t>Проектное решение</w:t>
      </w:r>
    </w:p>
    <w:p w14:paraId="771FB70D" w14:textId="77777777" w:rsidR="003F30F3" w:rsidRPr="003B250F" w:rsidRDefault="003F30F3" w:rsidP="003F30F3">
      <w:pPr>
        <w:ind w:right="-284"/>
      </w:pPr>
      <w:r w:rsidRPr="003B250F">
        <w:t xml:space="preserve">Генеральным планом на расчетный срок предусматривается развитие </w:t>
      </w:r>
      <w:r w:rsidR="0069506D">
        <w:t>населенных пунктов поселения</w:t>
      </w:r>
      <w:r>
        <w:t xml:space="preserve">. </w:t>
      </w:r>
      <w:r>
        <w:rPr>
          <w:bCs/>
        </w:rPr>
        <w:t>Теплоснабжение объектов</w:t>
      </w:r>
      <w:r w:rsidR="008D671F">
        <w:rPr>
          <w:bCs/>
        </w:rPr>
        <w:t xml:space="preserve"> </w:t>
      </w:r>
      <w:r>
        <w:rPr>
          <w:bCs/>
        </w:rPr>
        <w:t>п.</w:t>
      </w:r>
      <w:r w:rsidR="00BD1F3D">
        <w:rPr>
          <w:bCs/>
        </w:rPr>
        <w:t xml:space="preserve"> </w:t>
      </w:r>
      <w:r>
        <w:rPr>
          <w:bCs/>
        </w:rPr>
        <w:t>Родники, х.</w:t>
      </w:r>
      <w:r w:rsidR="00BD1F3D">
        <w:rPr>
          <w:bCs/>
        </w:rPr>
        <w:t xml:space="preserve"> </w:t>
      </w:r>
      <w:r>
        <w:rPr>
          <w:bCs/>
        </w:rPr>
        <w:t xml:space="preserve">Грушевый, </w:t>
      </w:r>
      <w:proofErr w:type="spellStart"/>
      <w:r>
        <w:rPr>
          <w:bCs/>
        </w:rPr>
        <w:t>п.Степной</w:t>
      </w:r>
      <w:proofErr w:type="spellEnd"/>
      <w:r>
        <w:t>,</w:t>
      </w:r>
      <w:r w:rsidRPr="003B250F">
        <w:t xml:space="preserve"> в связи с увеличением численности населения, строительства объектов инфраструктуры и развития</w:t>
      </w:r>
      <w:r>
        <w:t>.</w:t>
      </w:r>
    </w:p>
    <w:p w14:paraId="16BE5401" w14:textId="77777777" w:rsidR="003F30F3" w:rsidRPr="003B250F" w:rsidRDefault="003F30F3" w:rsidP="003F30F3">
      <w:pPr>
        <w:ind w:right="-284"/>
      </w:pPr>
      <w:r w:rsidRPr="003B250F">
        <w:t xml:space="preserve">Теплоснабжение объектов в границах </w:t>
      </w:r>
      <w:r w:rsidR="00C63579">
        <w:rPr>
          <w:bCs/>
        </w:rPr>
        <w:t>Родников</w:t>
      </w:r>
      <w:r>
        <w:rPr>
          <w:bCs/>
        </w:rPr>
        <w:t>ского</w:t>
      </w:r>
      <w:r w:rsidRPr="003B250F">
        <w:rPr>
          <w:bCs/>
        </w:rPr>
        <w:t xml:space="preserve"> сельского поселения </w:t>
      </w:r>
      <w:r w:rsidRPr="003B250F">
        <w:t xml:space="preserve">предусматривается от </w:t>
      </w:r>
      <w:r>
        <w:t xml:space="preserve">трех </w:t>
      </w:r>
      <w:r w:rsidRPr="003B250F">
        <w:t xml:space="preserve">существующих и </w:t>
      </w:r>
      <w:r>
        <w:t xml:space="preserve">девятнадцати проектируемых районных котельных, а также от автономных источников питания - систем поквартирного теплоснабжения, от автоматических газовых отопительных котлов для индивидуальной одно- и двухэтажной застройки. Проектом предусматривается </w:t>
      </w:r>
      <w:proofErr w:type="gramStart"/>
      <w:r>
        <w:t>перевод  двух</w:t>
      </w:r>
      <w:proofErr w:type="gramEnd"/>
      <w:r>
        <w:t xml:space="preserve"> существующих котельных с твердого топлива на газ.</w:t>
      </w:r>
    </w:p>
    <w:p w14:paraId="1EA95B98" w14:textId="77777777" w:rsidR="003F30F3" w:rsidRPr="003B250F" w:rsidRDefault="003F30F3" w:rsidP="003F30F3">
      <w:pPr>
        <w:ind w:right="-284"/>
      </w:pPr>
      <w:proofErr w:type="gramStart"/>
      <w:r w:rsidRPr="003B250F">
        <w:t>Согласно проекту</w:t>
      </w:r>
      <w:proofErr w:type="gramEnd"/>
      <w:r w:rsidRPr="003B250F">
        <w:t xml:space="preserve"> новые котельные будут обслуживать административные здания, здания общественного назначения, школы, детские сады, культурно-развлекательные центры, спортивные комплексы и объекты коммунального хозяйства. Отопление проектируемых индивидуальных жилых домов предусматривается от автоматических газовых отопительных котлов. </w:t>
      </w:r>
      <w:r w:rsidRPr="003B250F">
        <w:rPr>
          <w:lang w:eastAsia="ar-SA"/>
        </w:rPr>
        <w:t xml:space="preserve">Теплоснабжение малых предприятий и </w:t>
      </w:r>
      <w:r w:rsidR="00C63579">
        <w:rPr>
          <w:lang w:eastAsia="ar-SA"/>
        </w:rPr>
        <w:t xml:space="preserve">коммерческих объектов </w:t>
      </w:r>
      <w:r w:rsidRPr="003B250F">
        <w:rPr>
          <w:lang w:eastAsia="ar-SA"/>
        </w:rPr>
        <w:t xml:space="preserve">предусматривается </w:t>
      </w:r>
      <w:r w:rsidRPr="003B250F">
        <w:rPr>
          <w:lang w:eastAsia="ar-SA"/>
        </w:rPr>
        <w:lastRenderedPageBreak/>
        <w:t xml:space="preserve">от индивидуальных источников тепла. </w:t>
      </w:r>
      <w:r w:rsidRPr="003B250F">
        <w:t xml:space="preserve">Для проектируемых </w:t>
      </w:r>
      <w:proofErr w:type="spellStart"/>
      <w:r w:rsidRPr="003B250F">
        <w:t>отдельностоящих</w:t>
      </w:r>
      <w:proofErr w:type="spellEnd"/>
      <w:r w:rsidRPr="003B250F">
        <w:t xml:space="preserve"> котельных предусматривается </w:t>
      </w:r>
      <w:r w:rsidR="00C63579">
        <w:t xml:space="preserve">нормативная </w:t>
      </w:r>
      <w:r w:rsidRPr="003B250F">
        <w:t xml:space="preserve">санитарно-защитная зона </w:t>
      </w:r>
      <w:smartTag w:uri="urn:schemas-microsoft-com:office:smarttags" w:element="metricconverter">
        <w:smartTagPr>
          <w:attr w:name="ProductID" w:val="50 метров"/>
        </w:smartTagPr>
        <w:r w:rsidRPr="003B250F">
          <w:t>50 метров</w:t>
        </w:r>
      </w:smartTag>
      <w:r w:rsidRPr="003B250F">
        <w:t>.</w:t>
      </w:r>
    </w:p>
    <w:p w14:paraId="622B96A8" w14:textId="77777777" w:rsidR="003F30F3" w:rsidRPr="003B250F" w:rsidRDefault="003F30F3" w:rsidP="003F30F3">
      <w:pPr>
        <w:ind w:right="-284"/>
      </w:pPr>
      <w:r w:rsidRPr="003B250F">
        <w:t>Теплопроизводительность котельных выбрана с учетом расходов тепла на отопление, вентиляцию и горячее водоснабжение. Теплоноситель для отопления и вентиляции - вода с параметрами 95-70</w:t>
      </w:r>
      <w:r w:rsidRPr="003B250F">
        <w:sym w:font="Symbol" w:char="00B0"/>
      </w:r>
      <w:r w:rsidRPr="003B250F">
        <w:t xml:space="preserve">С, для горячего водоснабжения - </w:t>
      </w:r>
      <w:r w:rsidRPr="003B250F">
        <w:rPr>
          <w:lang w:eastAsia="ar-SA"/>
        </w:rPr>
        <w:t xml:space="preserve">вода с параметрами </w:t>
      </w:r>
      <w:r w:rsidRPr="003B250F">
        <w:t>65</w:t>
      </w:r>
      <w:r w:rsidRPr="003B250F">
        <w:sym w:font="Symbol" w:char="00B0"/>
      </w:r>
      <w:r w:rsidRPr="003B250F">
        <w:t>С.</w:t>
      </w:r>
    </w:p>
    <w:p w14:paraId="3D3F8CF7" w14:textId="77777777" w:rsidR="003F30F3" w:rsidRPr="003B250F" w:rsidRDefault="003F30F3" w:rsidP="003F30F3">
      <w:pPr>
        <w:ind w:right="-284"/>
      </w:pPr>
      <w:r w:rsidRPr="003B250F">
        <w:t>Режим потребления тепловой энергии принят:</w:t>
      </w:r>
    </w:p>
    <w:p w14:paraId="4A0FA2B7" w14:textId="77777777" w:rsidR="003F30F3" w:rsidRPr="003B250F" w:rsidRDefault="003F30F3" w:rsidP="003F30F3">
      <w:pPr>
        <w:ind w:left="993" w:right="-284" w:hanging="284"/>
      </w:pPr>
      <w:r>
        <w:t xml:space="preserve">1. </w:t>
      </w:r>
      <w:r w:rsidRPr="003B250F">
        <w:t>Отопление – 24 часа в сутки.</w:t>
      </w:r>
    </w:p>
    <w:p w14:paraId="54E22F28" w14:textId="77777777" w:rsidR="003F30F3" w:rsidRPr="003B250F" w:rsidRDefault="003F30F3" w:rsidP="003F30F3">
      <w:pPr>
        <w:ind w:left="993" w:right="-284" w:hanging="284"/>
      </w:pPr>
      <w:r>
        <w:t xml:space="preserve">2. </w:t>
      </w:r>
      <w:r w:rsidRPr="003B250F">
        <w:t>Вентиляция и горячее водоснабжение – 16 часов.</w:t>
      </w:r>
    </w:p>
    <w:p w14:paraId="0437E1DC" w14:textId="77777777" w:rsidR="003F30F3" w:rsidRPr="003B250F" w:rsidRDefault="003F30F3" w:rsidP="003F30F3">
      <w:pPr>
        <w:ind w:right="-284"/>
      </w:pPr>
      <w:r w:rsidRPr="003B250F">
        <w:t>Все котельные будут работать на газе. Системы теплоснабжения закрытые, двух и четырехтрубные.</w:t>
      </w:r>
    </w:p>
    <w:p w14:paraId="6EE05D9B" w14:textId="77777777" w:rsidR="003F30F3" w:rsidRPr="003B250F" w:rsidRDefault="003F30F3" w:rsidP="003F30F3">
      <w:pPr>
        <w:ind w:right="-284"/>
      </w:pPr>
      <w:r w:rsidRPr="003B250F">
        <w:t>Для проектирования отопления, вентиляции и горячего водоснабжения приняты следующие данные по СНКК 23-302-2000:</w:t>
      </w:r>
    </w:p>
    <w:p w14:paraId="3073F55A" w14:textId="77777777" w:rsidR="003F30F3" w:rsidRPr="003B250F" w:rsidRDefault="003F30F3" w:rsidP="003F30F3">
      <w:pPr>
        <w:ind w:left="993" w:right="-284" w:hanging="284"/>
      </w:pPr>
      <w:r w:rsidRPr="003B250F">
        <w:t xml:space="preserve">1. Расчетная температура наружного воздуха в холодный период – минус </w:t>
      </w:r>
      <w:r>
        <w:t>19</w:t>
      </w:r>
      <w:r w:rsidRPr="003B250F">
        <w:sym w:font="Symbol" w:char="00B0"/>
      </w:r>
      <w:r w:rsidRPr="003B250F">
        <w:t>С.</w:t>
      </w:r>
    </w:p>
    <w:p w14:paraId="6B9842DA" w14:textId="77777777" w:rsidR="003F30F3" w:rsidRPr="003B250F" w:rsidRDefault="003F30F3" w:rsidP="003F30F3">
      <w:pPr>
        <w:ind w:right="-284"/>
      </w:pPr>
      <w:r w:rsidRPr="003B250F">
        <w:t xml:space="preserve">2. Средняя температура отопительного периода – </w:t>
      </w:r>
      <w:r>
        <w:t>1,1</w:t>
      </w:r>
      <w:r w:rsidRPr="003B250F">
        <w:sym w:font="Symbol" w:char="00B0"/>
      </w:r>
      <w:r w:rsidRPr="003B250F">
        <w:t>С.</w:t>
      </w:r>
    </w:p>
    <w:p w14:paraId="4B499823" w14:textId="77777777" w:rsidR="003F30F3" w:rsidRPr="003B250F" w:rsidRDefault="003F30F3" w:rsidP="003F30F3">
      <w:pPr>
        <w:ind w:right="-284"/>
        <w:rPr>
          <w:b/>
        </w:rPr>
      </w:pPr>
      <w:r w:rsidRPr="003B250F">
        <w:t>3. Продолжительность отопительного периода – 1</w:t>
      </w:r>
      <w:r>
        <w:t>53</w:t>
      </w:r>
      <w:r w:rsidRPr="003B250F">
        <w:t xml:space="preserve"> дней.</w:t>
      </w:r>
    </w:p>
    <w:p w14:paraId="615E42C4" w14:textId="77777777" w:rsidR="00607CA8" w:rsidRDefault="00607CA8" w:rsidP="00C63579">
      <w:pPr>
        <w:jc w:val="center"/>
        <w:rPr>
          <w:lang w:eastAsia="ar-SA"/>
        </w:rPr>
      </w:pPr>
    </w:p>
    <w:p w14:paraId="7834410D" w14:textId="77777777" w:rsidR="003F30F3" w:rsidRPr="00C63579" w:rsidRDefault="003057CC" w:rsidP="003F30F3">
      <w:pPr>
        <w:ind w:right="141"/>
        <w:jc w:val="center"/>
        <w:rPr>
          <w:lang w:eastAsia="ar-SA"/>
        </w:rPr>
      </w:pPr>
      <w:r>
        <w:rPr>
          <w:lang w:eastAsia="ar-SA"/>
        </w:rPr>
        <w:t>Перечень</w:t>
      </w:r>
      <w:r w:rsidR="003F30F3" w:rsidRPr="00C63579">
        <w:rPr>
          <w:lang w:eastAsia="ar-SA"/>
        </w:rPr>
        <w:t xml:space="preserve"> тепловых нагрузок</w:t>
      </w:r>
    </w:p>
    <w:p w14:paraId="07B0867D" w14:textId="77777777" w:rsidR="003F30F3" w:rsidRPr="00C63579" w:rsidRDefault="003F30F3" w:rsidP="003F30F3">
      <w:pPr>
        <w:ind w:right="141"/>
        <w:jc w:val="center"/>
        <w:rPr>
          <w:lang w:eastAsia="ar-SA"/>
        </w:rPr>
      </w:pPr>
      <w:r w:rsidRPr="00C63579">
        <w:rPr>
          <w:lang w:eastAsia="ar-SA"/>
        </w:rPr>
        <w:t>на расчетный срок строительства (20</w:t>
      </w:r>
      <w:r w:rsidR="00776F42">
        <w:rPr>
          <w:lang w:eastAsia="ar-SA"/>
        </w:rPr>
        <w:t xml:space="preserve">44 </w:t>
      </w:r>
      <w:r w:rsidRPr="00C63579">
        <w:rPr>
          <w:lang w:eastAsia="ar-SA"/>
        </w:rPr>
        <w:t>г.)</w:t>
      </w:r>
    </w:p>
    <w:p w14:paraId="1A241924" w14:textId="77777777" w:rsidR="003F30F3" w:rsidRDefault="003F30F3" w:rsidP="00C63579">
      <w:pPr>
        <w:jc w:val="right"/>
        <w:rPr>
          <w:lang w:eastAsia="ar-SA"/>
        </w:rPr>
      </w:pPr>
      <w:r w:rsidRPr="00CE5447">
        <w:rPr>
          <w:lang w:eastAsia="ar-SA"/>
        </w:rPr>
        <w:t xml:space="preserve">Таблица </w:t>
      </w:r>
      <w:r w:rsidR="007A28D8">
        <w:rPr>
          <w:lang w:eastAsia="ar-SA"/>
        </w:rPr>
        <w:t>6</w:t>
      </w:r>
      <w:r w:rsidR="00B42C2A">
        <w:rPr>
          <w:lang w:eastAsia="ar-SA"/>
        </w:rPr>
        <w:t>0</w:t>
      </w:r>
    </w:p>
    <w:tbl>
      <w:tblPr>
        <w:tblStyle w:val="aff0"/>
        <w:tblW w:w="0" w:type="auto"/>
        <w:tblLook w:val="04A0" w:firstRow="1" w:lastRow="0" w:firstColumn="1" w:lastColumn="0" w:noHBand="0" w:noVBand="1"/>
      </w:tblPr>
      <w:tblGrid>
        <w:gridCol w:w="2660"/>
        <w:gridCol w:w="2977"/>
        <w:gridCol w:w="2551"/>
        <w:gridCol w:w="1808"/>
      </w:tblGrid>
      <w:tr w:rsidR="003057CC" w14:paraId="259B9F99" w14:textId="77777777" w:rsidTr="009D5108">
        <w:trPr>
          <w:trHeight w:val="487"/>
        </w:trPr>
        <w:tc>
          <w:tcPr>
            <w:tcW w:w="2660" w:type="dxa"/>
            <w:vAlign w:val="center"/>
          </w:tcPr>
          <w:p w14:paraId="75E5489A" w14:textId="77777777" w:rsidR="003057CC" w:rsidRPr="0069506D" w:rsidRDefault="003057CC" w:rsidP="009D5108">
            <w:pPr>
              <w:spacing w:line="276" w:lineRule="auto"/>
              <w:ind w:firstLine="0"/>
              <w:jc w:val="center"/>
              <w:rPr>
                <w:bCs/>
                <w:sz w:val="24"/>
                <w:szCs w:val="24"/>
              </w:rPr>
            </w:pPr>
            <w:r w:rsidRPr="0069506D">
              <w:rPr>
                <w:bCs/>
                <w:sz w:val="24"/>
                <w:szCs w:val="24"/>
              </w:rPr>
              <w:t>Наименование</w:t>
            </w:r>
          </w:p>
        </w:tc>
        <w:tc>
          <w:tcPr>
            <w:tcW w:w="2977" w:type="dxa"/>
            <w:vAlign w:val="center"/>
          </w:tcPr>
          <w:p w14:paraId="781F2391" w14:textId="77777777" w:rsidR="003057CC" w:rsidRPr="0069506D" w:rsidRDefault="003057CC" w:rsidP="009D5108">
            <w:pPr>
              <w:spacing w:line="276" w:lineRule="auto"/>
              <w:ind w:firstLine="0"/>
              <w:jc w:val="center"/>
              <w:rPr>
                <w:bCs/>
                <w:sz w:val="24"/>
                <w:szCs w:val="24"/>
              </w:rPr>
            </w:pPr>
            <w:r w:rsidRPr="0069506D">
              <w:rPr>
                <w:bCs/>
                <w:sz w:val="24"/>
                <w:szCs w:val="24"/>
              </w:rPr>
              <w:t>Мощность</w:t>
            </w:r>
            <w:r>
              <w:rPr>
                <w:bCs/>
                <w:sz w:val="24"/>
                <w:szCs w:val="24"/>
              </w:rPr>
              <w:t xml:space="preserve">, </w:t>
            </w:r>
            <w:r w:rsidRPr="0069506D">
              <w:rPr>
                <w:bCs/>
                <w:sz w:val="24"/>
                <w:szCs w:val="24"/>
              </w:rPr>
              <w:t>Гкал/ч</w:t>
            </w:r>
          </w:p>
        </w:tc>
        <w:tc>
          <w:tcPr>
            <w:tcW w:w="2551" w:type="dxa"/>
          </w:tcPr>
          <w:p w14:paraId="5DA479F8" w14:textId="77777777" w:rsidR="003057CC" w:rsidRDefault="003057CC" w:rsidP="009D5108">
            <w:pPr>
              <w:spacing w:line="276" w:lineRule="auto"/>
              <w:ind w:firstLine="0"/>
              <w:jc w:val="center"/>
              <w:rPr>
                <w:lang w:eastAsia="ar-SA"/>
              </w:rPr>
            </w:pPr>
            <w:r>
              <w:rPr>
                <w:bCs/>
                <w:sz w:val="24"/>
                <w:szCs w:val="24"/>
              </w:rPr>
              <w:t>Расположение</w:t>
            </w:r>
          </w:p>
        </w:tc>
        <w:tc>
          <w:tcPr>
            <w:tcW w:w="1808" w:type="dxa"/>
            <w:vAlign w:val="center"/>
          </w:tcPr>
          <w:p w14:paraId="09E80885" w14:textId="77777777" w:rsidR="003057CC" w:rsidRPr="003057CC" w:rsidRDefault="003057CC" w:rsidP="009D5108">
            <w:pPr>
              <w:snapToGrid w:val="0"/>
              <w:spacing w:line="276" w:lineRule="auto"/>
              <w:ind w:left="-108" w:right="-108" w:firstLine="0"/>
              <w:jc w:val="center"/>
              <w:rPr>
                <w:sz w:val="24"/>
                <w:szCs w:val="24"/>
                <w:lang w:eastAsia="ar-SA"/>
              </w:rPr>
            </w:pPr>
            <w:r w:rsidRPr="003057CC">
              <w:rPr>
                <w:sz w:val="24"/>
                <w:szCs w:val="24"/>
                <w:lang w:eastAsia="ar-SA"/>
              </w:rPr>
              <w:t>Вид топлива</w:t>
            </w:r>
          </w:p>
        </w:tc>
      </w:tr>
      <w:tr w:rsidR="003057CC" w14:paraId="66C3A7DC" w14:textId="77777777" w:rsidTr="00531FE9">
        <w:tc>
          <w:tcPr>
            <w:tcW w:w="2660" w:type="dxa"/>
            <w:vAlign w:val="center"/>
          </w:tcPr>
          <w:p w14:paraId="5E467CC8" w14:textId="77777777" w:rsidR="003057CC" w:rsidRPr="000A1FB6" w:rsidRDefault="003057CC" w:rsidP="009D5108">
            <w:pPr>
              <w:shd w:val="clear" w:color="auto" w:fill="FFFFFF"/>
              <w:autoSpaceDE w:val="0"/>
              <w:autoSpaceDN w:val="0"/>
              <w:adjustRightInd w:val="0"/>
              <w:spacing w:line="276" w:lineRule="auto"/>
              <w:ind w:firstLine="0"/>
              <w:rPr>
                <w:sz w:val="24"/>
                <w:szCs w:val="24"/>
              </w:rPr>
            </w:pPr>
            <w:r w:rsidRPr="000A1FB6">
              <w:rPr>
                <w:sz w:val="24"/>
                <w:szCs w:val="24"/>
              </w:rPr>
              <w:t>Котельная (№1)</w:t>
            </w:r>
          </w:p>
        </w:tc>
        <w:tc>
          <w:tcPr>
            <w:tcW w:w="2977" w:type="dxa"/>
            <w:vAlign w:val="center"/>
          </w:tcPr>
          <w:p w14:paraId="512DFA71" w14:textId="77777777" w:rsidR="003057CC" w:rsidRPr="000A1FB6" w:rsidRDefault="003057CC" w:rsidP="009D5108">
            <w:pPr>
              <w:shd w:val="clear" w:color="auto" w:fill="FFFFFF"/>
              <w:autoSpaceDE w:val="0"/>
              <w:autoSpaceDN w:val="0"/>
              <w:adjustRightInd w:val="0"/>
              <w:spacing w:line="276" w:lineRule="auto"/>
              <w:ind w:firstLine="0"/>
              <w:jc w:val="center"/>
              <w:rPr>
                <w:sz w:val="24"/>
                <w:szCs w:val="24"/>
              </w:rPr>
            </w:pPr>
            <w:r w:rsidRPr="000A1FB6">
              <w:rPr>
                <w:sz w:val="24"/>
                <w:szCs w:val="24"/>
              </w:rPr>
              <w:t>0,540 Гкал/ч</w:t>
            </w:r>
          </w:p>
        </w:tc>
        <w:tc>
          <w:tcPr>
            <w:tcW w:w="2551" w:type="dxa"/>
            <w:vAlign w:val="center"/>
          </w:tcPr>
          <w:p w14:paraId="6BEDAF91" w14:textId="77777777" w:rsidR="003057CC" w:rsidRPr="000A1FB6" w:rsidRDefault="003057CC" w:rsidP="009D5108">
            <w:pPr>
              <w:shd w:val="clear" w:color="auto" w:fill="FFFFFF"/>
              <w:autoSpaceDE w:val="0"/>
              <w:autoSpaceDN w:val="0"/>
              <w:adjustRightInd w:val="0"/>
              <w:spacing w:line="276" w:lineRule="auto"/>
              <w:ind w:right="-40" w:firstLine="33"/>
              <w:jc w:val="center"/>
              <w:rPr>
                <w:sz w:val="24"/>
                <w:szCs w:val="24"/>
              </w:rPr>
            </w:pPr>
            <w:r w:rsidRPr="000A1FB6">
              <w:rPr>
                <w:sz w:val="24"/>
                <w:szCs w:val="24"/>
              </w:rPr>
              <w:t>п. Родники</w:t>
            </w:r>
          </w:p>
        </w:tc>
        <w:tc>
          <w:tcPr>
            <w:tcW w:w="1808" w:type="dxa"/>
            <w:vAlign w:val="center"/>
          </w:tcPr>
          <w:p w14:paraId="18754ACF"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69339C96" w14:textId="77777777" w:rsidTr="00531FE9">
        <w:tc>
          <w:tcPr>
            <w:tcW w:w="2660" w:type="dxa"/>
            <w:vAlign w:val="center"/>
          </w:tcPr>
          <w:p w14:paraId="7B0B99C1"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(№2)</w:t>
            </w:r>
          </w:p>
        </w:tc>
        <w:tc>
          <w:tcPr>
            <w:tcW w:w="2977" w:type="dxa"/>
            <w:vAlign w:val="center"/>
          </w:tcPr>
          <w:p w14:paraId="07168477" w14:textId="77777777" w:rsidR="003057CC" w:rsidRPr="00816F39" w:rsidRDefault="003057CC" w:rsidP="009D5108">
            <w:pPr>
              <w:shd w:val="clear" w:color="auto" w:fill="FFFFFF"/>
              <w:autoSpaceDE w:val="0"/>
              <w:autoSpaceDN w:val="0"/>
              <w:adjustRightInd w:val="0"/>
              <w:spacing w:line="276" w:lineRule="auto"/>
              <w:ind w:firstLine="0"/>
              <w:jc w:val="center"/>
              <w:rPr>
                <w:sz w:val="24"/>
                <w:szCs w:val="24"/>
              </w:rPr>
            </w:pPr>
            <w:r w:rsidRPr="00816F39">
              <w:rPr>
                <w:sz w:val="24"/>
                <w:szCs w:val="24"/>
                <w:lang w:val="en-US"/>
              </w:rPr>
              <w:t>1</w:t>
            </w:r>
            <w:r w:rsidRPr="00816F39">
              <w:rPr>
                <w:sz w:val="24"/>
                <w:szCs w:val="24"/>
              </w:rPr>
              <w:t>,</w:t>
            </w:r>
            <w:r w:rsidRPr="00816F39">
              <w:rPr>
                <w:sz w:val="24"/>
                <w:szCs w:val="24"/>
                <w:lang w:val="en-US"/>
              </w:rPr>
              <w:t>00</w:t>
            </w:r>
            <w:r w:rsidRPr="00816F39">
              <w:rPr>
                <w:sz w:val="24"/>
                <w:szCs w:val="24"/>
              </w:rPr>
              <w:t>0 Гкал/ч</w:t>
            </w:r>
          </w:p>
        </w:tc>
        <w:tc>
          <w:tcPr>
            <w:tcW w:w="2551" w:type="dxa"/>
            <w:vAlign w:val="center"/>
          </w:tcPr>
          <w:p w14:paraId="05E48CBF"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Родники</w:t>
            </w:r>
          </w:p>
        </w:tc>
        <w:tc>
          <w:tcPr>
            <w:tcW w:w="1808" w:type="dxa"/>
            <w:vAlign w:val="center"/>
          </w:tcPr>
          <w:p w14:paraId="2BF821C0"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5D0B3AB0" w14:textId="77777777" w:rsidTr="00531FE9">
        <w:tc>
          <w:tcPr>
            <w:tcW w:w="2660" w:type="dxa"/>
            <w:vAlign w:val="center"/>
          </w:tcPr>
          <w:p w14:paraId="7C0B1E86"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(№3)</w:t>
            </w:r>
          </w:p>
        </w:tc>
        <w:tc>
          <w:tcPr>
            <w:tcW w:w="2977" w:type="dxa"/>
            <w:vAlign w:val="center"/>
          </w:tcPr>
          <w:p w14:paraId="519EFA6F" w14:textId="77777777" w:rsidR="003057CC" w:rsidRPr="00816F39" w:rsidRDefault="003057CC" w:rsidP="009D5108">
            <w:pPr>
              <w:spacing w:line="276" w:lineRule="auto"/>
              <w:ind w:firstLine="0"/>
              <w:jc w:val="center"/>
            </w:pPr>
            <w:r w:rsidRPr="00816F39">
              <w:rPr>
                <w:sz w:val="24"/>
                <w:szCs w:val="24"/>
              </w:rPr>
              <w:t>1,</w:t>
            </w:r>
            <w:r w:rsidRPr="00816F39">
              <w:rPr>
                <w:sz w:val="24"/>
                <w:szCs w:val="24"/>
                <w:lang w:val="en-US"/>
              </w:rPr>
              <w:t>8</w:t>
            </w:r>
            <w:r w:rsidRPr="00816F39">
              <w:rPr>
                <w:sz w:val="24"/>
                <w:szCs w:val="24"/>
              </w:rPr>
              <w:t>00 Гкал/ч</w:t>
            </w:r>
          </w:p>
        </w:tc>
        <w:tc>
          <w:tcPr>
            <w:tcW w:w="2551" w:type="dxa"/>
            <w:vAlign w:val="center"/>
          </w:tcPr>
          <w:p w14:paraId="5AFA429F"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Родники</w:t>
            </w:r>
          </w:p>
        </w:tc>
        <w:tc>
          <w:tcPr>
            <w:tcW w:w="1808" w:type="dxa"/>
            <w:vAlign w:val="center"/>
          </w:tcPr>
          <w:p w14:paraId="4DDAC6D8"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362986B2" w14:textId="77777777" w:rsidTr="00531FE9">
        <w:tc>
          <w:tcPr>
            <w:tcW w:w="2660" w:type="dxa"/>
            <w:vAlign w:val="center"/>
          </w:tcPr>
          <w:p w14:paraId="12D75333"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(№4)</w:t>
            </w:r>
          </w:p>
        </w:tc>
        <w:tc>
          <w:tcPr>
            <w:tcW w:w="2977" w:type="dxa"/>
            <w:vAlign w:val="center"/>
          </w:tcPr>
          <w:p w14:paraId="699F7629" w14:textId="77777777" w:rsidR="003057CC" w:rsidRPr="00816F39" w:rsidRDefault="003057CC" w:rsidP="009D5108">
            <w:pPr>
              <w:spacing w:line="276" w:lineRule="auto"/>
              <w:ind w:firstLine="0"/>
              <w:jc w:val="center"/>
            </w:pPr>
            <w:r w:rsidRPr="00816F39">
              <w:rPr>
                <w:sz w:val="24"/>
                <w:szCs w:val="24"/>
              </w:rPr>
              <w:t>0,400 Гкал/ч</w:t>
            </w:r>
          </w:p>
        </w:tc>
        <w:tc>
          <w:tcPr>
            <w:tcW w:w="2551" w:type="dxa"/>
            <w:vAlign w:val="center"/>
          </w:tcPr>
          <w:p w14:paraId="2584EA4C"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Родники</w:t>
            </w:r>
          </w:p>
        </w:tc>
        <w:tc>
          <w:tcPr>
            <w:tcW w:w="1808" w:type="dxa"/>
            <w:vAlign w:val="center"/>
          </w:tcPr>
          <w:p w14:paraId="771D328F"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63DAF25F" w14:textId="77777777" w:rsidTr="00531FE9">
        <w:tc>
          <w:tcPr>
            <w:tcW w:w="2660" w:type="dxa"/>
            <w:vAlign w:val="center"/>
          </w:tcPr>
          <w:p w14:paraId="7221201F"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(№5)</w:t>
            </w:r>
          </w:p>
        </w:tc>
        <w:tc>
          <w:tcPr>
            <w:tcW w:w="2977" w:type="dxa"/>
            <w:vAlign w:val="center"/>
          </w:tcPr>
          <w:p w14:paraId="7BDA2DB5" w14:textId="77777777" w:rsidR="003057CC" w:rsidRPr="00816F39" w:rsidRDefault="003057CC" w:rsidP="009D5108">
            <w:pPr>
              <w:spacing w:line="276" w:lineRule="auto"/>
              <w:ind w:firstLine="0"/>
              <w:jc w:val="center"/>
            </w:pPr>
            <w:r w:rsidRPr="00816F39">
              <w:rPr>
                <w:sz w:val="24"/>
                <w:szCs w:val="24"/>
              </w:rPr>
              <w:t>2,500 Гкал/ч</w:t>
            </w:r>
          </w:p>
        </w:tc>
        <w:tc>
          <w:tcPr>
            <w:tcW w:w="2551" w:type="dxa"/>
            <w:vAlign w:val="center"/>
          </w:tcPr>
          <w:p w14:paraId="7C18810C"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Родники</w:t>
            </w:r>
          </w:p>
        </w:tc>
        <w:tc>
          <w:tcPr>
            <w:tcW w:w="1808" w:type="dxa"/>
            <w:vAlign w:val="center"/>
          </w:tcPr>
          <w:p w14:paraId="531B92C8"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3ADDAB43" w14:textId="77777777" w:rsidTr="00531FE9">
        <w:tc>
          <w:tcPr>
            <w:tcW w:w="2660" w:type="dxa"/>
            <w:vAlign w:val="center"/>
          </w:tcPr>
          <w:p w14:paraId="6191200B"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(№1)</w:t>
            </w:r>
          </w:p>
        </w:tc>
        <w:tc>
          <w:tcPr>
            <w:tcW w:w="2977" w:type="dxa"/>
            <w:vAlign w:val="center"/>
          </w:tcPr>
          <w:p w14:paraId="178737AA" w14:textId="77777777" w:rsidR="003057CC" w:rsidRPr="00816F39" w:rsidRDefault="003057CC" w:rsidP="009D5108">
            <w:pPr>
              <w:spacing w:line="276" w:lineRule="auto"/>
              <w:ind w:firstLine="0"/>
              <w:jc w:val="center"/>
            </w:pPr>
            <w:r w:rsidRPr="00816F39">
              <w:rPr>
                <w:sz w:val="24"/>
                <w:szCs w:val="24"/>
              </w:rPr>
              <w:t>0,320 Гкал/ч</w:t>
            </w:r>
          </w:p>
        </w:tc>
        <w:tc>
          <w:tcPr>
            <w:tcW w:w="2551" w:type="dxa"/>
            <w:vAlign w:val="center"/>
          </w:tcPr>
          <w:p w14:paraId="396F3D4A"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 xml:space="preserve">х. Подгорный </w:t>
            </w:r>
          </w:p>
        </w:tc>
        <w:tc>
          <w:tcPr>
            <w:tcW w:w="1808" w:type="dxa"/>
            <w:vAlign w:val="center"/>
          </w:tcPr>
          <w:p w14:paraId="7B8F1320"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08EF7C76" w14:textId="77777777" w:rsidTr="00531FE9">
        <w:tc>
          <w:tcPr>
            <w:tcW w:w="2660" w:type="dxa"/>
            <w:vAlign w:val="center"/>
          </w:tcPr>
          <w:p w14:paraId="64FFEDE6"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(№1)</w:t>
            </w:r>
          </w:p>
        </w:tc>
        <w:tc>
          <w:tcPr>
            <w:tcW w:w="2977" w:type="dxa"/>
            <w:vAlign w:val="center"/>
          </w:tcPr>
          <w:p w14:paraId="4956721C" w14:textId="77777777" w:rsidR="003057CC" w:rsidRPr="00816F39" w:rsidRDefault="003057CC" w:rsidP="009D5108">
            <w:pPr>
              <w:spacing w:line="276" w:lineRule="auto"/>
              <w:ind w:firstLine="0"/>
              <w:jc w:val="center"/>
            </w:pPr>
            <w:r w:rsidRPr="00816F39">
              <w:rPr>
                <w:sz w:val="24"/>
                <w:szCs w:val="24"/>
                <w:lang w:val="en-US"/>
              </w:rPr>
              <w:t>1</w:t>
            </w:r>
            <w:r w:rsidRPr="00816F39">
              <w:rPr>
                <w:sz w:val="24"/>
                <w:szCs w:val="24"/>
              </w:rPr>
              <w:t>,</w:t>
            </w:r>
            <w:r w:rsidRPr="00816F39">
              <w:rPr>
                <w:sz w:val="24"/>
                <w:szCs w:val="24"/>
                <w:lang w:val="en-US"/>
              </w:rPr>
              <w:t>60</w:t>
            </w:r>
            <w:r w:rsidRPr="00816F39">
              <w:rPr>
                <w:sz w:val="24"/>
                <w:szCs w:val="24"/>
              </w:rPr>
              <w:t>0 Гкал/ч</w:t>
            </w:r>
          </w:p>
        </w:tc>
        <w:tc>
          <w:tcPr>
            <w:tcW w:w="2551" w:type="dxa"/>
            <w:vAlign w:val="center"/>
          </w:tcPr>
          <w:p w14:paraId="1464890C"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х. Приречный</w:t>
            </w:r>
          </w:p>
        </w:tc>
        <w:tc>
          <w:tcPr>
            <w:tcW w:w="1808" w:type="dxa"/>
            <w:vAlign w:val="center"/>
          </w:tcPr>
          <w:p w14:paraId="6FEA41E9"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0347327E" w14:textId="77777777" w:rsidTr="00531FE9">
        <w:tc>
          <w:tcPr>
            <w:tcW w:w="2660" w:type="dxa"/>
            <w:vAlign w:val="center"/>
          </w:tcPr>
          <w:p w14:paraId="6686753C"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(№2)</w:t>
            </w:r>
          </w:p>
        </w:tc>
        <w:tc>
          <w:tcPr>
            <w:tcW w:w="2977" w:type="dxa"/>
            <w:vAlign w:val="center"/>
          </w:tcPr>
          <w:p w14:paraId="4F4C6BBE" w14:textId="77777777" w:rsidR="003057CC" w:rsidRPr="00816F39" w:rsidRDefault="003057CC" w:rsidP="009D5108">
            <w:pPr>
              <w:spacing w:line="276" w:lineRule="auto"/>
              <w:ind w:firstLine="0"/>
              <w:jc w:val="center"/>
            </w:pPr>
            <w:r w:rsidRPr="00816F39">
              <w:rPr>
                <w:sz w:val="24"/>
                <w:szCs w:val="24"/>
                <w:lang w:val="en-US"/>
              </w:rPr>
              <w:t>1</w:t>
            </w:r>
            <w:r w:rsidRPr="00816F39">
              <w:rPr>
                <w:sz w:val="24"/>
                <w:szCs w:val="24"/>
              </w:rPr>
              <w:t>,</w:t>
            </w:r>
            <w:r w:rsidRPr="00816F39">
              <w:rPr>
                <w:sz w:val="24"/>
                <w:szCs w:val="24"/>
                <w:lang w:val="en-US"/>
              </w:rPr>
              <w:t>24</w:t>
            </w:r>
            <w:r w:rsidRPr="00816F39">
              <w:rPr>
                <w:sz w:val="24"/>
                <w:szCs w:val="24"/>
              </w:rPr>
              <w:t>0 Гкал/ч</w:t>
            </w:r>
          </w:p>
        </w:tc>
        <w:tc>
          <w:tcPr>
            <w:tcW w:w="2551" w:type="dxa"/>
            <w:vAlign w:val="center"/>
          </w:tcPr>
          <w:p w14:paraId="41CE35E9"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х. Приречный</w:t>
            </w:r>
          </w:p>
        </w:tc>
        <w:tc>
          <w:tcPr>
            <w:tcW w:w="1808" w:type="dxa"/>
            <w:vAlign w:val="center"/>
          </w:tcPr>
          <w:p w14:paraId="1EF6F5FA"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487CEDF7" w14:textId="77777777" w:rsidTr="00531FE9">
        <w:tc>
          <w:tcPr>
            <w:tcW w:w="2660" w:type="dxa"/>
            <w:vAlign w:val="center"/>
          </w:tcPr>
          <w:p w14:paraId="5D68C7DD"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w:t>
            </w:r>
            <w:r>
              <w:rPr>
                <w:sz w:val="24"/>
                <w:szCs w:val="24"/>
              </w:rPr>
              <w:t>3</w:t>
            </w:r>
            <w:r w:rsidRPr="00816F39">
              <w:rPr>
                <w:sz w:val="24"/>
                <w:szCs w:val="24"/>
              </w:rPr>
              <w:t>)</w:t>
            </w:r>
          </w:p>
        </w:tc>
        <w:tc>
          <w:tcPr>
            <w:tcW w:w="2977" w:type="dxa"/>
            <w:vAlign w:val="center"/>
          </w:tcPr>
          <w:p w14:paraId="17C85D0E" w14:textId="77777777" w:rsidR="003057CC" w:rsidRPr="00816F39" w:rsidRDefault="003057CC" w:rsidP="009D5108">
            <w:pPr>
              <w:spacing w:line="276" w:lineRule="auto"/>
              <w:ind w:firstLine="0"/>
              <w:jc w:val="center"/>
            </w:pPr>
            <w:r w:rsidRPr="00816F39">
              <w:rPr>
                <w:sz w:val="24"/>
                <w:szCs w:val="24"/>
              </w:rPr>
              <w:t>0,280 Гкал/ч</w:t>
            </w:r>
          </w:p>
        </w:tc>
        <w:tc>
          <w:tcPr>
            <w:tcW w:w="2551" w:type="dxa"/>
            <w:vAlign w:val="center"/>
          </w:tcPr>
          <w:p w14:paraId="7CA69E8D"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х. Приречный</w:t>
            </w:r>
          </w:p>
        </w:tc>
        <w:tc>
          <w:tcPr>
            <w:tcW w:w="1808" w:type="dxa"/>
            <w:vAlign w:val="center"/>
          </w:tcPr>
          <w:p w14:paraId="1F1D7778"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022DE0B3" w14:textId="77777777" w:rsidTr="00531FE9">
        <w:tc>
          <w:tcPr>
            <w:tcW w:w="2660" w:type="dxa"/>
            <w:vAlign w:val="center"/>
          </w:tcPr>
          <w:p w14:paraId="7BC1FF7C"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(№1)</w:t>
            </w:r>
          </w:p>
        </w:tc>
        <w:tc>
          <w:tcPr>
            <w:tcW w:w="2977" w:type="dxa"/>
            <w:vAlign w:val="center"/>
          </w:tcPr>
          <w:p w14:paraId="5C732152" w14:textId="77777777" w:rsidR="003057CC" w:rsidRPr="00816F39" w:rsidRDefault="003057CC" w:rsidP="009D5108">
            <w:pPr>
              <w:spacing w:line="276" w:lineRule="auto"/>
              <w:ind w:firstLine="0"/>
              <w:jc w:val="center"/>
            </w:pPr>
            <w:r w:rsidRPr="00816F39">
              <w:rPr>
                <w:sz w:val="24"/>
                <w:szCs w:val="24"/>
              </w:rPr>
              <w:t>0,320 Гкал/ч</w:t>
            </w:r>
          </w:p>
        </w:tc>
        <w:tc>
          <w:tcPr>
            <w:tcW w:w="2551" w:type="dxa"/>
            <w:vAlign w:val="center"/>
          </w:tcPr>
          <w:p w14:paraId="47D22892"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Садовый</w:t>
            </w:r>
          </w:p>
        </w:tc>
        <w:tc>
          <w:tcPr>
            <w:tcW w:w="1808" w:type="dxa"/>
            <w:vAlign w:val="center"/>
          </w:tcPr>
          <w:p w14:paraId="646B4473"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02AD1FE6" w14:textId="77777777" w:rsidTr="00531FE9">
        <w:tc>
          <w:tcPr>
            <w:tcW w:w="2660" w:type="dxa"/>
            <w:vAlign w:val="center"/>
          </w:tcPr>
          <w:p w14:paraId="3511DC3D" w14:textId="77777777" w:rsidR="003057CC" w:rsidRPr="00816F39" w:rsidRDefault="003057CC" w:rsidP="009D5108">
            <w:pPr>
              <w:shd w:val="clear" w:color="auto" w:fill="FFFFFF"/>
              <w:autoSpaceDE w:val="0"/>
              <w:autoSpaceDN w:val="0"/>
              <w:adjustRightInd w:val="0"/>
              <w:spacing w:line="276" w:lineRule="auto"/>
              <w:ind w:firstLine="0"/>
              <w:rPr>
                <w:sz w:val="24"/>
                <w:szCs w:val="24"/>
              </w:rPr>
            </w:pPr>
            <w:r w:rsidRPr="00816F39">
              <w:rPr>
                <w:sz w:val="24"/>
                <w:szCs w:val="24"/>
              </w:rPr>
              <w:t>Котельная (№</w:t>
            </w:r>
            <w:r w:rsidRPr="00816F39">
              <w:rPr>
                <w:sz w:val="24"/>
                <w:szCs w:val="24"/>
                <w:lang w:val="en-US"/>
              </w:rPr>
              <w:t>2</w:t>
            </w:r>
            <w:r w:rsidRPr="00816F39">
              <w:rPr>
                <w:sz w:val="24"/>
                <w:szCs w:val="24"/>
              </w:rPr>
              <w:t>)</w:t>
            </w:r>
          </w:p>
        </w:tc>
        <w:tc>
          <w:tcPr>
            <w:tcW w:w="2977" w:type="dxa"/>
            <w:vAlign w:val="center"/>
          </w:tcPr>
          <w:p w14:paraId="093AE642" w14:textId="77777777" w:rsidR="003057CC" w:rsidRPr="00816F39" w:rsidRDefault="003057CC" w:rsidP="009D5108">
            <w:pPr>
              <w:spacing w:line="276" w:lineRule="auto"/>
              <w:ind w:firstLine="0"/>
              <w:jc w:val="center"/>
            </w:pPr>
            <w:r w:rsidRPr="00816F39">
              <w:rPr>
                <w:sz w:val="24"/>
                <w:szCs w:val="24"/>
              </w:rPr>
              <w:t>0,840 Гкал/ч</w:t>
            </w:r>
          </w:p>
        </w:tc>
        <w:tc>
          <w:tcPr>
            <w:tcW w:w="2551" w:type="dxa"/>
            <w:vAlign w:val="center"/>
          </w:tcPr>
          <w:p w14:paraId="33A03124" w14:textId="77777777" w:rsidR="003057CC" w:rsidRPr="00816F39" w:rsidRDefault="003057CC" w:rsidP="009D5108">
            <w:pPr>
              <w:shd w:val="clear" w:color="auto" w:fill="FFFFFF"/>
              <w:autoSpaceDE w:val="0"/>
              <w:autoSpaceDN w:val="0"/>
              <w:adjustRightInd w:val="0"/>
              <w:spacing w:line="276" w:lineRule="auto"/>
              <w:ind w:right="-40" w:firstLine="33"/>
              <w:jc w:val="center"/>
              <w:rPr>
                <w:sz w:val="24"/>
                <w:szCs w:val="24"/>
              </w:rPr>
            </w:pPr>
            <w:r w:rsidRPr="00816F39">
              <w:rPr>
                <w:sz w:val="24"/>
                <w:szCs w:val="24"/>
              </w:rPr>
              <w:t>п. Садовый</w:t>
            </w:r>
          </w:p>
        </w:tc>
        <w:tc>
          <w:tcPr>
            <w:tcW w:w="1808" w:type="dxa"/>
            <w:vAlign w:val="center"/>
          </w:tcPr>
          <w:p w14:paraId="238A10A4"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4BA0685C" w14:textId="77777777" w:rsidTr="00531FE9">
        <w:tc>
          <w:tcPr>
            <w:tcW w:w="2660" w:type="dxa"/>
            <w:vAlign w:val="center"/>
          </w:tcPr>
          <w:p w14:paraId="46AD767F" w14:textId="77777777" w:rsidR="003057CC" w:rsidRPr="000A1FB6" w:rsidRDefault="003057CC" w:rsidP="009D5108">
            <w:pPr>
              <w:shd w:val="clear" w:color="auto" w:fill="FFFFFF"/>
              <w:autoSpaceDE w:val="0"/>
              <w:autoSpaceDN w:val="0"/>
              <w:adjustRightInd w:val="0"/>
              <w:spacing w:line="276" w:lineRule="auto"/>
              <w:ind w:firstLine="0"/>
              <w:rPr>
                <w:sz w:val="24"/>
                <w:szCs w:val="24"/>
              </w:rPr>
            </w:pPr>
            <w:r w:rsidRPr="000A1FB6">
              <w:rPr>
                <w:sz w:val="24"/>
                <w:szCs w:val="24"/>
              </w:rPr>
              <w:t>Котельная (№</w:t>
            </w:r>
            <w:r w:rsidRPr="000A1FB6">
              <w:rPr>
                <w:sz w:val="24"/>
                <w:szCs w:val="24"/>
                <w:lang w:val="en-US"/>
              </w:rPr>
              <w:t>3</w:t>
            </w:r>
            <w:r w:rsidRPr="000A1FB6">
              <w:rPr>
                <w:sz w:val="24"/>
                <w:szCs w:val="24"/>
              </w:rPr>
              <w:t>)</w:t>
            </w:r>
          </w:p>
        </w:tc>
        <w:tc>
          <w:tcPr>
            <w:tcW w:w="2977" w:type="dxa"/>
            <w:vAlign w:val="center"/>
          </w:tcPr>
          <w:p w14:paraId="07A7CBF8" w14:textId="77777777" w:rsidR="003057CC" w:rsidRPr="000A1FB6" w:rsidRDefault="003057CC" w:rsidP="009D5108">
            <w:pPr>
              <w:spacing w:line="276" w:lineRule="auto"/>
              <w:ind w:firstLine="0"/>
              <w:jc w:val="center"/>
              <w:rPr>
                <w:sz w:val="24"/>
                <w:szCs w:val="24"/>
              </w:rPr>
            </w:pPr>
            <w:r w:rsidRPr="000A1FB6">
              <w:rPr>
                <w:sz w:val="24"/>
                <w:szCs w:val="24"/>
              </w:rPr>
              <w:t>0,320 Гкал/ч</w:t>
            </w:r>
          </w:p>
        </w:tc>
        <w:tc>
          <w:tcPr>
            <w:tcW w:w="2551" w:type="dxa"/>
            <w:vAlign w:val="center"/>
          </w:tcPr>
          <w:p w14:paraId="4B48ADCD" w14:textId="77777777" w:rsidR="003057CC" w:rsidRPr="000A1FB6" w:rsidRDefault="003057CC" w:rsidP="009D5108">
            <w:pPr>
              <w:shd w:val="clear" w:color="auto" w:fill="FFFFFF"/>
              <w:autoSpaceDE w:val="0"/>
              <w:autoSpaceDN w:val="0"/>
              <w:adjustRightInd w:val="0"/>
              <w:spacing w:line="276" w:lineRule="auto"/>
              <w:ind w:right="-40" w:firstLine="33"/>
              <w:jc w:val="center"/>
              <w:rPr>
                <w:sz w:val="24"/>
                <w:szCs w:val="24"/>
              </w:rPr>
            </w:pPr>
            <w:r w:rsidRPr="000A1FB6">
              <w:rPr>
                <w:sz w:val="24"/>
                <w:szCs w:val="24"/>
              </w:rPr>
              <w:t>п. Садовый</w:t>
            </w:r>
          </w:p>
        </w:tc>
        <w:tc>
          <w:tcPr>
            <w:tcW w:w="1808" w:type="dxa"/>
            <w:vAlign w:val="center"/>
          </w:tcPr>
          <w:p w14:paraId="3E4080F7"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0A4B6FC6" w14:textId="77777777" w:rsidTr="00531FE9">
        <w:tc>
          <w:tcPr>
            <w:tcW w:w="2660" w:type="dxa"/>
            <w:vAlign w:val="center"/>
          </w:tcPr>
          <w:p w14:paraId="63D06916" w14:textId="77777777" w:rsidR="003057CC" w:rsidRPr="000A1FB6" w:rsidRDefault="003057CC" w:rsidP="009D5108">
            <w:pPr>
              <w:shd w:val="clear" w:color="auto" w:fill="FFFFFF"/>
              <w:autoSpaceDE w:val="0"/>
              <w:autoSpaceDN w:val="0"/>
              <w:adjustRightInd w:val="0"/>
              <w:spacing w:line="276" w:lineRule="auto"/>
              <w:ind w:firstLine="0"/>
              <w:rPr>
                <w:sz w:val="24"/>
                <w:szCs w:val="24"/>
              </w:rPr>
            </w:pPr>
            <w:r w:rsidRPr="000A1FB6">
              <w:rPr>
                <w:sz w:val="24"/>
                <w:szCs w:val="24"/>
              </w:rPr>
              <w:t>Котельная (№1)</w:t>
            </w:r>
          </w:p>
        </w:tc>
        <w:tc>
          <w:tcPr>
            <w:tcW w:w="2977" w:type="dxa"/>
            <w:vAlign w:val="center"/>
          </w:tcPr>
          <w:p w14:paraId="4D5C5EC3" w14:textId="77777777" w:rsidR="003057CC" w:rsidRPr="000A1FB6" w:rsidRDefault="003057CC" w:rsidP="009D5108">
            <w:pPr>
              <w:spacing w:line="276" w:lineRule="auto"/>
              <w:ind w:firstLine="0"/>
              <w:jc w:val="center"/>
            </w:pPr>
            <w:r w:rsidRPr="000A1FB6">
              <w:rPr>
                <w:sz w:val="24"/>
                <w:szCs w:val="24"/>
              </w:rPr>
              <w:t>0,</w:t>
            </w:r>
            <w:r>
              <w:rPr>
                <w:sz w:val="24"/>
                <w:szCs w:val="24"/>
              </w:rPr>
              <w:t>90</w:t>
            </w:r>
            <w:r w:rsidRPr="000A1FB6">
              <w:rPr>
                <w:sz w:val="24"/>
                <w:szCs w:val="24"/>
              </w:rPr>
              <w:t>0 Гкал/ч</w:t>
            </w:r>
          </w:p>
        </w:tc>
        <w:tc>
          <w:tcPr>
            <w:tcW w:w="2551" w:type="dxa"/>
            <w:vAlign w:val="center"/>
          </w:tcPr>
          <w:p w14:paraId="6BAC3CA6" w14:textId="77777777" w:rsidR="003057CC" w:rsidRPr="000A1FB6" w:rsidRDefault="003057CC" w:rsidP="009D5108">
            <w:pPr>
              <w:shd w:val="clear" w:color="auto" w:fill="FFFFFF"/>
              <w:autoSpaceDE w:val="0"/>
              <w:autoSpaceDN w:val="0"/>
              <w:adjustRightInd w:val="0"/>
              <w:spacing w:line="276" w:lineRule="auto"/>
              <w:ind w:right="-40" w:firstLine="33"/>
              <w:jc w:val="center"/>
              <w:rPr>
                <w:sz w:val="24"/>
                <w:szCs w:val="24"/>
              </w:rPr>
            </w:pPr>
            <w:r w:rsidRPr="000A1FB6">
              <w:rPr>
                <w:sz w:val="24"/>
                <w:szCs w:val="24"/>
              </w:rPr>
              <w:t>п. Степной</w:t>
            </w:r>
          </w:p>
        </w:tc>
        <w:tc>
          <w:tcPr>
            <w:tcW w:w="1808" w:type="dxa"/>
            <w:vAlign w:val="center"/>
          </w:tcPr>
          <w:p w14:paraId="499F9607"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r w:rsidR="003057CC" w14:paraId="5C339582" w14:textId="77777777" w:rsidTr="00531FE9">
        <w:tc>
          <w:tcPr>
            <w:tcW w:w="2660" w:type="dxa"/>
            <w:vAlign w:val="center"/>
          </w:tcPr>
          <w:p w14:paraId="0B0BC19F" w14:textId="77777777" w:rsidR="003057CC" w:rsidRPr="000A1FB6" w:rsidRDefault="003057CC" w:rsidP="009D5108">
            <w:pPr>
              <w:shd w:val="clear" w:color="auto" w:fill="FFFFFF"/>
              <w:autoSpaceDE w:val="0"/>
              <w:autoSpaceDN w:val="0"/>
              <w:adjustRightInd w:val="0"/>
              <w:spacing w:line="276" w:lineRule="auto"/>
              <w:ind w:firstLine="0"/>
              <w:rPr>
                <w:sz w:val="24"/>
                <w:szCs w:val="24"/>
              </w:rPr>
            </w:pPr>
            <w:r w:rsidRPr="000A1FB6">
              <w:rPr>
                <w:sz w:val="24"/>
                <w:szCs w:val="24"/>
              </w:rPr>
              <w:t>Котельная (№</w:t>
            </w:r>
            <w:r>
              <w:rPr>
                <w:sz w:val="24"/>
                <w:szCs w:val="24"/>
              </w:rPr>
              <w:t>2</w:t>
            </w:r>
            <w:r w:rsidRPr="000A1FB6">
              <w:rPr>
                <w:sz w:val="24"/>
                <w:szCs w:val="24"/>
              </w:rPr>
              <w:t>)</w:t>
            </w:r>
          </w:p>
        </w:tc>
        <w:tc>
          <w:tcPr>
            <w:tcW w:w="2977" w:type="dxa"/>
            <w:vAlign w:val="center"/>
          </w:tcPr>
          <w:p w14:paraId="5D0F9733" w14:textId="77777777" w:rsidR="003057CC" w:rsidRPr="000A1FB6" w:rsidRDefault="003057CC" w:rsidP="009D5108">
            <w:pPr>
              <w:spacing w:line="276" w:lineRule="auto"/>
              <w:ind w:firstLine="0"/>
              <w:jc w:val="center"/>
            </w:pPr>
            <w:r w:rsidRPr="000A1FB6">
              <w:rPr>
                <w:sz w:val="24"/>
                <w:szCs w:val="24"/>
              </w:rPr>
              <w:t>0,</w:t>
            </w:r>
            <w:r>
              <w:rPr>
                <w:sz w:val="24"/>
                <w:szCs w:val="24"/>
              </w:rPr>
              <w:t>30</w:t>
            </w:r>
            <w:r w:rsidRPr="000A1FB6">
              <w:rPr>
                <w:sz w:val="24"/>
                <w:szCs w:val="24"/>
              </w:rPr>
              <w:t>0 Гкал/ч</w:t>
            </w:r>
          </w:p>
        </w:tc>
        <w:tc>
          <w:tcPr>
            <w:tcW w:w="2551" w:type="dxa"/>
            <w:vAlign w:val="center"/>
          </w:tcPr>
          <w:p w14:paraId="3A286056" w14:textId="77777777" w:rsidR="003057CC" w:rsidRPr="000A1FB6" w:rsidRDefault="003057CC" w:rsidP="009D5108">
            <w:pPr>
              <w:shd w:val="clear" w:color="auto" w:fill="FFFFFF"/>
              <w:autoSpaceDE w:val="0"/>
              <w:autoSpaceDN w:val="0"/>
              <w:adjustRightInd w:val="0"/>
              <w:spacing w:line="276" w:lineRule="auto"/>
              <w:ind w:right="-40" w:firstLine="33"/>
              <w:jc w:val="center"/>
              <w:rPr>
                <w:sz w:val="24"/>
                <w:szCs w:val="24"/>
              </w:rPr>
            </w:pPr>
            <w:r w:rsidRPr="000A1FB6">
              <w:rPr>
                <w:sz w:val="24"/>
                <w:szCs w:val="24"/>
              </w:rPr>
              <w:t>п. Степной</w:t>
            </w:r>
          </w:p>
        </w:tc>
        <w:tc>
          <w:tcPr>
            <w:tcW w:w="1808" w:type="dxa"/>
            <w:vAlign w:val="center"/>
          </w:tcPr>
          <w:p w14:paraId="3A0490CB" w14:textId="77777777" w:rsidR="003057CC" w:rsidRPr="003057CC" w:rsidRDefault="003057CC" w:rsidP="009D5108">
            <w:pPr>
              <w:snapToGrid w:val="0"/>
              <w:spacing w:line="276" w:lineRule="auto"/>
              <w:ind w:right="-108" w:firstLine="0"/>
              <w:jc w:val="center"/>
              <w:rPr>
                <w:sz w:val="24"/>
                <w:szCs w:val="24"/>
                <w:lang w:eastAsia="ar-SA"/>
              </w:rPr>
            </w:pPr>
            <w:r w:rsidRPr="003057CC">
              <w:rPr>
                <w:sz w:val="24"/>
                <w:szCs w:val="24"/>
                <w:lang w:eastAsia="ar-SA"/>
              </w:rPr>
              <w:t>Газ</w:t>
            </w:r>
          </w:p>
        </w:tc>
      </w:tr>
    </w:tbl>
    <w:p w14:paraId="41FB8D4B" w14:textId="77777777" w:rsidR="003F30F3" w:rsidRDefault="003F30F3" w:rsidP="003F30F3">
      <w:pPr>
        <w:ind w:right="141"/>
        <w:rPr>
          <w:lang w:eastAsia="ar-SA"/>
        </w:rPr>
      </w:pPr>
    </w:p>
    <w:p w14:paraId="6A6853C1" w14:textId="77777777" w:rsidR="003F30F3" w:rsidRPr="00D16CB9" w:rsidRDefault="003F30F3" w:rsidP="00C63579">
      <w:pPr>
        <w:ind w:right="-142"/>
        <w:rPr>
          <w:lang w:eastAsia="ar-SA"/>
        </w:rPr>
      </w:pPr>
      <w:r w:rsidRPr="00D16CB9">
        <w:rPr>
          <w:lang w:eastAsia="ar-SA"/>
        </w:rPr>
        <w:t>Для установки в проектируемых и реконструируемых котельных рекомендуется принимать оборудование, изделия и материалы, сертифицированные на соответствие требованиям безопасности и имеющие разрешение Госгортехнадзора РФ на применение.</w:t>
      </w:r>
    </w:p>
    <w:p w14:paraId="3F620754" w14:textId="77777777" w:rsidR="003F30F3" w:rsidRPr="00C63579" w:rsidRDefault="003F30F3" w:rsidP="00C63579">
      <w:pPr>
        <w:ind w:right="-142"/>
        <w:jc w:val="left"/>
        <w:rPr>
          <w:b/>
          <w:i/>
          <w:lang w:eastAsia="ar-SA"/>
        </w:rPr>
      </w:pPr>
    </w:p>
    <w:p w14:paraId="2EBFF0CB" w14:textId="77777777" w:rsidR="003F30F3" w:rsidRPr="00C63579" w:rsidRDefault="003F30F3" w:rsidP="003F30F3">
      <w:pPr>
        <w:rPr>
          <w:b/>
          <w:i/>
          <w:lang w:eastAsia="ar-SA"/>
        </w:rPr>
      </w:pPr>
      <w:r w:rsidRPr="00C63579">
        <w:rPr>
          <w:b/>
          <w:i/>
          <w:lang w:eastAsia="ar-SA"/>
        </w:rPr>
        <w:t>Отопление и вентиляция</w:t>
      </w:r>
    </w:p>
    <w:p w14:paraId="148555F8" w14:textId="77777777" w:rsidR="003F30F3" w:rsidRPr="00301460" w:rsidRDefault="003F30F3" w:rsidP="00C63579">
      <w:pPr>
        <w:ind w:right="-143"/>
      </w:pPr>
      <w:r w:rsidRPr="00301460">
        <w:t>В соответствии с действующими нормативными документами расход тепла на отопление и вентиляцию проектируемых жилых зданий принят по укрупненным нормам, общественных, культурно-бытовых и административных зданий – по типовым проектам в соответствии с действующими нормативными документами. Все расчетные данные являются предварительными и подлежат уточнению при разработке рабочих проектов.</w:t>
      </w:r>
    </w:p>
    <w:p w14:paraId="5A3FC3BD" w14:textId="77777777" w:rsidR="003F30F3" w:rsidRPr="00301460" w:rsidRDefault="003F30F3" w:rsidP="00C63579">
      <w:pPr>
        <w:ind w:right="-143"/>
      </w:pPr>
      <w:r w:rsidRPr="00301460">
        <w:t>Отопление одно- и двухэтажных и индивидуальных жилых домов, а также секционных жилых домов принято от газовых котлов, устанавливаемых непосредственно в каждом доме или квартире.</w:t>
      </w:r>
    </w:p>
    <w:p w14:paraId="5B450FC9" w14:textId="77777777" w:rsidR="003F30F3" w:rsidRPr="00301460" w:rsidRDefault="003F30F3" w:rsidP="00C63579">
      <w:pPr>
        <w:ind w:right="-143"/>
      </w:pPr>
      <w:r w:rsidRPr="00301460">
        <w:t>Отопление общественных, культурно-бытовых и административных зданий централизованное, от наружных тепловых сетей. Источниками тепла являются новые проектируемые котельные.</w:t>
      </w:r>
    </w:p>
    <w:p w14:paraId="037B81F7" w14:textId="77777777" w:rsidR="003F30F3" w:rsidRPr="00301460" w:rsidRDefault="003F30F3" w:rsidP="00C63579">
      <w:pPr>
        <w:ind w:right="-143"/>
        <w:rPr>
          <w:lang w:eastAsia="ar-SA"/>
        </w:rPr>
      </w:pPr>
    </w:p>
    <w:p w14:paraId="3435A272" w14:textId="77777777" w:rsidR="003F30F3" w:rsidRPr="00C63579" w:rsidRDefault="003F30F3" w:rsidP="003F30F3">
      <w:pPr>
        <w:rPr>
          <w:b/>
          <w:i/>
        </w:rPr>
      </w:pPr>
      <w:r w:rsidRPr="00C63579">
        <w:rPr>
          <w:b/>
          <w:i/>
        </w:rPr>
        <w:t>Горячее водоснабжение</w:t>
      </w:r>
    </w:p>
    <w:p w14:paraId="08A5AE5C" w14:textId="77777777" w:rsidR="003F30F3" w:rsidRPr="00301460" w:rsidRDefault="003F30F3" w:rsidP="003F30F3">
      <w:pPr>
        <w:ind w:right="-142"/>
      </w:pPr>
      <w:r w:rsidRPr="00301460">
        <w:t xml:space="preserve">Расход тепла на горячее водоснабжение проектируемых общественных, культурно-бытовых и административных зданий принят по типовым проектам и в соответствии со </w:t>
      </w:r>
      <w:r w:rsidRPr="00301460">
        <w:rPr>
          <w:bCs/>
        </w:rPr>
        <w:t xml:space="preserve">СНиП 41-02-2003 «Тепловые сети» (с учетом СНиП 2.04.07-86). </w:t>
      </w:r>
      <w:r w:rsidRPr="00301460">
        <w:t>Горячее водоснабжение централизованное, осуществляется от проектируем</w:t>
      </w:r>
      <w:r>
        <w:t>ых котельных</w:t>
      </w:r>
      <w:r w:rsidRPr="00301460">
        <w:t>.</w:t>
      </w:r>
    </w:p>
    <w:p w14:paraId="571EA2B6" w14:textId="77777777" w:rsidR="003F30F3" w:rsidRPr="00301460" w:rsidRDefault="003F30F3" w:rsidP="003F30F3">
      <w:pPr>
        <w:ind w:right="141"/>
        <w:rPr>
          <w:lang w:eastAsia="ar-SA"/>
        </w:rPr>
      </w:pPr>
    </w:p>
    <w:p w14:paraId="4D550F29" w14:textId="77777777" w:rsidR="003F30F3" w:rsidRPr="00C63579" w:rsidRDefault="003F30F3" w:rsidP="003F30F3">
      <w:pPr>
        <w:rPr>
          <w:b/>
          <w:i/>
          <w:lang w:eastAsia="ar-SA"/>
        </w:rPr>
      </w:pPr>
      <w:r w:rsidRPr="00C63579">
        <w:rPr>
          <w:b/>
          <w:i/>
          <w:lang w:eastAsia="ar-SA"/>
        </w:rPr>
        <w:t>Тепловые сети</w:t>
      </w:r>
    </w:p>
    <w:p w14:paraId="53337913" w14:textId="77777777" w:rsidR="003F30F3" w:rsidRPr="00301460" w:rsidRDefault="003F30F3" w:rsidP="003F30F3">
      <w:pPr>
        <w:ind w:right="-142"/>
        <w:rPr>
          <w:lang w:eastAsia="ar-SA"/>
        </w:rPr>
      </w:pPr>
      <w:r w:rsidRPr="00301460">
        <w:rPr>
          <w:lang w:eastAsia="ar-SA"/>
        </w:rPr>
        <w:t xml:space="preserve">Прокладка тепловых сетей принята </w:t>
      </w:r>
      <w:proofErr w:type="spellStart"/>
      <w:r w:rsidRPr="00301460">
        <w:rPr>
          <w:lang w:eastAsia="ar-SA"/>
        </w:rPr>
        <w:t>подземно</w:t>
      </w:r>
      <w:proofErr w:type="spellEnd"/>
      <w:r w:rsidRPr="00301460">
        <w:rPr>
          <w:lang w:eastAsia="ar-SA"/>
        </w:rPr>
        <w:t>, в непроходных каналах. Компенсация тепловых удлинений обеспечивается поворотами трубопроводов в вертикальной и горизонтальной плоскостях, а также установкой компенсаторов.</w:t>
      </w:r>
    </w:p>
    <w:p w14:paraId="78B8BE4B" w14:textId="77777777" w:rsidR="003F30F3" w:rsidRPr="00301460" w:rsidRDefault="003F30F3" w:rsidP="003F30F3">
      <w:pPr>
        <w:ind w:right="-142"/>
        <w:rPr>
          <w:lang w:eastAsia="ar-SA"/>
        </w:rPr>
      </w:pPr>
      <w:r w:rsidRPr="00301460">
        <w:rPr>
          <w:lang w:eastAsia="ar-SA"/>
        </w:rPr>
        <w:t>Трубопроводы для тепловых сетей приняты с изоляцией из пенополиуретана:</w:t>
      </w:r>
    </w:p>
    <w:p w14:paraId="62692EC4" w14:textId="77777777" w:rsidR="003F30F3" w:rsidRPr="00301460" w:rsidRDefault="003F30F3" w:rsidP="003F30F3">
      <w:pPr>
        <w:ind w:right="-142"/>
        <w:rPr>
          <w:lang w:eastAsia="ar-SA"/>
        </w:rPr>
      </w:pPr>
      <w:r w:rsidRPr="00301460">
        <w:rPr>
          <w:lang w:eastAsia="ar-SA"/>
        </w:rPr>
        <w:t>для отопления – стальные, электросварные по ГОСТ 10704-91*;</w:t>
      </w:r>
    </w:p>
    <w:p w14:paraId="78340837" w14:textId="77777777" w:rsidR="003F30F3" w:rsidRPr="00301460" w:rsidRDefault="003F30F3" w:rsidP="003F30F3">
      <w:pPr>
        <w:ind w:right="-142"/>
        <w:rPr>
          <w:lang w:eastAsia="ar-SA"/>
        </w:rPr>
      </w:pPr>
      <w:r w:rsidRPr="00301460">
        <w:rPr>
          <w:lang w:eastAsia="ar-SA"/>
        </w:rPr>
        <w:t>для горячего водоснабжения – стальные водогазопровод</w:t>
      </w:r>
      <w:r>
        <w:rPr>
          <w:lang w:eastAsia="ar-SA"/>
        </w:rPr>
        <w:t>н</w:t>
      </w:r>
      <w:r w:rsidRPr="00301460">
        <w:rPr>
          <w:lang w:eastAsia="ar-SA"/>
        </w:rPr>
        <w:t>ые, оцинкованные по ГОСТ 3262-75*.</w:t>
      </w:r>
    </w:p>
    <w:p w14:paraId="7F2C1F36" w14:textId="77777777" w:rsidR="003F30F3" w:rsidRDefault="003F30F3" w:rsidP="003F30F3">
      <w:pPr>
        <w:ind w:right="141"/>
        <w:jc w:val="center"/>
        <w:rPr>
          <w:b/>
          <w:lang w:eastAsia="ar-SA"/>
        </w:rPr>
      </w:pPr>
    </w:p>
    <w:p w14:paraId="5AB656EC" w14:textId="77777777" w:rsidR="003F30F3" w:rsidRPr="009D5108" w:rsidRDefault="003F30F3" w:rsidP="00C63579">
      <w:pPr>
        <w:jc w:val="center"/>
        <w:rPr>
          <w:lang w:eastAsia="ar-SA"/>
        </w:rPr>
      </w:pPr>
      <w:r w:rsidRPr="009D5108">
        <w:rPr>
          <w:lang w:eastAsia="ar-SA"/>
        </w:rPr>
        <w:t>Основные технико-экономические показатели</w:t>
      </w:r>
    </w:p>
    <w:p w14:paraId="203182C3" w14:textId="77777777" w:rsidR="003F30F3" w:rsidRPr="009D5108" w:rsidRDefault="003F30F3" w:rsidP="00C63579">
      <w:pPr>
        <w:ind w:right="141"/>
        <w:jc w:val="center"/>
        <w:rPr>
          <w:lang w:eastAsia="ar-SA"/>
        </w:rPr>
      </w:pPr>
      <w:r w:rsidRPr="009D5108">
        <w:rPr>
          <w:lang w:eastAsia="ar-SA"/>
        </w:rPr>
        <w:t>по разделу «Теплоснабжение»</w:t>
      </w:r>
    </w:p>
    <w:p w14:paraId="26724351" w14:textId="77777777" w:rsidR="003F30F3" w:rsidRPr="009D5108" w:rsidRDefault="003F30F3" w:rsidP="003F30F3">
      <w:pPr>
        <w:pStyle w:val="af9"/>
        <w:spacing w:after="0"/>
        <w:ind w:right="142"/>
        <w:jc w:val="right"/>
        <w:rPr>
          <w:b/>
        </w:rPr>
      </w:pPr>
      <w:r w:rsidRPr="009D5108">
        <w:t xml:space="preserve">Таблица </w:t>
      </w:r>
      <w:r w:rsidR="009D5108" w:rsidRPr="009D5108">
        <w:t>6</w:t>
      </w:r>
      <w:r w:rsidR="00B42C2A" w:rsidRPr="009D5108">
        <w:t>1</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4111"/>
        <w:gridCol w:w="1275"/>
        <w:gridCol w:w="1418"/>
        <w:gridCol w:w="1843"/>
      </w:tblGrid>
      <w:tr w:rsidR="009D5108" w:rsidRPr="009D5108" w14:paraId="4331877B" w14:textId="77777777" w:rsidTr="009D5108">
        <w:trPr>
          <w:cantSplit/>
          <w:trHeight w:val="640"/>
          <w:tblHeader/>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88D310D" w14:textId="77777777" w:rsidR="009D5108" w:rsidRPr="009D5108" w:rsidRDefault="009D5108" w:rsidP="00C63579">
            <w:pPr>
              <w:spacing w:line="240" w:lineRule="auto"/>
              <w:ind w:left="-52" w:right="-108" w:firstLine="34"/>
              <w:jc w:val="center"/>
              <w:rPr>
                <w:sz w:val="24"/>
                <w:szCs w:val="24"/>
              </w:rPr>
            </w:pPr>
            <w:r w:rsidRPr="009D5108">
              <w:rPr>
                <w:bCs/>
                <w:sz w:val="24"/>
                <w:szCs w:val="24"/>
              </w:rPr>
              <w:t>№№ п/п</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B9F8329" w14:textId="77777777" w:rsidR="009D5108" w:rsidRPr="009D5108" w:rsidRDefault="009D5108" w:rsidP="0080582C">
            <w:pPr>
              <w:spacing w:line="240" w:lineRule="auto"/>
              <w:ind w:left="-52" w:right="-108" w:hanging="56"/>
              <w:jc w:val="center"/>
              <w:rPr>
                <w:bCs/>
                <w:sz w:val="24"/>
                <w:szCs w:val="24"/>
              </w:rPr>
            </w:pPr>
            <w:r w:rsidRPr="009D5108">
              <w:rPr>
                <w:bCs/>
                <w:sz w:val="24"/>
                <w:szCs w:val="24"/>
              </w:rPr>
              <w:t>Показатели</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217781A8" w14:textId="77777777" w:rsidR="009D5108" w:rsidRPr="009D5108" w:rsidRDefault="009D5108" w:rsidP="0080582C">
            <w:pPr>
              <w:spacing w:line="240" w:lineRule="auto"/>
              <w:ind w:left="-52" w:right="-108" w:hanging="56"/>
              <w:jc w:val="center"/>
              <w:rPr>
                <w:bCs/>
                <w:sz w:val="24"/>
                <w:szCs w:val="24"/>
              </w:rPr>
            </w:pPr>
            <w:r w:rsidRPr="009D5108">
              <w:rPr>
                <w:bCs/>
                <w:sz w:val="24"/>
                <w:szCs w:val="24"/>
              </w:rPr>
              <w:t>Единица</w:t>
            </w:r>
          </w:p>
          <w:p w14:paraId="00B5C1A2" w14:textId="77777777" w:rsidR="009D5108" w:rsidRPr="009D5108" w:rsidRDefault="009D5108" w:rsidP="0080582C">
            <w:pPr>
              <w:spacing w:line="240" w:lineRule="auto"/>
              <w:ind w:left="-52" w:right="-108" w:hanging="56"/>
              <w:jc w:val="center"/>
              <w:rPr>
                <w:bCs/>
                <w:sz w:val="24"/>
                <w:szCs w:val="24"/>
              </w:rPr>
            </w:pPr>
            <w:r w:rsidRPr="009D5108">
              <w:rPr>
                <w:bCs/>
                <w:sz w:val="24"/>
                <w:szCs w:val="24"/>
              </w:rPr>
              <w:t>измерения</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7D20EC9" w14:textId="77777777" w:rsidR="009D5108" w:rsidRPr="009D5108" w:rsidRDefault="009D5108" w:rsidP="0080582C">
            <w:pPr>
              <w:spacing w:line="240" w:lineRule="auto"/>
              <w:ind w:left="-52" w:right="-108" w:hanging="56"/>
              <w:jc w:val="center"/>
              <w:rPr>
                <w:bCs/>
                <w:sz w:val="24"/>
                <w:szCs w:val="24"/>
              </w:rPr>
            </w:pPr>
            <w:proofErr w:type="spellStart"/>
            <w:r w:rsidRPr="009D5108">
              <w:rPr>
                <w:bCs/>
                <w:sz w:val="24"/>
                <w:szCs w:val="24"/>
              </w:rPr>
              <w:t>Современ</w:t>
            </w:r>
            <w:proofErr w:type="spellEnd"/>
            <w:r w:rsidRPr="009D5108">
              <w:rPr>
                <w:bCs/>
                <w:sz w:val="24"/>
                <w:szCs w:val="24"/>
              </w:rPr>
              <w:t>.</w:t>
            </w:r>
          </w:p>
          <w:p w14:paraId="308E11EF" w14:textId="77777777" w:rsidR="009D5108" w:rsidRPr="009D5108" w:rsidRDefault="009D5108" w:rsidP="0080582C">
            <w:pPr>
              <w:spacing w:line="240" w:lineRule="auto"/>
              <w:ind w:left="-52" w:right="-108" w:hanging="56"/>
              <w:jc w:val="center"/>
              <w:rPr>
                <w:bCs/>
                <w:sz w:val="24"/>
                <w:szCs w:val="24"/>
              </w:rPr>
            </w:pPr>
            <w:r w:rsidRPr="009D5108">
              <w:rPr>
                <w:bCs/>
                <w:sz w:val="24"/>
                <w:szCs w:val="24"/>
              </w:rPr>
              <w:t>состояние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552C5C1" w14:textId="77777777" w:rsidR="009D5108" w:rsidRPr="009D5108" w:rsidRDefault="009D5108" w:rsidP="0080582C">
            <w:pPr>
              <w:spacing w:line="240" w:lineRule="auto"/>
              <w:ind w:left="-52" w:right="-108" w:hanging="56"/>
              <w:jc w:val="center"/>
              <w:rPr>
                <w:bCs/>
                <w:sz w:val="24"/>
                <w:szCs w:val="24"/>
              </w:rPr>
            </w:pPr>
            <w:r w:rsidRPr="009D5108">
              <w:rPr>
                <w:bCs/>
                <w:sz w:val="24"/>
                <w:szCs w:val="24"/>
              </w:rPr>
              <w:t>Расчет.</w:t>
            </w:r>
            <w:r>
              <w:rPr>
                <w:bCs/>
                <w:sz w:val="24"/>
                <w:szCs w:val="24"/>
              </w:rPr>
              <w:t xml:space="preserve"> </w:t>
            </w:r>
            <w:r w:rsidRPr="009D5108">
              <w:rPr>
                <w:bCs/>
                <w:sz w:val="24"/>
                <w:szCs w:val="24"/>
              </w:rPr>
              <w:t xml:space="preserve">срок, </w:t>
            </w:r>
          </w:p>
          <w:p w14:paraId="63796556" w14:textId="77777777" w:rsidR="009D5108" w:rsidRPr="009D5108" w:rsidRDefault="009D5108" w:rsidP="006A4E72">
            <w:pPr>
              <w:spacing w:line="240" w:lineRule="auto"/>
              <w:ind w:left="-52" w:right="-108" w:hanging="56"/>
              <w:jc w:val="center"/>
              <w:rPr>
                <w:bCs/>
                <w:sz w:val="24"/>
                <w:szCs w:val="24"/>
              </w:rPr>
            </w:pPr>
            <w:r w:rsidRPr="009D5108">
              <w:rPr>
                <w:bCs/>
                <w:sz w:val="24"/>
                <w:szCs w:val="24"/>
              </w:rPr>
              <w:t>2044 г.</w:t>
            </w:r>
          </w:p>
        </w:tc>
      </w:tr>
      <w:tr w:rsidR="009D5108" w:rsidRPr="009D5108" w14:paraId="4E7B4CBB" w14:textId="77777777"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5E276175" w14:textId="77777777" w:rsidR="009D5108" w:rsidRPr="009D5108" w:rsidRDefault="009D5108" w:rsidP="00C63579">
            <w:pPr>
              <w:ind w:left="-52" w:right="-108" w:firstLine="52"/>
              <w:jc w:val="center"/>
              <w:rPr>
                <w:sz w:val="24"/>
                <w:szCs w:val="24"/>
              </w:rPr>
            </w:pPr>
            <w:r>
              <w:rPr>
                <w:sz w:val="24"/>
                <w:szCs w:val="24"/>
              </w:rPr>
              <w:t>1</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27D2B54C" w14:textId="77777777" w:rsidR="009D5108" w:rsidRPr="009D5108" w:rsidRDefault="009D5108" w:rsidP="0080582C">
            <w:pPr>
              <w:spacing w:line="240" w:lineRule="auto"/>
              <w:ind w:left="-52" w:firstLine="34"/>
              <w:rPr>
                <w:sz w:val="24"/>
                <w:szCs w:val="24"/>
              </w:rPr>
            </w:pPr>
            <w:r w:rsidRPr="009D5108">
              <w:rPr>
                <w:sz w:val="24"/>
                <w:szCs w:val="24"/>
              </w:rPr>
              <w:t>Потребление тепла</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981FEBF" w14:textId="77777777" w:rsidR="009D5108" w:rsidRPr="009D5108" w:rsidRDefault="009D5108" w:rsidP="0080582C">
            <w:pPr>
              <w:spacing w:line="240" w:lineRule="auto"/>
              <w:ind w:left="-52" w:firstLine="34"/>
              <w:jc w:val="center"/>
              <w:rPr>
                <w:sz w:val="24"/>
                <w:szCs w:val="24"/>
              </w:rPr>
            </w:pPr>
            <w:r w:rsidRPr="009D5108">
              <w:rPr>
                <w:sz w:val="24"/>
                <w:szCs w:val="24"/>
              </w:rPr>
              <w:t>млн. Гкал/год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B16D2EE" w14:textId="77777777" w:rsidR="009D5108" w:rsidRPr="009D5108" w:rsidRDefault="009D5108" w:rsidP="0080582C">
            <w:pPr>
              <w:spacing w:line="240" w:lineRule="auto"/>
              <w:ind w:left="-52" w:firstLine="34"/>
              <w:jc w:val="center"/>
              <w:rPr>
                <w:sz w:val="24"/>
                <w:szCs w:val="24"/>
              </w:rPr>
            </w:pPr>
            <w:r w:rsidRPr="009D5108">
              <w:rPr>
                <w:sz w:val="24"/>
                <w:szCs w:val="24"/>
              </w:rPr>
              <w:t>0,002086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5A6E3BA" w14:textId="77777777" w:rsidR="009D5108" w:rsidRPr="009D5108" w:rsidRDefault="009D5108" w:rsidP="0080582C">
            <w:pPr>
              <w:spacing w:line="240" w:lineRule="auto"/>
              <w:ind w:left="-52" w:firstLine="34"/>
              <w:jc w:val="center"/>
              <w:rPr>
                <w:sz w:val="24"/>
                <w:szCs w:val="24"/>
              </w:rPr>
            </w:pPr>
            <w:r w:rsidRPr="009D5108">
              <w:rPr>
                <w:sz w:val="24"/>
                <w:szCs w:val="24"/>
              </w:rPr>
              <w:t>0,021602</w:t>
            </w:r>
          </w:p>
        </w:tc>
      </w:tr>
      <w:tr w:rsidR="009D5108" w:rsidRPr="009D5108" w14:paraId="7FAD1D15" w14:textId="77777777"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6B3B8CEE" w14:textId="77777777" w:rsidR="009D5108" w:rsidRPr="009D5108" w:rsidRDefault="009D5108" w:rsidP="00C63579">
            <w:pPr>
              <w:ind w:left="-52" w:right="-108" w:firstLine="52"/>
              <w:jc w:val="center"/>
              <w:rPr>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69A6EFC" w14:textId="77777777" w:rsidR="009D5108" w:rsidRPr="009D5108" w:rsidRDefault="009D5108" w:rsidP="0080582C">
            <w:pPr>
              <w:spacing w:line="240" w:lineRule="auto"/>
              <w:ind w:left="-52" w:firstLine="34"/>
              <w:rPr>
                <w:sz w:val="24"/>
                <w:szCs w:val="24"/>
              </w:rPr>
            </w:pPr>
            <w:r w:rsidRPr="009D5108">
              <w:rPr>
                <w:sz w:val="24"/>
                <w:szCs w:val="24"/>
              </w:rPr>
              <w:t>- в т.ч. на коммунально-бытовые нужды</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DA0A25F" w14:textId="77777777" w:rsidR="009D5108" w:rsidRPr="009D5108" w:rsidRDefault="009D5108" w:rsidP="0080582C">
            <w:pPr>
              <w:spacing w:line="240" w:lineRule="auto"/>
              <w:ind w:left="-52" w:firstLine="34"/>
              <w:jc w:val="center"/>
              <w:rPr>
                <w:sz w:val="24"/>
                <w:szCs w:val="24"/>
              </w:rPr>
            </w:pPr>
            <w:r w:rsidRPr="009D5108">
              <w:rPr>
                <w:sz w:val="24"/>
                <w:szCs w:val="24"/>
              </w:rPr>
              <w:t>млн. Гкал/год</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681F4C6" w14:textId="77777777" w:rsidR="009D5108" w:rsidRPr="009D5108" w:rsidRDefault="009D5108" w:rsidP="0080582C">
            <w:pPr>
              <w:spacing w:line="240" w:lineRule="auto"/>
              <w:ind w:left="-52" w:firstLine="34"/>
              <w:jc w:val="center"/>
              <w:rPr>
                <w:sz w:val="24"/>
                <w:szCs w:val="24"/>
              </w:rPr>
            </w:pPr>
            <w:r w:rsidRPr="009D5108">
              <w:rPr>
                <w:sz w:val="24"/>
                <w:szCs w:val="24"/>
              </w:rPr>
              <w:t>0,002086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629816BC" w14:textId="77777777" w:rsidR="009D5108" w:rsidRPr="009D5108" w:rsidRDefault="009D5108" w:rsidP="0080582C">
            <w:pPr>
              <w:spacing w:line="240" w:lineRule="auto"/>
              <w:ind w:left="-52" w:firstLine="34"/>
              <w:jc w:val="center"/>
              <w:rPr>
                <w:sz w:val="24"/>
                <w:szCs w:val="24"/>
              </w:rPr>
            </w:pPr>
            <w:r w:rsidRPr="009D5108">
              <w:rPr>
                <w:sz w:val="24"/>
                <w:szCs w:val="24"/>
              </w:rPr>
              <w:t>0,021602</w:t>
            </w:r>
          </w:p>
        </w:tc>
      </w:tr>
      <w:tr w:rsidR="009D5108" w:rsidRPr="009D5108" w14:paraId="61E2AA77" w14:textId="77777777" w:rsidTr="009D5108">
        <w:trPr>
          <w:cantSplit/>
          <w:trHeight w:val="887"/>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2F41B953" w14:textId="77777777" w:rsidR="009D5108" w:rsidRPr="009D5108" w:rsidRDefault="009D5108" w:rsidP="00C63579">
            <w:pPr>
              <w:ind w:left="-52" w:right="-108" w:firstLine="52"/>
              <w:jc w:val="center"/>
              <w:rPr>
                <w:sz w:val="24"/>
                <w:szCs w:val="24"/>
              </w:rPr>
            </w:pPr>
            <w:r w:rsidRPr="009D5108">
              <w:rPr>
                <w:bCs/>
                <w:sz w:val="24"/>
                <w:szCs w:val="24"/>
              </w:rPr>
              <w:lastRenderedPageBreak/>
              <w:t>2</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76F6106" w14:textId="77777777" w:rsidR="009D5108" w:rsidRPr="009D5108" w:rsidRDefault="009D5108" w:rsidP="0080582C">
            <w:pPr>
              <w:spacing w:line="240" w:lineRule="auto"/>
              <w:ind w:left="-52" w:firstLine="34"/>
              <w:rPr>
                <w:sz w:val="24"/>
                <w:szCs w:val="24"/>
              </w:rPr>
            </w:pPr>
            <w:r w:rsidRPr="009D5108">
              <w:rPr>
                <w:sz w:val="24"/>
                <w:szCs w:val="24"/>
              </w:rPr>
              <w:t>Производительность централизованных источников теплоснабжения – всего,</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56E9DBAD" w14:textId="77777777" w:rsidR="009D5108" w:rsidRPr="009D5108" w:rsidRDefault="009D5108" w:rsidP="0080582C">
            <w:pPr>
              <w:spacing w:line="240" w:lineRule="auto"/>
              <w:ind w:left="-52" w:firstLine="34"/>
              <w:jc w:val="center"/>
              <w:rPr>
                <w:sz w:val="24"/>
                <w:szCs w:val="24"/>
              </w:rPr>
            </w:pPr>
            <w:r w:rsidRPr="009D5108">
              <w:rPr>
                <w:sz w:val="24"/>
                <w:szCs w:val="24"/>
              </w:rPr>
              <w:t>Гкал/ч</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49D5409" w14:textId="77777777" w:rsidR="009D5108" w:rsidRPr="009D5108" w:rsidRDefault="009D5108" w:rsidP="0080582C">
            <w:pPr>
              <w:spacing w:line="240" w:lineRule="auto"/>
              <w:ind w:left="-52" w:firstLine="34"/>
              <w:jc w:val="center"/>
              <w:rPr>
                <w:sz w:val="24"/>
                <w:szCs w:val="24"/>
              </w:rPr>
            </w:pPr>
            <w:r w:rsidRPr="009D5108">
              <w:rPr>
                <w:sz w:val="24"/>
                <w:szCs w:val="24"/>
              </w:rPr>
              <w:t>1,136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02ADD575" w14:textId="77777777" w:rsidR="009D5108" w:rsidRPr="009D5108" w:rsidRDefault="009D5108" w:rsidP="0080582C">
            <w:pPr>
              <w:spacing w:line="240" w:lineRule="auto"/>
              <w:ind w:left="-52" w:firstLine="34"/>
              <w:jc w:val="center"/>
              <w:rPr>
                <w:sz w:val="24"/>
                <w:szCs w:val="24"/>
              </w:rPr>
            </w:pPr>
            <w:r w:rsidRPr="009D5108">
              <w:rPr>
                <w:sz w:val="24"/>
                <w:szCs w:val="24"/>
              </w:rPr>
              <w:t>6,926</w:t>
            </w:r>
          </w:p>
        </w:tc>
      </w:tr>
      <w:tr w:rsidR="009D5108" w:rsidRPr="009D5108" w14:paraId="6A60AED7" w14:textId="77777777"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4FB28394" w14:textId="77777777" w:rsidR="009D5108" w:rsidRPr="009D5108" w:rsidRDefault="009D5108" w:rsidP="00C63579">
            <w:pPr>
              <w:ind w:left="-52" w:right="-108" w:firstLine="52"/>
              <w:jc w:val="center"/>
              <w:rPr>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0E6EA846" w14:textId="77777777" w:rsidR="009D5108" w:rsidRPr="009D5108" w:rsidRDefault="009D5108" w:rsidP="0080582C">
            <w:pPr>
              <w:spacing w:line="240" w:lineRule="auto"/>
              <w:ind w:left="-52" w:firstLine="34"/>
              <w:rPr>
                <w:sz w:val="24"/>
                <w:szCs w:val="24"/>
              </w:rPr>
            </w:pPr>
            <w:r w:rsidRPr="009D5108">
              <w:rPr>
                <w:sz w:val="24"/>
                <w:szCs w:val="24"/>
              </w:rPr>
              <w:t>- в т.ч. ТЭЦ</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463A414C" w14:textId="77777777" w:rsidR="009D5108" w:rsidRPr="009D5108" w:rsidRDefault="009D5108" w:rsidP="0080582C">
            <w:pPr>
              <w:spacing w:line="240" w:lineRule="auto"/>
              <w:ind w:left="-52" w:firstLine="34"/>
              <w:jc w:val="center"/>
              <w:rPr>
                <w:sz w:val="24"/>
                <w:szCs w:val="24"/>
              </w:rPr>
            </w:pPr>
            <w:r w:rsidRPr="009D5108">
              <w:rPr>
                <w:sz w:val="24"/>
                <w:szCs w:val="24"/>
              </w:rPr>
              <w:t>Гкал/ч</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E7DF78" w14:textId="77777777" w:rsidR="009D5108" w:rsidRPr="009D5108" w:rsidRDefault="009D5108" w:rsidP="0080582C">
            <w:pPr>
              <w:spacing w:line="240" w:lineRule="auto"/>
              <w:ind w:left="-52" w:firstLine="34"/>
              <w:jc w:val="center"/>
              <w:rPr>
                <w:sz w:val="24"/>
                <w:szCs w:val="24"/>
              </w:rPr>
            </w:pPr>
            <w:r w:rsidRPr="009D5108">
              <w:rPr>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174D6C9" w14:textId="77777777" w:rsidR="009D5108" w:rsidRPr="009D5108" w:rsidRDefault="009D5108" w:rsidP="0080582C">
            <w:pPr>
              <w:spacing w:line="240" w:lineRule="auto"/>
              <w:ind w:left="-52" w:firstLine="34"/>
              <w:jc w:val="center"/>
              <w:rPr>
                <w:sz w:val="24"/>
                <w:szCs w:val="24"/>
              </w:rPr>
            </w:pPr>
            <w:r w:rsidRPr="009D5108">
              <w:rPr>
                <w:sz w:val="24"/>
                <w:szCs w:val="24"/>
              </w:rPr>
              <w:t>-</w:t>
            </w:r>
          </w:p>
        </w:tc>
      </w:tr>
      <w:tr w:rsidR="009D5108" w:rsidRPr="009D5108" w14:paraId="02775335" w14:textId="77777777"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1A20556F" w14:textId="77777777" w:rsidR="009D5108" w:rsidRPr="009D5108" w:rsidRDefault="009D5108" w:rsidP="00C63579">
            <w:pPr>
              <w:ind w:left="-52" w:right="-108" w:firstLine="52"/>
              <w:jc w:val="center"/>
              <w:rPr>
                <w:sz w:val="24"/>
                <w:szCs w:val="24"/>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657A494E" w14:textId="77777777" w:rsidR="009D5108" w:rsidRPr="009D5108" w:rsidRDefault="009D5108" w:rsidP="0080582C">
            <w:pPr>
              <w:spacing w:line="240" w:lineRule="auto"/>
              <w:ind w:left="-52" w:firstLine="34"/>
              <w:rPr>
                <w:sz w:val="24"/>
                <w:szCs w:val="24"/>
              </w:rPr>
            </w:pPr>
            <w:r w:rsidRPr="009D5108">
              <w:rPr>
                <w:sz w:val="24"/>
                <w:szCs w:val="24"/>
              </w:rPr>
              <w:t>- районные котельные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1F5B2834" w14:textId="77777777" w:rsidR="009D5108" w:rsidRPr="009D5108" w:rsidRDefault="009D5108" w:rsidP="0080582C">
            <w:pPr>
              <w:spacing w:line="240" w:lineRule="auto"/>
              <w:ind w:left="-52" w:firstLine="34"/>
              <w:jc w:val="center"/>
              <w:rPr>
                <w:sz w:val="24"/>
                <w:szCs w:val="24"/>
              </w:rPr>
            </w:pPr>
            <w:r w:rsidRPr="009D5108">
              <w:rPr>
                <w:sz w:val="24"/>
                <w:szCs w:val="24"/>
              </w:rPr>
              <w:t>Гкал/ч</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72217D4" w14:textId="77777777" w:rsidR="009D5108" w:rsidRPr="009D5108" w:rsidRDefault="009D5108" w:rsidP="0080582C">
            <w:pPr>
              <w:spacing w:line="240" w:lineRule="auto"/>
              <w:ind w:left="-52" w:firstLine="34"/>
              <w:jc w:val="center"/>
              <w:rPr>
                <w:sz w:val="24"/>
                <w:szCs w:val="24"/>
              </w:rPr>
            </w:pPr>
            <w:r w:rsidRPr="009D5108">
              <w:rPr>
                <w:sz w:val="24"/>
                <w:szCs w:val="24"/>
              </w:rPr>
              <w:t>1,136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1F8D7B0" w14:textId="77777777" w:rsidR="009D5108" w:rsidRPr="009D5108" w:rsidRDefault="009D5108" w:rsidP="0080582C">
            <w:pPr>
              <w:spacing w:line="240" w:lineRule="auto"/>
              <w:ind w:left="-52" w:firstLine="34"/>
              <w:jc w:val="center"/>
              <w:rPr>
                <w:sz w:val="24"/>
                <w:szCs w:val="24"/>
              </w:rPr>
            </w:pPr>
            <w:r w:rsidRPr="009D5108">
              <w:rPr>
                <w:sz w:val="24"/>
                <w:szCs w:val="24"/>
              </w:rPr>
              <w:t>6,926</w:t>
            </w:r>
          </w:p>
        </w:tc>
      </w:tr>
      <w:tr w:rsidR="009D5108" w:rsidRPr="009D5108" w14:paraId="361C3E78" w14:textId="77777777" w:rsidTr="009D5108">
        <w:trPr>
          <w:cantSplit/>
          <w:trHeight w:val="583"/>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36BFCAAE" w14:textId="77777777" w:rsidR="009D5108" w:rsidRPr="009D5108" w:rsidRDefault="009D5108" w:rsidP="00C63579">
            <w:pPr>
              <w:ind w:left="-52" w:right="-108" w:firstLine="52"/>
              <w:jc w:val="center"/>
              <w:rPr>
                <w:sz w:val="24"/>
                <w:szCs w:val="24"/>
              </w:rPr>
            </w:pPr>
            <w:r w:rsidRPr="009D5108">
              <w:rPr>
                <w:bCs/>
                <w:sz w:val="24"/>
                <w:szCs w:val="24"/>
              </w:rPr>
              <w:t>3</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76CF586A" w14:textId="77777777" w:rsidR="009D5108" w:rsidRPr="009D5108" w:rsidRDefault="009D5108" w:rsidP="0080582C">
            <w:pPr>
              <w:spacing w:line="240" w:lineRule="auto"/>
              <w:ind w:left="-52" w:firstLine="34"/>
              <w:rPr>
                <w:sz w:val="24"/>
                <w:szCs w:val="24"/>
              </w:rPr>
            </w:pPr>
            <w:r w:rsidRPr="009D5108">
              <w:rPr>
                <w:sz w:val="24"/>
                <w:szCs w:val="24"/>
              </w:rPr>
              <w:t>Производительность локальных источников теплоснабжения</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0B7FDE3C" w14:textId="77777777" w:rsidR="009D5108" w:rsidRPr="009D5108" w:rsidRDefault="009D5108" w:rsidP="0080582C">
            <w:pPr>
              <w:spacing w:line="240" w:lineRule="auto"/>
              <w:ind w:left="-52" w:firstLine="34"/>
              <w:jc w:val="center"/>
              <w:rPr>
                <w:sz w:val="24"/>
                <w:szCs w:val="24"/>
              </w:rPr>
            </w:pPr>
            <w:r w:rsidRPr="009D5108">
              <w:rPr>
                <w:sz w:val="24"/>
                <w:szCs w:val="24"/>
              </w:rPr>
              <w:t>Гкал/ч</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37D63DC" w14:textId="77777777" w:rsidR="009D5108" w:rsidRPr="009D5108" w:rsidRDefault="009D5108" w:rsidP="0080582C">
            <w:pPr>
              <w:spacing w:line="240" w:lineRule="auto"/>
              <w:ind w:left="-52" w:firstLine="34"/>
              <w:jc w:val="center"/>
              <w:rPr>
                <w:sz w:val="24"/>
                <w:szCs w:val="24"/>
              </w:rPr>
            </w:pPr>
            <w:r w:rsidRPr="009D5108">
              <w:rPr>
                <w:sz w:val="24"/>
                <w:szCs w:val="24"/>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3C6CD460" w14:textId="77777777" w:rsidR="009D5108" w:rsidRPr="009D5108" w:rsidRDefault="009D5108" w:rsidP="0080582C">
            <w:pPr>
              <w:spacing w:line="240" w:lineRule="auto"/>
              <w:ind w:left="-52" w:firstLine="34"/>
              <w:jc w:val="center"/>
              <w:rPr>
                <w:sz w:val="24"/>
                <w:szCs w:val="24"/>
              </w:rPr>
            </w:pPr>
            <w:r w:rsidRPr="009D5108">
              <w:rPr>
                <w:sz w:val="24"/>
                <w:szCs w:val="24"/>
              </w:rPr>
              <w:t>-</w:t>
            </w:r>
          </w:p>
        </w:tc>
      </w:tr>
      <w:tr w:rsidR="009D5108" w:rsidRPr="009D5108" w14:paraId="73209580" w14:textId="77777777" w:rsidTr="009D5108">
        <w:trPr>
          <w:cantSplit/>
          <w:trHeight w:val="340"/>
        </w:trPr>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74954207" w14:textId="77777777" w:rsidR="009D5108" w:rsidRPr="009D5108" w:rsidRDefault="009D5108" w:rsidP="00C63579">
            <w:pPr>
              <w:ind w:left="-52" w:right="-108" w:firstLine="52"/>
              <w:jc w:val="center"/>
              <w:rPr>
                <w:sz w:val="24"/>
                <w:szCs w:val="24"/>
              </w:rPr>
            </w:pPr>
            <w:r w:rsidRPr="009D5108">
              <w:rPr>
                <w:bCs/>
                <w:sz w:val="24"/>
                <w:szCs w:val="24"/>
              </w:rPr>
              <w:t>4</w:t>
            </w: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14:paraId="1D130ED7" w14:textId="77777777" w:rsidR="009D5108" w:rsidRPr="009D5108" w:rsidRDefault="009D5108" w:rsidP="0080582C">
            <w:pPr>
              <w:spacing w:line="240" w:lineRule="auto"/>
              <w:ind w:left="-52" w:firstLine="34"/>
              <w:rPr>
                <w:sz w:val="24"/>
                <w:szCs w:val="24"/>
              </w:rPr>
            </w:pPr>
            <w:r w:rsidRPr="009D5108">
              <w:rPr>
                <w:sz w:val="24"/>
                <w:szCs w:val="24"/>
              </w:rPr>
              <w:t>Протяженность сетей</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tcPr>
          <w:p w14:paraId="7F2D112A" w14:textId="77777777" w:rsidR="009D5108" w:rsidRPr="009D5108" w:rsidRDefault="009D5108" w:rsidP="0080582C">
            <w:pPr>
              <w:spacing w:line="240" w:lineRule="auto"/>
              <w:ind w:left="-52" w:firstLine="34"/>
              <w:jc w:val="center"/>
              <w:rPr>
                <w:sz w:val="24"/>
                <w:szCs w:val="24"/>
              </w:rPr>
            </w:pPr>
            <w:r w:rsidRPr="009D5108">
              <w:rPr>
                <w:sz w:val="24"/>
                <w:szCs w:val="24"/>
              </w:rPr>
              <w:t>км</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EF867E6" w14:textId="77777777" w:rsidR="009D5108" w:rsidRPr="009D5108" w:rsidRDefault="009D5108" w:rsidP="0080582C">
            <w:pPr>
              <w:spacing w:line="240" w:lineRule="auto"/>
              <w:ind w:left="-52" w:firstLine="34"/>
              <w:jc w:val="center"/>
              <w:rPr>
                <w:sz w:val="24"/>
                <w:szCs w:val="24"/>
              </w:rPr>
            </w:pPr>
            <w:r w:rsidRPr="009D5108">
              <w:rPr>
                <w:sz w:val="24"/>
                <w:szCs w:val="24"/>
              </w:rPr>
              <w:t>0,300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1AB6D546" w14:textId="77777777" w:rsidR="009D5108" w:rsidRPr="009D5108" w:rsidRDefault="009D5108" w:rsidP="009D5108">
            <w:pPr>
              <w:spacing w:line="240" w:lineRule="auto"/>
              <w:ind w:left="-52" w:firstLine="34"/>
              <w:jc w:val="center"/>
              <w:rPr>
                <w:sz w:val="24"/>
                <w:szCs w:val="24"/>
              </w:rPr>
            </w:pPr>
            <w:r w:rsidRPr="009D5108">
              <w:rPr>
                <w:sz w:val="24"/>
                <w:szCs w:val="24"/>
              </w:rPr>
              <w:t>5,460</w:t>
            </w:r>
          </w:p>
        </w:tc>
      </w:tr>
    </w:tbl>
    <w:p w14:paraId="44143CBF" w14:textId="77777777" w:rsidR="00BD1F3D" w:rsidRPr="009D5108" w:rsidRDefault="00BD1F3D" w:rsidP="0047151E">
      <w:pPr>
        <w:rPr>
          <w:b/>
        </w:rPr>
      </w:pPr>
      <w:bookmarkStart w:id="132" w:name="_Toc263003204"/>
      <w:bookmarkStart w:id="133" w:name="_Toc268439054"/>
      <w:bookmarkStart w:id="134" w:name="_Toc268439307"/>
      <w:bookmarkStart w:id="135" w:name="_Toc278305321"/>
    </w:p>
    <w:p w14:paraId="576B3EEE" w14:textId="77777777" w:rsidR="003A72CF" w:rsidRPr="00A530F8" w:rsidRDefault="00B20A12" w:rsidP="00A530F8">
      <w:pPr>
        <w:pStyle w:val="30"/>
        <w:jc w:val="center"/>
        <w:rPr>
          <w:b/>
        </w:rPr>
      </w:pPr>
      <w:bookmarkStart w:id="136" w:name="_Toc190442746"/>
      <w:r w:rsidRPr="009D5108">
        <w:rPr>
          <w:b/>
        </w:rPr>
        <w:t>2.2.7.</w:t>
      </w:r>
      <w:r w:rsidR="003A72CF" w:rsidRPr="009D5108">
        <w:rPr>
          <w:b/>
        </w:rPr>
        <w:t>5. Электроснабжение</w:t>
      </w:r>
      <w:bookmarkEnd w:id="132"/>
      <w:bookmarkEnd w:id="133"/>
      <w:bookmarkEnd w:id="134"/>
      <w:bookmarkEnd w:id="135"/>
      <w:bookmarkEnd w:id="136"/>
    </w:p>
    <w:p w14:paraId="485A1E9B" w14:textId="77777777" w:rsidR="00B20A12" w:rsidRPr="00F710D4" w:rsidRDefault="00B20A12" w:rsidP="00547F3F">
      <w:pPr>
        <w:rPr>
          <w:highlight w:val="yellow"/>
          <w:u w:val="single"/>
          <w:lang w:eastAsia="ar-SA"/>
        </w:rPr>
      </w:pPr>
    </w:p>
    <w:p w14:paraId="4454FA99" w14:textId="77777777" w:rsidR="00A530F8" w:rsidRDefault="00A530F8" w:rsidP="00C569A4">
      <w:pPr>
        <w:pStyle w:val="afff5"/>
        <w:spacing w:line="276" w:lineRule="auto"/>
        <w:rPr>
          <w:rFonts w:ascii="Times New Roman" w:hAnsi="Times New Roman"/>
          <w:bCs/>
        </w:rPr>
      </w:pPr>
      <w:r w:rsidRPr="0011229F">
        <w:rPr>
          <w:rFonts w:ascii="Times New Roman" w:hAnsi="Times New Roman"/>
          <w:bCs/>
        </w:rPr>
        <w:t xml:space="preserve">В схему развития </w:t>
      </w:r>
      <w:r>
        <w:rPr>
          <w:rFonts w:ascii="Times New Roman" w:hAnsi="Times New Roman"/>
          <w:bCs/>
        </w:rPr>
        <w:t>сельского поселения включены</w:t>
      </w:r>
      <w:r w:rsidRPr="0011229F">
        <w:rPr>
          <w:rFonts w:ascii="Times New Roman" w:hAnsi="Times New Roman"/>
          <w:bCs/>
        </w:rPr>
        <w:t xml:space="preserve"> вопросы электроснабжения существующей и планируемой на расчетный </w:t>
      </w:r>
      <w:r>
        <w:rPr>
          <w:rFonts w:ascii="Times New Roman" w:hAnsi="Times New Roman"/>
          <w:bCs/>
        </w:rPr>
        <w:t>срок</w:t>
      </w:r>
      <w:r w:rsidRPr="0011229F">
        <w:rPr>
          <w:rFonts w:ascii="Times New Roman" w:hAnsi="Times New Roman"/>
          <w:bCs/>
        </w:rPr>
        <w:t xml:space="preserve"> жил</w:t>
      </w:r>
      <w:r>
        <w:rPr>
          <w:rFonts w:ascii="Times New Roman" w:hAnsi="Times New Roman"/>
          <w:bCs/>
        </w:rPr>
        <w:t>ых</w:t>
      </w:r>
      <w:r w:rsidRPr="0011229F">
        <w:rPr>
          <w:rFonts w:ascii="Times New Roman" w:hAnsi="Times New Roman"/>
          <w:bCs/>
        </w:rPr>
        <w:t xml:space="preserve"> зон с </w:t>
      </w:r>
      <w:proofErr w:type="spellStart"/>
      <w:r>
        <w:rPr>
          <w:rFonts w:ascii="Times New Roman" w:hAnsi="Times New Roman"/>
          <w:bCs/>
        </w:rPr>
        <w:t>идивидуальной</w:t>
      </w:r>
      <w:proofErr w:type="spellEnd"/>
      <w:r>
        <w:rPr>
          <w:rFonts w:ascii="Times New Roman" w:hAnsi="Times New Roman"/>
          <w:bCs/>
        </w:rPr>
        <w:t xml:space="preserve"> и малоэтажной секционной</w:t>
      </w:r>
      <w:r w:rsidRPr="0011229F">
        <w:rPr>
          <w:rFonts w:ascii="Times New Roman" w:hAnsi="Times New Roman"/>
          <w:bCs/>
        </w:rPr>
        <w:t xml:space="preserve"> застройкой, административных зданий, учреждений культуры, про</w:t>
      </w:r>
      <w:r>
        <w:rPr>
          <w:rFonts w:ascii="Times New Roman" w:hAnsi="Times New Roman"/>
          <w:bCs/>
        </w:rPr>
        <w:t>изводственных</w:t>
      </w:r>
      <w:r w:rsidRPr="0011229F">
        <w:rPr>
          <w:rFonts w:ascii="Times New Roman" w:hAnsi="Times New Roman"/>
          <w:bCs/>
        </w:rPr>
        <w:t xml:space="preserve"> предприятий и</w:t>
      </w:r>
      <w:r w:rsidR="00BD1F3D">
        <w:rPr>
          <w:rFonts w:ascii="Times New Roman" w:hAnsi="Times New Roman"/>
          <w:bCs/>
        </w:rPr>
        <w:t xml:space="preserve"> </w:t>
      </w:r>
      <w:r w:rsidRPr="0011229F">
        <w:rPr>
          <w:rFonts w:ascii="Times New Roman" w:hAnsi="Times New Roman"/>
          <w:bCs/>
        </w:rPr>
        <w:t>предприятий торговли, бытового обслуживания, находящихся в границ</w:t>
      </w:r>
      <w:r w:rsidR="00C569A4">
        <w:rPr>
          <w:rFonts w:ascii="Times New Roman" w:hAnsi="Times New Roman"/>
          <w:bCs/>
        </w:rPr>
        <w:t>ах</w:t>
      </w:r>
      <w:r w:rsidR="00BD1F3D">
        <w:rPr>
          <w:rFonts w:ascii="Times New Roman" w:hAnsi="Times New Roman"/>
          <w:bCs/>
        </w:rPr>
        <w:t xml:space="preserve"> населенных </w:t>
      </w:r>
      <w:proofErr w:type="gramStart"/>
      <w:r w:rsidR="00BD1F3D">
        <w:rPr>
          <w:rFonts w:ascii="Times New Roman" w:hAnsi="Times New Roman"/>
          <w:bCs/>
        </w:rPr>
        <w:t xml:space="preserve">пунктов </w:t>
      </w:r>
      <w:r w:rsidRPr="0011229F">
        <w:rPr>
          <w:rFonts w:ascii="Times New Roman" w:hAnsi="Times New Roman"/>
          <w:bCs/>
        </w:rPr>
        <w:t xml:space="preserve"> на</w:t>
      </w:r>
      <w:proofErr w:type="gramEnd"/>
      <w:r w:rsidRPr="0011229F">
        <w:rPr>
          <w:rFonts w:ascii="Times New Roman" w:hAnsi="Times New Roman"/>
          <w:bCs/>
        </w:rPr>
        <w:t xml:space="preserve"> расчетный срок.</w:t>
      </w:r>
    </w:p>
    <w:p w14:paraId="0B1E94B4" w14:textId="77777777" w:rsidR="00A530F8" w:rsidRDefault="00A530F8" w:rsidP="00A530F8">
      <w:pPr>
        <w:pStyle w:val="afff5"/>
        <w:rPr>
          <w:rFonts w:ascii="Times New Roman" w:hAnsi="Times New Roman"/>
          <w:bCs/>
        </w:rPr>
      </w:pPr>
    </w:p>
    <w:p w14:paraId="2F3B7E0E" w14:textId="77777777" w:rsidR="00A530F8" w:rsidRPr="00AB5B36" w:rsidRDefault="00A530F8" w:rsidP="00A530F8">
      <w:pPr>
        <w:pStyle w:val="afff5"/>
        <w:ind w:firstLine="3261"/>
        <w:rPr>
          <w:rFonts w:ascii="Times New Roman" w:hAnsi="Times New Roman"/>
          <w:b/>
          <w:bCs/>
        </w:rPr>
      </w:pPr>
      <w:r w:rsidRPr="00AB5B36">
        <w:rPr>
          <w:rFonts w:ascii="Times New Roman" w:hAnsi="Times New Roman"/>
          <w:b/>
          <w:bCs/>
        </w:rPr>
        <w:t>Электрические нагрузки</w:t>
      </w:r>
    </w:p>
    <w:p w14:paraId="185FAF90" w14:textId="77777777" w:rsidR="00A530F8" w:rsidRDefault="00A530F8" w:rsidP="00A530F8">
      <w:pPr>
        <w:pStyle w:val="afff5"/>
        <w:rPr>
          <w:rFonts w:ascii="Times New Roman" w:hAnsi="Times New Roman"/>
          <w:bCs/>
        </w:rPr>
      </w:pPr>
    </w:p>
    <w:p w14:paraId="29DEDDF0" w14:textId="77777777" w:rsidR="00A530F8" w:rsidRDefault="00A530F8" w:rsidP="00C569A4">
      <w:pPr>
        <w:pStyle w:val="afff5"/>
        <w:spacing w:line="276" w:lineRule="auto"/>
        <w:rPr>
          <w:rFonts w:ascii="Times New Roman" w:hAnsi="Times New Roman"/>
          <w:bCs/>
        </w:rPr>
      </w:pPr>
      <w:r w:rsidRPr="0011229F">
        <w:rPr>
          <w:rFonts w:ascii="Times New Roman" w:hAnsi="Times New Roman"/>
          <w:bCs/>
        </w:rPr>
        <w:t xml:space="preserve">Существующие электрические сети подлежат реконструкции с учетом перспективного развития </w:t>
      </w:r>
      <w:r>
        <w:rPr>
          <w:rFonts w:ascii="Times New Roman" w:hAnsi="Times New Roman"/>
          <w:bCs/>
        </w:rPr>
        <w:t>сельского поселения</w:t>
      </w:r>
      <w:r w:rsidRPr="0011229F">
        <w:rPr>
          <w:rFonts w:ascii="Times New Roman" w:hAnsi="Times New Roman"/>
          <w:bCs/>
        </w:rPr>
        <w:t>. Планируется демонт</w:t>
      </w:r>
      <w:r>
        <w:rPr>
          <w:rFonts w:ascii="Times New Roman" w:hAnsi="Times New Roman"/>
          <w:bCs/>
        </w:rPr>
        <w:t xml:space="preserve">аж части существующих ВЛ10-35-110 </w:t>
      </w:r>
      <w:proofErr w:type="spellStart"/>
      <w:r w:rsidRPr="0011229F">
        <w:rPr>
          <w:rFonts w:ascii="Times New Roman" w:hAnsi="Times New Roman"/>
          <w:bCs/>
        </w:rPr>
        <w:t>кВ</w:t>
      </w:r>
      <w:proofErr w:type="spellEnd"/>
      <w:r w:rsidRPr="0011229F">
        <w:rPr>
          <w:rFonts w:ascii="Times New Roman" w:hAnsi="Times New Roman"/>
          <w:bCs/>
        </w:rPr>
        <w:t xml:space="preserve"> и прокладка </w:t>
      </w:r>
      <w:proofErr w:type="spellStart"/>
      <w:r w:rsidRPr="0011229F">
        <w:rPr>
          <w:rFonts w:ascii="Times New Roman" w:hAnsi="Times New Roman"/>
          <w:bCs/>
        </w:rPr>
        <w:t>новыхучастко</w:t>
      </w:r>
      <w:r>
        <w:rPr>
          <w:rFonts w:ascii="Times New Roman" w:hAnsi="Times New Roman"/>
          <w:bCs/>
        </w:rPr>
        <w:t>в</w:t>
      </w:r>
      <w:proofErr w:type="spellEnd"/>
      <w:r>
        <w:rPr>
          <w:rFonts w:ascii="Times New Roman" w:hAnsi="Times New Roman"/>
          <w:bCs/>
        </w:rPr>
        <w:t xml:space="preserve"> ВЛ</w:t>
      </w:r>
      <w:r w:rsidR="00737620">
        <w:rPr>
          <w:rFonts w:ascii="Times New Roman" w:hAnsi="Times New Roman"/>
          <w:bCs/>
        </w:rPr>
        <w:t xml:space="preserve"> </w:t>
      </w:r>
      <w:r>
        <w:rPr>
          <w:rFonts w:ascii="Times New Roman" w:hAnsi="Times New Roman"/>
          <w:bCs/>
        </w:rPr>
        <w:t>10кВ от существующих подстанций:</w:t>
      </w:r>
      <w:r w:rsidRPr="0011229F">
        <w:rPr>
          <w:rFonts w:ascii="Times New Roman" w:hAnsi="Times New Roman"/>
          <w:bCs/>
        </w:rPr>
        <w:t>110/</w:t>
      </w:r>
      <w:r>
        <w:rPr>
          <w:rFonts w:ascii="Times New Roman" w:hAnsi="Times New Roman"/>
          <w:bCs/>
        </w:rPr>
        <w:t>35</w:t>
      </w:r>
      <w:r w:rsidRPr="0011229F">
        <w:rPr>
          <w:rFonts w:ascii="Times New Roman" w:hAnsi="Times New Roman"/>
          <w:bCs/>
        </w:rPr>
        <w:t>/10кВ «</w:t>
      </w:r>
      <w:r>
        <w:rPr>
          <w:rFonts w:ascii="Times New Roman" w:hAnsi="Times New Roman"/>
          <w:bCs/>
        </w:rPr>
        <w:t>Очистные сооружения</w:t>
      </w:r>
      <w:r w:rsidRPr="0011229F">
        <w:rPr>
          <w:rFonts w:ascii="Times New Roman" w:hAnsi="Times New Roman"/>
          <w:bCs/>
        </w:rPr>
        <w:t>»</w:t>
      </w:r>
      <w:r>
        <w:rPr>
          <w:rFonts w:ascii="Times New Roman" w:hAnsi="Times New Roman"/>
          <w:bCs/>
        </w:rPr>
        <w:t>,</w:t>
      </w:r>
      <w:r w:rsidR="00737620">
        <w:rPr>
          <w:rFonts w:ascii="Times New Roman" w:hAnsi="Times New Roman"/>
          <w:bCs/>
        </w:rPr>
        <w:t xml:space="preserve"> </w:t>
      </w:r>
      <w:r>
        <w:rPr>
          <w:rFonts w:ascii="Times New Roman" w:hAnsi="Times New Roman"/>
          <w:bCs/>
        </w:rPr>
        <w:t>ПС</w:t>
      </w:r>
      <w:r w:rsidR="00737620">
        <w:rPr>
          <w:rFonts w:ascii="Times New Roman" w:hAnsi="Times New Roman"/>
          <w:bCs/>
        </w:rPr>
        <w:t xml:space="preserve"> </w:t>
      </w:r>
      <w:r w:rsidRPr="0011229F">
        <w:rPr>
          <w:rFonts w:ascii="Times New Roman" w:hAnsi="Times New Roman"/>
          <w:bCs/>
        </w:rPr>
        <w:t>35/10кВ</w:t>
      </w:r>
      <w:r>
        <w:rPr>
          <w:rFonts w:ascii="Times New Roman" w:hAnsi="Times New Roman"/>
          <w:bCs/>
        </w:rPr>
        <w:t>,</w:t>
      </w:r>
      <w:r w:rsidRPr="0011229F">
        <w:rPr>
          <w:rFonts w:ascii="Times New Roman" w:hAnsi="Times New Roman"/>
          <w:bCs/>
        </w:rPr>
        <w:t xml:space="preserve"> «</w:t>
      </w:r>
      <w:r>
        <w:rPr>
          <w:rFonts w:ascii="Times New Roman" w:hAnsi="Times New Roman"/>
          <w:bCs/>
        </w:rPr>
        <w:t>Промзона</w:t>
      </w:r>
      <w:r w:rsidRPr="0011229F">
        <w:rPr>
          <w:rFonts w:ascii="Times New Roman" w:hAnsi="Times New Roman"/>
          <w:bCs/>
        </w:rPr>
        <w:t>»</w:t>
      </w:r>
      <w:r>
        <w:rPr>
          <w:rFonts w:ascii="Times New Roman" w:hAnsi="Times New Roman"/>
          <w:bCs/>
        </w:rPr>
        <w:t xml:space="preserve"> </w:t>
      </w:r>
      <w:proofErr w:type="gramStart"/>
      <w:r>
        <w:rPr>
          <w:rFonts w:ascii="Times New Roman" w:hAnsi="Times New Roman"/>
          <w:bCs/>
        </w:rPr>
        <w:t>и</w:t>
      </w:r>
      <w:r w:rsidR="00737620">
        <w:rPr>
          <w:rFonts w:ascii="Times New Roman" w:hAnsi="Times New Roman"/>
          <w:bCs/>
        </w:rPr>
        <w:t xml:space="preserve">  </w:t>
      </w:r>
      <w:r>
        <w:rPr>
          <w:rFonts w:ascii="Times New Roman" w:hAnsi="Times New Roman"/>
          <w:bCs/>
        </w:rPr>
        <w:t>ПС</w:t>
      </w:r>
      <w:proofErr w:type="gramEnd"/>
      <w:r w:rsidR="00737620">
        <w:rPr>
          <w:rFonts w:ascii="Times New Roman" w:hAnsi="Times New Roman"/>
          <w:bCs/>
        </w:rPr>
        <w:t xml:space="preserve"> </w:t>
      </w:r>
      <w:r w:rsidRPr="0011229F">
        <w:rPr>
          <w:rFonts w:ascii="Times New Roman" w:hAnsi="Times New Roman"/>
          <w:bCs/>
        </w:rPr>
        <w:t>35/10кВ «</w:t>
      </w:r>
      <w:r>
        <w:rPr>
          <w:rFonts w:ascii="Times New Roman" w:hAnsi="Times New Roman"/>
          <w:bCs/>
        </w:rPr>
        <w:t>Степная».</w:t>
      </w:r>
    </w:p>
    <w:p w14:paraId="65F5039F" w14:textId="77777777" w:rsidR="00A530F8" w:rsidRDefault="00A530F8" w:rsidP="00C569A4">
      <w:pPr>
        <w:pStyle w:val="afff5"/>
        <w:spacing w:line="276" w:lineRule="auto"/>
        <w:rPr>
          <w:rFonts w:ascii="Times New Roman" w:hAnsi="Times New Roman"/>
          <w:bCs/>
        </w:rPr>
      </w:pPr>
      <w:r w:rsidRPr="0011229F">
        <w:rPr>
          <w:rFonts w:ascii="Times New Roman" w:hAnsi="Times New Roman"/>
          <w:bCs/>
        </w:rPr>
        <w:t>Проектируемые и существующие электрические нагрузки жилищно-коммунального сектора</w:t>
      </w:r>
      <w:r w:rsidR="00BD1F3D">
        <w:rPr>
          <w:rFonts w:ascii="Times New Roman" w:hAnsi="Times New Roman"/>
          <w:bCs/>
        </w:rPr>
        <w:t xml:space="preserve"> </w:t>
      </w:r>
      <w:r w:rsidRPr="0011229F">
        <w:rPr>
          <w:rFonts w:ascii="Times New Roman" w:hAnsi="Times New Roman"/>
          <w:bCs/>
        </w:rPr>
        <w:t xml:space="preserve">определялись по типовым проектам, а также в </w:t>
      </w:r>
      <w:r>
        <w:rPr>
          <w:rFonts w:ascii="Times New Roman" w:hAnsi="Times New Roman"/>
          <w:bCs/>
        </w:rPr>
        <w:t>соответствии с СП 31-110-2003</w:t>
      </w:r>
      <w:r w:rsidR="00BD1F3D">
        <w:rPr>
          <w:rFonts w:ascii="Times New Roman" w:hAnsi="Times New Roman"/>
          <w:bCs/>
        </w:rPr>
        <w:t xml:space="preserve"> </w:t>
      </w:r>
      <w:r>
        <w:rPr>
          <w:rFonts w:ascii="Times New Roman" w:hAnsi="Times New Roman"/>
          <w:bCs/>
        </w:rPr>
        <w:t>г. «</w:t>
      </w:r>
      <w:r w:rsidRPr="0011229F">
        <w:rPr>
          <w:rFonts w:ascii="Times New Roman" w:hAnsi="Times New Roman"/>
          <w:bCs/>
        </w:rPr>
        <w:t>Проектирование и монтаж электроустановок жилых и общественных зданий» и «Инструкции по проектированию городских электрических сетей» РД 34.20.185-</w:t>
      </w:r>
      <w:proofErr w:type="gramStart"/>
      <w:r w:rsidRPr="0011229F">
        <w:rPr>
          <w:rFonts w:ascii="Times New Roman" w:hAnsi="Times New Roman"/>
          <w:bCs/>
        </w:rPr>
        <w:t>94</w:t>
      </w:r>
      <w:r>
        <w:rPr>
          <w:rFonts w:ascii="Times New Roman" w:hAnsi="Times New Roman"/>
          <w:bCs/>
        </w:rPr>
        <w:t>,в</w:t>
      </w:r>
      <w:proofErr w:type="gramEnd"/>
      <w:r>
        <w:rPr>
          <w:rFonts w:ascii="Times New Roman" w:hAnsi="Times New Roman"/>
          <w:bCs/>
        </w:rPr>
        <w:t xml:space="preserve"> её последующей редакции</w:t>
      </w:r>
      <w:r w:rsidR="00737620">
        <w:rPr>
          <w:rFonts w:ascii="Times New Roman" w:hAnsi="Times New Roman"/>
          <w:bCs/>
        </w:rPr>
        <w:t>.</w:t>
      </w:r>
      <w:r>
        <w:rPr>
          <w:rFonts w:ascii="Times New Roman" w:hAnsi="Times New Roman"/>
          <w:bCs/>
        </w:rPr>
        <w:t xml:space="preserve"> </w:t>
      </w:r>
      <w:r w:rsidRPr="0011229F">
        <w:rPr>
          <w:rFonts w:ascii="Times New Roman" w:hAnsi="Times New Roman"/>
          <w:bCs/>
        </w:rPr>
        <w:t>Результа</w:t>
      </w:r>
      <w:r>
        <w:rPr>
          <w:rFonts w:ascii="Times New Roman" w:hAnsi="Times New Roman"/>
          <w:bCs/>
        </w:rPr>
        <w:t xml:space="preserve">ты расчетов сведены в таблицы </w:t>
      </w:r>
      <w:r w:rsidR="00B42C2A">
        <w:rPr>
          <w:rFonts w:ascii="Times New Roman" w:hAnsi="Times New Roman"/>
          <w:bCs/>
        </w:rPr>
        <w:t>ниже</w:t>
      </w:r>
      <w:r>
        <w:rPr>
          <w:rFonts w:ascii="Times New Roman" w:hAnsi="Times New Roman"/>
          <w:bCs/>
        </w:rPr>
        <w:t>.</w:t>
      </w:r>
    </w:p>
    <w:p w14:paraId="0398D6E3" w14:textId="77777777" w:rsidR="00A530F8" w:rsidRDefault="00A530F8" w:rsidP="00C569A4">
      <w:pPr>
        <w:pStyle w:val="afff5"/>
        <w:spacing w:line="276" w:lineRule="auto"/>
        <w:rPr>
          <w:rFonts w:ascii="Times New Roman" w:hAnsi="Times New Roman"/>
          <w:bCs/>
        </w:rPr>
      </w:pPr>
    </w:p>
    <w:p w14:paraId="19787A10" w14:textId="77777777" w:rsidR="00A530F8" w:rsidRDefault="00A530F8" w:rsidP="00A530F8">
      <w:pPr>
        <w:pStyle w:val="afff5"/>
      </w:pPr>
    </w:p>
    <w:p w14:paraId="3DEF891C" w14:textId="77777777" w:rsidR="00A530F8" w:rsidRPr="00C569A4" w:rsidRDefault="00A530F8" w:rsidP="00A530F8">
      <w:pPr>
        <w:pStyle w:val="afff5"/>
        <w:jc w:val="center"/>
        <w:rPr>
          <w:rFonts w:ascii="Times New Roman" w:hAnsi="Times New Roman"/>
          <w:bCs/>
        </w:rPr>
      </w:pPr>
      <w:r w:rsidRPr="00C569A4">
        <w:rPr>
          <w:rFonts w:ascii="Times New Roman" w:hAnsi="Times New Roman"/>
          <w:bCs/>
        </w:rPr>
        <w:t>Расчетные электрические нагрузки</w:t>
      </w:r>
      <w:r w:rsidR="00737620">
        <w:rPr>
          <w:rFonts w:ascii="Times New Roman" w:hAnsi="Times New Roman"/>
          <w:bCs/>
        </w:rPr>
        <w:t xml:space="preserve"> </w:t>
      </w:r>
      <w:r w:rsidRPr="00C569A4">
        <w:rPr>
          <w:rFonts w:ascii="Times New Roman" w:hAnsi="Times New Roman"/>
          <w:bCs/>
        </w:rPr>
        <w:t>на расчетный срок (20</w:t>
      </w:r>
      <w:r w:rsidR="006A4E72">
        <w:rPr>
          <w:rFonts w:ascii="Times New Roman" w:hAnsi="Times New Roman"/>
          <w:bCs/>
        </w:rPr>
        <w:t xml:space="preserve">44 </w:t>
      </w:r>
      <w:r w:rsidRPr="00C569A4">
        <w:rPr>
          <w:rFonts w:ascii="Times New Roman" w:hAnsi="Times New Roman"/>
          <w:bCs/>
        </w:rPr>
        <w:t>г.)</w:t>
      </w:r>
    </w:p>
    <w:p w14:paraId="296BD416" w14:textId="77777777" w:rsidR="00A530F8" w:rsidRDefault="00A530F8" w:rsidP="00A530F8">
      <w:pPr>
        <w:pStyle w:val="afff5"/>
        <w:ind w:right="-284"/>
        <w:jc w:val="right"/>
      </w:pPr>
      <w:r>
        <w:rPr>
          <w:rFonts w:ascii="Times New Roman" w:hAnsi="Times New Roman"/>
          <w:bCs/>
        </w:rPr>
        <w:t xml:space="preserve">Таблица </w:t>
      </w:r>
      <w:r w:rsidR="0047151E">
        <w:rPr>
          <w:rFonts w:ascii="Times New Roman" w:hAnsi="Times New Roman"/>
          <w:bCs/>
        </w:rPr>
        <w:t>62</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268"/>
        <w:gridCol w:w="1189"/>
        <w:gridCol w:w="1134"/>
        <w:gridCol w:w="1079"/>
        <w:gridCol w:w="992"/>
        <w:gridCol w:w="1048"/>
        <w:gridCol w:w="1645"/>
      </w:tblGrid>
      <w:tr w:rsidR="00A530F8" w14:paraId="127201A1" w14:textId="77777777" w:rsidTr="007B3BF2">
        <w:trPr>
          <w:trHeight w:val="690"/>
          <w:tblHeader/>
        </w:trPr>
        <w:tc>
          <w:tcPr>
            <w:tcW w:w="534" w:type="dxa"/>
            <w:vMerge w:val="restart"/>
            <w:tcBorders>
              <w:top w:val="single" w:sz="4" w:space="0" w:color="auto"/>
              <w:left w:val="single" w:sz="4" w:space="0" w:color="auto"/>
              <w:bottom w:val="single" w:sz="4" w:space="0" w:color="auto"/>
              <w:right w:val="single" w:sz="4" w:space="0" w:color="auto"/>
            </w:tcBorders>
            <w:vAlign w:val="center"/>
          </w:tcPr>
          <w:p w14:paraId="28B40C76" w14:textId="77777777" w:rsidR="00A530F8" w:rsidRPr="00C569A4" w:rsidRDefault="00A530F8" w:rsidP="00C569A4">
            <w:pPr>
              <w:pStyle w:val="afff5"/>
              <w:ind w:firstLine="0"/>
              <w:jc w:val="center"/>
              <w:rPr>
                <w:rFonts w:ascii="Times New Roman" w:hAnsi="Times New Roman"/>
                <w:bCs/>
                <w:sz w:val="20"/>
                <w:szCs w:val="20"/>
              </w:rPr>
            </w:pPr>
            <w:r w:rsidRPr="00C569A4">
              <w:rPr>
                <w:rFonts w:ascii="Times New Roman" w:hAnsi="Times New Roman"/>
                <w:bCs/>
                <w:sz w:val="20"/>
                <w:szCs w:val="20"/>
              </w:rPr>
              <w:t>№</w:t>
            </w:r>
          </w:p>
          <w:p w14:paraId="1E4ED4C0" w14:textId="77777777" w:rsidR="00A530F8" w:rsidRPr="00C569A4" w:rsidRDefault="00A530F8" w:rsidP="00C569A4">
            <w:pPr>
              <w:pStyle w:val="afff5"/>
              <w:ind w:firstLine="0"/>
              <w:jc w:val="center"/>
              <w:rPr>
                <w:rFonts w:ascii="Times New Roman" w:hAnsi="Times New Roman"/>
                <w:bCs/>
                <w:sz w:val="20"/>
                <w:szCs w:val="20"/>
              </w:rPr>
            </w:pPr>
            <w:proofErr w:type="spellStart"/>
            <w:proofErr w:type="gramStart"/>
            <w:r w:rsidRPr="00C569A4">
              <w:rPr>
                <w:rFonts w:ascii="Times New Roman" w:hAnsi="Times New Roman"/>
                <w:bCs/>
                <w:sz w:val="20"/>
                <w:szCs w:val="20"/>
              </w:rPr>
              <w:t>п.п</w:t>
            </w:r>
            <w:proofErr w:type="spellEnd"/>
            <w:proofErr w:type="gramEnd"/>
          </w:p>
        </w:tc>
        <w:tc>
          <w:tcPr>
            <w:tcW w:w="2268" w:type="dxa"/>
            <w:vMerge w:val="restart"/>
            <w:tcBorders>
              <w:top w:val="single" w:sz="4" w:space="0" w:color="auto"/>
              <w:left w:val="single" w:sz="4" w:space="0" w:color="auto"/>
              <w:bottom w:val="single" w:sz="4" w:space="0" w:color="auto"/>
              <w:right w:val="single" w:sz="4" w:space="0" w:color="auto"/>
            </w:tcBorders>
            <w:vAlign w:val="center"/>
          </w:tcPr>
          <w:p w14:paraId="514480F9" w14:textId="77777777" w:rsidR="00A530F8" w:rsidRPr="00C569A4" w:rsidRDefault="00A530F8" w:rsidP="00C569A4">
            <w:pPr>
              <w:pStyle w:val="afff5"/>
              <w:ind w:firstLine="0"/>
              <w:jc w:val="center"/>
              <w:rPr>
                <w:rFonts w:ascii="Times New Roman" w:hAnsi="Times New Roman"/>
                <w:bCs/>
                <w:sz w:val="20"/>
                <w:szCs w:val="20"/>
              </w:rPr>
            </w:pPr>
            <w:r w:rsidRPr="00C569A4">
              <w:rPr>
                <w:rFonts w:ascii="Times New Roman" w:hAnsi="Times New Roman"/>
                <w:bCs/>
                <w:sz w:val="20"/>
                <w:szCs w:val="20"/>
              </w:rPr>
              <w:t>Потребители</w:t>
            </w:r>
          </w:p>
        </w:tc>
        <w:tc>
          <w:tcPr>
            <w:tcW w:w="5442" w:type="dxa"/>
            <w:gridSpan w:val="5"/>
            <w:tcBorders>
              <w:top w:val="single" w:sz="4" w:space="0" w:color="auto"/>
              <w:left w:val="single" w:sz="4" w:space="0" w:color="auto"/>
              <w:bottom w:val="single" w:sz="4" w:space="0" w:color="auto"/>
              <w:right w:val="single" w:sz="4" w:space="0" w:color="auto"/>
            </w:tcBorders>
            <w:vAlign w:val="center"/>
          </w:tcPr>
          <w:p w14:paraId="4C14A547" w14:textId="77777777" w:rsidR="00A530F8" w:rsidRPr="00C569A4" w:rsidRDefault="00A530F8" w:rsidP="00C569A4">
            <w:pPr>
              <w:pStyle w:val="afff5"/>
              <w:ind w:firstLine="0"/>
              <w:jc w:val="center"/>
              <w:rPr>
                <w:rFonts w:ascii="Times New Roman" w:hAnsi="Times New Roman"/>
                <w:bCs/>
                <w:sz w:val="20"/>
                <w:szCs w:val="20"/>
              </w:rPr>
            </w:pPr>
            <w:r w:rsidRPr="00C569A4">
              <w:rPr>
                <w:rFonts w:ascii="Times New Roman" w:hAnsi="Times New Roman"/>
                <w:bCs/>
                <w:sz w:val="20"/>
                <w:szCs w:val="20"/>
              </w:rPr>
              <w:t>Расчетные электрические нагрузки</w:t>
            </w:r>
          </w:p>
        </w:tc>
        <w:tc>
          <w:tcPr>
            <w:tcW w:w="1645" w:type="dxa"/>
            <w:vMerge w:val="restart"/>
            <w:tcBorders>
              <w:top w:val="single" w:sz="4" w:space="0" w:color="auto"/>
              <w:left w:val="single" w:sz="4" w:space="0" w:color="auto"/>
              <w:bottom w:val="single" w:sz="4" w:space="0" w:color="auto"/>
              <w:right w:val="single" w:sz="4" w:space="0" w:color="auto"/>
            </w:tcBorders>
          </w:tcPr>
          <w:p w14:paraId="4F155FF2" w14:textId="77777777" w:rsidR="00A530F8" w:rsidRPr="00C569A4" w:rsidRDefault="00A530F8" w:rsidP="00C569A4">
            <w:pPr>
              <w:pStyle w:val="afff5"/>
              <w:ind w:left="-108" w:right="-77" w:firstLine="0"/>
              <w:jc w:val="center"/>
              <w:rPr>
                <w:rFonts w:ascii="Times New Roman" w:hAnsi="Times New Roman"/>
                <w:bCs/>
                <w:sz w:val="20"/>
                <w:szCs w:val="20"/>
              </w:rPr>
            </w:pPr>
            <w:r w:rsidRPr="00C569A4">
              <w:rPr>
                <w:rFonts w:ascii="Times New Roman" w:hAnsi="Times New Roman"/>
                <w:bCs/>
                <w:sz w:val="20"/>
                <w:szCs w:val="20"/>
              </w:rPr>
              <w:t xml:space="preserve">Итого с учетом </w:t>
            </w:r>
            <w:proofErr w:type="spellStart"/>
            <w:r w:rsidRPr="00C569A4">
              <w:rPr>
                <w:rFonts w:ascii="Times New Roman" w:hAnsi="Times New Roman"/>
                <w:bCs/>
                <w:sz w:val="20"/>
                <w:szCs w:val="20"/>
              </w:rPr>
              <w:t>коэф</w:t>
            </w:r>
            <w:proofErr w:type="spellEnd"/>
            <w:r w:rsidRPr="00C569A4">
              <w:rPr>
                <w:rFonts w:ascii="Times New Roman" w:hAnsi="Times New Roman"/>
                <w:bCs/>
                <w:sz w:val="20"/>
                <w:szCs w:val="20"/>
              </w:rPr>
              <w:t>.</w:t>
            </w:r>
          </w:p>
          <w:p w14:paraId="020EA7E0" w14:textId="77777777" w:rsidR="00A530F8" w:rsidRPr="00C569A4" w:rsidRDefault="00A530F8" w:rsidP="00C569A4">
            <w:pPr>
              <w:pStyle w:val="afff5"/>
              <w:ind w:left="-108" w:right="-77" w:firstLine="0"/>
              <w:jc w:val="center"/>
              <w:rPr>
                <w:rFonts w:ascii="Times New Roman" w:hAnsi="Times New Roman"/>
                <w:bCs/>
                <w:sz w:val="20"/>
                <w:szCs w:val="20"/>
              </w:rPr>
            </w:pPr>
            <w:r w:rsidRPr="00C569A4">
              <w:rPr>
                <w:rFonts w:ascii="Times New Roman" w:hAnsi="Times New Roman"/>
                <w:bCs/>
                <w:sz w:val="20"/>
                <w:szCs w:val="20"/>
              </w:rPr>
              <w:t>одновременности 0,7 в соответствии со</w:t>
            </w:r>
          </w:p>
          <w:p w14:paraId="074AF181" w14:textId="77777777" w:rsidR="00A530F8" w:rsidRPr="00C569A4" w:rsidRDefault="00A530F8" w:rsidP="00C569A4">
            <w:pPr>
              <w:pStyle w:val="afff5"/>
              <w:ind w:left="-108" w:right="-77" w:firstLine="0"/>
              <w:jc w:val="center"/>
              <w:rPr>
                <w:rFonts w:ascii="Times New Roman" w:hAnsi="Times New Roman"/>
                <w:bCs/>
                <w:sz w:val="20"/>
                <w:szCs w:val="20"/>
              </w:rPr>
            </w:pPr>
            <w:r w:rsidRPr="00C569A4">
              <w:rPr>
                <w:rFonts w:ascii="Times New Roman" w:hAnsi="Times New Roman"/>
                <w:bCs/>
                <w:sz w:val="20"/>
                <w:szCs w:val="20"/>
              </w:rPr>
              <w:t>СП-110-2003 и</w:t>
            </w:r>
          </w:p>
          <w:p w14:paraId="611F8D06" w14:textId="77777777" w:rsidR="00A530F8" w:rsidRPr="00C569A4" w:rsidRDefault="00A530F8" w:rsidP="00C569A4">
            <w:pPr>
              <w:pStyle w:val="afff5"/>
              <w:ind w:left="-108" w:right="-77" w:firstLine="0"/>
              <w:jc w:val="center"/>
              <w:rPr>
                <w:rFonts w:ascii="Times New Roman" w:hAnsi="Times New Roman"/>
                <w:bCs/>
                <w:sz w:val="20"/>
                <w:szCs w:val="20"/>
              </w:rPr>
            </w:pPr>
            <w:r w:rsidRPr="00C569A4">
              <w:rPr>
                <w:rFonts w:ascii="Times New Roman" w:hAnsi="Times New Roman"/>
                <w:bCs/>
                <w:sz w:val="20"/>
                <w:szCs w:val="20"/>
              </w:rPr>
              <w:t>РД34.20,185-94</w:t>
            </w:r>
          </w:p>
        </w:tc>
      </w:tr>
      <w:tr w:rsidR="00A530F8" w14:paraId="12B8BAAF" w14:textId="77777777" w:rsidTr="007B3BF2">
        <w:trPr>
          <w:trHeight w:val="600"/>
          <w:tblHeader/>
        </w:trPr>
        <w:tc>
          <w:tcPr>
            <w:tcW w:w="534" w:type="dxa"/>
            <w:vMerge/>
            <w:tcBorders>
              <w:top w:val="single" w:sz="4" w:space="0" w:color="auto"/>
              <w:left w:val="single" w:sz="4" w:space="0" w:color="auto"/>
              <w:bottom w:val="single" w:sz="4" w:space="0" w:color="auto"/>
              <w:right w:val="single" w:sz="4" w:space="0" w:color="auto"/>
            </w:tcBorders>
            <w:vAlign w:val="center"/>
          </w:tcPr>
          <w:p w14:paraId="3AB53B9B" w14:textId="77777777" w:rsidR="00A530F8" w:rsidRPr="00C569A4" w:rsidRDefault="00A530F8" w:rsidP="00C569A4">
            <w:pPr>
              <w:pStyle w:val="afff5"/>
              <w:ind w:firstLine="0"/>
              <w:jc w:val="center"/>
              <w:rPr>
                <w:rFonts w:ascii="Times New Roman" w:hAnsi="Times New Roman"/>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55BC7309" w14:textId="77777777" w:rsidR="00A530F8" w:rsidRPr="00C569A4" w:rsidRDefault="00A530F8" w:rsidP="00C569A4">
            <w:pPr>
              <w:pStyle w:val="afff5"/>
              <w:ind w:firstLine="0"/>
              <w:jc w:val="center"/>
              <w:rPr>
                <w:rFonts w:ascii="Times New Roman" w:hAnsi="Times New Roman"/>
                <w:bCs/>
                <w:sz w:val="20"/>
                <w:szCs w:val="20"/>
              </w:rPr>
            </w:pPr>
          </w:p>
        </w:tc>
        <w:tc>
          <w:tcPr>
            <w:tcW w:w="2323" w:type="dxa"/>
            <w:gridSpan w:val="2"/>
            <w:tcBorders>
              <w:top w:val="single" w:sz="4" w:space="0" w:color="auto"/>
              <w:left w:val="single" w:sz="4" w:space="0" w:color="auto"/>
              <w:bottom w:val="single" w:sz="4" w:space="0" w:color="auto"/>
              <w:right w:val="single" w:sz="4" w:space="0" w:color="auto"/>
            </w:tcBorders>
            <w:vAlign w:val="center"/>
          </w:tcPr>
          <w:p w14:paraId="39961648" w14:textId="77777777" w:rsidR="00A530F8" w:rsidRPr="00C569A4" w:rsidRDefault="00A530F8" w:rsidP="006C761F">
            <w:pPr>
              <w:pStyle w:val="afff5"/>
              <w:ind w:firstLine="0"/>
              <w:jc w:val="center"/>
              <w:rPr>
                <w:rFonts w:ascii="Times New Roman" w:hAnsi="Times New Roman"/>
                <w:bCs/>
                <w:sz w:val="20"/>
                <w:szCs w:val="20"/>
              </w:rPr>
            </w:pPr>
            <w:r w:rsidRPr="00C569A4">
              <w:rPr>
                <w:rFonts w:ascii="Times New Roman" w:hAnsi="Times New Roman"/>
                <w:bCs/>
                <w:sz w:val="20"/>
                <w:szCs w:val="20"/>
              </w:rPr>
              <w:t>Жилищно-коммунальный сектор</w:t>
            </w:r>
            <w:r w:rsidR="006C761F">
              <w:rPr>
                <w:rFonts w:ascii="Times New Roman" w:hAnsi="Times New Roman"/>
                <w:bCs/>
                <w:sz w:val="20"/>
                <w:szCs w:val="20"/>
              </w:rPr>
              <w:t>, к</w:t>
            </w:r>
            <w:r w:rsidRPr="00C569A4">
              <w:rPr>
                <w:rFonts w:ascii="Times New Roman" w:hAnsi="Times New Roman"/>
                <w:bCs/>
                <w:sz w:val="20"/>
                <w:szCs w:val="20"/>
              </w:rPr>
              <w:t>Вт.</w:t>
            </w:r>
          </w:p>
        </w:tc>
        <w:tc>
          <w:tcPr>
            <w:tcW w:w="2071" w:type="dxa"/>
            <w:gridSpan w:val="2"/>
            <w:tcBorders>
              <w:top w:val="single" w:sz="4" w:space="0" w:color="auto"/>
              <w:left w:val="single" w:sz="4" w:space="0" w:color="auto"/>
              <w:bottom w:val="single" w:sz="4" w:space="0" w:color="auto"/>
              <w:right w:val="single" w:sz="4" w:space="0" w:color="auto"/>
            </w:tcBorders>
            <w:vAlign w:val="center"/>
          </w:tcPr>
          <w:p w14:paraId="4DE1A537" w14:textId="77777777" w:rsidR="00A530F8" w:rsidRPr="00C569A4" w:rsidRDefault="00A530F8" w:rsidP="00C569A4">
            <w:pPr>
              <w:pStyle w:val="afff5"/>
              <w:ind w:firstLine="0"/>
              <w:jc w:val="center"/>
              <w:rPr>
                <w:rFonts w:ascii="Times New Roman" w:hAnsi="Times New Roman"/>
                <w:bCs/>
                <w:sz w:val="20"/>
                <w:szCs w:val="20"/>
              </w:rPr>
            </w:pPr>
            <w:r w:rsidRPr="00C569A4">
              <w:rPr>
                <w:rFonts w:ascii="Times New Roman" w:hAnsi="Times New Roman"/>
                <w:bCs/>
                <w:sz w:val="20"/>
                <w:szCs w:val="20"/>
              </w:rPr>
              <w:t>Производственный</w:t>
            </w:r>
          </w:p>
          <w:p w14:paraId="648C1FBF" w14:textId="77777777" w:rsidR="00A530F8" w:rsidRPr="00C569A4" w:rsidRDefault="006C761F" w:rsidP="006C761F">
            <w:pPr>
              <w:pStyle w:val="afff5"/>
              <w:ind w:firstLine="0"/>
              <w:jc w:val="center"/>
              <w:rPr>
                <w:rFonts w:ascii="Times New Roman" w:hAnsi="Times New Roman"/>
                <w:bCs/>
                <w:sz w:val="20"/>
                <w:szCs w:val="20"/>
              </w:rPr>
            </w:pPr>
            <w:r w:rsidRPr="00C569A4">
              <w:rPr>
                <w:rFonts w:ascii="Times New Roman" w:hAnsi="Times New Roman"/>
                <w:bCs/>
                <w:sz w:val="20"/>
                <w:szCs w:val="20"/>
              </w:rPr>
              <w:t>С</w:t>
            </w:r>
            <w:r w:rsidR="00A530F8" w:rsidRPr="00C569A4">
              <w:rPr>
                <w:rFonts w:ascii="Times New Roman" w:hAnsi="Times New Roman"/>
                <w:bCs/>
                <w:sz w:val="20"/>
                <w:szCs w:val="20"/>
              </w:rPr>
              <w:t>ектор</w:t>
            </w:r>
            <w:r>
              <w:rPr>
                <w:rFonts w:ascii="Times New Roman" w:hAnsi="Times New Roman"/>
                <w:bCs/>
                <w:sz w:val="20"/>
                <w:szCs w:val="20"/>
              </w:rPr>
              <w:t xml:space="preserve">, </w:t>
            </w:r>
            <w:r w:rsidR="00A530F8" w:rsidRPr="00C569A4">
              <w:rPr>
                <w:rFonts w:ascii="Times New Roman" w:hAnsi="Times New Roman"/>
                <w:bCs/>
                <w:sz w:val="20"/>
                <w:szCs w:val="20"/>
              </w:rPr>
              <w:t>кВт.</w:t>
            </w:r>
          </w:p>
        </w:tc>
        <w:tc>
          <w:tcPr>
            <w:tcW w:w="1048" w:type="dxa"/>
            <w:tcBorders>
              <w:top w:val="single" w:sz="4" w:space="0" w:color="auto"/>
              <w:left w:val="single" w:sz="4" w:space="0" w:color="auto"/>
              <w:bottom w:val="single" w:sz="4" w:space="0" w:color="auto"/>
              <w:right w:val="single" w:sz="4" w:space="0" w:color="auto"/>
            </w:tcBorders>
            <w:vAlign w:val="center"/>
          </w:tcPr>
          <w:p w14:paraId="6EAACA62" w14:textId="77777777" w:rsidR="00A530F8" w:rsidRPr="00C569A4" w:rsidRDefault="00A530F8" w:rsidP="006C761F">
            <w:pPr>
              <w:pStyle w:val="afff5"/>
              <w:ind w:left="-108" w:right="-52" w:firstLine="0"/>
              <w:jc w:val="center"/>
              <w:rPr>
                <w:rFonts w:ascii="Times New Roman" w:hAnsi="Times New Roman"/>
                <w:bCs/>
                <w:sz w:val="20"/>
                <w:szCs w:val="20"/>
              </w:rPr>
            </w:pPr>
            <w:r w:rsidRPr="00C569A4">
              <w:rPr>
                <w:rFonts w:ascii="Times New Roman" w:hAnsi="Times New Roman"/>
                <w:bCs/>
                <w:sz w:val="20"/>
                <w:szCs w:val="20"/>
              </w:rPr>
              <w:t>Наружное</w:t>
            </w:r>
          </w:p>
          <w:p w14:paraId="2923164D" w14:textId="77777777" w:rsidR="00A530F8" w:rsidRPr="00C569A4" w:rsidRDefault="00A530F8" w:rsidP="006C761F">
            <w:pPr>
              <w:pStyle w:val="afff5"/>
              <w:ind w:left="-108" w:right="-52" w:firstLine="0"/>
              <w:jc w:val="center"/>
              <w:rPr>
                <w:rFonts w:ascii="Times New Roman" w:hAnsi="Times New Roman"/>
                <w:bCs/>
                <w:sz w:val="20"/>
                <w:szCs w:val="20"/>
              </w:rPr>
            </w:pPr>
            <w:r w:rsidRPr="00C569A4">
              <w:rPr>
                <w:rFonts w:ascii="Times New Roman" w:hAnsi="Times New Roman"/>
                <w:bCs/>
                <w:sz w:val="20"/>
                <w:szCs w:val="20"/>
              </w:rPr>
              <w:t>освещение</w:t>
            </w:r>
          </w:p>
          <w:p w14:paraId="421B55D3" w14:textId="77777777" w:rsidR="00A530F8" w:rsidRPr="00C569A4" w:rsidRDefault="00A530F8" w:rsidP="006C761F">
            <w:pPr>
              <w:pStyle w:val="afff5"/>
              <w:ind w:left="-108" w:right="-52" w:firstLine="0"/>
              <w:jc w:val="center"/>
              <w:rPr>
                <w:rFonts w:ascii="Times New Roman" w:hAnsi="Times New Roman"/>
                <w:bCs/>
                <w:sz w:val="20"/>
                <w:szCs w:val="20"/>
              </w:rPr>
            </w:pPr>
            <w:r w:rsidRPr="00C569A4">
              <w:rPr>
                <w:rFonts w:ascii="Times New Roman" w:hAnsi="Times New Roman"/>
                <w:bCs/>
                <w:sz w:val="20"/>
                <w:szCs w:val="20"/>
              </w:rPr>
              <w:t>кВт.</w:t>
            </w:r>
          </w:p>
        </w:tc>
        <w:tc>
          <w:tcPr>
            <w:tcW w:w="1645" w:type="dxa"/>
            <w:vMerge/>
            <w:tcBorders>
              <w:top w:val="single" w:sz="4" w:space="0" w:color="auto"/>
              <w:left w:val="single" w:sz="4" w:space="0" w:color="auto"/>
              <w:bottom w:val="single" w:sz="4" w:space="0" w:color="auto"/>
              <w:right w:val="single" w:sz="4" w:space="0" w:color="auto"/>
            </w:tcBorders>
            <w:vAlign w:val="center"/>
          </w:tcPr>
          <w:p w14:paraId="2DB84EEE" w14:textId="77777777" w:rsidR="00A530F8" w:rsidRPr="00C569A4" w:rsidRDefault="00A530F8" w:rsidP="00C569A4">
            <w:pPr>
              <w:pStyle w:val="afff5"/>
              <w:ind w:firstLine="0"/>
              <w:jc w:val="center"/>
              <w:rPr>
                <w:rFonts w:ascii="Times New Roman" w:hAnsi="Times New Roman"/>
                <w:bCs/>
                <w:sz w:val="20"/>
                <w:szCs w:val="20"/>
              </w:rPr>
            </w:pPr>
          </w:p>
        </w:tc>
      </w:tr>
      <w:tr w:rsidR="00A530F8" w14:paraId="37BA93A7" w14:textId="77777777" w:rsidTr="006C761F">
        <w:trPr>
          <w:trHeight w:val="311"/>
          <w:tblHeader/>
        </w:trPr>
        <w:tc>
          <w:tcPr>
            <w:tcW w:w="534" w:type="dxa"/>
            <w:vMerge/>
            <w:tcBorders>
              <w:top w:val="single" w:sz="4" w:space="0" w:color="auto"/>
              <w:left w:val="single" w:sz="4" w:space="0" w:color="auto"/>
              <w:bottom w:val="single" w:sz="4" w:space="0" w:color="auto"/>
              <w:right w:val="single" w:sz="4" w:space="0" w:color="auto"/>
            </w:tcBorders>
            <w:vAlign w:val="center"/>
          </w:tcPr>
          <w:p w14:paraId="53DE8438" w14:textId="77777777" w:rsidR="00A530F8" w:rsidRPr="00C569A4" w:rsidRDefault="00A530F8" w:rsidP="00C569A4">
            <w:pPr>
              <w:pStyle w:val="afff5"/>
              <w:ind w:firstLine="0"/>
              <w:jc w:val="center"/>
              <w:rPr>
                <w:rFonts w:ascii="Times New Roman" w:hAnsi="Times New Roman"/>
                <w:bCs/>
                <w:sz w:val="20"/>
                <w:szCs w:val="20"/>
              </w:rPr>
            </w:pPr>
          </w:p>
        </w:tc>
        <w:tc>
          <w:tcPr>
            <w:tcW w:w="2268" w:type="dxa"/>
            <w:vMerge/>
            <w:tcBorders>
              <w:top w:val="single" w:sz="4" w:space="0" w:color="auto"/>
              <w:left w:val="single" w:sz="4" w:space="0" w:color="auto"/>
              <w:bottom w:val="single" w:sz="4" w:space="0" w:color="auto"/>
              <w:right w:val="single" w:sz="4" w:space="0" w:color="auto"/>
            </w:tcBorders>
            <w:vAlign w:val="center"/>
          </w:tcPr>
          <w:p w14:paraId="1A833E79" w14:textId="77777777" w:rsidR="00A530F8" w:rsidRPr="00C569A4" w:rsidRDefault="00A530F8" w:rsidP="00C569A4">
            <w:pPr>
              <w:pStyle w:val="afff5"/>
              <w:ind w:firstLine="0"/>
              <w:jc w:val="center"/>
              <w:rPr>
                <w:rFonts w:ascii="Times New Roman" w:hAnsi="Times New Roman"/>
                <w:bCs/>
                <w:sz w:val="20"/>
                <w:szCs w:val="20"/>
              </w:rPr>
            </w:pPr>
          </w:p>
        </w:tc>
        <w:tc>
          <w:tcPr>
            <w:tcW w:w="1189" w:type="dxa"/>
            <w:tcBorders>
              <w:top w:val="single" w:sz="4" w:space="0" w:color="auto"/>
              <w:left w:val="single" w:sz="4" w:space="0" w:color="auto"/>
              <w:bottom w:val="single" w:sz="4" w:space="0" w:color="auto"/>
              <w:right w:val="single" w:sz="4" w:space="0" w:color="auto"/>
            </w:tcBorders>
            <w:vAlign w:val="center"/>
          </w:tcPr>
          <w:p w14:paraId="3800718A" w14:textId="77777777" w:rsidR="00A530F8" w:rsidRPr="00C569A4" w:rsidRDefault="00A530F8" w:rsidP="00C569A4">
            <w:pPr>
              <w:pStyle w:val="afff5"/>
              <w:ind w:firstLine="0"/>
              <w:jc w:val="center"/>
              <w:rPr>
                <w:rFonts w:ascii="Times New Roman" w:hAnsi="Times New Roman"/>
                <w:bCs/>
                <w:sz w:val="20"/>
                <w:szCs w:val="20"/>
              </w:rPr>
            </w:pPr>
            <w:r w:rsidRPr="00C569A4">
              <w:rPr>
                <w:rFonts w:ascii="Times New Roman" w:hAnsi="Times New Roman"/>
                <w:bCs/>
                <w:sz w:val="20"/>
                <w:szCs w:val="20"/>
              </w:rPr>
              <w:t>Сущ.</w:t>
            </w:r>
          </w:p>
        </w:tc>
        <w:tc>
          <w:tcPr>
            <w:tcW w:w="1134" w:type="dxa"/>
            <w:tcBorders>
              <w:top w:val="single" w:sz="4" w:space="0" w:color="auto"/>
              <w:left w:val="single" w:sz="4" w:space="0" w:color="auto"/>
              <w:bottom w:val="single" w:sz="4" w:space="0" w:color="auto"/>
              <w:right w:val="single" w:sz="4" w:space="0" w:color="auto"/>
            </w:tcBorders>
            <w:vAlign w:val="center"/>
          </w:tcPr>
          <w:p w14:paraId="04107CD9" w14:textId="77777777" w:rsidR="00A530F8" w:rsidRPr="00C569A4" w:rsidRDefault="00A530F8" w:rsidP="00C569A4">
            <w:pPr>
              <w:pStyle w:val="afff5"/>
              <w:ind w:firstLine="0"/>
              <w:jc w:val="center"/>
              <w:rPr>
                <w:rFonts w:ascii="Times New Roman" w:hAnsi="Times New Roman"/>
                <w:bCs/>
                <w:sz w:val="20"/>
                <w:szCs w:val="20"/>
              </w:rPr>
            </w:pPr>
            <w:proofErr w:type="gramStart"/>
            <w:r w:rsidRPr="00C569A4">
              <w:rPr>
                <w:rFonts w:ascii="Times New Roman" w:hAnsi="Times New Roman"/>
                <w:bCs/>
                <w:sz w:val="20"/>
                <w:szCs w:val="20"/>
              </w:rPr>
              <w:t>Проект..</w:t>
            </w:r>
            <w:proofErr w:type="gramEnd"/>
          </w:p>
        </w:tc>
        <w:tc>
          <w:tcPr>
            <w:tcW w:w="1079" w:type="dxa"/>
            <w:tcBorders>
              <w:top w:val="single" w:sz="4" w:space="0" w:color="auto"/>
              <w:left w:val="single" w:sz="4" w:space="0" w:color="auto"/>
              <w:bottom w:val="single" w:sz="4" w:space="0" w:color="auto"/>
              <w:right w:val="single" w:sz="4" w:space="0" w:color="auto"/>
            </w:tcBorders>
            <w:vAlign w:val="center"/>
          </w:tcPr>
          <w:p w14:paraId="07924FC7" w14:textId="77777777" w:rsidR="00A530F8" w:rsidRPr="00C569A4" w:rsidRDefault="00A530F8" w:rsidP="00C569A4">
            <w:pPr>
              <w:pStyle w:val="afff5"/>
              <w:ind w:firstLine="0"/>
              <w:jc w:val="center"/>
              <w:rPr>
                <w:rFonts w:ascii="Times New Roman" w:hAnsi="Times New Roman"/>
                <w:bCs/>
                <w:sz w:val="20"/>
                <w:szCs w:val="20"/>
              </w:rPr>
            </w:pPr>
            <w:r w:rsidRPr="00C569A4">
              <w:rPr>
                <w:rFonts w:ascii="Times New Roman" w:hAnsi="Times New Roman"/>
                <w:bCs/>
                <w:sz w:val="20"/>
                <w:szCs w:val="20"/>
              </w:rPr>
              <w:t>Сущ.</w:t>
            </w:r>
          </w:p>
        </w:tc>
        <w:tc>
          <w:tcPr>
            <w:tcW w:w="992" w:type="dxa"/>
            <w:tcBorders>
              <w:top w:val="single" w:sz="4" w:space="0" w:color="auto"/>
              <w:left w:val="single" w:sz="4" w:space="0" w:color="auto"/>
              <w:bottom w:val="single" w:sz="4" w:space="0" w:color="auto"/>
              <w:right w:val="single" w:sz="4" w:space="0" w:color="auto"/>
            </w:tcBorders>
            <w:vAlign w:val="center"/>
          </w:tcPr>
          <w:p w14:paraId="130B2896" w14:textId="77777777" w:rsidR="00A530F8" w:rsidRPr="00C569A4" w:rsidRDefault="00A530F8" w:rsidP="00C569A4">
            <w:pPr>
              <w:pStyle w:val="afff5"/>
              <w:ind w:firstLine="0"/>
              <w:jc w:val="center"/>
              <w:rPr>
                <w:rFonts w:ascii="Times New Roman" w:hAnsi="Times New Roman"/>
                <w:bCs/>
                <w:sz w:val="20"/>
                <w:szCs w:val="20"/>
              </w:rPr>
            </w:pPr>
            <w:proofErr w:type="gramStart"/>
            <w:r w:rsidRPr="00C569A4">
              <w:rPr>
                <w:rFonts w:ascii="Times New Roman" w:hAnsi="Times New Roman"/>
                <w:bCs/>
                <w:sz w:val="20"/>
                <w:szCs w:val="20"/>
              </w:rPr>
              <w:t>Проект..</w:t>
            </w:r>
            <w:proofErr w:type="gramEnd"/>
          </w:p>
        </w:tc>
        <w:tc>
          <w:tcPr>
            <w:tcW w:w="1048" w:type="dxa"/>
            <w:tcBorders>
              <w:top w:val="single" w:sz="4" w:space="0" w:color="auto"/>
              <w:left w:val="single" w:sz="4" w:space="0" w:color="auto"/>
              <w:bottom w:val="single" w:sz="4" w:space="0" w:color="auto"/>
              <w:right w:val="single" w:sz="4" w:space="0" w:color="auto"/>
            </w:tcBorders>
            <w:vAlign w:val="center"/>
          </w:tcPr>
          <w:p w14:paraId="2E20CB2D" w14:textId="77777777" w:rsidR="00A530F8" w:rsidRPr="00C569A4" w:rsidRDefault="00A530F8" w:rsidP="00C569A4">
            <w:pPr>
              <w:pStyle w:val="afff5"/>
              <w:ind w:firstLine="0"/>
              <w:jc w:val="center"/>
              <w:rPr>
                <w:rFonts w:ascii="Times New Roman" w:hAnsi="Times New Roman"/>
                <w:bCs/>
                <w:sz w:val="20"/>
                <w:szCs w:val="20"/>
              </w:rPr>
            </w:pPr>
            <w:proofErr w:type="gramStart"/>
            <w:r w:rsidRPr="00C569A4">
              <w:rPr>
                <w:rFonts w:ascii="Times New Roman" w:hAnsi="Times New Roman"/>
                <w:bCs/>
                <w:sz w:val="20"/>
                <w:szCs w:val="20"/>
              </w:rPr>
              <w:t>Проект..</w:t>
            </w:r>
            <w:proofErr w:type="gramEnd"/>
          </w:p>
        </w:tc>
        <w:tc>
          <w:tcPr>
            <w:tcW w:w="1645" w:type="dxa"/>
            <w:vMerge/>
            <w:tcBorders>
              <w:top w:val="single" w:sz="4" w:space="0" w:color="auto"/>
              <w:left w:val="single" w:sz="4" w:space="0" w:color="auto"/>
              <w:bottom w:val="single" w:sz="4" w:space="0" w:color="auto"/>
              <w:right w:val="single" w:sz="4" w:space="0" w:color="auto"/>
            </w:tcBorders>
            <w:vAlign w:val="center"/>
          </w:tcPr>
          <w:p w14:paraId="3B1F382B" w14:textId="77777777" w:rsidR="00A530F8" w:rsidRPr="00C569A4" w:rsidRDefault="00A530F8" w:rsidP="00C569A4">
            <w:pPr>
              <w:pStyle w:val="afff5"/>
              <w:ind w:firstLine="0"/>
              <w:jc w:val="center"/>
              <w:rPr>
                <w:rFonts w:ascii="Times New Roman" w:hAnsi="Times New Roman"/>
                <w:bCs/>
                <w:sz w:val="20"/>
                <w:szCs w:val="20"/>
              </w:rPr>
            </w:pPr>
          </w:p>
        </w:tc>
      </w:tr>
      <w:tr w:rsidR="00A530F8" w14:paraId="0F02FD30" w14:textId="77777777" w:rsidTr="00AC6CF7">
        <w:trPr>
          <w:trHeight w:val="410"/>
        </w:trPr>
        <w:tc>
          <w:tcPr>
            <w:tcW w:w="534" w:type="dxa"/>
            <w:tcBorders>
              <w:top w:val="single" w:sz="4" w:space="0" w:color="000000"/>
              <w:left w:val="single" w:sz="4" w:space="0" w:color="000000"/>
              <w:bottom w:val="single" w:sz="4" w:space="0" w:color="000000"/>
              <w:right w:val="single" w:sz="4" w:space="0" w:color="auto"/>
            </w:tcBorders>
            <w:vAlign w:val="center"/>
          </w:tcPr>
          <w:p w14:paraId="0BBF32D5"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lastRenderedPageBreak/>
              <w:t>1</w:t>
            </w:r>
          </w:p>
        </w:tc>
        <w:tc>
          <w:tcPr>
            <w:tcW w:w="2268" w:type="dxa"/>
            <w:tcBorders>
              <w:top w:val="single" w:sz="4" w:space="0" w:color="000000"/>
              <w:left w:val="single" w:sz="4" w:space="0" w:color="auto"/>
              <w:bottom w:val="single" w:sz="4" w:space="0" w:color="000000"/>
              <w:right w:val="single" w:sz="4" w:space="0" w:color="000000"/>
            </w:tcBorders>
            <w:vAlign w:val="center"/>
          </w:tcPr>
          <w:p w14:paraId="410DBB98" w14:textId="77777777" w:rsidR="00A530F8" w:rsidRPr="00C569A4" w:rsidRDefault="00A530F8" w:rsidP="00AC6CF7">
            <w:pPr>
              <w:pStyle w:val="afff5"/>
              <w:spacing w:line="276" w:lineRule="auto"/>
              <w:ind w:firstLine="0"/>
              <w:jc w:val="left"/>
              <w:rPr>
                <w:rFonts w:ascii="Times New Roman" w:hAnsi="Times New Roman"/>
                <w:bCs/>
                <w:sz w:val="24"/>
                <w:szCs w:val="24"/>
              </w:rPr>
            </w:pPr>
            <w:r w:rsidRPr="00C569A4">
              <w:rPr>
                <w:rFonts w:ascii="Times New Roman" w:hAnsi="Times New Roman"/>
                <w:bCs/>
                <w:sz w:val="24"/>
                <w:szCs w:val="24"/>
              </w:rPr>
              <w:t>п. Родники</w:t>
            </w:r>
          </w:p>
        </w:tc>
        <w:tc>
          <w:tcPr>
            <w:tcW w:w="1189" w:type="dxa"/>
            <w:tcBorders>
              <w:top w:val="single" w:sz="4" w:space="0" w:color="000000"/>
              <w:left w:val="single" w:sz="4" w:space="0" w:color="000000"/>
              <w:bottom w:val="single" w:sz="4" w:space="0" w:color="000000"/>
              <w:right w:val="single" w:sz="4" w:space="0" w:color="000000"/>
            </w:tcBorders>
            <w:vAlign w:val="center"/>
          </w:tcPr>
          <w:p w14:paraId="46E2821F"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1979</w:t>
            </w:r>
          </w:p>
        </w:tc>
        <w:tc>
          <w:tcPr>
            <w:tcW w:w="1134" w:type="dxa"/>
            <w:tcBorders>
              <w:top w:val="single" w:sz="4" w:space="0" w:color="000000"/>
              <w:left w:val="single" w:sz="4" w:space="0" w:color="000000"/>
              <w:bottom w:val="single" w:sz="4" w:space="0" w:color="000000"/>
              <w:right w:val="single" w:sz="4" w:space="0" w:color="000000"/>
            </w:tcBorders>
            <w:vAlign w:val="center"/>
          </w:tcPr>
          <w:p w14:paraId="7AA6B92C"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1891</w:t>
            </w:r>
          </w:p>
        </w:tc>
        <w:tc>
          <w:tcPr>
            <w:tcW w:w="1079" w:type="dxa"/>
            <w:tcBorders>
              <w:top w:val="single" w:sz="4" w:space="0" w:color="000000"/>
              <w:left w:val="single" w:sz="4" w:space="0" w:color="000000"/>
              <w:bottom w:val="single" w:sz="4" w:space="0" w:color="000000"/>
              <w:right w:val="single" w:sz="4" w:space="0" w:color="000000"/>
            </w:tcBorders>
            <w:vAlign w:val="center"/>
          </w:tcPr>
          <w:p w14:paraId="691ACBFC"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3317</w:t>
            </w:r>
          </w:p>
        </w:tc>
        <w:tc>
          <w:tcPr>
            <w:tcW w:w="992" w:type="dxa"/>
            <w:tcBorders>
              <w:top w:val="single" w:sz="4" w:space="0" w:color="000000"/>
              <w:left w:val="single" w:sz="4" w:space="0" w:color="000000"/>
              <w:bottom w:val="single" w:sz="4" w:space="0" w:color="000000"/>
              <w:right w:val="single" w:sz="4" w:space="0" w:color="000000"/>
            </w:tcBorders>
            <w:vAlign w:val="center"/>
          </w:tcPr>
          <w:p w14:paraId="44107E41"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1930</w:t>
            </w:r>
          </w:p>
        </w:tc>
        <w:tc>
          <w:tcPr>
            <w:tcW w:w="1048" w:type="dxa"/>
            <w:tcBorders>
              <w:top w:val="single" w:sz="4" w:space="0" w:color="000000"/>
              <w:left w:val="single" w:sz="4" w:space="0" w:color="000000"/>
              <w:bottom w:val="single" w:sz="4" w:space="0" w:color="000000"/>
              <w:right w:val="single" w:sz="4" w:space="0" w:color="000000"/>
            </w:tcBorders>
            <w:vAlign w:val="center"/>
          </w:tcPr>
          <w:p w14:paraId="47C8592E"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120</w:t>
            </w:r>
          </w:p>
        </w:tc>
        <w:tc>
          <w:tcPr>
            <w:tcW w:w="1645" w:type="dxa"/>
            <w:tcBorders>
              <w:top w:val="single" w:sz="4" w:space="0" w:color="000000"/>
              <w:left w:val="single" w:sz="4" w:space="0" w:color="000000"/>
              <w:bottom w:val="single" w:sz="4" w:space="0" w:color="000000"/>
              <w:right w:val="single" w:sz="4" w:space="0" w:color="auto"/>
            </w:tcBorders>
            <w:vAlign w:val="center"/>
          </w:tcPr>
          <w:p w14:paraId="6C12242F"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6466</w:t>
            </w:r>
          </w:p>
        </w:tc>
      </w:tr>
      <w:tr w:rsidR="00A530F8" w14:paraId="23DC087D" w14:textId="77777777" w:rsidTr="00AC6CF7">
        <w:tc>
          <w:tcPr>
            <w:tcW w:w="534" w:type="dxa"/>
            <w:tcBorders>
              <w:top w:val="single" w:sz="4" w:space="0" w:color="000000"/>
              <w:left w:val="single" w:sz="4" w:space="0" w:color="000000"/>
              <w:bottom w:val="single" w:sz="4" w:space="0" w:color="000000"/>
              <w:right w:val="single" w:sz="4" w:space="0" w:color="auto"/>
            </w:tcBorders>
            <w:vAlign w:val="center"/>
          </w:tcPr>
          <w:p w14:paraId="00B7D350"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2</w:t>
            </w:r>
          </w:p>
        </w:tc>
        <w:tc>
          <w:tcPr>
            <w:tcW w:w="2268" w:type="dxa"/>
            <w:tcBorders>
              <w:top w:val="single" w:sz="4" w:space="0" w:color="000000"/>
              <w:left w:val="single" w:sz="4" w:space="0" w:color="auto"/>
              <w:bottom w:val="single" w:sz="4" w:space="0" w:color="000000"/>
              <w:right w:val="single" w:sz="4" w:space="0" w:color="000000"/>
            </w:tcBorders>
            <w:vAlign w:val="center"/>
          </w:tcPr>
          <w:p w14:paraId="2732525F" w14:textId="77777777" w:rsidR="00A530F8" w:rsidRPr="00C569A4" w:rsidRDefault="00A530F8" w:rsidP="00AC6CF7">
            <w:pPr>
              <w:pStyle w:val="afff5"/>
              <w:spacing w:line="276" w:lineRule="auto"/>
              <w:ind w:firstLine="0"/>
              <w:jc w:val="left"/>
              <w:rPr>
                <w:rFonts w:ascii="Times New Roman" w:hAnsi="Times New Roman"/>
                <w:bCs/>
                <w:sz w:val="24"/>
                <w:szCs w:val="24"/>
              </w:rPr>
            </w:pPr>
            <w:r w:rsidRPr="00C569A4">
              <w:rPr>
                <w:rFonts w:ascii="Times New Roman" w:hAnsi="Times New Roman"/>
                <w:bCs/>
                <w:sz w:val="24"/>
                <w:szCs w:val="24"/>
              </w:rPr>
              <w:t>п. Восточный</w:t>
            </w:r>
          </w:p>
        </w:tc>
        <w:tc>
          <w:tcPr>
            <w:tcW w:w="1189" w:type="dxa"/>
            <w:tcBorders>
              <w:top w:val="single" w:sz="4" w:space="0" w:color="000000"/>
              <w:left w:val="single" w:sz="4" w:space="0" w:color="000000"/>
              <w:bottom w:val="single" w:sz="4" w:space="0" w:color="000000"/>
              <w:right w:val="single" w:sz="4" w:space="0" w:color="000000"/>
            </w:tcBorders>
            <w:vAlign w:val="center"/>
          </w:tcPr>
          <w:p w14:paraId="508EC3BB"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302</w:t>
            </w:r>
          </w:p>
        </w:tc>
        <w:tc>
          <w:tcPr>
            <w:tcW w:w="1134" w:type="dxa"/>
            <w:tcBorders>
              <w:top w:val="single" w:sz="4" w:space="0" w:color="000000"/>
              <w:left w:val="single" w:sz="4" w:space="0" w:color="000000"/>
              <w:bottom w:val="single" w:sz="4" w:space="0" w:color="000000"/>
              <w:right w:val="single" w:sz="4" w:space="0" w:color="000000"/>
            </w:tcBorders>
            <w:vAlign w:val="center"/>
          </w:tcPr>
          <w:p w14:paraId="0FF7AB46"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0</w:t>
            </w:r>
          </w:p>
        </w:tc>
        <w:tc>
          <w:tcPr>
            <w:tcW w:w="1079" w:type="dxa"/>
            <w:tcBorders>
              <w:top w:val="single" w:sz="4" w:space="0" w:color="000000"/>
              <w:left w:val="single" w:sz="4" w:space="0" w:color="000000"/>
              <w:bottom w:val="single" w:sz="4" w:space="0" w:color="000000"/>
              <w:right w:val="single" w:sz="4" w:space="0" w:color="000000"/>
            </w:tcBorders>
            <w:vAlign w:val="center"/>
          </w:tcPr>
          <w:p w14:paraId="2B725F6B"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290</w:t>
            </w:r>
          </w:p>
        </w:tc>
        <w:tc>
          <w:tcPr>
            <w:tcW w:w="992" w:type="dxa"/>
            <w:tcBorders>
              <w:top w:val="single" w:sz="4" w:space="0" w:color="000000"/>
              <w:left w:val="single" w:sz="4" w:space="0" w:color="000000"/>
              <w:bottom w:val="single" w:sz="4" w:space="0" w:color="000000"/>
              <w:right w:val="single" w:sz="4" w:space="0" w:color="000000"/>
            </w:tcBorders>
            <w:vAlign w:val="center"/>
          </w:tcPr>
          <w:p w14:paraId="5DC34E2E"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107</w:t>
            </w:r>
          </w:p>
        </w:tc>
        <w:tc>
          <w:tcPr>
            <w:tcW w:w="1048" w:type="dxa"/>
            <w:tcBorders>
              <w:top w:val="single" w:sz="4" w:space="0" w:color="000000"/>
              <w:left w:val="single" w:sz="4" w:space="0" w:color="000000"/>
              <w:bottom w:val="single" w:sz="4" w:space="0" w:color="000000"/>
              <w:right w:val="single" w:sz="4" w:space="0" w:color="000000"/>
            </w:tcBorders>
            <w:vAlign w:val="center"/>
          </w:tcPr>
          <w:p w14:paraId="289B3166"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10</w:t>
            </w:r>
          </w:p>
        </w:tc>
        <w:tc>
          <w:tcPr>
            <w:tcW w:w="1645" w:type="dxa"/>
            <w:tcBorders>
              <w:top w:val="single" w:sz="4" w:space="0" w:color="000000"/>
              <w:left w:val="single" w:sz="4" w:space="0" w:color="000000"/>
              <w:bottom w:val="single" w:sz="4" w:space="0" w:color="000000"/>
              <w:right w:val="single" w:sz="4" w:space="0" w:color="auto"/>
            </w:tcBorders>
            <w:vAlign w:val="center"/>
          </w:tcPr>
          <w:p w14:paraId="64C2E51A"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496</w:t>
            </w:r>
          </w:p>
        </w:tc>
      </w:tr>
      <w:tr w:rsidR="00A530F8" w14:paraId="5DA5AC9D" w14:textId="77777777" w:rsidTr="00AC6CF7">
        <w:tc>
          <w:tcPr>
            <w:tcW w:w="534" w:type="dxa"/>
            <w:tcBorders>
              <w:top w:val="single" w:sz="4" w:space="0" w:color="000000"/>
              <w:left w:val="single" w:sz="4" w:space="0" w:color="000000"/>
              <w:bottom w:val="single" w:sz="4" w:space="0" w:color="000000"/>
              <w:right w:val="single" w:sz="4" w:space="0" w:color="auto"/>
            </w:tcBorders>
            <w:vAlign w:val="center"/>
          </w:tcPr>
          <w:p w14:paraId="4B3E686B"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3</w:t>
            </w:r>
          </w:p>
        </w:tc>
        <w:tc>
          <w:tcPr>
            <w:tcW w:w="2268" w:type="dxa"/>
            <w:tcBorders>
              <w:top w:val="single" w:sz="4" w:space="0" w:color="000000"/>
              <w:left w:val="single" w:sz="4" w:space="0" w:color="auto"/>
              <w:bottom w:val="single" w:sz="4" w:space="0" w:color="000000"/>
              <w:right w:val="single" w:sz="4" w:space="0" w:color="000000"/>
            </w:tcBorders>
            <w:vAlign w:val="center"/>
          </w:tcPr>
          <w:p w14:paraId="3438B5E0" w14:textId="77777777" w:rsidR="00A530F8" w:rsidRPr="00C569A4" w:rsidRDefault="00A530F8" w:rsidP="00AC6CF7">
            <w:pPr>
              <w:pStyle w:val="afff5"/>
              <w:spacing w:line="276" w:lineRule="auto"/>
              <w:ind w:firstLine="0"/>
              <w:jc w:val="left"/>
              <w:rPr>
                <w:rFonts w:ascii="Times New Roman" w:hAnsi="Times New Roman"/>
                <w:bCs/>
                <w:sz w:val="24"/>
                <w:szCs w:val="24"/>
              </w:rPr>
            </w:pPr>
            <w:r w:rsidRPr="00C569A4">
              <w:rPr>
                <w:rFonts w:ascii="Times New Roman" w:hAnsi="Times New Roman"/>
                <w:bCs/>
                <w:sz w:val="24"/>
                <w:szCs w:val="24"/>
              </w:rPr>
              <w:t>х. Грушевый</w:t>
            </w:r>
          </w:p>
        </w:tc>
        <w:tc>
          <w:tcPr>
            <w:tcW w:w="1189" w:type="dxa"/>
            <w:tcBorders>
              <w:top w:val="single" w:sz="4" w:space="0" w:color="000000"/>
              <w:left w:val="single" w:sz="4" w:space="0" w:color="000000"/>
              <w:bottom w:val="single" w:sz="4" w:space="0" w:color="000000"/>
              <w:right w:val="single" w:sz="4" w:space="0" w:color="000000"/>
            </w:tcBorders>
            <w:vAlign w:val="center"/>
          </w:tcPr>
          <w:p w14:paraId="7EA62684"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351</w:t>
            </w:r>
          </w:p>
        </w:tc>
        <w:tc>
          <w:tcPr>
            <w:tcW w:w="1134" w:type="dxa"/>
            <w:tcBorders>
              <w:top w:val="single" w:sz="4" w:space="0" w:color="000000"/>
              <w:left w:val="single" w:sz="4" w:space="0" w:color="000000"/>
              <w:bottom w:val="single" w:sz="4" w:space="0" w:color="000000"/>
              <w:right w:val="single" w:sz="4" w:space="0" w:color="000000"/>
            </w:tcBorders>
            <w:vAlign w:val="center"/>
          </w:tcPr>
          <w:p w14:paraId="4720957B"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404</w:t>
            </w:r>
          </w:p>
        </w:tc>
        <w:tc>
          <w:tcPr>
            <w:tcW w:w="1079" w:type="dxa"/>
            <w:tcBorders>
              <w:top w:val="single" w:sz="4" w:space="0" w:color="000000"/>
              <w:left w:val="single" w:sz="4" w:space="0" w:color="000000"/>
              <w:bottom w:val="single" w:sz="4" w:space="0" w:color="000000"/>
              <w:right w:val="single" w:sz="4" w:space="0" w:color="000000"/>
            </w:tcBorders>
            <w:vAlign w:val="center"/>
          </w:tcPr>
          <w:p w14:paraId="48136F84"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54</w:t>
            </w:r>
          </w:p>
        </w:tc>
        <w:tc>
          <w:tcPr>
            <w:tcW w:w="992" w:type="dxa"/>
            <w:tcBorders>
              <w:top w:val="single" w:sz="4" w:space="0" w:color="000000"/>
              <w:left w:val="single" w:sz="4" w:space="0" w:color="000000"/>
              <w:bottom w:val="single" w:sz="4" w:space="0" w:color="000000"/>
              <w:right w:val="single" w:sz="4" w:space="0" w:color="000000"/>
            </w:tcBorders>
            <w:vAlign w:val="center"/>
          </w:tcPr>
          <w:p w14:paraId="2CAA0102"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191</w:t>
            </w:r>
          </w:p>
        </w:tc>
        <w:tc>
          <w:tcPr>
            <w:tcW w:w="1048" w:type="dxa"/>
            <w:tcBorders>
              <w:top w:val="single" w:sz="4" w:space="0" w:color="000000"/>
              <w:left w:val="single" w:sz="4" w:space="0" w:color="000000"/>
              <w:bottom w:val="single" w:sz="4" w:space="0" w:color="000000"/>
              <w:right w:val="single" w:sz="4" w:space="0" w:color="000000"/>
            </w:tcBorders>
            <w:vAlign w:val="center"/>
          </w:tcPr>
          <w:p w14:paraId="10F56C57"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15</w:t>
            </w:r>
          </w:p>
        </w:tc>
        <w:tc>
          <w:tcPr>
            <w:tcW w:w="1645" w:type="dxa"/>
            <w:tcBorders>
              <w:top w:val="single" w:sz="4" w:space="0" w:color="000000"/>
              <w:left w:val="single" w:sz="4" w:space="0" w:color="000000"/>
              <w:bottom w:val="single" w:sz="4" w:space="0" w:color="000000"/>
              <w:right w:val="single" w:sz="4" w:space="0" w:color="auto"/>
            </w:tcBorders>
            <w:vAlign w:val="center"/>
          </w:tcPr>
          <w:p w14:paraId="324A0B71"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713</w:t>
            </w:r>
          </w:p>
        </w:tc>
      </w:tr>
      <w:tr w:rsidR="00A530F8" w14:paraId="26A66953" w14:textId="77777777" w:rsidTr="00AC6CF7">
        <w:tc>
          <w:tcPr>
            <w:tcW w:w="534" w:type="dxa"/>
            <w:tcBorders>
              <w:top w:val="single" w:sz="4" w:space="0" w:color="000000"/>
              <w:left w:val="single" w:sz="4" w:space="0" w:color="000000"/>
              <w:bottom w:val="single" w:sz="4" w:space="0" w:color="000000"/>
              <w:right w:val="single" w:sz="4" w:space="0" w:color="auto"/>
            </w:tcBorders>
            <w:vAlign w:val="center"/>
          </w:tcPr>
          <w:p w14:paraId="37DBF693"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4</w:t>
            </w:r>
          </w:p>
        </w:tc>
        <w:tc>
          <w:tcPr>
            <w:tcW w:w="2268" w:type="dxa"/>
            <w:tcBorders>
              <w:top w:val="single" w:sz="4" w:space="0" w:color="000000"/>
              <w:left w:val="single" w:sz="4" w:space="0" w:color="auto"/>
              <w:bottom w:val="single" w:sz="4" w:space="0" w:color="000000"/>
              <w:right w:val="single" w:sz="4" w:space="0" w:color="000000"/>
            </w:tcBorders>
            <w:vAlign w:val="center"/>
          </w:tcPr>
          <w:p w14:paraId="0C8F42B1" w14:textId="77777777" w:rsidR="00A530F8" w:rsidRPr="00C569A4" w:rsidRDefault="00A530F8" w:rsidP="00AC6CF7">
            <w:pPr>
              <w:pStyle w:val="afff5"/>
              <w:spacing w:line="276" w:lineRule="auto"/>
              <w:ind w:firstLine="0"/>
              <w:jc w:val="left"/>
              <w:rPr>
                <w:rFonts w:ascii="Times New Roman" w:hAnsi="Times New Roman"/>
                <w:bCs/>
                <w:sz w:val="24"/>
                <w:szCs w:val="24"/>
              </w:rPr>
            </w:pPr>
            <w:r w:rsidRPr="00C569A4">
              <w:rPr>
                <w:rFonts w:ascii="Times New Roman" w:hAnsi="Times New Roman"/>
                <w:bCs/>
                <w:sz w:val="24"/>
                <w:szCs w:val="24"/>
              </w:rPr>
              <w:t>п. МТФ-1</w:t>
            </w:r>
          </w:p>
        </w:tc>
        <w:tc>
          <w:tcPr>
            <w:tcW w:w="1189" w:type="dxa"/>
            <w:tcBorders>
              <w:top w:val="single" w:sz="4" w:space="0" w:color="000000"/>
              <w:left w:val="single" w:sz="4" w:space="0" w:color="000000"/>
              <w:bottom w:val="single" w:sz="4" w:space="0" w:color="000000"/>
              <w:right w:val="single" w:sz="4" w:space="0" w:color="000000"/>
            </w:tcBorders>
            <w:vAlign w:val="center"/>
          </w:tcPr>
          <w:p w14:paraId="6EFE393E"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66</w:t>
            </w:r>
          </w:p>
        </w:tc>
        <w:tc>
          <w:tcPr>
            <w:tcW w:w="1134" w:type="dxa"/>
            <w:tcBorders>
              <w:top w:val="single" w:sz="4" w:space="0" w:color="000000"/>
              <w:left w:val="single" w:sz="4" w:space="0" w:color="000000"/>
              <w:bottom w:val="single" w:sz="4" w:space="0" w:color="000000"/>
              <w:right w:val="single" w:sz="4" w:space="0" w:color="000000"/>
            </w:tcBorders>
            <w:vAlign w:val="center"/>
          </w:tcPr>
          <w:p w14:paraId="29E70187"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0</w:t>
            </w:r>
          </w:p>
        </w:tc>
        <w:tc>
          <w:tcPr>
            <w:tcW w:w="1079" w:type="dxa"/>
            <w:tcBorders>
              <w:top w:val="single" w:sz="4" w:space="0" w:color="000000"/>
              <w:left w:val="single" w:sz="4" w:space="0" w:color="000000"/>
              <w:bottom w:val="single" w:sz="4" w:space="0" w:color="000000"/>
              <w:right w:val="single" w:sz="4" w:space="0" w:color="000000"/>
            </w:tcBorders>
            <w:vAlign w:val="center"/>
          </w:tcPr>
          <w:p w14:paraId="1E325137"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0B62752A"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53</w:t>
            </w:r>
          </w:p>
        </w:tc>
        <w:tc>
          <w:tcPr>
            <w:tcW w:w="1048" w:type="dxa"/>
            <w:tcBorders>
              <w:top w:val="single" w:sz="4" w:space="0" w:color="000000"/>
              <w:left w:val="single" w:sz="4" w:space="0" w:color="000000"/>
              <w:bottom w:val="single" w:sz="4" w:space="0" w:color="000000"/>
              <w:right w:val="single" w:sz="4" w:space="0" w:color="000000"/>
            </w:tcBorders>
            <w:vAlign w:val="center"/>
          </w:tcPr>
          <w:p w14:paraId="5B3578FD"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8</w:t>
            </w:r>
          </w:p>
        </w:tc>
        <w:tc>
          <w:tcPr>
            <w:tcW w:w="1645" w:type="dxa"/>
            <w:tcBorders>
              <w:top w:val="single" w:sz="4" w:space="0" w:color="000000"/>
              <w:left w:val="single" w:sz="4" w:space="0" w:color="000000"/>
              <w:bottom w:val="single" w:sz="4" w:space="0" w:color="000000"/>
              <w:right w:val="single" w:sz="4" w:space="0" w:color="auto"/>
            </w:tcBorders>
            <w:vAlign w:val="center"/>
          </w:tcPr>
          <w:p w14:paraId="2D6F6C9C"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89</w:t>
            </w:r>
          </w:p>
        </w:tc>
      </w:tr>
      <w:tr w:rsidR="00A530F8" w14:paraId="56677143" w14:textId="77777777" w:rsidTr="00AC6CF7">
        <w:tc>
          <w:tcPr>
            <w:tcW w:w="534" w:type="dxa"/>
            <w:tcBorders>
              <w:top w:val="single" w:sz="4" w:space="0" w:color="000000"/>
              <w:left w:val="single" w:sz="4" w:space="0" w:color="000000"/>
              <w:bottom w:val="single" w:sz="4" w:space="0" w:color="000000"/>
              <w:right w:val="single" w:sz="4" w:space="0" w:color="auto"/>
            </w:tcBorders>
            <w:vAlign w:val="center"/>
          </w:tcPr>
          <w:p w14:paraId="59236806"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5</w:t>
            </w:r>
          </w:p>
        </w:tc>
        <w:tc>
          <w:tcPr>
            <w:tcW w:w="2268" w:type="dxa"/>
            <w:tcBorders>
              <w:top w:val="single" w:sz="4" w:space="0" w:color="000000"/>
              <w:left w:val="single" w:sz="4" w:space="0" w:color="auto"/>
              <w:bottom w:val="single" w:sz="4" w:space="0" w:color="000000"/>
              <w:right w:val="single" w:sz="4" w:space="0" w:color="000000"/>
            </w:tcBorders>
            <w:vAlign w:val="center"/>
          </w:tcPr>
          <w:p w14:paraId="3E5A83F9" w14:textId="77777777" w:rsidR="00A530F8" w:rsidRPr="00C569A4" w:rsidRDefault="00A530F8" w:rsidP="00AC6CF7">
            <w:pPr>
              <w:pStyle w:val="afff5"/>
              <w:spacing w:line="276" w:lineRule="auto"/>
              <w:ind w:firstLine="0"/>
              <w:jc w:val="left"/>
              <w:rPr>
                <w:rFonts w:ascii="Times New Roman" w:hAnsi="Times New Roman"/>
                <w:bCs/>
                <w:sz w:val="24"/>
                <w:szCs w:val="24"/>
              </w:rPr>
            </w:pPr>
            <w:r w:rsidRPr="00C569A4">
              <w:rPr>
                <w:rFonts w:ascii="Times New Roman" w:hAnsi="Times New Roman"/>
                <w:bCs/>
                <w:sz w:val="24"/>
                <w:szCs w:val="24"/>
              </w:rPr>
              <w:t>п. МТФ-2</w:t>
            </w:r>
          </w:p>
        </w:tc>
        <w:tc>
          <w:tcPr>
            <w:tcW w:w="1189" w:type="dxa"/>
            <w:tcBorders>
              <w:top w:val="single" w:sz="4" w:space="0" w:color="000000"/>
              <w:left w:val="single" w:sz="4" w:space="0" w:color="000000"/>
              <w:bottom w:val="single" w:sz="4" w:space="0" w:color="000000"/>
              <w:right w:val="single" w:sz="4" w:space="0" w:color="000000"/>
            </w:tcBorders>
            <w:vAlign w:val="center"/>
          </w:tcPr>
          <w:p w14:paraId="3185C079"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26</w:t>
            </w:r>
          </w:p>
        </w:tc>
        <w:tc>
          <w:tcPr>
            <w:tcW w:w="1134" w:type="dxa"/>
            <w:tcBorders>
              <w:top w:val="single" w:sz="4" w:space="0" w:color="000000"/>
              <w:left w:val="single" w:sz="4" w:space="0" w:color="000000"/>
              <w:bottom w:val="single" w:sz="4" w:space="0" w:color="000000"/>
              <w:right w:val="single" w:sz="4" w:space="0" w:color="000000"/>
            </w:tcBorders>
            <w:vAlign w:val="center"/>
          </w:tcPr>
          <w:p w14:paraId="7335B3B3"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0</w:t>
            </w:r>
          </w:p>
        </w:tc>
        <w:tc>
          <w:tcPr>
            <w:tcW w:w="1079" w:type="dxa"/>
            <w:tcBorders>
              <w:top w:val="single" w:sz="4" w:space="0" w:color="000000"/>
              <w:left w:val="single" w:sz="4" w:space="0" w:color="000000"/>
              <w:bottom w:val="single" w:sz="4" w:space="0" w:color="000000"/>
              <w:right w:val="single" w:sz="4" w:space="0" w:color="000000"/>
            </w:tcBorders>
            <w:vAlign w:val="center"/>
          </w:tcPr>
          <w:p w14:paraId="6E3BE0BF"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0</w:t>
            </w:r>
          </w:p>
        </w:tc>
        <w:tc>
          <w:tcPr>
            <w:tcW w:w="992" w:type="dxa"/>
            <w:tcBorders>
              <w:top w:val="single" w:sz="4" w:space="0" w:color="000000"/>
              <w:left w:val="single" w:sz="4" w:space="0" w:color="000000"/>
              <w:bottom w:val="single" w:sz="4" w:space="0" w:color="000000"/>
              <w:right w:val="single" w:sz="4" w:space="0" w:color="000000"/>
            </w:tcBorders>
            <w:vAlign w:val="center"/>
          </w:tcPr>
          <w:p w14:paraId="0A29F002"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26</w:t>
            </w:r>
          </w:p>
        </w:tc>
        <w:tc>
          <w:tcPr>
            <w:tcW w:w="1048" w:type="dxa"/>
            <w:tcBorders>
              <w:top w:val="single" w:sz="4" w:space="0" w:color="000000"/>
              <w:left w:val="single" w:sz="4" w:space="0" w:color="000000"/>
              <w:bottom w:val="single" w:sz="4" w:space="0" w:color="000000"/>
              <w:right w:val="single" w:sz="4" w:space="0" w:color="000000"/>
            </w:tcBorders>
            <w:vAlign w:val="center"/>
          </w:tcPr>
          <w:p w14:paraId="05E93082"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5</w:t>
            </w:r>
          </w:p>
        </w:tc>
        <w:tc>
          <w:tcPr>
            <w:tcW w:w="1645" w:type="dxa"/>
            <w:tcBorders>
              <w:top w:val="single" w:sz="4" w:space="0" w:color="000000"/>
              <w:left w:val="single" w:sz="4" w:space="0" w:color="000000"/>
              <w:bottom w:val="single" w:sz="4" w:space="0" w:color="000000"/>
              <w:right w:val="single" w:sz="4" w:space="0" w:color="auto"/>
            </w:tcBorders>
            <w:vAlign w:val="center"/>
          </w:tcPr>
          <w:p w14:paraId="5DF68C0B"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40</w:t>
            </w:r>
          </w:p>
        </w:tc>
      </w:tr>
      <w:tr w:rsidR="00A530F8" w14:paraId="455DAC23" w14:textId="77777777" w:rsidTr="00AC6CF7">
        <w:tc>
          <w:tcPr>
            <w:tcW w:w="534" w:type="dxa"/>
            <w:tcBorders>
              <w:top w:val="single" w:sz="4" w:space="0" w:color="000000"/>
              <w:left w:val="single" w:sz="4" w:space="0" w:color="000000"/>
              <w:bottom w:val="single" w:sz="4" w:space="0" w:color="000000"/>
              <w:right w:val="single" w:sz="4" w:space="0" w:color="auto"/>
            </w:tcBorders>
            <w:vAlign w:val="center"/>
          </w:tcPr>
          <w:p w14:paraId="59710D6D"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6</w:t>
            </w:r>
          </w:p>
        </w:tc>
        <w:tc>
          <w:tcPr>
            <w:tcW w:w="2268" w:type="dxa"/>
            <w:tcBorders>
              <w:top w:val="single" w:sz="4" w:space="0" w:color="000000"/>
              <w:left w:val="single" w:sz="4" w:space="0" w:color="auto"/>
              <w:bottom w:val="single" w:sz="4" w:space="0" w:color="000000"/>
              <w:right w:val="single" w:sz="4" w:space="0" w:color="000000"/>
            </w:tcBorders>
            <w:vAlign w:val="center"/>
          </w:tcPr>
          <w:p w14:paraId="611CF2A0" w14:textId="77777777" w:rsidR="00A530F8" w:rsidRPr="00C569A4" w:rsidRDefault="00A530F8" w:rsidP="00AC6CF7">
            <w:pPr>
              <w:pStyle w:val="afff5"/>
              <w:spacing w:line="276" w:lineRule="auto"/>
              <w:ind w:firstLine="0"/>
              <w:jc w:val="left"/>
              <w:rPr>
                <w:rFonts w:ascii="Times New Roman" w:hAnsi="Times New Roman"/>
                <w:bCs/>
                <w:sz w:val="24"/>
                <w:szCs w:val="24"/>
              </w:rPr>
            </w:pPr>
            <w:r w:rsidRPr="00C569A4">
              <w:rPr>
                <w:rFonts w:ascii="Times New Roman" w:hAnsi="Times New Roman"/>
                <w:bCs/>
                <w:sz w:val="24"/>
                <w:szCs w:val="24"/>
              </w:rPr>
              <w:t>х. Подгорный</w:t>
            </w:r>
          </w:p>
        </w:tc>
        <w:tc>
          <w:tcPr>
            <w:tcW w:w="1189" w:type="dxa"/>
            <w:tcBorders>
              <w:top w:val="single" w:sz="4" w:space="0" w:color="000000"/>
              <w:left w:val="single" w:sz="4" w:space="0" w:color="000000"/>
              <w:bottom w:val="single" w:sz="4" w:space="0" w:color="000000"/>
              <w:right w:val="single" w:sz="4" w:space="0" w:color="000000"/>
            </w:tcBorders>
            <w:vAlign w:val="center"/>
          </w:tcPr>
          <w:p w14:paraId="2E94D0C6"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144</w:t>
            </w:r>
          </w:p>
        </w:tc>
        <w:tc>
          <w:tcPr>
            <w:tcW w:w="1134" w:type="dxa"/>
            <w:tcBorders>
              <w:top w:val="single" w:sz="4" w:space="0" w:color="000000"/>
              <w:left w:val="single" w:sz="4" w:space="0" w:color="000000"/>
              <w:bottom w:val="single" w:sz="4" w:space="0" w:color="000000"/>
              <w:right w:val="single" w:sz="4" w:space="0" w:color="000000"/>
            </w:tcBorders>
            <w:vAlign w:val="center"/>
          </w:tcPr>
          <w:p w14:paraId="1E19FDF2"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141</w:t>
            </w:r>
          </w:p>
        </w:tc>
        <w:tc>
          <w:tcPr>
            <w:tcW w:w="1079" w:type="dxa"/>
            <w:tcBorders>
              <w:top w:val="single" w:sz="4" w:space="0" w:color="000000"/>
              <w:left w:val="single" w:sz="4" w:space="0" w:color="000000"/>
              <w:bottom w:val="single" w:sz="4" w:space="0" w:color="000000"/>
              <w:right w:val="single" w:sz="4" w:space="0" w:color="000000"/>
            </w:tcBorders>
            <w:vAlign w:val="center"/>
          </w:tcPr>
          <w:p w14:paraId="662FE15D"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4</w:t>
            </w:r>
          </w:p>
        </w:tc>
        <w:tc>
          <w:tcPr>
            <w:tcW w:w="992" w:type="dxa"/>
            <w:tcBorders>
              <w:top w:val="single" w:sz="4" w:space="0" w:color="000000"/>
              <w:left w:val="single" w:sz="4" w:space="0" w:color="000000"/>
              <w:bottom w:val="single" w:sz="4" w:space="0" w:color="000000"/>
              <w:right w:val="single" w:sz="4" w:space="0" w:color="000000"/>
            </w:tcBorders>
            <w:vAlign w:val="center"/>
          </w:tcPr>
          <w:p w14:paraId="55E58C51"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98</w:t>
            </w:r>
          </w:p>
        </w:tc>
        <w:tc>
          <w:tcPr>
            <w:tcW w:w="1048" w:type="dxa"/>
            <w:tcBorders>
              <w:top w:val="single" w:sz="4" w:space="0" w:color="000000"/>
              <w:left w:val="single" w:sz="4" w:space="0" w:color="000000"/>
              <w:bottom w:val="single" w:sz="4" w:space="0" w:color="000000"/>
              <w:right w:val="single" w:sz="4" w:space="0" w:color="000000"/>
            </w:tcBorders>
            <w:vAlign w:val="center"/>
          </w:tcPr>
          <w:p w14:paraId="6244EFF7"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10</w:t>
            </w:r>
          </w:p>
        </w:tc>
        <w:tc>
          <w:tcPr>
            <w:tcW w:w="1645" w:type="dxa"/>
            <w:tcBorders>
              <w:top w:val="single" w:sz="4" w:space="0" w:color="000000"/>
              <w:left w:val="single" w:sz="4" w:space="0" w:color="000000"/>
              <w:bottom w:val="single" w:sz="4" w:space="0" w:color="000000"/>
              <w:right w:val="single" w:sz="4" w:space="0" w:color="auto"/>
            </w:tcBorders>
            <w:vAlign w:val="center"/>
          </w:tcPr>
          <w:p w14:paraId="09B6D031"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278</w:t>
            </w:r>
          </w:p>
        </w:tc>
      </w:tr>
      <w:tr w:rsidR="00A530F8" w14:paraId="18D31542" w14:textId="77777777" w:rsidTr="00AC6CF7">
        <w:tc>
          <w:tcPr>
            <w:tcW w:w="534" w:type="dxa"/>
            <w:tcBorders>
              <w:top w:val="single" w:sz="4" w:space="0" w:color="000000"/>
              <w:left w:val="single" w:sz="4" w:space="0" w:color="000000"/>
              <w:bottom w:val="single" w:sz="4" w:space="0" w:color="000000"/>
              <w:right w:val="single" w:sz="4" w:space="0" w:color="auto"/>
            </w:tcBorders>
            <w:vAlign w:val="center"/>
          </w:tcPr>
          <w:p w14:paraId="35A1875E"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7</w:t>
            </w:r>
          </w:p>
        </w:tc>
        <w:tc>
          <w:tcPr>
            <w:tcW w:w="2268" w:type="dxa"/>
            <w:tcBorders>
              <w:top w:val="single" w:sz="4" w:space="0" w:color="000000"/>
              <w:left w:val="single" w:sz="4" w:space="0" w:color="auto"/>
              <w:bottom w:val="single" w:sz="4" w:space="0" w:color="000000"/>
              <w:right w:val="single" w:sz="4" w:space="0" w:color="000000"/>
            </w:tcBorders>
            <w:vAlign w:val="center"/>
          </w:tcPr>
          <w:p w14:paraId="10D2F406" w14:textId="77777777" w:rsidR="00A530F8" w:rsidRPr="00C569A4" w:rsidRDefault="00A530F8" w:rsidP="00AC6CF7">
            <w:pPr>
              <w:pStyle w:val="afff5"/>
              <w:spacing w:line="276" w:lineRule="auto"/>
              <w:ind w:firstLine="0"/>
              <w:jc w:val="left"/>
              <w:rPr>
                <w:rFonts w:ascii="Times New Roman" w:hAnsi="Times New Roman"/>
                <w:bCs/>
                <w:sz w:val="24"/>
                <w:szCs w:val="24"/>
              </w:rPr>
            </w:pPr>
            <w:r w:rsidRPr="00C569A4">
              <w:rPr>
                <w:rFonts w:ascii="Times New Roman" w:hAnsi="Times New Roman"/>
                <w:bCs/>
                <w:sz w:val="24"/>
                <w:szCs w:val="24"/>
              </w:rPr>
              <w:t>х. Приречный</w:t>
            </w:r>
          </w:p>
        </w:tc>
        <w:tc>
          <w:tcPr>
            <w:tcW w:w="1189" w:type="dxa"/>
            <w:tcBorders>
              <w:top w:val="single" w:sz="4" w:space="0" w:color="000000"/>
              <w:left w:val="single" w:sz="4" w:space="0" w:color="000000"/>
              <w:bottom w:val="single" w:sz="4" w:space="0" w:color="000000"/>
              <w:right w:val="single" w:sz="4" w:space="0" w:color="000000"/>
            </w:tcBorders>
            <w:vAlign w:val="center"/>
          </w:tcPr>
          <w:p w14:paraId="07E8399D"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71</w:t>
            </w:r>
          </w:p>
        </w:tc>
        <w:tc>
          <w:tcPr>
            <w:tcW w:w="1134" w:type="dxa"/>
            <w:tcBorders>
              <w:top w:val="single" w:sz="4" w:space="0" w:color="000000"/>
              <w:left w:val="single" w:sz="4" w:space="0" w:color="000000"/>
              <w:bottom w:val="single" w:sz="4" w:space="0" w:color="000000"/>
              <w:right w:val="single" w:sz="4" w:space="0" w:color="000000"/>
            </w:tcBorders>
            <w:vAlign w:val="center"/>
          </w:tcPr>
          <w:p w14:paraId="72F6EEAF"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1108</w:t>
            </w:r>
          </w:p>
        </w:tc>
        <w:tc>
          <w:tcPr>
            <w:tcW w:w="1079" w:type="dxa"/>
            <w:tcBorders>
              <w:top w:val="single" w:sz="4" w:space="0" w:color="000000"/>
              <w:left w:val="single" w:sz="4" w:space="0" w:color="000000"/>
              <w:bottom w:val="single" w:sz="4" w:space="0" w:color="000000"/>
              <w:right w:val="single" w:sz="4" w:space="0" w:color="000000"/>
            </w:tcBorders>
            <w:vAlign w:val="center"/>
          </w:tcPr>
          <w:p w14:paraId="062FA7B0"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6D40C501"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35</w:t>
            </w:r>
            <w:r w:rsidR="00A530F8" w:rsidRPr="00C569A4">
              <w:rPr>
                <w:rFonts w:ascii="Times New Roman" w:hAnsi="Times New Roman"/>
                <w:bCs/>
                <w:sz w:val="24"/>
                <w:szCs w:val="24"/>
              </w:rPr>
              <w:t>0</w:t>
            </w:r>
          </w:p>
        </w:tc>
        <w:tc>
          <w:tcPr>
            <w:tcW w:w="1048" w:type="dxa"/>
            <w:tcBorders>
              <w:top w:val="single" w:sz="4" w:space="0" w:color="000000"/>
              <w:left w:val="single" w:sz="4" w:space="0" w:color="000000"/>
              <w:bottom w:val="single" w:sz="4" w:space="0" w:color="000000"/>
              <w:right w:val="single" w:sz="4" w:space="0" w:color="000000"/>
            </w:tcBorders>
            <w:vAlign w:val="center"/>
          </w:tcPr>
          <w:p w14:paraId="68D2AECC"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58</w:t>
            </w:r>
          </w:p>
        </w:tc>
        <w:tc>
          <w:tcPr>
            <w:tcW w:w="1645" w:type="dxa"/>
            <w:tcBorders>
              <w:top w:val="single" w:sz="4" w:space="0" w:color="000000"/>
              <w:left w:val="single" w:sz="4" w:space="0" w:color="000000"/>
              <w:bottom w:val="single" w:sz="4" w:space="0" w:color="000000"/>
              <w:right w:val="single" w:sz="4" w:space="0" w:color="auto"/>
            </w:tcBorders>
            <w:vAlign w:val="center"/>
          </w:tcPr>
          <w:p w14:paraId="7588B6A0"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1115</w:t>
            </w:r>
          </w:p>
        </w:tc>
      </w:tr>
      <w:tr w:rsidR="00A530F8" w14:paraId="0AEEA21C" w14:textId="77777777" w:rsidTr="00AC6CF7">
        <w:tc>
          <w:tcPr>
            <w:tcW w:w="534" w:type="dxa"/>
            <w:tcBorders>
              <w:top w:val="single" w:sz="4" w:space="0" w:color="000000"/>
              <w:left w:val="single" w:sz="4" w:space="0" w:color="000000"/>
              <w:bottom w:val="single" w:sz="4" w:space="0" w:color="000000"/>
              <w:right w:val="single" w:sz="4" w:space="0" w:color="auto"/>
            </w:tcBorders>
            <w:vAlign w:val="center"/>
          </w:tcPr>
          <w:p w14:paraId="74E345A3"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8</w:t>
            </w:r>
          </w:p>
        </w:tc>
        <w:tc>
          <w:tcPr>
            <w:tcW w:w="2268" w:type="dxa"/>
            <w:tcBorders>
              <w:top w:val="single" w:sz="4" w:space="0" w:color="000000"/>
              <w:left w:val="single" w:sz="4" w:space="0" w:color="auto"/>
              <w:bottom w:val="single" w:sz="4" w:space="0" w:color="000000"/>
              <w:right w:val="single" w:sz="4" w:space="0" w:color="000000"/>
            </w:tcBorders>
            <w:vAlign w:val="center"/>
          </w:tcPr>
          <w:p w14:paraId="4DF3750D" w14:textId="77777777" w:rsidR="00A530F8" w:rsidRPr="00C569A4" w:rsidRDefault="00A530F8" w:rsidP="00AC6CF7">
            <w:pPr>
              <w:pStyle w:val="afff5"/>
              <w:spacing w:line="276" w:lineRule="auto"/>
              <w:ind w:firstLine="0"/>
              <w:jc w:val="left"/>
              <w:rPr>
                <w:rFonts w:ascii="Times New Roman" w:hAnsi="Times New Roman"/>
                <w:bCs/>
                <w:sz w:val="24"/>
                <w:szCs w:val="24"/>
              </w:rPr>
            </w:pPr>
            <w:r w:rsidRPr="00C569A4">
              <w:rPr>
                <w:rFonts w:ascii="Times New Roman" w:hAnsi="Times New Roman"/>
                <w:bCs/>
                <w:sz w:val="24"/>
                <w:szCs w:val="24"/>
              </w:rPr>
              <w:t>п. Садовый</w:t>
            </w:r>
          </w:p>
        </w:tc>
        <w:tc>
          <w:tcPr>
            <w:tcW w:w="1189" w:type="dxa"/>
            <w:tcBorders>
              <w:top w:val="single" w:sz="4" w:space="0" w:color="000000"/>
              <w:left w:val="single" w:sz="4" w:space="0" w:color="000000"/>
              <w:bottom w:val="single" w:sz="4" w:space="0" w:color="000000"/>
              <w:right w:val="single" w:sz="4" w:space="0" w:color="000000"/>
            </w:tcBorders>
            <w:vAlign w:val="center"/>
          </w:tcPr>
          <w:p w14:paraId="0FDE50DD"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248</w:t>
            </w:r>
          </w:p>
        </w:tc>
        <w:tc>
          <w:tcPr>
            <w:tcW w:w="1134" w:type="dxa"/>
            <w:tcBorders>
              <w:top w:val="single" w:sz="4" w:space="0" w:color="000000"/>
              <w:left w:val="single" w:sz="4" w:space="0" w:color="000000"/>
              <w:bottom w:val="single" w:sz="4" w:space="0" w:color="000000"/>
              <w:right w:val="single" w:sz="4" w:space="0" w:color="000000"/>
            </w:tcBorders>
            <w:vAlign w:val="center"/>
          </w:tcPr>
          <w:p w14:paraId="5ED0D94B"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929</w:t>
            </w:r>
          </w:p>
        </w:tc>
        <w:tc>
          <w:tcPr>
            <w:tcW w:w="1079" w:type="dxa"/>
            <w:tcBorders>
              <w:top w:val="single" w:sz="4" w:space="0" w:color="000000"/>
              <w:left w:val="single" w:sz="4" w:space="0" w:color="000000"/>
              <w:bottom w:val="single" w:sz="4" w:space="0" w:color="000000"/>
              <w:right w:val="single" w:sz="4" w:space="0" w:color="000000"/>
            </w:tcBorders>
            <w:vAlign w:val="center"/>
          </w:tcPr>
          <w:p w14:paraId="0D2CF621"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159</w:t>
            </w:r>
          </w:p>
        </w:tc>
        <w:tc>
          <w:tcPr>
            <w:tcW w:w="992" w:type="dxa"/>
            <w:tcBorders>
              <w:top w:val="single" w:sz="4" w:space="0" w:color="000000"/>
              <w:left w:val="single" w:sz="4" w:space="0" w:color="000000"/>
              <w:bottom w:val="single" w:sz="4" w:space="0" w:color="000000"/>
              <w:right w:val="single" w:sz="4" w:space="0" w:color="000000"/>
            </w:tcBorders>
            <w:vAlign w:val="center"/>
          </w:tcPr>
          <w:p w14:paraId="10EB0856"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80</w:t>
            </w:r>
          </w:p>
        </w:tc>
        <w:tc>
          <w:tcPr>
            <w:tcW w:w="1048" w:type="dxa"/>
            <w:tcBorders>
              <w:top w:val="single" w:sz="4" w:space="0" w:color="000000"/>
              <w:left w:val="single" w:sz="4" w:space="0" w:color="000000"/>
              <w:bottom w:val="single" w:sz="4" w:space="0" w:color="000000"/>
              <w:right w:val="single" w:sz="4" w:space="0" w:color="000000"/>
            </w:tcBorders>
            <w:vAlign w:val="center"/>
          </w:tcPr>
          <w:p w14:paraId="23AB9580"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56</w:t>
            </w:r>
          </w:p>
        </w:tc>
        <w:tc>
          <w:tcPr>
            <w:tcW w:w="1645" w:type="dxa"/>
            <w:tcBorders>
              <w:top w:val="single" w:sz="4" w:space="0" w:color="000000"/>
              <w:left w:val="single" w:sz="4" w:space="0" w:color="000000"/>
              <w:bottom w:val="single" w:sz="4" w:space="0" w:color="000000"/>
              <w:right w:val="single" w:sz="4" w:space="0" w:color="auto"/>
            </w:tcBorders>
            <w:vAlign w:val="center"/>
          </w:tcPr>
          <w:p w14:paraId="08930334"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1030</w:t>
            </w:r>
          </w:p>
        </w:tc>
      </w:tr>
      <w:tr w:rsidR="00A530F8" w14:paraId="57E19CB2" w14:textId="77777777" w:rsidTr="00AC6CF7">
        <w:tc>
          <w:tcPr>
            <w:tcW w:w="534" w:type="dxa"/>
            <w:tcBorders>
              <w:top w:val="single" w:sz="4" w:space="0" w:color="000000"/>
              <w:left w:val="single" w:sz="4" w:space="0" w:color="000000"/>
              <w:bottom w:val="single" w:sz="4" w:space="0" w:color="000000"/>
              <w:right w:val="single" w:sz="4" w:space="0" w:color="auto"/>
            </w:tcBorders>
            <w:vAlign w:val="center"/>
          </w:tcPr>
          <w:p w14:paraId="7FCDB2D5"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9</w:t>
            </w:r>
          </w:p>
        </w:tc>
        <w:tc>
          <w:tcPr>
            <w:tcW w:w="2268" w:type="dxa"/>
            <w:tcBorders>
              <w:top w:val="single" w:sz="4" w:space="0" w:color="000000"/>
              <w:left w:val="single" w:sz="4" w:space="0" w:color="auto"/>
              <w:bottom w:val="single" w:sz="4" w:space="0" w:color="000000"/>
              <w:right w:val="single" w:sz="4" w:space="0" w:color="000000"/>
            </w:tcBorders>
            <w:vAlign w:val="center"/>
          </w:tcPr>
          <w:p w14:paraId="11528B18" w14:textId="77777777" w:rsidR="00A530F8" w:rsidRPr="00C569A4" w:rsidRDefault="00A530F8" w:rsidP="00AC6CF7">
            <w:pPr>
              <w:pStyle w:val="afff5"/>
              <w:spacing w:line="276" w:lineRule="auto"/>
              <w:ind w:firstLine="0"/>
              <w:jc w:val="left"/>
              <w:rPr>
                <w:rFonts w:ascii="Times New Roman" w:hAnsi="Times New Roman"/>
                <w:bCs/>
                <w:sz w:val="24"/>
                <w:szCs w:val="24"/>
              </w:rPr>
            </w:pPr>
            <w:r w:rsidRPr="00C569A4">
              <w:rPr>
                <w:rFonts w:ascii="Times New Roman" w:hAnsi="Times New Roman"/>
                <w:bCs/>
                <w:sz w:val="24"/>
                <w:szCs w:val="24"/>
              </w:rPr>
              <w:t>п. Степной</w:t>
            </w:r>
          </w:p>
        </w:tc>
        <w:tc>
          <w:tcPr>
            <w:tcW w:w="1189" w:type="dxa"/>
            <w:tcBorders>
              <w:top w:val="single" w:sz="4" w:space="0" w:color="000000"/>
              <w:left w:val="single" w:sz="4" w:space="0" w:color="000000"/>
              <w:bottom w:val="single" w:sz="4" w:space="0" w:color="000000"/>
              <w:right w:val="single" w:sz="4" w:space="0" w:color="000000"/>
            </w:tcBorders>
            <w:vAlign w:val="center"/>
          </w:tcPr>
          <w:p w14:paraId="26AED8FC"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485</w:t>
            </w:r>
          </w:p>
        </w:tc>
        <w:tc>
          <w:tcPr>
            <w:tcW w:w="1134" w:type="dxa"/>
            <w:tcBorders>
              <w:top w:val="single" w:sz="4" w:space="0" w:color="000000"/>
              <w:left w:val="single" w:sz="4" w:space="0" w:color="000000"/>
              <w:bottom w:val="single" w:sz="4" w:space="0" w:color="000000"/>
              <w:right w:val="single" w:sz="4" w:space="0" w:color="000000"/>
            </w:tcBorders>
            <w:vAlign w:val="center"/>
          </w:tcPr>
          <w:p w14:paraId="1CC6F70B"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264</w:t>
            </w:r>
          </w:p>
        </w:tc>
        <w:tc>
          <w:tcPr>
            <w:tcW w:w="1079" w:type="dxa"/>
            <w:tcBorders>
              <w:top w:val="single" w:sz="4" w:space="0" w:color="000000"/>
              <w:left w:val="single" w:sz="4" w:space="0" w:color="000000"/>
              <w:bottom w:val="single" w:sz="4" w:space="0" w:color="000000"/>
              <w:right w:val="single" w:sz="4" w:space="0" w:color="000000"/>
            </w:tcBorders>
            <w:vAlign w:val="center"/>
          </w:tcPr>
          <w:p w14:paraId="18001D04"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201</w:t>
            </w:r>
          </w:p>
        </w:tc>
        <w:tc>
          <w:tcPr>
            <w:tcW w:w="992" w:type="dxa"/>
            <w:tcBorders>
              <w:top w:val="single" w:sz="4" w:space="0" w:color="000000"/>
              <w:left w:val="single" w:sz="4" w:space="0" w:color="000000"/>
              <w:bottom w:val="single" w:sz="4" w:space="0" w:color="000000"/>
              <w:right w:val="single" w:sz="4" w:space="0" w:color="000000"/>
            </w:tcBorders>
            <w:vAlign w:val="center"/>
          </w:tcPr>
          <w:p w14:paraId="5765E8E2"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174</w:t>
            </w:r>
          </w:p>
        </w:tc>
        <w:tc>
          <w:tcPr>
            <w:tcW w:w="1048" w:type="dxa"/>
            <w:tcBorders>
              <w:top w:val="single" w:sz="4" w:space="0" w:color="000000"/>
              <w:left w:val="single" w:sz="4" w:space="0" w:color="000000"/>
              <w:bottom w:val="single" w:sz="4" w:space="0" w:color="000000"/>
              <w:right w:val="single" w:sz="4" w:space="0" w:color="000000"/>
            </w:tcBorders>
            <w:vAlign w:val="center"/>
          </w:tcPr>
          <w:p w14:paraId="7BA41C69" w14:textId="77777777" w:rsidR="00A530F8" w:rsidRPr="00C569A4" w:rsidRDefault="00A530F8" w:rsidP="00AC6CF7">
            <w:pPr>
              <w:pStyle w:val="afff5"/>
              <w:spacing w:line="276" w:lineRule="auto"/>
              <w:ind w:firstLine="0"/>
              <w:jc w:val="center"/>
              <w:rPr>
                <w:rFonts w:ascii="Times New Roman" w:hAnsi="Times New Roman"/>
                <w:bCs/>
                <w:sz w:val="24"/>
                <w:szCs w:val="24"/>
              </w:rPr>
            </w:pPr>
            <w:r w:rsidRPr="00C569A4">
              <w:rPr>
                <w:rFonts w:ascii="Times New Roman" w:hAnsi="Times New Roman"/>
                <w:bCs/>
                <w:sz w:val="24"/>
                <w:szCs w:val="24"/>
              </w:rPr>
              <w:t>14</w:t>
            </w:r>
          </w:p>
        </w:tc>
        <w:tc>
          <w:tcPr>
            <w:tcW w:w="1645" w:type="dxa"/>
            <w:tcBorders>
              <w:top w:val="single" w:sz="4" w:space="0" w:color="000000"/>
              <w:left w:val="single" w:sz="4" w:space="0" w:color="000000"/>
              <w:bottom w:val="single" w:sz="4" w:space="0" w:color="000000"/>
              <w:right w:val="single" w:sz="4" w:space="0" w:color="auto"/>
            </w:tcBorders>
            <w:vAlign w:val="center"/>
          </w:tcPr>
          <w:p w14:paraId="61E2E114" w14:textId="77777777" w:rsidR="00A530F8" w:rsidRPr="00C569A4" w:rsidRDefault="00AC6CF7" w:rsidP="00AC6CF7">
            <w:pPr>
              <w:pStyle w:val="afff5"/>
              <w:spacing w:line="276" w:lineRule="auto"/>
              <w:ind w:firstLine="0"/>
              <w:jc w:val="center"/>
              <w:rPr>
                <w:rFonts w:ascii="Times New Roman" w:hAnsi="Times New Roman"/>
                <w:bCs/>
                <w:sz w:val="24"/>
                <w:szCs w:val="24"/>
              </w:rPr>
            </w:pPr>
            <w:r>
              <w:rPr>
                <w:rFonts w:ascii="Times New Roman" w:hAnsi="Times New Roman"/>
                <w:bCs/>
                <w:sz w:val="24"/>
                <w:szCs w:val="24"/>
              </w:rPr>
              <w:t>797</w:t>
            </w:r>
          </w:p>
        </w:tc>
      </w:tr>
      <w:tr w:rsidR="00A530F8" w14:paraId="665BF1B2" w14:textId="77777777" w:rsidTr="007B3BF2">
        <w:tc>
          <w:tcPr>
            <w:tcW w:w="534" w:type="dxa"/>
            <w:tcBorders>
              <w:top w:val="single" w:sz="4" w:space="0" w:color="000000"/>
              <w:left w:val="single" w:sz="4" w:space="0" w:color="000000"/>
              <w:bottom w:val="single" w:sz="4" w:space="0" w:color="000000"/>
              <w:right w:val="single" w:sz="4" w:space="0" w:color="auto"/>
            </w:tcBorders>
            <w:vAlign w:val="center"/>
          </w:tcPr>
          <w:p w14:paraId="0545501B" w14:textId="77777777" w:rsidR="00A530F8" w:rsidRPr="00C569A4" w:rsidRDefault="00A530F8" w:rsidP="00AC6CF7">
            <w:pPr>
              <w:pStyle w:val="afff5"/>
              <w:spacing w:line="276" w:lineRule="auto"/>
              <w:jc w:val="center"/>
              <w:rPr>
                <w:rFonts w:ascii="Times New Roman" w:hAnsi="Times New Roman"/>
                <w:bCs/>
                <w:sz w:val="24"/>
                <w:szCs w:val="24"/>
              </w:rPr>
            </w:pPr>
          </w:p>
        </w:tc>
        <w:tc>
          <w:tcPr>
            <w:tcW w:w="2268" w:type="dxa"/>
            <w:tcBorders>
              <w:top w:val="single" w:sz="4" w:space="0" w:color="000000"/>
              <w:left w:val="single" w:sz="4" w:space="0" w:color="auto"/>
              <w:bottom w:val="single" w:sz="4" w:space="0" w:color="000000"/>
              <w:right w:val="single" w:sz="4" w:space="0" w:color="000000"/>
            </w:tcBorders>
            <w:vAlign w:val="center"/>
          </w:tcPr>
          <w:p w14:paraId="4F1EBD73" w14:textId="77777777" w:rsidR="00A530F8" w:rsidRPr="00C569A4" w:rsidRDefault="00A530F8" w:rsidP="00AC6CF7">
            <w:pPr>
              <w:pStyle w:val="afff5"/>
              <w:spacing w:line="276" w:lineRule="auto"/>
              <w:rPr>
                <w:rFonts w:ascii="Times New Roman" w:hAnsi="Times New Roman"/>
                <w:b/>
                <w:bCs/>
                <w:sz w:val="24"/>
                <w:szCs w:val="24"/>
              </w:rPr>
            </w:pPr>
            <w:r w:rsidRPr="00C569A4">
              <w:rPr>
                <w:rFonts w:ascii="Times New Roman" w:hAnsi="Times New Roman"/>
                <w:b/>
                <w:bCs/>
                <w:sz w:val="24"/>
                <w:szCs w:val="24"/>
              </w:rPr>
              <w:t>Итого</w:t>
            </w:r>
          </w:p>
        </w:tc>
        <w:tc>
          <w:tcPr>
            <w:tcW w:w="1189" w:type="dxa"/>
            <w:tcBorders>
              <w:top w:val="single" w:sz="4" w:space="0" w:color="000000"/>
              <w:left w:val="single" w:sz="4" w:space="0" w:color="000000"/>
              <w:bottom w:val="single" w:sz="4" w:space="0" w:color="000000"/>
              <w:right w:val="single" w:sz="4" w:space="0" w:color="000000"/>
            </w:tcBorders>
            <w:vAlign w:val="center"/>
          </w:tcPr>
          <w:p w14:paraId="6956D3F8" w14:textId="77777777" w:rsidR="00A530F8" w:rsidRPr="00C569A4" w:rsidRDefault="00A530F8" w:rsidP="00AC6CF7">
            <w:pPr>
              <w:pStyle w:val="afff5"/>
              <w:spacing w:line="276" w:lineRule="auto"/>
              <w:ind w:right="-53" w:firstLine="33"/>
              <w:jc w:val="center"/>
              <w:rPr>
                <w:rFonts w:ascii="Times New Roman" w:hAnsi="Times New Roman"/>
                <w:bCs/>
                <w:sz w:val="24"/>
                <w:szCs w:val="24"/>
              </w:rPr>
            </w:pPr>
          </w:p>
        </w:tc>
        <w:tc>
          <w:tcPr>
            <w:tcW w:w="1134" w:type="dxa"/>
            <w:tcBorders>
              <w:top w:val="single" w:sz="4" w:space="0" w:color="000000"/>
              <w:left w:val="single" w:sz="4" w:space="0" w:color="000000"/>
              <w:bottom w:val="single" w:sz="4" w:space="0" w:color="000000"/>
              <w:right w:val="single" w:sz="4" w:space="0" w:color="000000"/>
            </w:tcBorders>
            <w:vAlign w:val="center"/>
          </w:tcPr>
          <w:p w14:paraId="430EC036" w14:textId="77777777" w:rsidR="00A530F8" w:rsidRPr="00C569A4" w:rsidRDefault="00A530F8" w:rsidP="00AC6CF7">
            <w:pPr>
              <w:pStyle w:val="afff5"/>
              <w:spacing w:line="276" w:lineRule="auto"/>
              <w:ind w:right="-53" w:firstLine="33"/>
              <w:jc w:val="center"/>
              <w:rPr>
                <w:rFonts w:ascii="Times New Roman" w:hAnsi="Times New Roman"/>
                <w:bCs/>
                <w:sz w:val="24"/>
                <w:szCs w:val="24"/>
              </w:rPr>
            </w:pPr>
          </w:p>
        </w:tc>
        <w:tc>
          <w:tcPr>
            <w:tcW w:w="1079" w:type="dxa"/>
            <w:tcBorders>
              <w:top w:val="single" w:sz="4" w:space="0" w:color="000000"/>
              <w:left w:val="single" w:sz="4" w:space="0" w:color="000000"/>
              <w:bottom w:val="single" w:sz="4" w:space="0" w:color="000000"/>
              <w:right w:val="single" w:sz="4" w:space="0" w:color="000000"/>
            </w:tcBorders>
            <w:vAlign w:val="center"/>
          </w:tcPr>
          <w:p w14:paraId="27F0BFC5" w14:textId="77777777" w:rsidR="00A530F8" w:rsidRPr="00C569A4" w:rsidRDefault="00A530F8" w:rsidP="00AC6CF7">
            <w:pPr>
              <w:pStyle w:val="afff5"/>
              <w:spacing w:line="276" w:lineRule="auto"/>
              <w:ind w:right="-53" w:firstLine="33"/>
              <w:jc w:val="center"/>
              <w:rPr>
                <w:rFonts w:ascii="Times New Roman" w:hAnsi="Times New Roman"/>
                <w:bCs/>
                <w:sz w:val="24"/>
                <w:szCs w:val="24"/>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59F9AE79" w14:textId="77777777" w:rsidR="00A530F8" w:rsidRPr="00C569A4" w:rsidRDefault="00A530F8" w:rsidP="00AC6CF7">
            <w:pPr>
              <w:pStyle w:val="afff5"/>
              <w:spacing w:line="276" w:lineRule="auto"/>
              <w:ind w:right="-53" w:firstLine="33"/>
              <w:jc w:val="center"/>
              <w:rPr>
                <w:rFonts w:ascii="Times New Roman" w:hAnsi="Times New Roman"/>
                <w:bCs/>
                <w:sz w:val="24"/>
                <w:szCs w:val="24"/>
              </w:rPr>
            </w:pPr>
          </w:p>
        </w:tc>
        <w:tc>
          <w:tcPr>
            <w:tcW w:w="1048" w:type="dxa"/>
            <w:tcBorders>
              <w:top w:val="single" w:sz="4" w:space="0" w:color="000000"/>
              <w:left w:val="single" w:sz="4" w:space="0" w:color="000000"/>
              <w:bottom w:val="single" w:sz="4" w:space="0" w:color="000000"/>
              <w:right w:val="single" w:sz="4" w:space="0" w:color="000000"/>
            </w:tcBorders>
            <w:vAlign w:val="center"/>
          </w:tcPr>
          <w:p w14:paraId="5AA743DA" w14:textId="77777777" w:rsidR="00A530F8" w:rsidRPr="00C569A4" w:rsidRDefault="00A530F8" w:rsidP="00AC6CF7">
            <w:pPr>
              <w:pStyle w:val="afff5"/>
              <w:spacing w:line="276" w:lineRule="auto"/>
              <w:ind w:right="-53" w:firstLine="33"/>
              <w:jc w:val="center"/>
              <w:rPr>
                <w:rFonts w:ascii="Times New Roman" w:hAnsi="Times New Roman"/>
                <w:bCs/>
                <w:sz w:val="24"/>
                <w:szCs w:val="24"/>
              </w:rPr>
            </w:pPr>
          </w:p>
        </w:tc>
        <w:tc>
          <w:tcPr>
            <w:tcW w:w="1645" w:type="dxa"/>
            <w:tcBorders>
              <w:top w:val="single" w:sz="4" w:space="0" w:color="000000"/>
              <w:left w:val="single" w:sz="4" w:space="0" w:color="000000"/>
              <w:bottom w:val="single" w:sz="4" w:space="0" w:color="000000"/>
              <w:right w:val="single" w:sz="4" w:space="0" w:color="auto"/>
            </w:tcBorders>
            <w:vAlign w:val="center"/>
          </w:tcPr>
          <w:p w14:paraId="5DE2F19D" w14:textId="77777777" w:rsidR="00A530F8" w:rsidRPr="00C569A4" w:rsidRDefault="00AC6CF7" w:rsidP="00AC6CF7">
            <w:pPr>
              <w:pStyle w:val="afff5"/>
              <w:spacing w:line="276" w:lineRule="auto"/>
              <w:ind w:right="-53" w:firstLine="33"/>
              <w:jc w:val="center"/>
              <w:rPr>
                <w:rFonts w:ascii="Times New Roman" w:hAnsi="Times New Roman"/>
                <w:bCs/>
                <w:sz w:val="24"/>
                <w:szCs w:val="24"/>
              </w:rPr>
            </w:pPr>
            <w:r>
              <w:rPr>
                <w:rFonts w:ascii="Times New Roman" w:hAnsi="Times New Roman"/>
                <w:bCs/>
                <w:sz w:val="24"/>
                <w:szCs w:val="24"/>
              </w:rPr>
              <w:t>11024</w:t>
            </w:r>
          </w:p>
        </w:tc>
      </w:tr>
    </w:tbl>
    <w:p w14:paraId="70541573" w14:textId="77777777" w:rsidR="00A530F8" w:rsidRDefault="00A530F8" w:rsidP="00A530F8">
      <w:pPr>
        <w:pStyle w:val="afff5"/>
        <w:ind w:firstLine="1843"/>
        <w:rPr>
          <w:rFonts w:ascii="Times New Roman" w:hAnsi="Times New Roman"/>
          <w:b/>
          <w:bCs/>
        </w:rPr>
      </w:pPr>
    </w:p>
    <w:p w14:paraId="64C7CA2C" w14:textId="77777777" w:rsidR="00A530F8" w:rsidRPr="00C158CF" w:rsidRDefault="00A530F8" w:rsidP="00A530F8">
      <w:pPr>
        <w:pStyle w:val="afff5"/>
        <w:ind w:firstLine="1843"/>
        <w:rPr>
          <w:rFonts w:ascii="Times New Roman" w:hAnsi="Times New Roman"/>
          <w:b/>
          <w:bCs/>
        </w:rPr>
      </w:pPr>
      <w:r w:rsidRPr="00C158CF">
        <w:rPr>
          <w:rFonts w:ascii="Times New Roman" w:hAnsi="Times New Roman"/>
          <w:b/>
          <w:bCs/>
        </w:rPr>
        <w:t>Источники питания и трансформаторные подстанции</w:t>
      </w:r>
    </w:p>
    <w:p w14:paraId="5FA3DB51" w14:textId="77777777" w:rsidR="00A530F8" w:rsidRPr="00C158CF" w:rsidRDefault="00A530F8" w:rsidP="00A530F8">
      <w:pPr>
        <w:pStyle w:val="afff5"/>
        <w:ind w:firstLine="1843"/>
        <w:rPr>
          <w:rFonts w:ascii="Times New Roman" w:hAnsi="Times New Roman"/>
          <w:b/>
          <w:bCs/>
        </w:rPr>
      </w:pPr>
    </w:p>
    <w:p w14:paraId="2C218A65" w14:textId="77777777" w:rsidR="00A530F8" w:rsidRPr="00C158CF" w:rsidRDefault="00A530F8" w:rsidP="00C158CF">
      <w:pPr>
        <w:pStyle w:val="afff5"/>
        <w:spacing w:line="276" w:lineRule="auto"/>
        <w:ind w:right="-1"/>
        <w:rPr>
          <w:rFonts w:ascii="Times New Roman" w:hAnsi="Times New Roman"/>
          <w:bCs/>
        </w:rPr>
      </w:pPr>
      <w:r w:rsidRPr="00C158CF">
        <w:rPr>
          <w:rFonts w:ascii="Times New Roman" w:hAnsi="Times New Roman"/>
          <w:bCs/>
        </w:rPr>
        <w:t>Источником электроснабжения объектов Родниковского сельского поселения на расчётный срок являются существующие трансформаторные подстанции, расположенные в г. Белореченске и п.</w:t>
      </w:r>
      <w:r w:rsidR="00AC6CF7">
        <w:rPr>
          <w:rFonts w:ascii="Times New Roman" w:hAnsi="Times New Roman"/>
          <w:bCs/>
        </w:rPr>
        <w:t xml:space="preserve"> </w:t>
      </w:r>
      <w:r w:rsidRPr="00C158CF">
        <w:rPr>
          <w:rFonts w:ascii="Times New Roman" w:hAnsi="Times New Roman"/>
          <w:bCs/>
        </w:rPr>
        <w:t>Степном:</w:t>
      </w:r>
    </w:p>
    <w:p w14:paraId="1DC7019C" w14:textId="77777777" w:rsidR="00A530F8" w:rsidRDefault="00A530F8" w:rsidP="00C158CF">
      <w:pPr>
        <w:pStyle w:val="afff5"/>
        <w:spacing w:line="276" w:lineRule="auto"/>
        <w:ind w:right="-1"/>
        <w:rPr>
          <w:rFonts w:ascii="Times New Roman" w:hAnsi="Times New Roman"/>
          <w:bCs/>
        </w:rPr>
      </w:pPr>
      <w:r w:rsidRPr="00C158CF">
        <w:rPr>
          <w:rFonts w:ascii="Times New Roman" w:hAnsi="Times New Roman"/>
          <w:bCs/>
        </w:rPr>
        <w:t>- ПС110/35/10кВ «Очистные сооружения» с трансформаторами мощностью 1х10,0МВА, 1х16,0МВА;</w:t>
      </w:r>
    </w:p>
    <w:p w14:paraId="76958AFF" w14:textId="77777777" w:rsidR="00A530F8" w:rsidRDefault="00A530F8" w:rsidP="00C158CF">
      <w:pPr>
        <w:pStyle w:val="afff5"/>
        <w:spacing w:line="276" w:lineRule="auto"/>
        <w:ind w:right="-1"/>
        <w:rPr>
          <w:rFonts w:ascii="Times New Roman" w:hAnsi="Times New Roman"/>
          <w:bCs/>
        </w:rPr>
      </w:pPr>
      <w:r>
        <w:rPr>
          <w:rFonts w:ascii="Times New Roman" w:hAnsi="Times New Roman"/>
          <w:bCs/>
        </w:rPr>
        <w:t>- ПС35/10кВ «Промзона» с трансформаторами мощностью 2х10,0МВА,</w:t>
      </w:r>
    </w:p>
    <w:p w14:paraId="620243DB" w14:textId="77777777" w:rsidR="00A530F8" w:rsidRDefault="00A530F8" w:rsidP="00C158CF">
      <w:pPr>
        <w:pStyle w:val="afff5"/>
        <w:spacing w:line="276" w:lineRule="auto"/>
        <w:ind w:right="-1"/>
        <w:rPr>
          <w:rFonts w:ascii="Times New Roman" w:hAnsi="Times New Roman"/>
          <w:bCs/>
        </w:rPr>
      </w:pPr>
      <w:r>
        <w:rPr>
          <w:rFonts w:ascii="Times New Roman" w:hAnsi="Times New Roman"/>
          <w:bCs/>
        </w:rPr>
        <w:t>- ПС35/10кВ «Степная» с трансформаторами мощностью 2х2,5МВА,</w:t>
      </w:r>
    </w:p>
    <w:p w14:paraId="0BF22611" w14:textId="77777777" w:rsidR="00A530F8" w:rsidRDefault="00A530F8" w:rsidP="00C158CF">
      <w:pPr>
        <w:pStyle w:val="afff5"/>
        <w:spacing w:line="276" w:lineRule="auto"/>
        <w:ind w:right="-1"/>
        <w:rPr>
          <w:rFonts w:ascii="Times New Roman" w:hAnsi="Times New Roman"/>
          <w:bCs/>
        </w:rPr>
      </w:pPr>
      <w:r>
        <w:rPr>
          <w:rFonts w:ascii="Times New Roman" w:hAnsi="Times New Roman"/>
          <w:bCs/>
        </w:rPr>
        <w:t>В связи с ростом электрических нагрузок в сельском поселении на расчётный срок (20</w:t>
      </w:r>
      <w:r w:rsidR="00737620">
        <w:rPr>
          <w:rFonts w:ascii="Times New Roman" w:hAnsi="Times New Roman"/>
          <w:bCs/>
        </w:rPr>
        <w:t xml:space="preserve">44 </w:t>
      </w:r>
      <w:r>
        <w:rPr>
          <w:rFonts w:ascii="Times New Roman" w:hAnsi="Times New Roman"/>
          <w:bCs/>
        </w:rPr>
        <w:t>г.) предусматривается реконструкция подстанции с заменой трансформаторов на большую мощность, в том числе:</w:t>
      </w:r>
    </w:p>
    <w:p w14:paraId="63AB172A" w14:textId="77777777" w:rsidR="00A530F8" w:rsidRDefault="00A530F8" w:rsidP="00C158CF">
      <w:pPr>
        <w:pStyle w:val="afff5"/>
        <w:spacing w:line="276" w:lineRule="auto"/>
        <w:ind w:right="-1"/>
        <w:rPr>
          <w:rFonts w:ascii="Times New Roman" w:hAnsi="Times New Roman"/>
          <w:bCs/>
        </w:rPr>
      </w:pPr>
      <w:r>
        <w:rPr>
          <w:rFonts w:ascii="Times New Roman" w:hAnsi="Times New Roman"/>
          <w:bCs/>
        </w:rPr>
        <w:t xml:space="preserve">- на ПС110/35/10кВ «Очистные сооружения» вместо трансформаторов мощностью 1х16,0МВА и 1х10,0МВА установить трансформаторы 2х25,0 </w:t>
      </w:r>
      <w:proofErr w:type="gramStart"/>
      <w:r>
        <w:rPr>
          <w:rFonts w:ascii="Times New Roman" w:hAnsi="Times New Roman"/>
          <w:bCs/>
        </w:rPr>
        <w:t>МВА,.</w:t>
      </w:r>
      <w:proofErr w:type="gramEnd"/>
    </w:p>
    <w:p w14:paraId="35A4A0EB" w14:textId="77777777" w:rsidR="00A530F8" w:rsidRDefault="00A530F8" w:rsidP="00C158CF">
      <w:pPr>
        <w:pStyle w:val="afff5"/>
        <w:spacing w:line="276" w:lineRule="auto"/>
        <w:ind w:right="-1"/>
        <w:rPr>
          <w:rFonts w:ascii="Times New Roman" w:hAnsi="Times New Roman"/>
          <w:bCs/>
        </w:rPr>
      </w:pPr>
      <w:r w:rsidRPr="00FA6C74">
        <w:rPr>
          <w:rFonts w:ascii="Times New Roman" w:hAnsi="Times New Roman"/>
          <w:bCs/>
        </w:rPr>
        <w:t>Объём строительства ТП10/0,4</w:t>
      </w:r>
      <w:proofErr w:type="gramStart"/>
      <w:r w:rsidRPr="00FA6C74">
        <w:rPr>
          <w:rFonts w:ascii="Times New Roman" w:hAnsi="Times New Roman"/>
          <w:bCs/>
        </w:rPr>
        <w:t>кВ  по</w:t>
      </w:r>
      <w:proofErr w:type="gramEnd"/>
      <w:r w:rsidRPr="00FA6C74">
        <w:rPr>
          <w:rFonts w:ascii="Times New Roman" w:hAnsi="Times New Roman"/>
          <w:bCs/>
        </w:rPr>
        <w:t xml:space="preserve"> п. Родники</w:t>
      </w:r>
      <w:r>
        <w:rPr>
          <w:rFonts w:ascii="Times New Roman" w:hAnsi="Times New Roman"/>
          <w:bCs/>
        </w:rPr>
        <w:t>.</w:t>
      </w:r>
    </w:p>
    <w:p w14:paraId="07BE181D" w14:textId="77777777" w:rsidR="00A530F8" w:rsidRDefault="00A530F8" w:rsidP="00C158CF">
      <w:pPr>
        <w:ind w:right="-1"/>
        <w:rPr>
          <w:bCs/>
        </w:rPr>
      </w:pPr>
      <w:r>
        <w:rPr>
          <w:bCs/>
        </w:rPr>
        <w:t xml:space="preserve">Разработанная проектом схема электроснабжения села предусматривает строительство 8 новых трансформаторных подстанций 10/0,4 </w:t>
      </w:r>
      <w:proofErr w:type="spellStart"/>
      <w:r>
        <w:rPr>
          <w:bCs/>
        </w:rPr>
        <w:t>кВ</w:t>
      </w:r>
      <w:proofErr w:type="spellEnd"/>
      <w:r>
        <w:rPr>
          <w:bCs/>
        </w:rPr>
        <w:t xml:space="preserve"> и использование 15 существующих подстанций.</w:t>
      </w:r>
    </w:p>
    <w:p w14:paraId="22AFC19E" w14:textId="77777777" w:rsidR="00A530F8" w:rsidRDefault="00A530F8" w:rsidP="00C158CF">
      <w:pPr>
        <w:ind w:right="-1"/>
        <w:rPr>
          <w:bCs/>
        </w:rPr>
      </w:pPr>
      <w:r>
        <w:rPr>
          <w:bCs/>
        </w:rPr>
        <w:t>Проектируемые подстанции приняты следующих типов:</w:t>
      </w:r>
    </w:p>
    <w:p w14:paraId="4BA37CE6" w14:textId="77777777" w:rsidR="00A530F8" w:rsidRDefault="00A530F8" w:rsidP="00957DBE">
      <w:pPr>
        <w:numPr>
          <w:ilvl w:val="0"/>
          <w:numId w:val="60"/>
        </w:numPr>
        <w:tabs>
          <w:tab w:val="num" w:pos="-4962"/>
        </w:tabs>
        <w:ind w:left="709" w:right="-1" w:hanging="709"/>
      </w:pPr>
      <w:r>
        <w:t>Комплектная трансформаторная подстанция тупиковая, мощностью 100</w:t>
      </w:r>
      <w:r w:rsidR="00434126">
        <w:t xml:space="preserve"> </w:t>
      </w:r>
      <w:proofErr w:type="spellStart"/>
      <w:r>
        <w:t>кВА</w:t>
      </w:r>
      <w:proofErr w:type="spellEnd"/>
      <w:r>
        <w:t xml:space="preserve"> типа КТП 100 (№.01;08).</w:t>
      </w:r>
    </w:p>
    <w:p w14:paraId="59FB6DBA" w14:textId="77777777" w:rsidR="00A530F8" w:rsidRDefault="00A530F8" w:rsidP="00957DBE">
      <w:pPr>
        <w:numPr>
          <w:ilvl w:val="0"/>
          <w:numId w:val="60"/>
        </w:numPr>
        <w:tabs>
          <w:tab w:val="num" w:pos="-4962"/>
        </w:tabs>
        <w:ind w:left="709" w:right="-1" w:hanging="709"/>
      </w:pPr>
      <w:r>
        <w:t>То</w:t>
      </w:r>
      <w:r w:rsidR="00434126">
        <w:t xml:space="preserve"> </w:t>
      </w:r>
      <w:r>
        <w:t xml:space="preserve">же, мощностью 160 </w:t>
      </w:r>
      <w:proofErr w:type="spellStart"/>
      <w:r>
        <w:t>кВА</w:t>
      </w:r>
      <w:proofErr w:type="spellEnd"/>
      <w:r>
        <w:t>, типа КТП 160 (№02).</w:t>
      </w:r>
    </w:p>
    <w:p w14:paraId="1DAD612C" w14:textId="77777777" w:rsidR="00A530F8" w:rsidRDefault="00A530F8" w:rsidP="00957DBE">
      <w:pPr>
        <w:numPr>
          <w:ilvl w:val="0"/>
          <w:numId w:val="60"/>
        </w:numPr>
        <w:tabs>
          <w:tab w:val="num" w:pos="-4962"/>
        </w:tabs>
        <w:ind w:left="709" w:right="-1" w:hanging="709"/>
      </w:pPr>
      <w:r>
        <w:t>То</w:t>
      </w:r>
      <w:r w:rsidR="00434126">
        <w:t xml:space="preserve"> </w:t>
      </w:r>
      <w:r>
        <w:t xml:space="preserve">же, мощностью 250 </w:t>
      </w:r>
      <w:proofErr w:type="spellStart"/>
      <w:r>
        <w:t>кВА</w:t>
      </w:r>
      <w:proofErr w:type="spellEnd"/>
      <w:r>
        <w:t>, типа КТП 250 (№03).</w:t>
      </w:r>
    </w:p>
    <w:p w14:paraId="1F759E57" w14:textId="77777777" w:rsidR="00A530F8" w:rsidRDefault="00A530F8" w:rsidP="00957DBE">
      <w:pPr>
        <w:numPr>
          <w:ilvl w:val="0"/>
          <w:numId w:val="60"/>
        </w:numPr>
        <w:tabs>
          <w:tab w:val="num" w:pos="-4962"/>
        </w:tabs>
        <w:ind w:left="709" w:right="-1" w:hanging="709"/>
      </w:pPr>
      <w:r>
        <w:t>То</w:t>
      </w:r>
      <w:r w:rsidR="00434126">
        <w:t xml:space="preserve"> </w:t>
      </w:r>
      <w:r>
        <w:t xml:space="preserve">же, мощностью 400 </w:t>
      </w:r>
      <w:proofErr w:type="spellStart"/>
      <w:r>
        <w:t>кВА</w:t>
      </w:r>
      <w:proofErr w:type="spellEnd"/>
      <w:r>
        <w:t>, типа КТП 400(№05).</w:t>
      </w:r>
    </w:p>
    <w:p w14:paraId="7E4842C6" w14:textId="77777777" w:rsidR="00A530F8" w:rsidRDefault="00A530F8" w:rsidP="00957DBE">
      <w:pPr>
        <w:numPr>
          <w:ilvl w:val="0"/>
          <w:numId w:val="60"/>
        </w:numPr>
        <w:tabs>
          <w:tab w:val="num" w:pos="-4962"/>
        </w:tabs>
        <w:ind w:left="709" w:right="-1" w:hanging="709"/>
      </w:pPr>
      <w:r>
        <w:t>Блочная трансформаторная подстанция мощностью 2х250кВА, типа БКТП 2х250 (№.06;07</w:t>
      </w:r>
      <w:proofErr w:type="gramStart"/>
      <w:r>
        <w:t>)..</w:t>
      </w:r>
      <w:proofErr w:type="gramEnd"/>
    </w:p>
    <w:p w14:paraId="35369799" w14:textId="77777777" w:rsidR="00A530F8" w:rsidRDefault="00A530F8" w:rsidP="00C158CF">
      <w:pPr>
        <w:pStyle w:val="afff5"/>
        <w:spacing w:line="276" w:lineRule="auto"/>
        <w:ind w:right="-1"/>
        <w:rPr>
          <w:rFonts w:ascii="Times New Roman" w:hAnsi="Times New Roman"/>
          <w:bCs/>
        </w:rPr>
      </w:pPr>
      <w:r>
        <w:rPr>
          <w:rFonts w:ascii="Times New Roman" w:hAnsi="Times New Roman"/>
          <w:bCs/>
        </w:rPr>
        <w:lastRenderedPageBreak/>
        <w:t xml:space="preserve">Объём строительства по ТП10/0,4кВ для электроснабжения остальных хуторов и посёлков предусмотрен в настоящем проекте, в том числе: </w:t>
      </w:r>
    </w:p>
    <w:p w14:paraId="0A629131" w14:textId="77777777" w:rsidR="00A530F8" w:rsidRDefault="00737620" w:rsidP="00957DBE">
      <w:pPr>
        <w:pStyle w:val="afff5"/>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х</w:t>
      </w:r>
      <w:r w:rsidR="00A530F8" w:rsidRPr="009138B9">
        <w:rPr>
          <w:rFonts w:ascii="Times New Roman" w:hAnsi="Times New Roman"/>
          <w:bCs/>
        </w:rPr>
        <w:t xml:space="preserve">. </w:t>
      </w:r>
      <w:r w:rsidR="00A530F8">
        <w:rPr>
          <w:rFonts w:ascii="Times New Roman" w:hAnsi="Times New Roman"/>
          <w:bCs/>
        </w:rPr>
        <w:t>Восточный</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 новой КТП 100</w:t>
      </w:r>
      <w:r w:rsidR="00434126">
        <w:rPr>
          <w:rFonts w:ascii="Times New Roman" w:hAnsi="Times New Roman"/>
          <w:bCs/>
        </w:rPr>
        <w:t xml:space="preserve"> </w:t>
      </w:r>
      <w:proofErr w:type="spellStart"/>
      <w:r w:rsidR="00A530F8">
        <w:rPr>
          <w:rFonts w:ascii="Times New Roman" w:hAnsi="Times New Roman"/>
          <w:bCs/>
        </w:rPr>
        <w:t>кВА</w:t>
      </w:r>
      <w:proofErr w:type="spellEnd"/>
      <w:r w:rsidR="00A530F8">
        <w:rPr>
          <w:rFonts w:ascii="Times New Roman" w:hAnsi="Times New Roman"/>
          <w:bCs/>
        </w:rPr>
        <w:t xml:space="preserve"> (№0</w:t>
      </w:r>
      <w:r w:rsidR="00434126">
        <w:rPr>
          <w:rFonts w:ascii="Times New Roman" w:hAnsi="Times New Roman"/>
          <w:bCs/>
        </w:rPr>
        <w:t>8</w:t>
      </w:r>
      <w:r w:rsidR="00A530F8">
        <w:rPr>
          <w:rFonts w:ascii="Times New Roman" w:hAnsi="Times New Roman"/>
          <w:bCs/>
        </w:rPr>
        <w:t>),</w:t>
      </w:r>
    </w:p>
    <w:p w14:paraId="0268B8A8" w14:textId="77777777" w:rsidR="00A530F8" w:rsidRDefault="00737620" w:rsidP="00957DBE">
      <w:pPr>
        <w:pStyle w:val="afff5"/>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х</w:t>
      </w:r>
      <w:r w:rsidR="00A530F8" w:rsidRPr="009138B9">
        <w:rPr>
          <w:rFonts w:ascii="Times New Roman" w:hAnsi="Times New Roman"/>
          <w:bCs/>
        </w:rPr>
        <w:t xml:space="preserve">. </w:t>
      </w:r>
      <w:r w:rsidR="00A530F8">
        <w:rPr>
          <w:rFonts w:ascii="Times New Roman" w:hAnsi="Times New Roman"/>
          <w:bCs/>
        </w:rPr>
        <w:t xml:space="preserve">Грушевый </w:t>
      </w:r>
      <w:r w:rsidR="00A530F8" w:rsidRPr="009138B9">
        <w:rPr>
          <w:rFonts w:ascii="Times New Roman" w:hAnsi="Times New Roman"/>
          <w:bCs/>
        </w:rPr>
        <w:t xml:space="preserve">предусматривается </w:t>
      </w:r>
      <w:r w:rsidR="00A530F8">
        <w:rPr>
          <w:rFonts w:ascii="Times New Roman" w:hAnsi="Times New Roman"/>
          <w:bCs/>
        </w:rPr>
        <w:t>строительство новой КТП 250</w:t>
      </w:r>
      <w:r w:rsidR="00434126">
        <w:rPr>
          <w:rFonts w:ascii="Times New Roman" w:hAnsi="Times New Roman"/>
          <w:bCs/>
        </w:rPr>
        <w:t xml:space="preserve"> </w:t>
      </w:r>
      <w:proofErr w:type="spellStart"/>
      <w:r w:rsidR="00A530F8">
        <w:rPr>
          <w:rFonts w:ascii="Times New Roman" w:hAnsi="Times New Roman"/>
          <w:bCs/>
        </w:rPr>
        <w:t>кВА</w:t>
      </w:r>
      <w:proofErr w:type="spellEnd"/>
      <w:r w:rsidR="00A530F8">
        <w:rPr>
          <w:rFonts w:ascii="Times New Roman" w:hAnsi="Times New Roman"/>
          <w:bCs/>
        </w:rPr>
        <w:t xml:space="preserve"> (№0</w:t>
      </w:r>
      <w:r w:rsidR="00434126">
        <w:rPr>
          <w:rFonts w:ascii="Times New Roman" w:hAnsi="Times New Roman"/>
          <w:bCs/>
        </w:rPr>
        <w:t>9</w:t>
      </w:r>
      <w:r w:rsidR="00A530F8">
        <w:rPr>
          <w:rFonts w:ascii="Times New Roman" w:hAnsi="Times New Roman"/>
          <w:bCs/>
        </w:rPr>
        <w:t>),</w:t>
      </w:r>
    </w:p>
    <w:p w14:paraId="0680ACD2" w14:textId="77777777" w:rsidR="00A530F8" w:rsidRDefault="00737620" w:rsidP="00957DBE">
      <w:pPr>
        <w:pStyle w:val="afff5"/>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 xml:space="preserve">МТФ-1 </w:t>
      </w:r>
      <w:r w:rsidR="00A530F8" w:rsidRPr="009138B9">
        <w:rPr>
          <w:rFonts w:ascii="Times New Roman" w:hAnsi="Times New Roman"/>
          <w:bCs/>
        </w:rPr>
        <w:t xml:space="preserve">предусматривается </w:t>
      </w:r>
      <w:r w:rsidR="00A530F8">
        <w:rPr>
          <w:rFonts w:ascii="Times New Roman" w:hAnsi="Times New Roman"/>
          <w:bCs/>
        </w:rPr>
        <w:t>строительство новой КТП 63</w:t>
      </w:r>
      <w:r w:rsidR="00434126">
        <w:rPr>
          <w:rFonts w:ascii="Times New Roman" w:hAnsi="Times New Roman"/>
          <w:bCs/>
        </w:rPr>
        <w:t xml:space="preserve"> </w:t>
      </w:r>
      <w:proofErr w:type="spellStart"/>
      <w:r w:rsidR="00A530F8">
        <w:rPr>
          <w:rFonts w:ascii="Times New Roman" w:hAnsi="Times New Roman"/>
          <w:bCs/>
        </w:rPr>
        <w:t>кВА</w:t>
      </w:r>
      <w:proofErr w:type="spellEnd"/>
      <w:r w:rsidR="00A530F8">
        <w:rPr>
          <w:rFonts w:ascii="Times New Roman" w:hAnsi="Times New Roman"/>
          <w:bCs/>
        </w:rPr>
        <w:t xml:space="preserve"> (№</w:t>
      </w:r>
      <w:r w:rsidR="00434126">
        <w:rPr>
          <w:rFonts w:ascii="Times New Roman" w:hAnsi="Times New Roman"/>
          <w:bCs/>
        </w:rPr>
        <w:t>10</w:t>
      </w:r>
      <w:r w:rsidR="00A530F8">
        <w:rPr>
          <w:rFonts w:ascii="Times New Roman" w:hAnsi="Times New Roman"/>
          <w:bCs/>
        </w:rPr>
        <w:t>)</w:t>
      </w:r>
      <w:r w:rsidR="00C158CF">
        <w:rPr>
          <w:rFonts w:ascii="Times New Roman" w:hAnsi="Times New Roman"/>
          <w:bCs/>
        </w:rPr>
        <w:t>,</w:t>
      </w:r>
    </w:p>
    <w:p w14:paraId="1172B914" w14:textId="77777777" w:rsidR="00A530F8" w:rsidRDefault="00737620" w:rsidP="00957DBE">
      <w:pPr>
        <w:pStyle w:val="afff5"/>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МТФ-2</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 новой КТП 40</w:t>
      </w:r>
      <w:r w:rsidR="00434126">
        <w:rPr>
          <w:rFonts w:ascii="Times New Roman" w:hAnsi="Times New Roman"/>
          <w:bCs/>
        </w:rPr>
        <w:t xml:space="preserve"> </w:t>
      </w:r>
      <w:proofErr w:type="spellStart"/>
      <w:r w:rsidR="00A530F8">
        <w:rPr>
          <w:rFonts w:ascii="Times New Roman" w:hAnsi="Times New Roman"/>
          <w:bCs/>
        </w:rPr>
        <w:t>кВА</w:t>
      </w:r>
      <w:proofErr w:type="spellEnd"/>
      <w:r w:rsidR="00A530F8">
        <w:rPr>
          <w:rFonts w:ascii="Times New Roman" w:hAnsi="Times New Roman"/>
          <w:bCs/>
        </w:rPr>
        <w:t xml:space="preserve"> (№</w:t>
      </w:r>
      <w:r w:rsidR="00434126">
        <w:rPr>
          <w:rFonts w:ascii="Times New Roman" w:hAnsi="Times New Roman"/>
          <w:bCs/>
        </w:rPr>
        <w:t>11</w:t>
      </w:r>
      <w:r w:rsidR="00A530F8">
        <w:rPr>
          <w:rFonts w:ascii="Times New Roman" w:hAnsi="Times New Roman"/>
          <w:bCs/>
        </w:rPr>
        <w:t>)</w:t>
      </w:r>
      <w:r w:rsidR="00C158CF">
        <w:rPr>
          <w:rFonts w:ascii="Times New Roman" w:hAnsi="Times New Roman"/>
          <w:bCs/>
        </w:rPr>
        <w:t>,</w:t>
      </w:r>
    </w:p>
    <w:p w14:paraId="7932F4FE" w14:textId="77777777" w:rsidR="00A530F8" w:rsidRDefault="00737620" w:rsidP="00957DBE">
      <w:pPr>
        <w:pStyle w:val="afff5"/>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х. Подгорный</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 новой КТП 100</w:t>
      </w:r>
      <w:r w:rsidR="00434126">
        <w:rPr>
          <w:rFonts w:ascii="Times New Roman" w:hAnsi="Times New Roman"/>
          <w:bCs/>
        </w:rPr>
        <w:t xml:space="preserve"> </w:t>
      </w:r>
      <w:proofErr w:type="spellStart"/>
      <w:r w:rsidR="00A530F8">
        <w:rPr>
          <w:rFonts w:ascii="Times New Roman" w:hAnsi="Times New Roman"/>
          <w:bCs/>
        </w:rPr>
        <w:t>кВА</w:t>
      </w:r>
      <w:proofErr w:type="spellEnd"/>
      <w:r w:rsidR="00A530F8">
        <w:rPr>
          <w:rFonts w:ascii="Times New Roman" w:hAnsi="Times New Roman"/>
          <w:bCs/>
        </w:rPr>
        <w:t xml:space="preserve"> (№</w:t>
      </w:r>
      <w:r w:rsidR="00434126">
        <w:rPr>
          <w:rFonts w:ascii="Times New Roman" w:hAnsi="Times New Roman"/>
          <w:bCs/>
        </w:rPr>
        <w:t>12</w:t>
      </w:r>
      <w:r w:rsidR="00A530F8">
        <w:rPr>
          <w:rFonts w:ascii="Times New Roman" w:hAnsi="Times New Roman"/>
          <w:bCs/>
        </w:rPr>
        <w:t>)</w:t>
      </w:r>
      <w:r w:rsidR="00C158CF">
        <w:rPr>
          <w:rFonts w:ascii="Times New Roman" w:hAnsi="Times New Roman"/>
          <w:bCs/>
        </w:rPr>
        <w:t>,</w:t>
      </w:r>
    </w:p>
    <w:p w14:paraId="32EDA2D5" w14:textId="77777777" w:rsidR="00434126" w:rsidRDefault="00737620" w:rsidP="00957DBE">
      <w:pPr>
        <w:pStyle w:val="afff5"/>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Приречный</w:t>
      </w:r>
      <w:r w:rsidR="00434126">
        <w:rPr>
          <w:rFonts w:ascii="Times New Roman" w:hAnsi="Times New Roman"/>
          <w:bCs/>
        </w:rPr>
        <w:t xml:space="preserve"> </w:t>
      </w:r>
      <w:proofErr w:type="gramStart"/>
      <w:r w:rsidR="00A530F8" w:rsidRPr="009138B9">
        <w:rPr>
          <w:rFonts w:ascii="Times New Roman" w:hAnsi="Times New Roman"/>
          <w:bCs/>
        </w:rPr>
        <w:t>предусматривается</w:t>
      </w:r>
      <w:r w:rsidR="00434126">
        <w:rPr>
          <w:rFonts w:ascii="Times New Roman" w:hAnsi="Times New Roman"/>
          <w:bCs/>
        </w:rPr>
        <w:t xml:space="preserve">  </w:t>
      </w:r>
      <w:r w:rsidR="00A530F8">
        <w:rPr>
          <w:rFonts w:ascii="Times New Roman" w:hAnsi="Times New Roman"/>
          <w:bCs/>
        </w:rPr>
        <w:t>строительство</w:t>
      </w:r>
      <w:proofErr w:type="gramEnd"/>
      <w:r w:rsidR="00434126">
        <w:rPr>
          <w:rFonts w:ascii="Times New Roman" w:hAnsi="Times New Roman"/>
          <w:bCs/>
        </w:rPr>
        <w:t>:</w:t>
      </w:r>
    </w:p>
    <w:p w14:paraId="618C8C7C" w14:textId="77777777" w:rsidR="00434126" w:rsidRDefault="00434126" w:rsidP="00957DBE">
      <w:pPr>
        <w:numPr>
          <w:ilvl w:val="0"/>
          <w:numId w:val="61"/>
        </w:numPr>
        <w:ind w:right="-1"/>
      </w:pPr>
      <w:r>
        <w:t xml:space="preserve">Комплектная трансформаторная подстанция тупиковая, мощностью 100 </w:t>
      </w:r>
      <w:proofErr w:type="spellStart"/>
      <w:r>
        <w:t>кВА</w:t>
      </w:r>
      <w:proofErr w:type="spellEnd"/>
      <w:r>
        <w:t xml:space="preserve"> типа КТП 100 (№.</w:t>
      </w:r>
      <w:r w:rsidR="00466F25">
        <w:t>13</w:t>
      </w:r>
      <w:r>
        <w:t>;</w:t>
      </w:r>
      <w:r w:rsidR="00466F25">
        <w:t>14</w:t>
      </w:r>
      <w:r>
        <w:t>).</w:t>
      </w:r>
    </w:p>
    <w:p w14:paraId="67F65958" w14:textId="77777777" w:rsidR="00434126" w:rsidRDefault="00434126" w:rsidP="00957DBE">
      <w:pPr>
        <w:numPr>
          <w:ilvl w:val="0"/>
          <w:numId w:val="61"/>
        </w:numPr>
        <w:ind w:right="-1"/>
      </w:pPr>
      <w:r>
        <w:t xml:space="preserve">То же, мощностью 160 </w:t>
      </w:r>
      <w:proofErr w:type="spellStart"/>
      <w:r>
        <w:t>кВА</w:t>
      </w:r>
      <w:proofErr w:type="spellEnd"/>
      <w:r>
        <w:t>, типа КТП 160 (№</w:t>
      </w:r>
      <w:r w:rsidR="00466F25">
        <w:t>15</w:t>
      </w:r>
      <w:r>
        <w:t>).</w:t>
      </w:r>
    </w:p>
    <w:p w14:paraId="70CE7F2D" w14:textId="77777777" w:rsidR="00434126" w:rsidRDefault="00434126" w:rsidP="00957DBE">
      <w:pPr>
        <w:numPr>
          <w:ilvl w:val="0"/>
          <w:numId w:val="61"/>
        </w:numPr>
        <w:ind w:right="-1"/>
      </w:pPr>
      <w:r>
        <w:t xml:space="preserve">То же, мощностью 250 </w:t>
      </w:r>
      <w:proofErr w:type="spellStart"/>
      <w:r>
        <w:t>кВА</w:t>
      </w:r>
      <w:proofErr w:type="spellEnd"/>
      <w:r>
        <w:t>, типа КТП 250 (№</w:t>
      </w:r>
      <w:r w:rsidR="00466F25">
        <w:t>16</w:t>
      </w:r>
      <w:r>
        <w:t>).</w:t>
      </w:r>
    </w:p>
    <w:p w14:paraId="3CF1C501" w14:textId="77777777" w:rsidR="00434126" w:rsidRDefault="00434126" w:rsidP="00957DBE">
      <w:pPr>
        <w:numPr>
          <w:ilvl w:val="0"/>
          <w:numId w:val="61"/>
        </w:numPr>
        <w:ind w:right="-1"/>
      </w:pPr>
      <w:r>
        <w:t xml:space="preserve">То же, мощностью 400 </w:t>
      </w:r>
      <w:proofErr w:type="spellStart"/>
      <w:r>
        <w:t>кВА</w:t>
      </w:r>
      <w:proofErr w:type="spellEnd"/>
      <w:r>
        <w:t>, типа КТП 400(№</w:t>
      </w:r>
      <w:r w:rsidR="00466F25">
        <w:t>17</w:t>
      </w:r>
      <w:r>
        <w:t>).</w:t>
      </w:r>
    </w:p>
    <w:p w14:paraId="221F8152" w14:textId="77777777" w:rsidR="00434126" w:rsidRDefault="00737620" w:rsidP="00957DBE">
      <w:pPr>
        <w:pStyle w:val="afff5"/>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Садовый</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w:t>
      </w:r>
      <w:r w:rsidR="00434126">
        <w:rPr>
          <w:rFonts w:ascii="Times New Roman" w:hAnsi="Times New Roman"/>
          <w:bCs/>
        </w:rPr>
        <w:t>:</w:t>
      </w:r>
    </w:p>
    <w:p w14:paraId="2DB0E4FB" w14:textId="77777777" w:rsidR="00434126" w:rsidRDefault="00434126" w:rsidP="00957DBE">
      <w:pPr>
        <w:numPr>
          <w:ilvl w:val="0"/>
          <w:numId w:val="61"/>
        </w:numPr>
        <w:ind w:right="-1"/>
      </w:pPr>
      <w:r>
        <w:t xml:space="preserve">Комплектная трансформаторная подстанция тупиковая, мощностью 100 </w:t>
      </w:r>
      <w:proofErr w:type="spellStart"/>
      <w:r>
        <w:t>кВА</w:t>
      </w:r>
      <w:proofErr w:type="spellEnd"/>
      <w:r>
        <w:t xml:space="preserve"> типа КТП 100 (№.</w:t>
      </w:r>
      <w:r w:rsidR="00466F25">
        <w:t>18</w:t>
      </w:r>
      <w:r>
        <w:t>;</w:t>
      </w:r>
      <w:r w:rsidR="00466F25">
        <w:t>19</w:t>
      </w:r>
      <w:r>
        <w:t>).</w:t>
      </w:r>
    </w:p>
    <w:p w14:paraId="764D41E1" w14:textId="77777777" w:rsidR="00434126" w:rsidRDefault="00434126" w:rsidP="00957DBE">
      <w:pPr>
        <w:numPr>
          <w:ilvl w:val="0"/>
          <w:numId w:val="61"/>
        </w:numPr>
        <w:ind w:right="-1"/>
      </w:pPr>
      <w:r>
        <w:t xml:space="preserve">То же, мощностью 160 </w:t>
      </w:r>
      <w:proofErr w:type="spellStart"/>
      <w:r>
        <w:t>кВА</w:t>
      </w:r>
      <w:proofErr w:type="spellEnd"/>
      <w:r>
        <w:t>, типа КТП 160 (№</w:t>
      </w:r>
      <w:r w:rsidR="00466F25">
        <w:t>20</w:t>
      </w:r>
      <w:r>
        <w:t>).</w:t>
      </w:r>
    </w:p>
    <w:p w14:paraId="0CE546A2" w14:textId="77777777" w:rsidR="00434126" w:rsidRDefault="00434126" w:rsidP="00957DBE">
      <w:pPr>
        <w:numPr>
          <w:ilvl w:val="0"/>
          <w:numId w:val="61"/>
        </w:numPr>
        <w:ind w:right="-1"/>
      </w:pPr>
      <w:r>
        <w:t xml:space="preserve">То же, мощностью 250 </w:t>
      </w:r>
      <w:proofErr w:type="spellStart"/>
      <w:r>
        <w:t>кВА</w:t>
      </w:r>
      <w:proofErr w:type="spellEnd"/>
      <w:r>
        <w:t>, типа КТП 250 (№</w:t>
      </w:r>
      <w:r w:rsidR="00466F25">
        <w:t>21</w:t>
      </w:r>
      <w:r>
        <w:t>).</w:t>
      </w:r>
    </w:p>
    <w:p w14:paraId="52D36BEC" w14:textId="77777777" w:rsidR="00434126" w:rsidRDefault="00434126" w:rsidP="00957DBE">
      <w:pPr>
        <w:numPr>
          <w:ilvl w:val="0"/>
          <w:numId w:val="61"/>
        </w:numPr>
        <w:ind w:right="-1"/>
      </w:pPr>
      <w:r>
        <w:t xml:space="preserve">То же, мощностью 400 </w:t>
      </w:r>
      <w:proofErr w:type="spellStart"/>
      <w:r>
        <w:t>кВА</w:t>
      </w:r>
      <w:proofErr w:type="spellEnd"/>
      <w:r>
        <w:t>, типа КТП 400(№</w:t>
      </w:r>
      <w:r w:rsidR="00466F25">
        <w:t>22</w:t>
      </w:r>
      <w:r>
        <w:t>).</w:t>
      </w:r>
    </w:p>
    <w:p w14:paraId="13E029FC" w14:textId="77777777" w:rsidR="00A530F8" w:rsidRDefault="00737620" w:rsidP="00957DBE">
      <w:pPr>
        <w:pStyle w:val="afff5"/>
        <w:numPr>
          <w:ilvl w:val="0"/>
          <w:numId w:val="61"/>
        </w:numPr>
        <w:spacing w:line="276" w:lineRule="auto"/>
        <w:ind w:left="0" w:firstLine="284"/>
        <w:rPr>
          <w:rFonts w:ascii="Times New Roman" w:hAnsi="Times New Roman"/>
          <w:bCs/>
        </w:rPr>
      </w:pPr>
      <w:r>
        <w:rPr>
          <w:rFonts w:ascii="Times New Roman" w:hAnsi="Times New Roman"/>
          <w:bCs/>
        </w:rPr>
        <w:t xml:space="preserve">В </w:t>
      </w:r>
      <w:r w:rsidR="00A530F8">
        <w:rPr>
          <w:rFonts w:ascii="Times New Roman" w:hAnsi="Times New Roman"/>
          <w:bCs/>
        </w:rPr>
        <w:t>п.</w:t>
      </w:r>
      <w:r>
        <w:rPr>
          <w:rFonts w:ascii="Times New Roman" w:hAnsi="Times New Roman"/>
          <w:bCs/>
        </w:rPr>
        <w:t xml:space="preserve"> </w:t>
      </w:r>
      <w:r w:rsidR="00A530F8">
        <w:rPr>
          <w:rFonts w:ascii="Times New Roman" w:hAnsi="Times New Roman"/>
          <w:bCs/>
        </w:rPr>
        <w:t>Степной</w:t>
      </w:r>
      <w:r w:rsidR="00A530F8" w:rsidRPr="009138B9">
        <w:rPr>
          <w:rFonts w:ascii="Times New Roman" w:hAnsi="Times New Roman"/>
          <w:bCs/>
        </w:rPr>
        <w:t xml:space="preserve"> предусматривается </w:t>
      </w:r>
      <w:r w:rsidR="00A530F8">
        <w:rPr>
          <w:rFonts w:ascii="Times New Roman" w:hAnsi="Times New Roman"/>
          <w:bCs/>
        </w:rPr>
        <w:t>строительство новой КТП 250кВА (№</w:t>
      </w:r>
      <w:r w:rsidR="00466F25">
        <w:rPr>
          <w:rFonts w:ascii="Times New Roman" w:hAnsi="Times New Roman"/>
          <w:bCs/>
        </w:rPr>
        <w:t>23</w:t>
      </w:r>
      <w:r w:rsidR="00A530F8">
        <w:rPr>
          <w:rFonts w:ascii="Times New Roman" w:hAnsi="Times New Roman"/>
          <w:bCs/>
        </w:rPr>
        <w:t>)</w:t>
      </w:r>
      <w:r w:rsidR="00C158CF">
        <w:rPr>
          <w:rFonts w:ascii="Times New Roman" w:hAnsi="Times New Roman"/>
          <w:bCs/>
        </w:rPr>
        <w:t>.</w:t>
      </w:r>
    </w:p>
    <w:p w14:paraId="19B75595" w14:textId="77777777" w:rsidR="00A530F8" w:rsidRDefault="00A530F8" w:rsidP="00C158CF">
      <w:pPr>
        <w:pStyle w:val="afff5"/>
        <w:spacing w:line="276" w:lineRule="auto"/>
        <w:rPr>
          <w:rFonts w:ascii="Times New Roman" w:hAnsi="Times New Roman"/>
          <w:bCs/>
        </w:rPr>
      </w:pPr>
    </w:p>
    <w:p w14:paraId="295AEEFA" w14:textId="77777777" w:rsidR="00A530F8" w:rsidRDefault="00A530F8" w:rsidP="00C158CF">
      <w:pPr>
        <w:pStyle w:val="afff5"/>
        <w:spacing w:line="276" w:lineRule="auto"/>
        <w:ind w:firstLine="3969"/>
        <w:rPr>
          <w:rFonts w:ascii="Times New Roman" w:hAnsi="Times New Roman"/>
          <w:b/>
          <w:bCs/>
        </w:rPr>
      </w:pPr>
      <w:r w:rsidRPr="008D2AFE">
        <w:rPr>
          <w:rFonts w:ascii="Times New Roman" w:hAnsi="Times New Roman"/>
          <w:b/>
          <w:bCs/>
        </w:rPr>
        <w:t>Линии 10кВ</w:t>
      </w:r>
    </w:p>
    <w:p w14:paraId="208EA8FD" w14:textId="77777777" w:rsidR="00A530F8" w:rsidRDefault="00A530F8" w:rsidP="00C158CF">
      <w:pPr>
        <w:pStyle w:val="afff5"/>
        <w:spacing w:line="276" w:lineRule="auto"/>
        <w:rPr>
          <w:rFonts w:ascii="Times New Roman" w:hAnsi="Times New Roman"/>
          <w:bCs/>
        </w:rPr>
      </w:pPr>
    </w:p>
    <w:p w14:paraId="1BF5C648" w14:textId="77777777" w:rsidR="00A530F8" w:rsidRDefault="00A530F8" w:rsidP="00C158CF">
      <w:pPr>
        <w:pStyle w:val="afff5"/>
        <w:spacing w:line="276" w:lineRule="auto"/>
        <w:rPr>
          <w:rFonts w:ascii="Times New Roman" w:hAnsi="Times New Roman"/>
          <w:bCs/>
        </w:rPr>
      </w:pPr>
      <w:r>
        <w:rPr>
          <w:rFonts w:ascii="Times New Roman" w:hAnsi="Times New Roman"/>
          <w:bCs/>
        </w:rPr>
        <w:t xml:space="preserve">Трассы ВЛ-10 </w:t>
      </w:r>
      <w:proofErr w:type="spellStart"/>
      <w:r>
        <w:rPr>
          <w:rFonts w:ascii="Times New Roman" w:hAnsi="Times New Roman"/>
          <w:bCs/>
        </w:rPr>
        <w:t>кВ</w:t>
      </w:r>
      <w:proofErr w:type="spellEnd"/>
      <w:r>
        <w:rPr>
          <w:rFonts w:ascii="Times New Roman" w:hAnsi="Times New Roman"/>
          <w:bCs/>
        </w:rPr>
        <w:t xml:space="preserve"> выбраны с учётом перспективного развития сельского поселения.</w:t>
      </w:r>
    </w:p>
    <w:p w14:paraId="3EC47FDD" w14:textId="77777777" w:rsidR="00A530F8" w:rsidRDefault="00A530F8" w:rsidP="00C158CF">
      <w:pPr>
        <w:ind w:right="-1" w:firstLine="851"/>
        <w:rPr>
          <w:bCs/>
        </w:rPr>
      </w:pPr>
      <w:r w:rsidRPr="00C67C20">
        <w:rPr>
          <w:bCs/>
        </w:rPr>
        <w:t>Трассы ВЛ-10кВ</w:t>
      </w:r>
      <w:r w:rsidRPr="00C67C20">
        <w:t>кВ выбирались с учетом перспективного развития п.</w:t>
      </w:r>
      <w:r w:rsidR="00E674E3">
        <w:t xml:space="preserve"> </w:t>
      </w:r>
      <w:r w:rsidRPr="00C67C20">
        <w:t>Родники. Местность, по</w:t>
      </w:r>
      <w:r>
        <w:t xml:space="preserve"> которой проходят проектируемые ВЛ 10</w:t>
      </w:r>
      <w:r w:rsidR="00E674E3">
        <w:t xml:space="preserve"> </w:t>
      </w:r>
      <w:proofErr w:type="spellStart"/>
      <w:r>
        <w:t>кВ</w:t>
      </w:r>
      <w:proofErr w:type="spellEnd"/>
      <w:r>
        <w:t xml:space="preserve">, относится к </w:t>
      </w:r>
      <w:r>
        <w:rPr>
          <w:lang w:val="en-US"/>
        </w:rPr>
        <w:t>IV</w:t>
      </w:r>
      <w:r>
        <w:t xml:space="preserve"> району по гололедным и </w:t>
      </w:r>
      <w:r>
        <w:rPr>
          <w:lang w:val="en-US"/>
        </w:rPr>
        <w:t>IV</w:t>
      </w:r>
      <w:r>
        <w:t xml:space="preserve"> району по ветровым нагрузкам на провода.</w:t>
      </w:r>
    </w:p>
    <w:p w14:paraId="136A149C" w14:textId="77777777" w:rsidR="00A530F8" w:rsidRDefault="00A530F8" w:rsidP="00C158CF">
      <w:pPr>
        <w:ind w:right="-1"/>
      </w:pPr>
      <w:r>
        <w:t>Строительство линий 10</w:t>
      </w:r>
      <w:r w:rsidR="00434126">
        <w:t xml:space="preserve"> </w:t>
      </w:r>
      <w:proofErr w:type="spellStart"/>
      <w:r>
        <w:t>кВ</w:t>
      </w:r>
      <w:proofErr w:type="spellEnd"/>
      <w:r>
        <w:t xml:space="preserve"> выполнено в воздушном исполнении на изолированных проводах типа </w:t>
      </w:r>
      <w:r>
        <w:rPr>
          <w:lang w:val="en-US"/>
        </w:rPr>
        <w:t>SAX</w:t>
      </w:r>
      <w:r>
        <w:t xml:space="preserve"> 95 в магистралях и </w:t>
      </w:r>
      <w:r>
        <w:rPr>
          <w:lang w:val="en-US"/>
        </w:rPr>
        <w:t>SAX</w:t>
      </w:r>
      <w:r>
        <w:t xml:space="preserve"> 70 – на отпайках.</w:t>
      </w:r>
    </w:p>
    <w:p w14:paraId="67A5578C" w14:textId="77777777" w:rsidR="00A530F8" w:rsidRDefault="00A530F8" w:rsidP="00C158CF">
      <w:pPr>
        <w:ind w:right="-1"/>
      </w:pPr>
      <w:r>
        <w:t>Опоры приняты железобетонные по типовому проекту АРХ Л56-97 со стойками СВ</w:t>
      </w:r>
      <w:proofErr w:type="gramStart"/>
      <w:r>
        <w:t>110,С112,С</w:t>
      </w:r>
      <w:proofErr w:type="gramEnd"/>
      <w:r>
        <w:t>105.</w:t>
      </w:r>
    </w:p>
    <w:p w14:paraId="4D1C7C83" w14:textId="77777777" w:rsidR="00A530F8" w:rsidRDefault="00A530F8" w:rsidP="00C158CF">
      <w:pPr>
        <w:ind w:right="-1"/>
      </w:pPr>
      <w:r>
        <w:t xml:space="preserve">Протяженность проектируемых ВЛ 10кВ – </w:t>
      </w:r>
      <w:r w:rsidR="00795561">
        <w:t>27</w:t>
      </w:r>
      <w:r>
        <w:t>,</w:t>
      </w:r>
      <w:r w:rsidR="00795561">
        <w:t>2</w:t>
      </w:r>
      <w:r>
        <w:t>0 км.</w:t>
      </w:r>
    </w:p>
    <w:p w14:paraId="58E18195" w14:textId="77777777" w:rsidR="00A530F8" w:rsidRDefault="00A530F8" w:rsidP="00C158CF">
      <w:pPr>
        <w:ind w:right="-1"/>
      </w:pPr>
      <w:r>
        <w:t xml:space="preserve">Протяженность реконструируемых ЛЭП 10кВ – </w:t>
      </w:r>
      <w:smartTag w:uri="urn:schemas-microsoft-com:office:smarttags" w:element="metricconverter">
        <w:smartTagPr>
          <w:attr w:name="ProductID" w:val="17,41 км"/>
        </w:smartTagPr>
        <w:r>
          <w:t>17,41 км</w:t>
        </w:r>
      </w:smartTag>
      <w:r>
        <w:t>.</w:t>
      </w:r>
    </w:p>
    <w:p w14:paraId="5E3522B8" w14:textId="77777777" w:rsidR="00A530F8" w:rsidRDefault="00A530F8" w:rsidP="00C158CF">
      <w:pPr>
        <w:ind w:right="-1"/>
      </w:pPr>
    </w:p>
    <w:p w14:paraId="3781D4C5" w14:textId="77777777" w:rsidR="00A530F8" w:rsidRPr="00CB6546" w:rsidRDefault="00A530F8" w:rsidP="00C158CF">
      <w:pPr>
        <w:rPr>
          <w:b/>
        </w:rPr>
      </w:pPr>
      <w:r>
        <w:rPr>
          <w:b/>
        </w:rPr>
        <w:t>Линии 35-110кВ</w:t>
      </w:r>
    </w:p>
    <w:p w14:paraId="0ACC60F0" w14:textId="77777777" w:rsidR="00A530F8" w:rsidRDefault="00A530F8" w:rsidP="00C158CF">
      <w:pPr>
        <w:pStyle w:val="afff5"/>
        <w:spacing w:line="276" w:lineRule="auto"/>
        <w:ind w:right="-1"/>
        <w:rPr>
          <w:rFonts w:ascii="Times New Roman" w:hAnsi="Times New Roman"/>
          <w:bCs/>
        </w:rPr>
      </w:pPr>
    </w:p>
    <w:p w14:paraId="5DAF82B8" w14:textId="77777777" w:rsidR="00A530F8" w:rsidRDefault="00A530F8" w:rsidP="00C158CF">
      <w:pPr>
        <w:ind w:right="-1"/>
      </w:pPr>
      <w:r>
        <w:lastRenderedPageBreak/>
        <w:t>Электроснабжение п.</w:t>
      </w:r>
      <w:r w:rsidR="00E674E3">
        <w:t xml:space="preserve"> </w:t>
      </w:r>
      <w:r>
        <w:t>Родники осуществляется от электрических сетей 35;110</w:t>
      </w:r>
      <w:r w:rsidR="00E674E3">
        <w:t xml:space="preserve"> </w:t>
      </w:r>
      <w:proofErr w:type="spellStart"/>
      <w:r>
        <w:t>кВ</w:t>
      </w:r>
      <w:proofErr w:type="spellEnd"/>
      <w:r>
        <w:t>, являющихся частью энергосистемы ОАО «Кубаньэнерго».</w:t>
      </w:r>
    </w:p>
    <w:p w14:paraId="3136BB24" w14:textId="77777777" w:rsidR="00A530F8" w:rsidRDefault="00A530F8" w:rsidP="00C158CF">
      <w:pPr>
        <w:ind w:right="-1"/>
      </w:pPr>
      <w:r>
        <w:t>Источником электроснабжения объектов проектируемого населенного пункта является трансформаторная подстанция 110/10кВ «Промзона».</w:t>
      </w:r>
    </w:p>
    <w:p w14:paraId="1BB615F1" w14:textId="77777777" w:rsidR="00A530F8" w:rsidRDefault="00A530F8" w:rsidP="00C158CF">
      <w:pPr>
        <w:ind w:right="-1"/>
      </w:pPr>
      <w:r w:rsidRPr="00795561">
        <w:t>Линии 35;110</w:t>
      </w:r>
      <w:r w:rsidR="00434126" w:rsidRPr="00795561">
        <w:t xml:space="preserve"> </w:t>
      </w:r>
      <w:proofErr w:type="spellStart"/>
      <w:r w:rsidRPr="00795561">
        <w:t>кВ</w:t>
      </w:r>
      <w:proofErr w:type="spellEnd"/>
      <w:r w:rsidRPr="00795561">
        <w:t xml:space="preserve"> будут рассмотрены при рабочем проектировании после выдачи технических условий ОАО «Кубаньэнерго» на присоединение дополнительной мощности, определённой в</w:t>
      </w:r>
      <w:r>
        <w:t xml:space="preserve"> настоящем проекте.</w:t>
      </w:r>
    </w:p>
    <w:p w14:paraId="33748B6E" w14:textId="77777777" w:rsidR="00A530F8" w:rsidRDefault="00A530F8" w:rsidP="00A530F8">
      <w:pPr>
        <w:pStyle w:val="afff5"/>
        <w:ind w:right="-1"/>
        <w:rPr>
          <w:rFonts w:ascii="Times New Roman" w:hAnsi="Times New Roman"/>
          <w:bCs/>
        </w:rPr>
      </w:pPr>
    </w:p>
    <w:p w14:paraId="1915BC60" w14:textId="77777777" w:rsidR="00A530F8" w:rsidRPr="00795561" w:rsidRDefault="00A530F8" w:rsidP="00C158CF">
      <w:pPr>
        <w:jc w:val="center"/>
      </w:pPr>
      <w:r w:rsidRPr="00795561">
        <w:t>Основные технико-экономические показатели по разделу</w:t>
      </w:r>
    </w:p>
    <w:p w14:paraId="71E8784D" w14:textId="77777777" w:rsidR="00A530F8" w:rsidRPr="00795561" w:rsidRDefault="00A530F8" w:rsidP="00C158CF">
      <w:pPr>
        <w:ind w:left="439" w:right="-1"/>
        <w:jc w:val="center"/>
      </w:pPr>
      <w:r w:rsidRPr="00795561">
        <w:t>«Электроснабжение»</w:t>
      </w:r>
    </w:p>
    <w:p w14:paraId="7E5C2279" w14:textId="77777777" w:rsidR="00A530F8" w:rsidRPr="00795561" w:rsidRDefault="00A530F8" w:rsidP="00A530F8">
      <w:pPr>
        <w:ind w:right="-284"/>
        <w:jc w:val="right"/>
      </w:pPr>
      <w:r w:rsidRPr="00795561">
        <w:t xml:space="preserve">Таблица </w:t>
      </w:r>
      <w:r w:rsidR="0047151E">
        <w:t>63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78"/>
        <w:gridCol w:w="1559"/>
        <w:gridCol w:w="1560"/>
        <w:gridCol w:w="1984"/>
      </w:tblGrid>
      <w:tr w:rsidR="00795561" w:rsidRPr="00795561" w14:paraId="37520989" w14:textId="77777777" w:rsidTr="00795561">
        <w:trPr>
          <w:cantSplit/>
          <w:trHeight w:val="581"/>
          <w:tblHeader/>
        </w:trPr>
        <w:tc>
          <w:tcPr>
            <w:tcW w:w="4678" w:type="dxa"/>
            <w:tcBorders>
              <w:top w:val="single" w:sz="4" w:space="0" w:color="auto"/>
              <w:left w:val="single" w:sz="4" w:space="0" w:color="auto"/>
              <w:bottom w:val="single" w:sz="4" w:space="0" w:color="auto"/>
              <w:right w:val="single" w:sz="4" w:space="0" w:color="auto"/>
            </w:tcBorders>
            <w:vAlign w:val="center"/>
          </w:tcPr>
          <w:p w14:paraId="2FA36994" w14:textId="77777777" w:rsidR="00795561" w:rsidRPr="00795561" w:rsidRDefault="00795561" w:rsidP="00C158CF">
            <w:pPr>
              <w:spacing w:line="240" w:lineRule="auto"/>
              <w:ind w:right="-1" w:firstLine="34"/>
              <w:jc w:val="center"/>
              <w:rPr>
                <w:sz w:val="24"/>
                <w:szCs w:val="24"/>
              </w:rPr>
            </w:pPr>
            <w:r w:rsidRPr="00795561">
              <w:rPr>
                <w:sz w:val="24"/>
                <w:szCs w:val="24"/>
              </w:rPr>
              <w:t>Показатели</w:t>
            </w:r>
          </w:p>
        </w:tc>
        <w:tc>
          <w:tcPr>
            <w:tcW w:w="1559" w:type="dxa"/>
            <w:tcBorders>
              <w:top w:val="single" w:sz="4" w:space="0" w:color="auto"/>
              <w:left w:val="single" w:sz="4" w:space="0" w:color="auto"/>
              <w:bottom w:val="single" w:sz="4" w:space="0" w:color="auto"/>
              <w:right w:val="single" w:sz="4" w:space="0" w:color="auto"/>
            </w:tcBorders>
            <w:vAlign w:val="center"/>
          </w:tcPr>
          <w:p w14:paraId="2B1622B7" w14:textId="77777777" w:rsidR="00795561" w:rsidRPr="00795561" w:rsidRDefault="00795561" w:rsidP="00C158CF">
            <w:pPr>
              <w:spacing w:line="240" w:lineRule="auto"/>
              <w:ind w:right="-1" w:firstLine="34"/>
              <w:jc w:val="center"/>
              <w:rPr>
                <w:sz w:val="24"/>
                <w:szCs w:val="24"/>
              </w:rPr>
            </w:pPr>
            <w:r w:rsidRPr="00795561">
              <w:rPr>
                <w:sz w:val="24"/>
                <w:szCs w:val="24"/>
              </w:rPr>
              <w:t xml:space="preserve">Ед. </w:t>
            </w:r>
            <w:proofErr w:type="spellStart"/>
            <w:r w:rsidRPr="00795561">
              <w:rPr>
                <w:sz w:val="24"/>
                <w:szCs w:val="24"/>
              </w:rPr>
              <w:t>измер</w:t>
            </w:r>
            <w:proofErr w:type="spellEnd"/>
            <w:r w:rsidRPr="00795561">
              <w:rPr>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14:paraId="0B3E990E" w14:textId="77777777" w:rsidR="00795561" w:rsidRPr="00795561" w:rsidRDefault="00795561" w:rsidP="006A4E72">
            <w:pPr>
              <w:spacing w:line="240" w:lineRule="auto"/>
              <w:ind w:right="-108" w:firstLine="34"/>
              <w:jc w:val="center"/>
              <w:rPr>
                <w:sz w:val="24"/>
                <w:szCs w:val="24"/>
              </w:rPr>
            </w:pPr>
            <w:r w:rsidRPr="00795561">
              <w:rPr>
                <w:sz w:val="24"/>
                <w:szCs w:val="24"/>
              </w:rPr>
              <w:t>Современное состояние</w:t>
            </w:r>
          </w:p>
        </w:tc>
        <w:tc>
          <w:tcPr>
            <w:tcW w:w="1984" w:type="dxa"/>
            <w:tcBorders>
              <w:top w:val="single" w:sz="4" w:space="0" w:color="auto"/>
              <w:left w:val="single" w:sz="4" w:space="0" w:color="auto"/>
              <w:right w:val="single" w:sz="4" w:space="0" w:color="auto"/>
            </w:tcBorders>
            <w:vAlign w:val="center"/>
          </w:tcPr>
          <w:p w14:paraId="7B826801" w14:textId="77777777" w:rsidR="00795561" w:rsidRPr="00795561" w:rsidRDefault="00795561" w:rsidP="00C158CF">
            <w:pPr>
              <w:spacing w:line="240" w:lineRule="auto"/>
              <w:ind w:right="-1" w:firstLine="34"/>
              <w:jc w:val="center"/>
              <w:rPr>
                <w:sz w:val="24"/>
                <w:szCs w:val="24"/>
              </w:rPr>
            </w:pPr>
            <w:r w:rsidRPr="00795561">
              <w:rPr>
                <w:sz w:val="24"/>
                <w:szCs w:val="24"/>
              </w:rPr>
              <w:t>Расчетный срок</w:t>
            </w:r>
          </w:p>
          <w:p w14:paraId="54DCD7DD" w14:textId="77777777" w:rsidR="00795561" w:rsidRPr="00795561" w:rsidRDefault="00795561" w:rsidP="006A4E72">
            <w:pPr>
              <w:spacing w:line="240" w:lineRule="auto"/>
              <w:ind w:right="-1" w:firstLine="34"/>
              <w:jc w:val="center"/>
              <w:rPr>
                <w:sz w:val="24"/>
                <w:szCs w:val="24"/>
              </w:rPr>
            </w:pPr>
            <w:r w:rsidRPr="00795561">
              <w:rPr>
                <w:sz w:val="24"/>
                <w:szCs w:val="24"/>
              </w:rPr>
              <w:t>до 2044г.</w:t>
            </w:r>
          </w:p>
        </w:tc>
      </w:tr>
      <w:tr w:rsidR="00A530F8" w:rsidRPr="00795561" w14:paraId="1F0F3EFF" w14:textId="77777777" w:rsidTr="00C158CF">
        <w:trPr>
          <w:trHeight w:val="439"/>
        </w:trPr>
        <w:tc>
          <w:tcPr>
            <w:tcW w:w="9781" w:type="dxa"/>
            <w:gridSpan w:val="4"/>
            <w:tcBorders>
              <w:top w:val="single" w:sz="4" w:space="0" w:color="auto"/>
              <w:left w:val="single" w:sz="4" w:space="0" w:color="auto"/>
              <w:bottom w:val="single" w:sz="4" w:space="0" w:color="auto"/>
              <w:right w:val="single" w:sz="4" w:space="0" w:color="auto"/>
            </w:tcBorders>
            <w:vAlign w:val="center"/>
          </w:tcPr>
          <w:p w14:paraId="614494D9" w14:textId="77777777" w:rsidR="00A530F8" w:rsidRPr="00795561" w:rsidRDefault="00795561" w:rsidP="00C158CF">
            <w:pPr>
              <w:spacing w:line="240" w:lineRule="auto"/>
              <w:ind w:right="-1" w:firstLine="34"/>
              <w:jc w:val="center"/>
              <w:rPr>
                <w:b/>
                <w:sz w:val="24"/>
                <w:szCs w:val="24"/>
              </w:rPr>
            </w:pPr>
            <w:r>
              <w:rPr>
                <w:b/>
                <w:sz w:val="24"/>
                <w:szCs w:val="24"/>
              </w:rPr>
              <w:t>Всего по поселению</w:t>
            </w:r>
          </w:p>
        </w:tc>
      </w:tr>
      <w:tr w:rsidR="00795561" w14:paraId="5FC1E89D" w14:textId="77777777" w:rsidTr="00795561">
        <w:trPr>
          <w:cantSplit/>
          <w:trHeight w:val="540"/>
        </w:trPr>
        <w:tc>
          <w:tcPr>
            <w:tcW w:w="4678" w:type="dxa"/>
            <w:tcBorders>
              <w:top w:val="single" w:sz="4" w:space="0" w:color="auto"/>
              <w:left w:val="single" w:sz="4" w:space="0" w:color="auto"/>
              <w:bottom w:val="single" w:sz="4" w:space="0" w:color="auto"/>
              <w:right w:val="single" w:sz="4" w:space="0" w:color="auto"/>
            </w:tcBorders>
            <w:vAlign w:val="center"/>
          </w:tcPr>
          <w:p w14:paraId="26F08146" w14:textId="77777777" w:rsidR="00795561" w:rsidRPr="00795561" w:rsidRDefault="00795561" w:rsidP="00C158CF">
            <w:pPr>
              <w:spacing w:line="240" w:lineRule="auto"/>
              <w:ind w:right="-1" w:firstLine="34"/>
              <w:jc w:val="left"/>
              <w:rPr>
                <w:sz w:val="24"/>
                <w:szCs w:val="24"/>
              </w:rPr>
            </w:pPr>
            <w:r w:rsidRPr="00795561">
              <w:rPr>
                <w:sz w:val="24"/>
                <w:szCs w:val="24"/>
              </w:rPr>
              <w:t xml:space="preserve">Потребность в электроэнергии – </w:t>
            </w:r>
            <w:proofErr w:type="spellStart"/>
            <w:proofErr w:type="gramStart"/>
            <w:r w:rsidRPr="00795561">
              <w:rPr>
                <w:sz w:val="24"/>
                <w:szCs w:val="24"/>
              </w:rPr>
              <w:t>всего,в</w:t>
            </w:r>
            <w:proofErr w:type="spellEnd"/>
            <w:proofErr w:type="gramEnd"/>
            <w:r w:rsidRPr="00795561">
              <w:rPr>
                <w:sz w:val="24"/>
                <w:szCs w:val="24"/>
              </w:rPr>
              <w:t xml:space="preserve"> том числе:</w:t>
            </w:r>
          </w:p>
        </w:tc>
        <w:tc>
          <w:tcPr>
            <w:tcW w:w="1559" w:type="dxa"/>
            <w:tcBorders>
              <w:top w:val="single" w:sz="4" w:space="0" w:color="auto"/>
              <w:left w:val="single" w:sz="4" w:space="0" w:color="auto"/>
              <w:bottom w:val="single" w:sz="4" w:space="0" w:color="auto"/>
              <w:right w:val="single" w:sz="4" w:space="0" w:color="auto"/>
            </w:tcBorders>
            <w:vAlign w:val="center"/>
          </w:tcPr>
          <w:p w14:paraId="739C1C97" w14:textId="77777777" w:rsidR="00795561" w:rsidRPr="00795561" w:rsidRDefault="00795561" w:rsidP="007B3BF2">
            <w:pPr>
              <w:spacing w:line="240" w:lineRule="auto"/>
              <w:ind w:left="-108" w:right="-108" w:firstLine="0"/>
              <w:jc w:val="center"/>
              <w:rPr>
                <w:sz w:val="24"/>
                <w:szCs w:val="24"/>
              </w:rPr>
            </w:pPr>
            <w:proofErr w:type="spellStart"/>
            <w:proofErr w:type="gramStart"/>
            <w:r w:rsidRPr="00795561">
              <w:rPr>
                <w:sz w:val="24"/>
                <w:szCs w:val="24"/>
              </w:rPr>
              <w:t>млн.кВт</w:t>
            </w:r>
            <w:proofErr w:type="spellEnd"/>
            <w:proofErr w:type="gramEnd"/>
            <w:r w:rsidRPr="00795561">
              <w:rPr>
                <w:sz w:val="24"/>
                <w:szCs w:val="24"/>
              </w:rPr>
              <w:t>/год</w:t>
            </w:r>
          </w:p>
        </w:tc>
        <w:tc>
          <w:tcPr>
            <w:tcW w:w="1560" w:type="dxa"/>
            <w:tcBorders>
              <w:top w:val="single" w:sz="4" w:space="0" w:color="auto"/>
              <w:left w:val="single" w:sz="4" w:space="0" w:color="auto"/>
              <w:bottom w:val="single" w:sz="4" w:space="0" w:color="auto"/>
              <w:right w:val="single" w:sz="4" w:space="0" w:color="auto"/>
            </w:tcBorders>
            <w:vAlign w:val="center"/>
          </w:tcPr>
          <w:p w14:paraId="4701B59B" w14:textId="77777777" w:rsidR="00795561" w:rsidRPr="00795561" w:rsidRDefault="00795561" w:rsidP="00C158CF">
            <w:pPr>
              <w:spacing w:line="240" w:lineRule="auto"/>
              <w:ind w:right="-1" w:firstLine="34"/>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7A0D2C0" w14:textId="77777777" w:rsidR="00795561" w:rsidRPr="00991152" w:rsidRDefault="00795561" w:rsidP="00795561">
            <w:pPr>
              <w:spacing w:line="240" w:lineRule="auto"/>
              <w:ind w:right="-1" w:firstLine="34"/>
              <w:jc w:val="center"/>
              <w:rPr>
                <w:sz w:val="24"/>
                <w:szCs w:val="24"/>
              </w:rPr>
            </w:pPr>
            <w:r w:rsidRPr="00795561">
              <w:rPr>
                <w:sz w:val="24"/>
                <w:szCs w:val="24"/>
              </w:rPr>
              <w:t>91,11</w:t>
            </w:r>
          </w:p>
        </w:tc>
      </w:tr>
      <w:tr w:rsidR="00795561" w14:paraId="59DCB403" w14:textId="77777777" w:rsidTr="00795561">
        <w:trPr>
          <w:cantSplit/>
          <w:trHeight w:val="334"/>
        </w:trPr>
        <w:tc>
          <w:tcPr>
            <w:tcW w:w="4678" w:type="dxa"/>
            <w:tcBorders>
              <w:top w:val="single" w:sz="4" w:space="0" w:color="auto"/>
              <w:left w:val="single" w:sz="4" w:space="0" w:color="auto"/>
              <w:bottom w:val="single" w:sz="4" w:space="0" w:color="auto"/>
              <w:right w:val="single" w:sz="4" w:space="0" w:color="auto"/>
            </w:tcBorders>
            <w:vAlign w:val="center"/>
          </w:tcPr>
          <w:p w14:paraId="2D05B936" w14:textId="77777777" w:rsidR="00795561" w:rsidRPr="00991152" w:rsidRDefault="00795561" w:rsidP="00C158CF">
            <w:pPr>
              <w:spacing w:line="240" w:lineRule="auto"/>
              <w:ind w:right="-1" w:firstLine="34"/>
              <w:jc w:val="left"/>
              <w:rPr>
                <w:sz w:val="24"/>
                <w:szCs w:val="24"/>
              </w:rPr>
            </w:pPr>
            <w:r w:rsidRPr="00991152">
              <w:rPr>
                <w:sz w:val="24"/>
                <w:szCs w:val="24"/>
              </w:rPr>
              <w:t>на коммунально-бытовые нужды</w:t>
            </w:r>
          </w:p>
        </w:tc>
        <w:tc>
          <w:tcPr>
            <w:tcW w:w="1559" w:type="dxa"/>
            <w:tcBorders>
              <w:top w:val="single" w:sz="4" w:space="0" w:color="auto"/>
              <w:left w:val="single" w:sz="4" w:space="0" w:color="auto"/>
              <w:bottom w:val="single" w:sz="4" w:space="0" w:color="auto"/>
              <w:right w:val="single" w:sz="4" w:space="0" w:color="auto"/>
            </w:tcBorders>
            <w:vAlign w:val="center"/>
          </w:tcPr>
          <w:p w14:paraId="4F9F0EDA" w14:textId="77777777" w:rsidR="00795561" w:rsidRPr="00991152" w:rsidRDefault="00795561" w:rsidP="00C158CF">
            <w:pPr>
              <w:spacing w:line="240" w:lineRule="auto"/>
              <w:ind w:left="-108" w:right="-1" w:firstLine="34"/>
              <w:jc w:val="center"/>
              <w:rPr>
                <w:sz w:val="24"/>
                <w:szCs w:val="24"/>
              </w:rPr>
            </w:pPr>
            <w:r w:rsidRPr="00991152">
              <w:rPr>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14:paraId="2409B0EA" w14:textId="77777777" w:rsidR="00795561" w:rsidRPr="00991152" w:rsidRDefault="00795561" w:rsidP="00C158CF">
            <w:pPr>
              <w:spacing w:line="240" w:lineRule="auto"/>
              <w:ind w:right="-1" w:firstLine="34"/>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22D4D42E" w14:textId="77777777" w:rsidR="00795561" w:rsidRPr="00991152" w:rsidRDefault="00795561" w:rsidP="00795561">
            <w:pPr>
              <w:spacing w:line="240" w:lineRule="auto"/>
              <w:ind w:right="-1" w:firstLine="34"/>
              <w:jc w:val="center"/>
              <w:rPr>
                <w:sz w:val="24"/>
                <w:szCs w:val="24"/>
              </w:rPr>
            </w:pPr>
            <w:r>
              <w:rPr>
                <w:sz w:val="24"/>
                <w:szCs w:val="24"/>
              </w:rPr>
              <w:t>41,17</w:t>
            </w:r>
          </w:p>
        </w:tc>
      </w:tr>
      <w:tr w:rsidR="00795561" w14:paraId="386CF67C" w14:textId="77777777" w:rsidTr="00795561">
        <w:trPr>
          <w:cantSplit/>
          <w:trHeight w:val="480"/>
        </w:trPr>
        <w:tc>
          <w:tcPr>
            <w:tcW w:w="4678" w:type="dxa"/>
            <w:tcBorders>
              <w:top w:val="single" w:sz="4" w:space="0" w:color="auto"/>
              <w:left w:val="single" w:sz="4" w:space="0" w:color="auto"/>
              <w:bottom w:val="single" w:sz="4" w:space="0" w:color="auto"/>
              <w:right w:val="single" w:sz="4" w:space="0" w:color="auto"/>
            </w:tcBorders>
            <w:vAlign w:val="center"/>
          </w:tcPr>
          <w:p w14:paraId="02F2C5FD" w14:textId="77777777" w:rsidR="00795561" w:rsidRPr="00991152" w:rsidRDefault="00795561" w:rsidP="00C158CF">
            <w:pPr>
              <w:spacing w:line="240" w:lineRule="auto"/>
              <w:ind w:right="-1" w:firstLine="34"/>
              <w:jc w:val="left"/>
              <w:rPr>
                <w:sz w:val="24"/>
                <w:szCs w:val="24"/>
              </w:rPr>
            </w:pPr>
            <w:r w:rsidRPr="00991152">
              <w:rPr>
                <w:sz w:val="24"/>
                <w:szCs w:val="24"/>
              </w:rPr>
              <w:t>Потребление электроэнергии</w:t>
            </w:r>
          </w:p>
          <w:p w14:paraId="36A227CB" w14:textId="77777777" w:rsidR="00795561" w:rsidRPr="00991152" w:rsidRDefault="00795561" w:rsidP="00C158CF">
            <w:pPr>
              <w:spacing w:line="240" w:lineRule="auto"/>
              <w:ind w:right="-1" w:firstLine="34"/>
              <w:jc w:val="left"/>
              <w:rPr>
                <w:sz w:val="24"/>
                <w:szCs w:val="24"/>
              </w:rPr>
            </w:pPr>
            <w:r w:rsidRPr="00991152">
              <w:rPr>
                <w:sz w:val="24"/>
                <w:szCs w:val="24"/>
              </w:rPr>
              <w:t xml:space="preserve">на 1чел. </w:t>
            </w:r>
            <w:r>
              <w:rPr>
                <w:sz w:val="24"/>
                <w:szCs w:val="24"/>
              </w:rPr>
              <w:t>в</w:t>
            </w:r>
            <w:r w:rsidRPr="00991152">
              <w:rPr>
                <w:sz w:val="24"/>
                <w:szCs w:val="24"/>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14:paraId="05DD6906" w14:textId="77777777" w:rsidR="00795561" w:rsidRPr="00991152" w:rsidRDefault="00795561" w:rsidP="00C158CF">
            <w:pPr>
              <w:spacing w:line="240" w:lineRule="auto"/>
              <w:ind w:left="-108" w:right="-1" w:firstLine="34"/>
              <w:jc w:val="center"/>
              <w:rPr>
                <w:sz w:val="24"/>
                <w:szCs w:val="24"/>
              </w:rPr>
            </w:pPr>
            <w:proofErr w:type="spellStart"/>
            <w:r w:rsidRPr="00991152">
              <w:rPr>
                <w:sz w:val="24"/>
                <w:szCs w:val="24"/>
              </w:rPr>
              <w:t>кВт.ч</w:t>
            </w:r>
            <w:proofErr w:type="spellEnd"/>
          </w:p>
        </w:tc>
        <w:tc>
          <w:tcPr>
            <w:tcW w:w="1560" w:type="dxa"/>
            <w:tcBorders>
              <w:top w:val="single" w:sz="4" w:space="0" w:color="auto"/>
              <w:left w:val="single" w:sz="4" w:space="0" w:color="auto"/>
              <w:bottom w:val="single" w:sz="4" w:space="0" w:color="auto"/>
              <w:right w:val="single" w:sz="4" w:space="0" w:color="auto"/>
            </w:tcBorders>
            <w:vAlign w:val="center"/>
          </w:tcPr>
          <w:p w14:paraId="1A12C03B" w14:textId="77777777" w:rsidR="00795561" w:rsidRPr="00991152" w:rsidRDefault="00795561" w:rsidP="00C158CF">
            <w:pPr>
              <w:spacing w:line="240" w:lineRule="auto"/>
              <w:ind w:right="-1" w:firstLine="34"/>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5C6561FC" w14:textId="77777777" w:rsidR="00795561" w:rsidRPr="00991152" w:rsidRDefault="00795561" w:rsidP="00C158CF">
            <w:pPr>
              <w:spacing w:line="240" w:lineRule="auto"/>
              <w:ind w:right="-1" w:firstLine="34"/>
              <w:jc w:val="center"/>
              <w:rPr>
                <w:sz w:val="24"/>
                <w:szCs w:val="24"/>
              </w:rPr>
            </w:pPr>
            <w:r>
              <w:rPr>
                <w:sz w:val="24"/>
                <w:szCs w:val="24"/>
              </w:rPr>
              <w:t>3773,00</w:t>
            </w:r>
          </w:p>
        </w:tc>
      </w:tr>
      <w:tr w:rsidR="00795561" w14:paraId="2A98D8B9" w14:textId="77777777" w:rsidTr="00795561">
        <w:trPr>
          <w:cantSplit/>
          <w:trHeight w:val="450"/>
        </w:trPr>
        <w:tc>
          <w:tcPr>
            <w:tcW w:w="4678" w:type="dxa"/>
            <w:tcBorders>
              <w:top w:val="single" w:sz="4" w:space="0" w:color="auto"/>
              <w:left w:val="single" w:sz="4" w:space="0" w:color="auto"/>
              <w:bottom w:val="single" w:sz="4" w:space="0" w:color="auto"/>
              <w:right w:val="single" w:sz="4" w:space="0" w:color="auto"/>
            </w:tcBorders>
            <w:vAlign w:val="center"/>
          </w:tcPr>
          <w:p w14:paraId="4738C924" w14:textId="77777777" w:rsidR="00795561" w:rsidRPr="00991152" w:rsidRDefault="00795561" w:rsidP="00C158CF">
            <w:pPr>
              <w:spacing w:line="240" w:lineRule="auto"/>
              <w:ind w:right="-1" w:firstLine="34"/>
              <w:jc w:val="left"/>
              <w:rPr>
                <w:sz w:val="24"/>
                <w:szCs w:val="24"/>
              </w:rPr>
            </w:pPr>
            <w:r w:rsidRPr="00991152">
              <w:rPr>
                <w:sz w:val="24"/>
                <w:szCs w:val="24"/>
              </w:rPr>
              <w:t>в том числе на коммунально-бытовые нужды</w:t>
            </w:r>
          </w:p>
        </w:tc>
        <w:tc>
          <w:tcPr>
            <w:tcW w:w="1559" w:type="dxa"/>
            <w:tcBorders>
              <w:top w:val="single" w:sz="4" w:space="0" w:color="auto"/>
              <w:left w:val="single" w:sz="4" w:space="0" w:color="auto"/>
              <w:bottom w:val="single" w:sz="4" w:space="0" w:color="auto"/>
              <w:right w:val="single" w:sz="4" w:space="0" w:color="auto"/>
            </w:tcBorders>
            <w:vAlign w:val="center"/>
          </w:tcPr>
          <w:p w14:paraId="6889389A" w14:textId="77777777" w:rsidR="00795561" w:rsidRPr="00991152" w:rsidRDefault="00795561" w:rsidP="00C158CF">
            <w:pPr>
              <w:spacing w:line="240" w:lineRule="auto"/>
              <w:ind w:left="-108" w:right="-1" w:firstLine="34"/>
              <w:jc w:val="center"/>
              <w:rPr>
                <w:sz w:val="24"/>
                <w:szCs w:val="24"/>
              </w:rPr>
            </w:pPr>
            <w:r w:rsidRPr="00991152">
              <w:rPr>
                <w:sz w:val="24"/>
                <w:szCs w:val="24"/>
              </w:rPr>
              <w:t>-«-</w:t>
            </w:r>
          </w:p>
        </w:tc>
        <w:tc>
          <w:tcPr>
            <w:tcW w:w="1560" w:type="dxa"/>
            <w:tcBorders>
              <w:top w:val="single" w:sz="4" w:space="0" w:color="auto"/>
              <w:left w:val="single" w:sz="4" w:space="0" w:color="auto"/>
              <w:bottom w:val="single" w:sz="4" w:space="0" w:color="auto"/>
              <w:right w:val="single" w:sz="4" w:space="0" w:color="auto"/>
            </w:tcBorders>
            <w:vAlign w:val="center"/>
          </w:tcPr>
          <w:p w14:paraId="734D5391" w14:textId="77777777" w:rsidR="00795561" w:rsidRPr="00991152" w:rsidRDefault="00795561" w:rsidP="00C158CF">
            <w:pPr>
              <w:spacing w:line="240" w:lineRule="auto"/>
              <w:ind w:right="-1" w:firstLine="34"/>
              <w:jc w:val="center"/>
              <w:rPr>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788BE9E4" w14:textId="77777777" w:rsidR="00795561" w:rsidRPr="00991152" w:rsidRDefault="00795561" w:rsidP="00C158CF">
            <w:pPr>
              <w:spacing w:line="240" w:lineRule="auto"/>
              <w:ind w:right="-1" w:firstLine="34"/>
              <w:jc w:val="center"/>
              <w:rPr>
                <w:sz w:val="24"/>
                <w:szCs w:val="24"/>
              </w:rPr>
            </w:pPr>
            <w:r>
              <w:rPr>
                <w:sz w:val="24"/>
                <w:szCs w:val="24"/>
              </w:rPr>
              <w:t>2030,33</w:t>
            </w:r>
          </w:p>
        </w:tc>
      </w:tr>
      <w:tr w:rsidR="00795561" w14:paraId="480474CC" w14:textId="77777777" w:rsidTr="00795561">
        <w:trPr>
          <w:cantSplit/>
          <w:trHeight w:val="420"/>
        </w:trPr>
        <w:tc>
          <w:tcPr>
            <w:tcW w:w="4678" w:type="dxa"/>
            <w:tcBorders>
              <w:top w:val="single" w:sz="4" w:space="0" w:color="auto"/>
              <w:left w:val="single" w:sz="4" w:space="0" w:color="auto"/>
              <w:bottom w:val="single" w:sz="4" w:space="0" w:color="auto"/>
              <w:right w:val="single" w:sz="4" w:space="0" w:color="auto"/>
            </w:tcBorders>
            <w:vAlign w:val="center"/>
          </w:tcPr>
          <w:p w14:paraId="44BF05A7" w14:textId="77777777" w:rsidR="00795561" w:rsidRPr="00991152" w:rsidRDefault="00795561" w:rsidP="00C158CF">
            <w:pPr>
              <w:spacing w:line="240" w:lineRule="auto"/>
              <w:ind w:right="-1" w:firstLine="34"/>
              <w:jc w:val="left"/>
              <w:rPr>
                <w:sz w:val="24"/>
                <w:szCs w:val="24"/>
              </w:rPr>
            </w:pPr>
            <w:r w:rsidRPr="00991152">
              <w:rPr>
                <w:sz w:val="24"/>
                <w:szCs w:val="24"/>
              </w:rPr>
              <w:t>Источники покрытия электрических нагрузок</w:t>
            </w:r>
          </w:p>
        </w:tc>
        <w:tc>
          <w:tcPr>
            <w:tcW w:w="1559" w:type="dxa"/>
            <w:tcBorders>
              <w:top w:val="single" w:sz="4" w:space="0" w:color="auto"/>
              <w:left w:val="single" w:sz="4" w:space="0" w:color="auto"/>
              <w:bottom w:val="single" w:sz="4" w:space="0" w:color="auto"/>
              <w:right w:val="single" w:sz="4" w:space="0" w:color="auto"/>
            </w:tcBorders>
            <w:vAlign w:val="center"/>
          </w:tcPr>
          <w:p w14:paraId="6F48A657" w14:textId="77777777" w:rsidR="00795561" w:rsidRPr="00991152" w:rsidRDefault="00795561" w:rsidP="00C158CF">
            <w:pPr>
              <w:spacing w:line="240" w:lineRule="auto"/>
              <w:ind w:left="-108" w:right="-1" w:firstLine="34"/>
              <w:jc w:val="center"/>
              <w:rPr>
                <w:sz w:val="24"/>
                <w:szCs w:val="24"/>
              </w:rPr>
            </w:pPr>
            <w:r w:rsidRPr="00991152">
              <w:rPr>
                <w:sz w:val="24"/>
                <w:szCs w:val="24"/>
              </w:rPr>
              <w:t>мВт</w:t>
            </w:r>
          </w:p>
        </w:tc>
        <w:tc>
          <w:tcPr>
            <w:tcW w:w="1560" w:type="dxa"/>
            <w:tcBorders>
              <w:top w:val="single" w:sz="4" w:space="0" w:color="auto"/>
              <w:left w:val="single" w:sz="4" w:space="0" w:color="auto"/>
              <w:bottom w:val="single" w:sz="4" w:space="0" w:color="auto"/>
              <w:right w:val="single" w:sz="4" w:space="0" w:color="auto"/>
            </w:tcBorders>
            <w:vAlign w:val="center"/>
          </w:tcPr>
          <w:p w14:paraId="51224D2B" w14:textId="77777777" w:rsidR="00795561" w:rsidRPr="00991152" w:rsidRDefault="00795561" w:rsidP="00C158CF">
            <w:pPr>
              <w:spacing w:line="240" w:lineRule="auto"/>
              <w:ind w:right="-1" w:firstLine="34"/>
              <w:jc w:val="center"/>
              <w:rPr>
                <w:sz w:val="24"/>
                <w:szCs w:val="24"/>
              </w:rPr>
            </w:pPr>
            <w:r>
              <w:rPr>
                <w:sz w:val="24"/>
                <w:szCs w:val="24"/>
              </w:rPr>
              <w:t>75,00</w:t>
            </w:r>
          </w:p>
        </w:tc>
        <w:tc>
          <w:tcPr>
            <w:tcW w:w="1984" w:type="dxa"/>
            <w:tcBorders>
              <w:top w:val="single" w:sz="4" w:space="0" w:color="auto"/>
              <w:left w:val="single" w:sz="4" w:space="0" w:color="auto"/>
              <w:bottom w:val="single" w:sz="4" w:space="0" w:color="auto"/>
              <w:right w:val="single" w:sz="4" w:space="0" w:color="auto"/>
            </w:tcBorders>
            <w:vAlign w:val="center"/>
          </w:tcPr>
          <w:p w14:paraId="2BF74450" w14:textId="77777777" w:rsidR="00795561" w:rsidRPr="00991152" w:rsidRDefault="00795561" w:rsidP="00C158CF">
            <w:pPr>
              <w:spacing w:line="240" w:lineRule="auto"/>
              <w:ind w:right="-1" w:firstLine="34"/>
              <w:jc w:val="center"/>
              <w:rPr>
                <w:sz w:val="24"/>
                <w:szCs w:val="24"/>
              </w:rPr>
            </w:pPr>
            <w:r>
              <w:rPr>
                <w:sz w:val="24"/>
                <w:szCs w:val="24"/>
              </w:rPr>
              <w:t>75,00</w:t>
            </w:r>
          </w:p>
        </w:tc>
      </w:tr>
      <w:tr w:rsidR="00795561" w14:paraId="5E49EB3D" w14:textId="77777777" w:rsidTr="00795561">
        <w:trPr>
          <w:cantSplit/>
          <w:trHeight w:val="471"/>
        </w:trPr>
        <w:tc>
          <w:tcPr>
            <w:tcW w:w="4678" w:type="dxa"/>
            <w:tcBorders>
              <w:top w:val="single" w:sz="4" w:space="0" w:color="auto"/>
              <w:left w:val="single" w:sz="4" w:space="0" w:color="auto"/>
              <w:bottom w:val="single" w:sz="4" w:space="0" w:color="auto"/>
              <w:right w:val="single" w:sz="4" w:space="0" w:color="auto"/>
            </w:tcBorders>
            <w:vAlign w:val="center"/>
          </w:tcPr>
          <w:p w14:paraId="6E0197BD" w14:textId="77777777" w:rsidR="00795561" w:rsidRPr="00991152" w:rsidRDefault="00795561" w:rsidP="00C158CF">
            <w:pPr>
              <w:spacing w:line="240" w:lineRule="auto"/>
              <w:ind w:right="-1" w:firstLine="34"/>
              <w:jc w:val="left"/>
              <w:rPr>
                <w:sz w:val="24"/>
                <w:szCs w:val="24"/>
              </w:rPr>
            </w:pPr>
            <w:r w:rsidRPr="00991152">
              <w:rPr>
                <w:sz w:val="24"/>
                <w:szCs w:val="24"/>
              </w:rPr>
              <w:t>Протяжённость сетей</w:t>
            </w:r>
            <w:r>
              <w:rPr>
                <w:sz w:val="24"/>
                <w:szCs w:val="24"/>
              </w:rPr>
              <w:t xml:space="preserve"> 10 </w:t>
            </w:r>
            <w:proofErr w:type="spellStart"/>
            <w:r>
              <w:rPr>
                <w:sz w:val="24"/>
                <w:szCs w:val="24"/>
              </w:rPr>
              <w:t>кВ</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4E272180" w14:textId="77777777" w:rsidR="00795561" w:rsidRPr="00991152" w:rsidRDefault="00795561" w:rsidP="00C158CF">
            <w:pPr>
              <w:spacing w:line="240" w:lineRule="auto"/>
              <w:ind w:left="-108" w:right="-1" w:firstLine="34"/>
              <w:jc w:val="center"/>
              <w:rPr>
                <w:sz w:val="24"/>
                <w:szCs w:val="24"/>
              </w:rPr>
            </w:pPr>
            <w:r w:rsidRPr="00991152">
              <w:rPr>
                <w:sz w:val="24"/>
                <w:szCs w:val="24"/>
              </w:rPr>
              <w:t>км</w:t>
            </w:r>
          </w:p>
        </w:tc>
        <w:tc>
          <w:tcPr>
            <w:tcW w:w="1560" w:type="dxa"/>
            <w:tcBorders>
              <w:top w:val="single" w:sz="4" w:space="0" w:color="auto"/>
              <w:left w:val="single" w:sz="4" w:space="0" w:color="auto"/>
              <w:bottom w:val="single" w:sz="4" w:space="0" w:color="auto"/>
              <w:right w:val="single" w:sz="4" w:space="0" w:color="auto"/>
            </w:tcBorders>
            <w:vAlign w:val="center"/>
          </w:tcPr>
          <w:p w14:paraId="4E3CFE72" w14:textId="77777777" w:rsidR="00795561" w:rsidRPr="00991152" w:rsidRDefault="00795561" w:rsidP="00C158CF">
            <w:pPr>
              <w:spacing w:line="240" w:lineRule="auto"/>
              <w:ind w:right="-1" w:firstLine="34"/>
              <w:jc w:val="center"/>
              <w:rPr>
                <w:sz w:val="24"/>
                <w:szCs w:val="24"/>
              </w:rPr>
            </w:pPr>
            <w:r>
              <w:rPr>
                <w:sz w:val="24"/>
                <w:szCs w:val="24"/>
              </w:rPr>
              <w:t>18,50</w:t>
            </w:r>
          </w:p>
        </w:tc>
        <w:tc>
          <w:tcPr>
            <w:tcW w:w="1984" w:type="dxa"/>
            <w:tcBorders>
              <w:top w:val="single" w:sz="4" w:space="0" w:color="auto"/>
              <w:left w:val="single" w:sz="4" w:space="0" w:color="auto"/>
              <w:bottom w:val="single" w:sz="4" w:space="0" w:color="auto"/>
              <w:right w:val="single" w:sz="4" w:space="0" w:color="auto"/>
            </w:tcBorders>
            <w:vAlign w:val="center"/>
          </w:tcPr>
          <w:p w14:paraId="14FA382E" w14:textId="77777777" w:rsidR="00795561" w:rsidRPr="00991152" w:rsidRDefault="00795561" w:rsidP="00795561">
            <w:pPr>
              <w:spacing w:line="240" w:lineRule="auto"/>
              <w:ind w:right="-1" w:firstLine="34"/>
              <w:jc w:val="center"/>
              <w:rPr>
                <w:sz w:val="24"/>
                <w:szCs w:val="24"/>
              </w:rPr>
            </w:pPr>
            <w:r>
              <w:rPr>
                <w:sz w:val="24"/>
                <w:szCs w:val="24"/>
              </w:rPr>
              <w:t>34,80</w:t>
            </w:r>
          </w:p>
        </w:tc>
      </w:tr>
    </w:tbl>
    <w:p w14:paraId="54D27BA5" w14:textId="77777777" w:rsidR="00547F3F" w:rsidRPr="00F710D4" w:rsidRDefault="00547F3F" w:rsidP="004844F6">
      <w:pPr>
        <w:rPr>
          <w:rFonts w:asciiTheme="minorHAnsi" w:hAnsiTheme="minorHAnsi" w:cstheme="minorHAnsi"/>
          <w:b/>
          <w:highlight w:val="yellow"/>
        </w:rPr>
      </w:pPr>
      <w:bookmarkStart w:id="137" w:name="_Toc263003205"/>
      <w:bookmarkStart w:id="138" w:name="_Toc268439055"/>
      <w:bookmarkStart w:id="139" w:name="_Toc268439308"/>
      <w:bookmarkStart w:id="140" w:name="_Toc278305322"/>
    </w:p>
    <w:p w14:paraId="29DE45C7" w14:textId="77777777" w:rsidR="003A72CF" w:rsidRPr="0026109E" w:rsidRDefault="00547F3F" w:rsidP="0047151E">
      <w:pPr>
        <w:pStyle w:val="30"/>
        <w:spacing w:line="276" w:lineRule="auto"/>
        <w:jc w:val="center"/>
        <w:rPr>
          <w:rFonts w:asciiTheme="minorHAnsi" w:hAnsiTheme="minorHAnsi" w:cstheme="minorHAnsi"/>
          <w:b/>
        </w:rPr>
      </w:pPr>
      <w:bookmarkStart w:id="141" w:name="_Toc190442747"/>
      <w:r w:rsidRPr="0026109E">
        <w:rPr>
          <w:rFonts w:asciiTheme="minorHAnsi" w:hAnsiTheme="minorHAnsi" w:cstheme="minorHAnsi"/>
          <w:b/>
        </w:rPr>
        <w:t>2.2.7</w:t>
      </w:r>
      <w:r w:rsidR="003A72CF" w:rsidRPr="0026109E">
        <w:rPr>
          <w:rFonts w:asciiTheme="minorHAnsi" w:hAnsiTheme="minorHAnsi" w:cstheme="minorHAnsi"/>
          <w:b/>
        </w:rPr>
        <w:t>.6. Слаботочные сети</w:t>
      </w:r>
      <w:bookmarkEnd w:id="137"/>
      <w:bookmarkEnd w:id="138"/>
      <w:bookmarkEnd w:id="139"/>
      <w:bookmarkEnd w:id="140"/>
      <w:bookmarkEnd w:id="141"/>
    </w:p>
    <w:p w14:paraId="4F27BF28" w14:textId="77777777" w:rsidR="00547F3F" w:rsidRPr="00F710D4" w:rsidRDefault="00547F3F" w:rsidP="004844F6">
      <w:pPr>
        <w:pStyle w:val="ae"/>
        <w:spacing w:after="0"/>
        <w:ind w:firstLine="708"/>
        <w:rPr>
          <w:rFonts w:asciiTheme="minorHAnsi" w:hAnsiTheme="minorHAnsi" w:cstheme="minorHAnsi"/>
          <w:highlight w:val="yellow"/>
          <w:u w:val="single"/>
        </w:rPr>
      </w:pPr>
    </w:p>
    <w:p w14:paraId="42DD2F88" w14:textId="77777777" w:rsidR="0026109E" w:rsidRDefault="0026109E" w:rsidP="0026109E">
      <w:pPr>
        <w:ind w:right="-143" w:firstLine="851"/>
      </w:pPr>
      <w:r>
        <w:t xml:space="preserve">Основной задачей </w:t>
      </w:r>
      <w:r w:rsidRPr="0006294F">
        <w:t xml:space="preserve">данного раздела на стадии генерального плана развития средств связи </w:t>
      </w:r>
      <w:r>
        <w:t>Родниковского</w:t>
      </w:r>
      <w:r w:rsidRPr="0006294F">
        <w:t xml:space="preserve"> сельского поселения </w:t>
      </w:r>
      <w:r>
        <w:t>Белореченского</w:t>
      </w:r>
      <w:r w:rsidRPr="0006294F">
        <w:t xml:space="preserve"> района</w:t>
      </w:r>
      <w:r>
        <w:t xml:space="preserve"> Краснодарского края на расчетный срок (20</w:t>
      </w:r>
      <w:r w:rsidR="00270E05">
        <w:t>44</w:t>
      </w:r>
      <w:r w:rsidR="00EE7F24">
        <w:t xml:space="preserve"> </w:t>
      </w:r>
      <w:r>
        <w:t>г.) является определение центров телефонной нагрузки с учетом проектных решений по развитию жилищного и хозяйственного сектора, проектное размещение новых АТС и реконструкция существующих и расчет их номерной емкости.</w:t>
      </w:r>
    </w:p>
    <w:p w14:paraId="3A75519E" w14:textId="77777777" w:rsidR="0026109E" w:rsidRDefault="0026109E" w:rsidP="0026109E">
      <w:pPr>
        <w:ind w:right="-143" w:firstLine="720"/>
      </w:pPr>
      <w:r>
        <w:t xml:space="preserve">Данный раздел разработан на основании задания на </w:t>
      </w:r>
      <w:proofErr w:type="spellStart"/>
      <w:r>
        <w:t>проектированиеи</w:t>
      </w:r>
      <w:proofErr w:type="spellEnd"/>
      <w:r>
        <w:t xml:space="preserve"> справок о телефонизации и радиофикации Родниковского сельского поселения.</w:t>
      </w:r>
    </w:p>
    <w:p w14:paraId="41C8F2BD" w14:textId="77777777" w:rsidR="0026109E" w:rsidRDefault="0026109E" w:rsidP="0026109E">
      <w:pPr>
        <w:ind w:right="-1"/>
        <w:jc w:val="center"/>
        <w:rPr>
          <w:b/>
        </w:rPr>
      </w:pPr>
    </w:p>
    <w:p w14:paraId="55151C6B" w14:textId="77777777" w:rsidR="0026109E" w:rsidRDefault="0026109E" w:rsidP="0026109E">
      <w:pPr>
        <w:rPr>
          <w:b/>
          <w:i/>
        </w:rPr>
      </w:pPr>
      <w:r w:rsidRPr="0026109E">
        <w:rPr>
          <w:b/>
          <w:i/>
        </w:rPr>
        <w:t>Телефонизация</w:t>
      </w:r>
    </w:p>
    <w:p w14:paraId="25F013F5" w14:textId="77777777" w:rsidR="0026109E" w:rsidRPr="0026109E" w:rsidRDefault="0026109E" w:rsidP="0026109E">
      <w:pPr>
        <w:ind w:right="-143"/>
        <w:rPr>
          <w:rFonts w:asciiTheme="minorHAnsi" w:hAnsiTheme="minorHAnsi" w:cstheme="minorHAnsi"/>
        </w:rPr>
      </w:pPr>
      <w:r w:rsidRPr="0026109E">
        <w:rPr>
          <w:rFonts w:asciiTheme="minorHAnsi" w:hAnsiTheme="minorHAnsi" w:cstheme="minorHAnsi"/>
        </w:rPr>
        <w:t>Телефонизация Родниковского сельского поселения в настоящее время осуществляется от следующих АТС:</w:t>
      </w:r>
    </w:p>
    <w:p w14:paraId="063A64BD" w14:textId="77777777"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w:t>
      </w:r>
      <w:r w:rsidRPr="0026109E">
        <w:rPr>
          <w:rFonts w:asciiTheme="minorHAnsi" w:hAnsiTheme="minorHAnsi" w:cstheme="minorHAnsi"/>
          <w:lang w:val="en-US"/>
        </w:rPr>
        <w:t>SI</w:t>
      </w:r>
      <w:r w:rsidRPr="0026109E">
        <w:rPr>
          <w:rFonts w:asciiTheme="minorHAnsi" w:hAnsiTheme="minorHAnsi" w:cstheme="minorHAnsi"/>
        </w:rPr>
        <w:t xml:space="preserve">-2000, находящейся в поселке Родники по ул. ул. Центральная, 7. Монтированная емкость 480 номеров, задействовано 472 номера. К ней подключены следующие населенные пункты поселения: поселок Родники, </w:t>
      </w:r>
      <w:r w:rsidRPr="0026109E">
        <w:rPr>
          <w:rFonts w:asciiTheme="minorHAnsi" w:hAnsiTheme="minorHAnsi" w:cstheme="minorHAnsi"/>
        </w:rPr>
        <w:lastRenderedPageBreak/>
        <w:t>поселок Восточный (4 номера), хутор Приречный (1 номер), хутор Грушевый (2 номера).</w:t>
      </w:r>
    </w:p>
    <w:p w14:paraId="09376C1F" w14:textId="77777777"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АТСК 100/2000, находящейся в г. Белореченск по ул. Щорса, 84. Монтированная емкость 7000 номеров. К ней подключены следующие населенные пункты поселения: хутор Грушевый (1 номер), поселок Садовый (6 номеров), поселок МТФ № 1 (1 радиотелефон), поселок МТФ № 2 (1 радиотелефон).</w:t>
      </w:r>
    </w:p>
    <w:p w14:paraId="2E3BA35A" w14:textId="77777777"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АТСК 50/200, находящейся в поселке Степной по ул. Мира, 17. Монтированная емкость 100 номеров, задействовано 77 номеров. АТС обеспечивает только потребителей поселка Степной.</w:t>
      </w:r>
    </w:p>
    <w:p w14:paraId="40F66F1D" w14:textId="77777777" w:rsidR="0026109E" w:rsidRPr="0026109E" w:rsidRDefault="0026109E" w:rsidP="0026109E">
      <w:pPr>
        <w:pStyle w:val="22"/>
        <w:spacing w:after="0" w:line="276" w:lineRule="auto"/>
        <w:ind w:right="-143"/>
        <w:rPr>
          <w:rFonts w:asciiTheme="minorHAnsi" w:hAnsiTheme="minorHAnsi" w:cstheme="minorHAnsi"/>
        </w:rPr>
      </w:pPr>
      <w:r w:rsidRPr="0026109E">
        <w:rPr>
          <w:rFonts w:asciiTheme="minorHAnsi" w:hAnsiTheme="minorHAnsi" w:cstheme="minorHAnsi"/>
        </w:rPr>
        <w:t>Расчетная емкость АТС, необходимая для телефонизации Родниковского сельского поселения в 20</w:t>
      </w:r>
      <w:r w:rsidR="00FF4D1A">
        <w:rPr>
          <w:rFonts w:asciiTheme="minorHAnsi" w:hAnsiTheme="minorHAnsi" w:cstheme="minorHAnsi"/>
        </w:rPr>
        <w:t xml:space="preserve">44 </w:t>
      </w:r>
      <w:r w:rsidRPr="0026109E">
        <w:rPr>
          <w:rFonts w:asciiTheme="minorHAnsi" w:hAnsiTheme="minorHAnsi" w:cstheme="minorHAnsi"/>
        </w:rPr>
        <w:t>г., определяется по нормам телефонной плотности НП 2.008-2-85.</w:t>
      </w:r>
    </w:p>
    <w:p w14:paraId="491186F3" w14:textId="77777777" w:rsidR="0026109E" w:rsidRPr="0026109E" w:rsidRDefault="0026109E" w:rsidP="0026109E">
      <w:pPr>
        <w:pStyle w:val="22"/>
        <w:spacing w:after="0" w:line="276" w:lineRule="auto"/>
        <w:ind w:right="-143"/>
        <w:rPr>
          <w:rFonts w:asciiTheme="minorHAnsi" w:hAnsiTheme="minorHAnsi" w:cstheme="minorHAnsi"/>
        </w:rPr>
      </w:pPr>
      <w:r w:rsidRPr="0026109E">
        <w:rPr>
          <w:rFonts w:asciiTheme="minorHAnsi" w:hAnsiTheme="minorHAnsi" w:cstheme="minorHAnsi"/>
        </w:rPr>
        <w:t>Расчеты основываются на следующих положениях:</w:t>
      </w:r>
    </w:p>
    <w:p w14:paraId="4072E2D5" w14:textId="77777777" w:rsidR="0026109E" w:rsidRPr="0026109E" w:rsidRDefault="0026109E" w:rsidP="00957DBE">
      <w:pPr>
        <w:numPr>
          <w:ilvl w:val="0"/>
          <w:numId w:val="63"/>
        </w:numPr>
        <w:ind w:right="-143"/>
        <w:rPr>
          <w:rFonts w:asciiTheme="minorHAnsi" w:hAnsiTheme="minorHAnsi" w:cstheme="minorHAnsi"/>
        </w:rPr>
      </w:pPr>
      <w:r w:rsidRPr="0026109E">
        <w:rPr>
          <w:rFonts w:asciiTheme="minorHAnsi" w:hAnsiTheme="minorHAnsi" w:cstheme="minorHAnsi"/>
        </w:rPr>
        <w:t>Каждой семье обеспечить установку телефона.</w:t>
      </w:r>
    </w:p>
    <w:p w14:paraId="1274D4F5" w14:textId="77777777" w:rsidR="0026109E" w:rsidRPr="0026109E" w:rsidRDefault="0026109E" w:rsidP="00957DBE">
      <w:pPr>
        <w:numPr>
          <w:ilvl w:val="0"/>
          <w:numId w:val="63"/>
        </w:numPr>
        <w:ind w:right="-143"/>
        <w:rPr>
          <w:rFonts w:asciiTheme="minorHAnsi" w:hAnsiTheme="minorHAnsi" w:cstheme="minorHAnsi"/>
        </w:rPr>
      </w:pPr>
      <w:r w:rsidRPr="0026109E">
        <w:rPr>
          <w:rFonts w:asciiTheme="minorHAnsi" w:hAnsiTheme="minorHAnsi" w:cstheme="minorHAnsi"/>
        </w:rPr>
        <w:t>Количество телефонов для хозяйственного сектора по отдельным группам потребителей на 1000 человек работающих должно составлять:</w:t>
      </w:r>
    </w:p>
    <w:p w14:paraId="271A6ABC" w14:textId="77777777"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 xml:space="preserve">промышленность, транспорт, строительство </w:t>
      </w:r>
      <w:r w:rsidRPr="0026109E">
        <w:rPr>
          <w:rFonts w:asciiTheme="minorHAnsi" w:hAnsiTheme="minorHAnsi" w:cstheme="minorHAnsi"/>
        </w:rPr>
        <w:tab/>
        <w:t>210 тлф.</w:t>
      </w:r>
    </w:p>
    <w:p w14:paraId="3B7D7CD3" w14:textId="77777777"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 xml:space="preserve">торговля </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270 тлф.</w:t>
      </w:r>
    </w:p>
    <w:p w14:paraId="582A6BEA" w14:textId="77777777"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наука и просвещение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710 тлф.</w:t>
      </w:r>
    </w:p>
    <w:p w14:paraId="6E7AD1DD" w14:textId="77777777"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 xml:space="preserve">здравоохранение </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580 тлф.</w:t>
      </w:r>
    </w:p>
    <w:p w14:paraId="78D1EDAA" w14:textId="77777777" w:rsidR="0026109E" w:rsidRPr="0026109E" w:rsidRDefault="0026109E" w:rsidP="00957DBE">
      <w:pPr>
        <w:numPr>
          <w:ilvl w:val="0"/>
          <w:numId w:val="62"/>
        </w:numPr>
        <w:tabs>
          <w:tab w:val="clear" w:pos="1287"/>
          <w:tab w:val="num" w:pos="-4962"/>
        </w:tabs>
        <w:ind w:left="0" w:right="-143" w:firstLine="709"/>
        <w:rPr>
          <w:rFonts w:asciiTheme="minorHAnsi" w:hAnsiTheme="minorHAnsi" w:cstheme="minorHAnsi"/>
        </w:rPr>
      </w:pPr>
      <w:r w:rsidRPr="0026109E">
        <w:rPr>
          <w:rFonts w:asciiTheme="minorHAnsi" w:hAnsiTheme="minorHAnsi" w:cstheme="minorHAnsi"/>
        </w:rPr>
        <w:t>управление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1000 тлф.</w:t>
      </w:r>
    </w:p>
    <w:p w14:paraId="28977FA1" w14:textId="77777777" w:rsidR="0026109E" w:rsidRPr="0026109E" w:rsidRDefault="0026109E" w:rsidP="0026109E">
      <w:pPr>
        <w:pStyle w:val="af9"/>
        <w:spacing w:after="0"/>
        <w:ind w:left="0" w:right="-143"/>
        <w:rPr>
          <w:rFonts w:asciiTheme="minorHAnsi" w:hAnsiTheme="minorHAnsi" w:cstheme="minorHAnsi"/>
        </w:rPr>
      </w:pPr>
      <w:r w:rsidRPr="0026109E">
        <w:rPr>
          <w:rFonts w:asciiTheme="minorHAnsi" w:hAnsiTheme="minorHAnsi" w:cstheme="minorHAnsi"/>
        </w:rPr>
        <w:t>Работающее (самодеятельное) население населенных пунктов сельской местности по отдельным группам народного хозяйства распределяется на перспективу в следующем соотношении:</w:t>
      </w:r>
    </w:p>
    <w:p w14:paraId="57081A7B" w14:textId="77777777"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промышленность, транспорт, строительство</w:t>
      </w:r>
      <w:r w:rsidRPr="0026109E">
        <w:rPr>
          <w:rFonts w:asciiTheme="minorHAnsi" w:hAnsiTheme="minorHAnsi" w:cstheme="minorHAnsi"/>
        </w:rPr>
        <w:tab/>
        <w:t>76%;</w:t>
      </w:r>
    </w:p>
    <w:p w14:paraId="6CECB619" w14:textId="77777777"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 xml:space="preserve">торговля </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12%;</w:t>
      </w:r>
    </w:p>
    <w:p w14:paraId="5012DFFB" w14:textId="77777777"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наука и просвещение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6%;</w:t>
      </w:r>
    </w:p>
    <w:p w14:paraId="7F27869B" w14:textId="77777777"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здравоохранение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4%;</w:t>
      </w:r>
    </w:p>
    <w:p w14:paraId="2A63F420" w14:textId="77777777" w:rsidR="0026109E" w:rsidRPr="0026109E" w:rsidRDefault="0026109E" w:rsidP="00957DBE">
      <w:pPr>
        <w:numPr>
          <w:ilvl w:val="0"/>
          <w:numId w:val="62"/>
        </w:numPr>
        <w:tabs>
          <w:tab w:val="clear" w:pos="1287"/>
        </w:tabs>
        <w:ind w:left="0" w:right="-143" w:firstLine="709"/>
        <w:rPr>
          <w:rFonts w:asciiTheme="minorHAnsi" w:hAnsiTheme="minorHAnsi" w:cstheme="minorHAnsi"/>
        </w:rPr>
      </w:pPr>
      <w:r w:rsidRPr="0026109E">
        <w:rPr>
          <w:rFonts w:asciiTheme="minorHAnsi" w:hAnsiTheme="minorHAnsi" w:cstheme="minorHAnsi"/>
        </w:rPr>
        <w:t>управление</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2%.</w:t>
      </w:r>
    </w:p>
    <w:p w14:paraId="5799475D" w14:textId="77777777" w:rsidR="0026109E" w:rsidRPr="0026109E" w:rsidRDefault="0026109E" w:rsidP="0026109E">
      <w:pPr>
        <w:pStyle w:val="22"/>
        <w:spacing w:after="0" w:line="276" w:lineRule="auto"/>
        <w:ind w:right="-143"/>
        <w:rPr>
          <w:rFonts w:asciiTheme="minorHAnsi" w:hAnsiTheme="minorHAnsi" w:cstheme="minorHAnsi"/>
        </w:rPr>
      </w:pPr>
      <w:r w:rsidRPr="0026109E">
        <w:rPr>
          <w:rFonts w:asciiTheme="minorHAnsi" w:hAnsiTheme="minorHAnsi" w:cstheme="minorHAnsi"/>
        </w:rPr>
        <w:t>Потребности хозяйственного сектора в телефонной связи на 1000 человек работающих составит:</w:t>
      </w:r>
    </w:p>
    <w:p w14:paraId="2E53AF86" w14:textId="77777777" w:rsidR="0026109E" w:rsidRPr="0026109E" w:rsidRDefault="0026109E" w:rsidP="0026109E">
      <w:pPr>
        <w:ind w:right="-143" w:firstLine="851"/>
        <w:rPr>
          <w:rFonts w:asciiTheme="minorHAnsi" w:hAnsiTheme="minorHAnsi" w:cstheme="minorHAnsi"/>
        </w:rPr>
      </w:pPr>
      <w:r w:rsidRPr="0026109E">
        <w:rPr>
          <w:rFonts w:asciiTheme="minorHAnsi" w:hAnsiTheme="minorHAnsi" w:cstheme="minorHAnsi"/>
        </w:rPr>
        <w:t>210</w:t>
      </w:r>
      <w:r w:rsidRPr="0026109E">
        <w:rPr>
          <w:rFonts w:asciiTheme="minorHAnsi" w:hAnsiTheme="minorHAnsi" w:cstheme="minorHAnsi"/>
        </w:rPr>
        <w:sym w:font="Symbol" w:char="F0B4"/>
      </w:r>
      <w:r w:rsidRPr="0026109E">
        <w:rPr>
          <w:rFonts w:asciiTheme="minorHAnsi" w:hAnsiTheme="minorHAnsi" w:cstheme="minorHAnsi"/>
        </w:rPr>
        <w:t>0.76+270</w:t>
      </w:r>
      <w:r w:rsidRPr="0026109E">
        <w:rPr>
          <w:rFonts w:asciiTheme="minorHAnsi" w:hAnsiTheme="minorHAnsi" w:cstheme="minorHAnsi"/>
        </w:rPr>
        <w:sym w:font="Symbol" w:char="F0B4"/>
      </w:r>
      <w:r w:rsidRPr="0026109E">
        <w:rPr>
          <w:rFonts w:asciiTheme="minorHAnsi" w:hAnsiTheme="minorHAnsi" w:cstheme="minorHAnsi"/>
        </w:rPr>
        <w:t>0.12+710</w:t>
      </w:r>
      <w:r w:rsidRPr="0026109E">
        <w:rPr>
          <w:rFonts w:asciiTheme="minorHAnsi" w:hAnsiTheme="minorHAnsi" w:cstheme="minorHAnsi"/>
        </w:rPr>
        <w:sym w:font="Symbol" w:char="F0B4"/>
      </w:r>
      <w:r w:rsidRPr="0026109E">
        <w:rPr>
          <w:rFonts w:asciiTheme="minorHAnsi" w:hAnsiTheme="minorHAnsi" w:cstheme="minorHAnsi"/>
        </w:rPr>
        <w:t>0.06+580</w:t>
      </w:r>
      <w:r w:rsidRPr="0026109E">
        <w:rPr>
          <w:rFonts w:asciiTheme="minorHAnsi" w:hAnsiTheme="minorHAnsi" w:cstheme="minorHAnsi"/>
        </w:rPr>
        <w:sym w:font="Symbol" w:char="F0B4"/>
      </w:r>
      <w:r w:rsidRPr="0026109E">
        <w:rPr>
          <w:rFonts w:asciiTheme="minorHAnsi" w:hAnsiTheme="minorHAnsi" w:cstheme="minorHAnsi"/>
        </w:rPr>
        <w:t>0.04+1000</w:t>
      </w:r>
      <w:r w:rsidRPr="0026109E">
        <w:rPr>
          <w:rFonts w:asciiTheme="minorHAnsi" w:hAnsiTheme="minorHAnsi" w:cstheme="minorHAnsi"/>
        </w:rPr>
        <w:sym w:font="Symbol" w:char="F0B4"/>
      </w:r>
      <w:r w:rsidRPr="0026109E">
        <w:rPr>
          <w:rFonts w:asciiTheme="minorHAnsi" w:hAnsiTheme="minorHAnsi" w:cstheme="minorHAnsi"/>
        </w:rPr>
        <w:t>0.02=279 тлф.</w:t>
      </w:r>
    </w:p>
    <w:p w14:paraId="5B81815E" w14:textId="77777777" w:rsidR="0026109E" w:rsidRPr="0026109E" w:rsidRDefault="0026109E" w:rsidP="0026109E">
      <w:pPr>
        <w:pStyle w:val="32"/>
        <w:spacing w:after="0" w:line="276" w:lineRule="auto"/>
        <w:ind w:right="-143"/>
        <w:rPr>
          <w:rFonts w:asciiTheme="minorHAnsi" w:hAnsiTheme="minorHAnsi" w:cstheme="minorHAnsi"/>
          <w:sz w:val="28"/>
          <w:szCs w:val="28"/>
        </w:rPr>
      </w:pPr>
      <w:r w:rsidRPr="0026109E">
        <w:rPr>
          <w:rFonts w:asciiTheme="minorHAnsi" w:hAnsiTheme="minorHAnsi" w:cstheme="minorHAnsi"/>
          <w:sz w:val="28"/>
          <w:szCs w:val="28"/>
        </w:rPr>
        <w:t>Эта норма, пересчитанная на 1000 человек населения, будет составлять:</w:t>
      </w:r>
    </w:p>
    <w:p w14:paraId="124CDD40" w14:textId="77777777" w:rsidR="0026109E" w:rsidRPr="0026109E" w:rsidRDefault="0026109E" w:rsidP="0026109E">
      <w:pPr>
        <w:ind w:right="-143" w:firstLine="851"/>
        <w:rPr>
          <w:rFonts w:asciiTheme="minorHAnsi" w:hAnsiTheme="minorHAnsi" w:cstheme="minorHAnsi"/>
        </w:rPr>
      </w:pPr>
      <w:r w:rsidRPr="0026109E">
        <w:rPr>
          <w:rFonts w:asciiTheme="minorHAnsi" w:hAnsiTheme="minorHAnsi" w:cstheme="minorHAnsi"/>
        </w:rPr>
        <w:t>279</w:t>
      </w:r>
      <w:r w:rsidRPr="0026109E">
        <w:rPr>
          <w:rFonts w:asciiTheme="minorHAnsi" w:hAnsiTheme="minorHAnsi" w:cstheme="minorHAnsi"/>
        </w:rPr>
        <w:sym w:font="Symbol" w:char="F0B4"/>
      </w:r>
      <w:r w:rsidRPr="0026109E">
        <w:rPr>
          <w:rFonts w:asciiTheme="minorHAnsi" w:hAnsiTheme="minorHAnsi" w:cstheme="minorHAnsi"/>
        </w:rPr>
        <w:t>0.3=84 тлф. (300 работающих на 1000 человек населения).</w:t>
      </w:r>
    </w:p>
    <w:p w14:paraId="29D09B85" w14:textId="77777777" w:rsidR="0026109E" w:rsidRPr="0026109E" w:rsidRDefault="0026109E" w:rsidP="0026109E">
      <w:pPr>
        <w:ind w:right="-143" w:firstLine="851"/>
        <w:rPr>
          <w:rFonts w:asciiTheme="minorHAnsi" w:hAnsiTheme="minorHAnsi" w:cstheme="minorHAnsi"/>
        </w:rPr>
      </w:pPr>
      <w:proofErr w:type="gramStart"/>
      <w:r w:rsidRPr="0026109E">
        <w:rPr>
          <w:rFonts w:asciiTheme="minorHAnsi" w:hAnsiTheme="minorHAnsi" w:cstheme="minorHAnsi"/>
        </w:rPr>
        <w:t>Согласно произведенным расчетам</w:t>
      </w:r>
      <w:proofErr w:type="gramEnd"/>
      <w:r w:rsidRPr="0026109E">
        <w:rPr>
          <w:rFonts w:asciiTheme="minorHAnsi" w:hAnsiTheme="minorHAnsi" w:cstheme="minorHAnsi"/>
        </w:rPr>
        <w:t xml:space="preserve"> количество телефонов в пересчете 1000 человек населения составит:</w:t>
      </w:r>
    </w:p>
    <w:p w14:paraId="42EB0ACB" w14:textId="77777777" w:rsidR="0026109E" w:rsidRPr="0026109E" w:rsidRDefault="0026109E" w:rsidP="00957DBE">
      <w:pPr>
        <w:numPr>
          <w:ilvl w:val="0"/>
          <w:numId w:val="64"/>
        </w:numPr>
        <w:ind w:right="-143"/>
        <w:rPr>
          <w:rFonts w:asciiTheme="minorHAnsi" w:hAnsiTheme="minorHAnsi" w:cstheme="minorHAnsi"/>
        </w:rPr>
      </w:pPr>
      <w:r w:rsidRPr="0026109E">
        <w:rPr>
          <w:rFonts w:asciiTheme="minorHAnsi" w:hAnsiTheme="minorHAnsi" w:cstheme="minorHAnsi"/>
        </w:rPr>
        <w:t xml:space="preserve">для сектора хозяйственной деятельности </w:t>
      </w:r>
      <w:r w:rsidRPr="0026109E">
        <w:rPr>
          <w:rFonts w:asciiTheme="minorHAnsi" w:hAnsiTheme="minorHAnsi" w:cstheme="minorHAnsi"/>
        </w:rPr>
        <w:tab/>
      </w:r>
      <w:r w:rsidRPr="0026109E">
        <w:rPr>
          <w:rFonts w:asciiTheme="minorHAnsi" w:hAnsiTheme="minorHAnsi" w:cstheme="minorHAnsi"/>
        </w:rPr>
        <w:tab/>
        <w:t>84 тлф.;</w:t>
      </w:r>
    </w:p>
    <w:p w14:paraId="4E09E08B" w14:textId="77777777" w:rsidR="0026109E" w:rsidRPr="0026109E" w:rsidRDefault="0026109E" w:rsidP="00957DBE">
      <w:pPr>
        <w:numPr>
          <w:ilvl w:val="0"/>
          <w:numId w:val="64"/>
        </w:numPr>
        <w:ind w:right="-143"/>
        <w:rPr>
          <w:rFonts w:asciiTheme="minorHAnsi" w:hAnsiTheme="minorHAnsi" w:cstheme="minorHAnsi"/>
        </w:rPr>
      </w:pPr>
      <w:r w:rsidRPr="0026109E">
        <w:rPr>
          <w:rFonts w:asciiTheme="minorHAnsi" w:hAnsiTheme="minorHAnsi" w:cstheme="minorHAnsi"/>
        </w:rPr>
        <w:t>для жилого сектора</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t>330 тлф.</w:t>
      </w:r>
    </w:p>
    <w:p w14:paraId="6BF80351" w14:textId="77777777" w:rsidR="0026109E" w:rsidRPr="0026109E" w:rsidRDefault="0026109E" w:rsidP="0026109E">
      <w:pPr>
        <w:ind w:right="-143" w:firstLine="737"/>
        <w:rPr>
          <w:rFonts w:asciiTheme="minorHAnsi" w:hAnsiTheme="minorHAnsi" w:cstheme="minorHAnsi"/>
        </w:rPr>
      </w:pPr>
      <w:r w:rsidRPr="0026109E">
        <w:rPr>
          <w:rFonts w:asciiTheme="minorHAnsi" w:hAnsiTheme="minorHAnsi" w:cstheme="minorHAnsi"/>
        </w:rPr>
        <w:lastRenderedPageBreak/>
        <w:t xml:space="preserve">На расчетный срок общее количество телефонов в Родниковском сельском поселении при численности населения </w:t>
      </w:r>
      <w:r w:rsidR="00BD1F3D">
        <w:rPr>
          <w:rFonts w:asciiTheme="minorHAnsi" w:hAnsiTheme="minorHAnsi" w:cstheme="minorHAnsi"/>
        </w:rPr>
        <w:t>20056</w:t>
      </w:r>
      <w:r w:rsidRPr="0026109E">
        <w:rPr>
          <w:rFonts w:asciiTheme="minorHAnsi" w:hAnsiTheme="minorHAnsi" w:cstheme="minorHAnsi"/>
        </w:rPr>
        <w:t xml:space="preserve"> человек должно составить:</w:t>
      </w:r>
    </w:p>
    <w:p w14:paraId="24A43DED" w14:textId="77777777" w:rsidR="0026109E" w:rsidRPr="0026109E" w:rsidRDefault="00FF4D1A" w:rsidP="0026109E">
      <w:pPr>
        <w:ind w:right="-143"/>
        <w:rPr>
          <w:rFonts w:asciiTheme="minorHAnsi" w:hAnsiTheme="minorHAnsi" w:cstheme="minorHAnsi"/>
        </w:rPr>
      </w:pPr>
      <w:r>
        <w:rPr>
          <w:rFonts w:asciiTheme="minorHAnsi" w:hAnsiTheme="minorHAnsi" w:cstheme="minorHAnsi"/>
        </w:rPr>
        <w:t>20056</w:t>
      </w:r>
      <w:r w:rsidR="0026109E" w:rsidRPr="0026109E">
        <w:rPr>
          <w:rFonts w:asciiTheme="minorHAnsi" w:hAnsiTheme="minorHAnsi" w:cstheme="minorHAnsi"/>
        </w:rPr>
        <w:sym w:font="Symbol" w:char="F0B4"/>
      </w:r>
      <w:r w:rsidR="0026109E" w:rsidRPr="0026109E">
        <w:rPr>
          <w:rFonts w:asciiTheme="minorHAnsi" w:hAnsiTheme="minorHAnsi" w:cstheme="minorHAnsi"/>
        </w:rPr>
        <w:t>0,414=</w:t>
      </w:r>
      <w:r>
        <w:rPr>
          <w:rFonts w:asciiTheme="minorHAnsi" w:hAnsiTheme="minorHAnsi" w:cstheme="minorHAnsi"/>
        </w:rPr>
        <w:t>8303</w:t>
      </w:r>
      <w:r w:rsidR="0026109E" w:rsidRPr="0026109E">
        <w:rPr>
          <w:rFonts w:asciiTheme="minorHAnsi" w:hAnsiTheme="minorHAnsi" w:cstheme="minorHAnsi"/>
        </w:rPr>
        <w:t xml:space="preserve"> номер</w:t>
      </w:r>
      <w:r>
        <w:rPr>
          <w:rFonts w:asciiTheme="minorHAnsi" w:hAnsiTheme="minorHAnsi" w:cstheme="minorHAnsi"/>
        </w:rPr>
        <w:t>а</w:t>
      </w:r>
      <w:proofErr w:type="gramStart"/>
      <w:r w:rsidR="0026109E" w:rsidRPr="0026109E">
        <w:rPr>
          <w:rFonts w:asciiTheme="minorHAnsi" w:hAnsiTheme="minorHAnsi" w:cstheme="minorHAnsi"/>
        </w:rPr>
        <w:t>, ,</w:t>
      </w:r>
      <w:proofErr w:type="gramEnd"/>
      <w:r w:rsidR="0026109E" w:rsidRPr="0026109E">
        <w:rPr>
          <w:rFonts w:asciiTheme="minorHAnsi" w:hAnsiTheme="minorHAnsi" w:cstheme="minorHAnsi"/>
        </w:rPr>
        <w:t xml:space="preserve"> в том числе:</w:t>
      </w:r>
    </w:p>
    <w:p w14:paraId="4BE87E8B" w14:textId="77777777"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Родники</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4108</w:t>
      </w:r>
      <w:r w:rsidRPr="0026109E">
        <w:rPr>
          <w:rFonts w:asciiTheme="minorHAnsi" w:hAnsiTheme="minorHAnsi" w:cstheme="minorHAnsi"/>
        </w:rPr>
        <w:t xml:space="preserve"> номеров;</w:t>
      </w:r>
    </w:p>
    <w:p w14:paraId="314B8558" w14:textId="77777777"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Степной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608</w:t>
      </w:r>
      <w:r w:rsidRPr="0026109E">
        <w:rPr>
          <w:rFonts w:asciiTheme="minorHAnsi" w:hAnsiTheme="minorHAnsi" w:cstheme="minorHAnsi"/>
        </w:rPr>
        <w:t xml:space="preserve"> номер</w:t>
      </w:r>
      <w:r w:rsidR="00FF4D1A">
        <w:rPr>
          <w:rFonts w:asciiTheme="minorHAnsi" w:hAnsiTheme="minorHAnsi" w:cstheme="minorHAnsi"/>
        </w:rPr>
        <w:t>ов</w:t>
      </w:r>
      <w:r w:rsidRPr="0026109E">
        <w:rPr>
          <w:rFonts w:asciiTheme="minorHAnsi" w:hAnsiTheme="minorHAnsi" w:cstheme="minorHAnsi"/>
        </w:rPr>
        <w:t>;</w:t>
      </w:r>
    </w:p>
    <w:p w14:paraId="39475B8F" w14:textId="77777777"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х. Грушевый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613</w:t>
      </w:r>
      <w:r w:rsidRPr="0026109E">
        <w:rPr>
          <w:rFonts w:asciiTheme="minorHAnsi" w:hAnsiTheme="minorHAnsi" w:cstheme="minorHAnsi"/>
        </w:rPr>
        <w:t xml:space="preserve"> номеров;</w:t>
      </w:r>
    </w:p>
    <w:p w14:paraId="01904795" w14:textId="77777777"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Восточный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246</w:t>
      </w:r>
      <w:r w:rsidRPr="0026109E">
        <w:rPr>
          <w:rFonts w:asciiTheme="minorHAnsi" w:hAnsiTheme="minorHAnsi" w:cstheme="minorHAnsi"/>
        </w:rPr>
        <w:t xml:space="preserve"> номеров;</w:t>
      </w:r>
    </w:p>
    <w:p w14:paraId="1716CF50" w14:textId="77777777"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Садовый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1188</w:t>
      </w:r>
      <w:r w:rsidRPr="0026109E">
        <w:rPr>
          <w:rFonts w:asciiTheme="minorHAnsi" w:hAnsiTheme="minorHAnsi" w:cstheme="minorHAnsi"/>
        </w:rPr>
        <w:t xml:space="preserve"> номер</w:t>
      </w:r>
      <w:r w:rsidR="00FF4D1A">
        <w:rPr>
          <w:rFonts w:asciiTheme="minorHAnsi" w:hAnsiTheme="minorHAnsi" w:cstheme="minorHAnsi"/>
        </w:rPr>
        <w:t>ов</w:t>
      </w:r>
      <w:r w:rsidRPr="0026109E">
        <w:rPr>
          <w:rFonts w:asciiTheme="minorHAnsi" w:hAnsiTheme="minorHAnsi" w:cstheme="minorHAnsi"/>
        </w:rPr>
        <w:t>;</w:t>
      </w:r>
    </w:p>
    <w:p w14:paraId="611BDBAC" w14:textId="77777777" w:rsidR="0026109E" w:rsidRPr="0026109E" w:rsidRDefault="00956292" w:rsidP="00957DBE">
      <w:pPr>
        <w:numPr>
          <w:ilvl w:val="0"/>
          <w:numId w:val="64"/>
        </w:numPr>
        <w:ind w:right="-143" w:firstLine="709"/>
        <w:rPr>
          <w:rFonts w:asciiTheme="minorHAnsi" w:hAnsiTheme="minorHAnsi" w:cstheme="minorHAnsi"/>
        </w:rPr>
      </w:pPr>
      <w:r>
        <w:rPr>
          <w:rFonts w:asciiTheme="minorHAnsi" w:hAnsiTheme="minorHAnsi" w:cstheme="minorHAnsi"/>
        </w:rPr>
        <w:t>х</w:t>
      </w:r>
      <w:r w:rsidR="0026109E" w:rsidRPr="0026109E">
        <w:rPr>
          <w:rFonts w:asciiTheme="minorHAnsi" w:hAnsiTheme="minorHAnsi" w:cstheme="minorHAnsi"/>
        </w:rPr>
        <w:t>. Подгорный</w:t>
      </w:r>
      <w:r w:rsidR="0026109E" w:rsidRPr="0026109E">
        <w:rPr>
          <w:rFonts w:asciiTheme="minorHAnsi" w:hAnsiTheme="minorHAnsi" w:cstheme="minorHAnsi"/>
        </w:rPr>
        <w:tab/>
      </w:r>
      <w:r w:rsidR="0026109E" w:rsidRPr="0026109E">
        <w:rPr>
          <w:rFonts w:asciiTheme="minorHAnsi" w:hAnsiTheme="minorHAnsi" w:cstheme="minorHAnsi"/>
        </w:rPr>
        <w:tab/>
      </w:r>
      <w:r w:rsidR="0026109E" w:rsidRPr="0026109E">
        <w:rPr>
          <w:rFonts w:asciiTheme="minorHAnsi" w:hAnsiTheme="minorHAnsi" w:cstheme="minorHAnsi"/>
        </w:rPr>
        <w:tab/>
      </w:r>
      <w:r w:rsidR="0026109E" w:rsidRPr="0026109E">
        <w:rPr>
          <w:rFonts w:asciiTheme="minorHAnsi" w:hAnsiTheme="minorHAnsi" w:cstheme="minorHAnsi"/>
        </w:rPr>
        <w:tab/>
      </w:r>
      <w:r w:rsidR="00FF4D1A">
        <w:rPr>
          <w:rFonts w:asciiTheme="minorHAnsi" w:hAnsiTheme="minorHAnsi" w:cstheme="minorHAnsi"/>
        </w:rPr>
        <w:t>23</w:t>
      </w:r>
      <w:r w:rsidR="0026109E" w:rsidRPr="0026109E">
        <w:rPr>
          <w:rFonts w:asciiTheme="minorHAnsi" w:hAnsiTheme="minorHAnsi" w:cstheme="minorHAnsi"/>
        </w:rPr>
        <w:t>2 номера;</w:t>
      </w:r>
    </w:p>
    <w:p w14:paraId="04C72FE4" w14:textId="77777777" w:rsidR="0026109E" w:rsidRPr="0026109E" w:rsidRDefault="00956292" w:rsidP="00957DBE">
      <w:pPr>
        <w:numPr>
          <w:ilvl w:val="0"/>
          <w:numId w:val="64"/>
        </w:numPr>
        <w:ind w:right="-143" w:firstLine="709"/>
        <w:rPr>
          <w:rFonts w:asciiTheme="minorHAnsi" w:hAnsiTheme="minorHAnsi" w:cstheme="minorHAnsi"/>
        </w:rPr>
      </w:pPr>
      <w:r w:rsidRPr="0026109E">
        <w:rPr>
          <w:rFonts w:asciiTheme="minorHAnsi" w:hAnsiTheme="minorHAnsi" w:cstheme="minorHAnsi"/>
        </w:rPr>
        <w:t>п. МТФ № 1</w:t>
      </w:r>
      <w:r w:rsidRPr="00956292">
        <w:t>колхоза им. Ленина</w:t>
      </w:r>
      <w:r w:rsidRPr="00956292">
        <w:rPr>
          <w:rFonts w:asciiTheme="minorHAnsi" w:hAnsiTheme="minorHAnsi" w:cstheme="minorHAnsi"/>
        </w:rPr>
        <w:tab/>
      </w:r>
      <w:r w:rsidR="00FF4D1A">
        <w:rPr>
          <w:rFonts w:asciiTheme="minorHAnsi" w:hAnsiTheme="minorHAnsi" w:cstheme="minorHAnsi"/>
        </w:rPr>
        <w:t>54</w:t>
      </w:r>
      <w:r w:rsidR="0026109E" w:rsidRPr="0026109E">
        <w:rPr>
          <w:rFonts w:asciiTheme="minorHAnsi" w:hAnsiTheme="minorHAnsi" w:cstheme="minorHAnsi"/>
        </w:rPr>
        <w:t xml:space="preserve"> номер</w:t>
      </w:r>
      <w:r w:rsidR="00FF4D1A">
        <w:rPr>
          <w:rFonts w:asciiTheme="minorHAnsi" w:hAnsiTheme="minorHAnsi" w:cstheme="minorHAnsi"/>
        </w:rPr>
        <w:t>а</w:t>
      </w:r>
      <w:r w:rsidR="0026109E" w:rsidRPr="0026109E">
        <w:rPr>
          <w:rFonts w:asciiTheme="minorHAnsi" w:hAnsiTheme="minorHAnsi" w:cstheme="minorHAnsi"/>
        </w:rPr>
        <w:t>,</w:t>
      </w:r>
    </w:p>
    <w:p w14:paraId="6884E3E4" w14:textId="77777777" w:rsidR="0026109E" w:rsidRPr="0026109E" w:rsidRDefault="0026109E" w:rsidP="00957DBE">
      <w:pPr>
        <w:numPr>
          <w:ilvl w:val="0"/>
          <w:numId w:val="64"/>
        </w:numPr>
        <w:ind w:right="-143" w:firstLine="709"/>
        <w:rPr>
          <w:rFonts w:asciiTheme="minorHAnsi" w:hAnsiTheme="minorHAnsi" w:cstheme="minorHAnsi"/>
        </w:rPr>
      </w:pPr>
      <w:r w:rsidRPr="0026109E">
        <w:rPr>
          <w:rFonts w:asciiTheme="minorHAnsi" w:hAnsiTheme="minorHAnsi" w:cstheme="minorHAnsi"/>
        </w:rPr>
        <w:t>х. Приречный</w:t>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Pr="0026109E">
        <w:rPr>
          <w:rFonts w:asciiTheme="minorHAnsi" w:hAnsiTheme="minorHAnsi" w:cstheme="minorHAnsi"/>
        </w:rPr>
        <w:tab/>
      </w:r>
      <w:r w:rsidR="00FF4D1A">
        <w:rPr>
          <w:rFonts w:asciiTheme="minorHAnsi" w:hAnsiTheme="minorHAnsi" w:cstheme="minorHAnsi"/>
        </w:rPr>
        <w:t>1234</w:t>
      </w:r>
      <w:r w:rsidRPr="0026109E">
        <w:rPr>
          <w:rFonts w:asciiTheme="minorHAnsi" w:hAnsiTheme="minorHAnsi" w:cstheme="minorHAnsi"/>
        </w:rPr>
        <w:t xml:space="preserve"> номер</w:t>
      </w:r>
      <w:r w:rsidR="00FF4D1A">
        <w:rPr>
          <w:rFonts w:asciiTheme="minorHAnsi" w:hAnsiTheme="minorHAnsi" w:cstheme="minorHAnsi"/>
        </w:rPr>
        <w:t>а</w:t>
      </w:r>
      <w:r w:rsidRPr="0026109E">
        <w:rPr>
          <w:rFonts w:asciiTheme="minorHAnsi" w:hAnsiTheme="minorHAnsi" w:cstheme="minorHAnsi"/>
        </w:rPr>
        <w:t>,</w:t>
      </w:r>
    </w:p>
    <w:p w14:paraId="4D278628" w14:textId="77777777" w:rsidR="0026109E" w:rsidRPr="0026109E" w:rsidRDefault="00956292" w:rsidP="00957DBE">
      <w:pPr>
        <w:numPr>
          <w:ilvl w:val="0"/>
          <w:numId w:val="64"/>
        </w:numPr>
        <w:ind w:right="-143" w:firstLine="709"/>
        <w:rPr>
          <w:rFonts w:asciiTheme="minorHAnsi" w:hAnsiTheme="minorHAnsi" w:cstheme="minorHAnsi"/>
        </w:rPr>
      </w:pPr>
      <w:r w:rsidRPr="00956292">
        <w:rPr>
          <w:rFonts w:asciiTheme="minorHAnsi" w:hAnsiTheme="minorHAnsi" w:cstheme="minorHAnsi"/>
        </w:rPr>
        <w:t>п. МТФ № 2</w:t>
      </w:r>
      <w:r w:rsidRPr="00956292">
        <w:t xml:space="preserve"> колхоза им. Ленина</w:t>
      </w:r>
      <w:r w:rsidRPr="00956292">
        <w:rPr>
          <w:rFonts w:asciiTheme="minorHAnsi" w:hAnsiTheme="minorHAnsi" w:cstheme="minorHAnsi"/>
        </w:rPr>
        <w:tab/>
      </w:r>
      <w:r w:rsidR="00FF4D1A">
        <w:rPr>
          <w:rFonts w:asciiTheme="minorHAnsi" w:hAnsiTheme="minorHAnsi" w:cstheme="minorHAnsi"/>
        </w:rPr>
        <w:t>21</w:t>
      </w:r>
      <w:r w:rsidR="0026109E" w:rsidRPr="0026109E">
        <w:rPr>
          <w:rFonts w:asciiTheme="minorHAnsi" w:hAnsiTheme="minorHAnsi" w:cstheme="minorHAnsi"/>
        </w:rPr>
        <w:t xml:space="preserve"> номер,</w:t>
      </w:r>
    </w:p>
    <w:p w14:paraId="00528EB1" w14:textId="77777777" w:rsidR="0026109E" w:rsidRPr="0026109E" w:rsidRDefault="0026109E" w:rsidP="0026109E">
      <w:pPr>
        <w:ind w:right="-143" w:firstLine="737"/>
        <w:rPr>
          <w:rFonts w:asciiTheme="minorHAnsi" w:hAnsiTheme="minorHAnsi" w:cstheme="minorHAnsi"/>
        </w:rPr>
      </w:pPr>
      <w:r w:rsidRPr="0026109E">
        <w:rPr>
          <w:rFonts w:asciiTheme="minorHAnsi" w:hAnsiTheme="minorHAnsi" w:cstheme="minorHAnsi"/>
        </w:rPr>
        <w:t xml:space="preserve">что потребует увеличения общей емкости АТС </w:t>
      </w:r>
      <w:r w:rsidR="00FF4D1A">
        <w:rPr>
          <w:rFonts w:asciiTheme="minorHAnsi" w:hAnsiTheme="minorHAnsi" w:cstheme="minorHAnsi"/>
        </w:rPr>
        <w:t>на</w:t>
      </w:r>
      <w:r w:rsidRPr="0026109E">
        <w:rPr>
          <w:rFonts w:asciiTheme="minorHAnsi" w:hAnsiTheme="minorHAnsi" w:cstheme="minorHAnsi"/>
        </w:rPr>
        <w:t xml:space="preserve"> </w:t>
      </w:r>
      <w:r w:rsidR="00FF4D1A">
        <w:rPr>
          <w:rFonts w:asciiTheme="minorHAnsi" w:hAnsiTheme="minorHAnsi" w:cstheme="minorHAnsi"/>
        </w:rPr>
        <w:t>8</w:t>
      </w:r>
      <w:r w:rsidRPr="0026109E">
        <w:rPr>
          <w:rFonts w:asciiTheme="minorHAnsi" w:hAnsiTheme="minorHAnsi" w:cstheme="minorHAnsi"/>
        </w:rPr>
        <w:t>9</w:t>
      </w:r>
      <w:r w:rsidR="00FF4D1A">
        <w:rPr>
          <w:rFonts w:asciiTheme="minorHAnsi" w:hAnsiTheme="minorHAnsi" w:cstheme="minorHAnsi"/>
        </w:rPr>
        <w:t>00</w:t>
      </w:r>
      <w:r w:rsidRPr="0026109E">
        <w:rPr>
          <w:rFonts w:asciiTheme="minorHAnsi" w:hAnsiTheme="minorHAnsi" w:cstheme="minorHAnsi"/>
        </w:rPr>
        <w:t xml:space="preserve"> номеров.</w:t>
      </w:r>
    </w:p>
    <w:p w14:paraId="7A38CDD3" w14:textId="77777777" w:rsidR="0026109E" w:rsidRPr="0026109E" w:rsidRDefault="0026109E" w:rsidP="00956292">
      <w:pPr>
        <w:pStyle w:val="af9"/>
        <w:spacing w:after="0"/>
        <w:ind w:left="0" w:right="-143"/>
        <w:rPr>
          <w:rFonts w:asciiTheme="minorHAnsi" w:hAnsiTheme="minorHAnsi" w:cstheme="minorHAnsi"/>
        </w:rPr>
      </w:pPr>
      <w:r w:rsidRPr="0026109E">
        <w:rPr>
          <w:rFonts w:asciiTheme="minorHAnsi" w:hAnsiTheme="minorHAnsi" w:cstheme="minorHAnsi"/>
        </w:rPr>
        <w:t>Данные по распределению расчетной номерной емкости жилого сектора по существующим и проектируемым кварталам сведены в таблицу 90.</w:t>
      </w:r>
    </w:p>
    <w:p w14:paraId="703D1A53" w14:textId="77777777" w:rsidR="0026109E" w:rsidRPr="0026109E" w:rsidRDefault="0026109E" w:rsidP="00956292">
      <w:pPr>
        <w:pStyle w:val="af9"/>
        <w:spacing w:after="0"/>
        <w:ind w:left="0" w:right="-143"/>
        <w:rPr>
          <w:rFonts w:asciiTheme="minorHAnsi" w:hAnsiTheme="minorHAnsi" w:cstheme="minorHAnsi"/>
        </w:rPr>
      </w:pPr>
      <w:r w:rsidRPr="0026109E">
        <w:rPr>
          <w:rFonts w:asciiTheme="minorHAnsi" w:hAnsiTheme="minorHAnsi" w:cstheme="minorHAnsi"/>
        </w:rPr>
        <w:t>Из расчетов</w:t>
      </w:r>
      <w:r w:rsidR="00FF4D1A">
        <w:rPr>
          <w:rFonts w:asciiTheme="minorHAnsi" w:hAnsiTheme="minorHAnsi" w:cstheme="minorHAnsi"/>
        </w:rPr>
        <w:t xml:space="preserve"> </w:t>
      </w:r>
      <w:r w:rsidRPr="007252F3">
        <w:rPr>
          <w:rFonts w:asciiTheme="minorHAnsi" w:hAnsiTheme="minorHAnsi" w:cstheme="minorHAnsi"/>
        </w:rPr>
        <w:t>и анализа</w:t>
      </w:r>
      <w:r w:rsidRPr="0026109E">
        <w:rPr>
          <w:rFonts w:asciiTheme="minorHAnsi" w:hAnsiTheme="minorHAnsi" w:cstheme="minorHAnsi"/>
        </w:rPr>
        <w:t xml:space="preserve"> схемы генерального плана Родниковского сельского поселения видно, что не все центры телефонной нагрузки, учитывающие перспективу развития населенных пунктов на 2030 год, находятся в зоне распределительных и магистральных сетей уже действующих АТС, поэтому проектом генерального плана предполагается строительство новой АТС в поселке Подгорный.</w:t>
      </w:r>
    </w:p>
    <w:p w14:paraId="7327E859" w14:textId="77777777" w:rsidR="0026109E" w:rsidRPr="0026109E" w:rsidRDefault="0026109E" w:rsidP="00956292">
      <w:pPr>
        <w:pStyle w:val="22"/>
        <w:spacing w:after="0" w:line="276" w:lineRule="auto"/>
        <w:ind w:left="0" w:right="-143"/>
        <w:rPr>
          <w:rFonts w:asciiTheme="minorHAnsi" w:hAnsiTheme="minorHAnsi" w:cstheme="minorHAnsi"/>
        </w:rPr>
      </w:pPr>
      <w:r w:rsidRPr="0026109E">
        <w:rPr>
          <w:rFonts w:asciiTheme="minorHAnsi" w:hAnsiTheme="minorHAnsi" w:cstheme="minorHAnsi"/>
        </w:rPr>
        <w:t>Для развития средств связи на расчетный срок предусматривается:</w:t>
      </w:r>
    </w:p>
    <w:p w14:paraId="5D098475" w14:textId="77777777" w:rsidR="0026109E" w:rsidRPr="0026109E" w:rsidRDefault="0026109E" w:rsidP="00957DBE">
      <w:pPr>
        <w:pStyle w:val="22"/>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номерной емкости существующей АТС </w:t>
      </w:r>
      <w:r w:rsidRPr="0026109E">
        <w:rPr>
          <w:rFonts w:asciiTheme="minorHAnsi" w:hAnsiTheme="minorHAnsi" w:cstheme="minorHAnsi"/>
          <w:lang w:val="en-US"/>
        </w:rPr>
        <w:t>SI</w:t>
      </w:r>
      <w:r w:rsidRPr="0026109E">
        <w:rPr>
          <w:rFonts w:asciiTheme="minorHAnsi" w:hAnsiTheme="minorHAnsi" w:cstheme="minorHAnsi"/>
        </w:rPr>
        <w:t xml:space="preserve">-2000 в поселке Родники до </w:t>
      </w:r>
      <w:r w:rsidR="005B23CE">
        <w:rPr>
          <w:rFonts w:asciiTheme="minorHAnsi" w:hAnsiTheme="minorHAnsi" w:cstheme="minorHAnsi"/>
        </w:rPr>
        <w:t>5</w:t>
      </w:r>
      <w:r w:rsidRPr="0026109E">
        <w:rPr>
          <w:rFonts w:asciiTheme="minorHAnsi" w:hAnsiTheme="minorHAnsi" w:cstheme="minorHAnsi"/>
        </w:rPr>
        <w:t>590 номеров для подключения абонентов поселка Родники, поселка Восточный и хутора Приречный;</w:t>
      </w:r>
    </w:p>
    <w:p w14:paraId="512B6C85" w14:textId="77777777" w:rsidR="0026109E" w:rsidRPr="0026109E" w:rsidRDefault="0026109E" w:rsidP="00957DBE">
      <w:pPr>
        <w:pStyle w:val="22"/>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номерной емкости АТС SI-2000 в поселке Степной до </w:t>
      </w:r>
      <w:r w:rsidR="005B23CE">
        <w:rPr>
          <w:rFonts w:asciiTheme="minorHAnsi" w:hAnsiTheme="minorHAnsi" w:cstheme="minorHAnsi"/>
        </w:rPr>
        <w:t>608</w:t>
      </w:r>
      <w:r w:rsidRPr="0026109E">
        <w:rPr>
          <w:rFonts w:asciiTheme="minorHAnsi" w:hAnsiTheme="minorHAnsi" w:cstheme="minorHAnsi"/>
        </w:rPr>
        <w:t xml:space="preserve"> номеров;</w:t>
      </w:r>
    </w:p>
    <w:p w14:paraId="09EF195D" w14:textId="77777777" w:rsidR="0026109E" w:rsidRPr="0026109E" w:rsidRDefault="0026109E" w:rsidP="00957DBE">
      <w:pPr>
        <w:pStyle w:val="22"/>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номерной емкости АТС SI-2000 в хуторе Грушевый до </w:t>
      </w:r>
      <w:r w:rsidR="005B23CE">
        <w:rPr>
          <w:rFonts w:asciiTheme="minorHAnsi" w:hAnsiTheme="minorHAnsi" w:cstheme="minorHAnsi"/>
        </w:rPr>
        <w:t xml:space="preserve">845 </w:t>
      </w:r>
      <w:r w:rsidRPr="0026109E">
        <w:rPr>
          <w:rFonts w:asciiTheme="minorHAnsi" w:hAnsiTheme="minorHAnsi" w:cstheme="minorHAnsi"/>
        </w:rPr>
        <w:t>номеров для подключения абонентов хутора Грушевый и хутора Подгорный;</w:t>
      </w:r>
    </w:p>
    <w:p w14:paraId="34ACBF9B" w14:textId="77777777" w:rsidR="0026109E" w:rsidRPr="0026109E" w:rsidRDefault="0026109E" w:rsidP="00957DBE">
      <w:pPr>
        <w:pStyle w:val="22"/>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общей номерной емкости существующих АТС в г. Белореченск еще на </w:t>
      </w:r>
      <w:r w:rsidR="005B23CE">
        <w:rPr>
          <w:rFonts w:asciiTheme="minorHAnsi" w:hAnsiTheme="minorHAnsi" w:cstheme="minorHAnsi"/>
        </w:rPr>
        <w:t>1263</w:t>
      </w:r>
      <w:r w:rsidRPr="0026109E">
        <w:rPr>
          <w:rFonts w:asciiTheme="minorHAnsi" w:hAnsiTheme="minorHAnsi" w:cstheme="minorHAnsi"/>
        </w:rPr>
        <w:t xml:space="preserve"> номер</w:t>
      </w:r>
      <w:r w:rsidR="005B23CE">
        <w:rPr>
          <w:rFonts w:asciiTheme="minorHAnsi" w:hAnsiTheme="minorHAnsi" w:cstheme="minorHAnsi"/>
        </w:rPr>
        <w:t>а</w:t>
      </w:r>
      <w:r w:rsidRPr="0026109E">
        <w:rPr>
          <w:rFonts w:asciiTheme="minorHAnsi" w:hAnsiTheme="minorHAnsi" w:cstheme="minorHAnsi"/>
        </w:rPr>
        <w:t xml:space="preserve"> для подключения абонентов поселка Садовый, поселка МТФ №1 и поселка МТФ №2;</w:t>
      </w:r>
    </w:p>
    <w:p w14:paraId="623F6756" w14:textId="77777777" w:rsidR="0026109E" w:rsidRPr="0026109E" w:rsidRDefault="0026109E" w:rsidP="00957DBE">
      <w:pPr>
        <w:pStyle w:val="22"/>
        <w:numPr>
          <w:ilvl w:val="0"/>
          <w:numId w:val="64"/>
        </w:numPr>
        <w:spacing w:after="0" w:line="276" w:lineRule="auto"/>
        <w:ind w:left="0" w:right="-143" w:firstLine="709"/>
        <w:rPr>
          <w:rFonts w:asciiTheme="minorHAnsi" w:hAnsiTheme="minorHAnsi" w:cstheme="minorHAnsi"/>
        </w:rPr>
      </w:pPr>
      <w:r w:rsidRPr="0026109E">
        <w:rPr>
          <w:rFonts w:asciiTheme="minorHAnsi" w:hAnsiTheme="minorHAnsi" w:cstheme="minorHAnsi"/>
        </w:rPr>
        <w:t xml:space="preserve">расширение и реконструкция линейно-кабельных сооружений связи </w:t>
      </w:r>
      <w:proofErr w:type="gramStart"/>
      <w:r w:rsidRPr="0026109E">
        <w:rPr>
          <w:rFonts w:asciiTheme="minorHAnsi" w:hAnsiTheme="minorHAnsi" w:cstheme="minorHAnsi"/>
        </w:rPr>
        <w:t>в зонах</w:t>
      </w:r>
      <w:proofErr w:type="gramEnd"/>
      <w:r w:rsidRPr="0026109E">
        <w:rPr>
          <w:rFonts w:asciiTheme="minorHAnsi" w:hAnsiTheme="minorHAnsi" w:cstheme="minorHAnsi"/>
        </w:rPr>
        <w:t xml:space="preserve"> существующей и проектируемой застройках с использованием как медных, так и оптических кабелей.</w:t>
      </w:r>
    </w:p>
    <w:p w14:paraId="356C39C4" w14:textId="77777777" w:rsidR="0026109E" w:rsidRPr="0026109E" w:rsidRDefault="0026109E" w:rsidP="0026109E">
      <w:pPr>
        <w:ind w:right="-143"/>
        <w:rPr>
          <w:rFonts w:asciiTheme="minorHAnsi" w:hAnsiTheme="minorHAnsi" w:cstheme="minorHAnsi"/>
        </w:rPr>
      </w:pPr>
      <w:r w:rsidRPr="0026109E">
        <w:rPr>
          <w:rFonts w:asciiTheme="minorHAnsi" w:hAnsiTheme="minorHAnsi" w:cstheme="minorHAnsi"/>
        </w:rPr>
        <w:t xml:space="preserve">К расчетному сроку стоимость оптических кабелей будет сопоставима к стоимости медных кабелей. В качестве рекомендации при строительстве распределительных сетей для отдельных групп компактно проживающих абонентов предлагается технология FTTH, FTTC, FTTB, FTTP (оптическое волокно в дом, узел, здание, корпорацию) в соответствии с протоколом GEPON </w:t>
      </w:r>
      <w:r w:rsidRPr="0026109E">
        <w:rPr>
          <w:rFonts w:asciiTheme="minorHAnsi" w:hAnsiTheme="minorHAnsi" w:cstheme="minorHAnsi"/>
        </w:rPr>
        <w:lastRenderedPageBreak/>
        <w:t>(гигабитные пассивные оптические сети), что позволит удовлетворить потребности в пропускной способности для всех видов IP-трафика абонентов Родниковского сельского поселения.</w:t>
      </w:r>
    </w:p>
    <w:p w14:paraId="13F0E0C8" w14:textId="77777777" w:rsidR="0026109E" w:rsidRPr="0026109E" w:rsidRDefault="0026109E" w:rsidP="00956292">
      <w:pPr>
        <w:ind w:right="-143"/>
        <w:rPr>
          <w:rFonts w:asciiTheme="minorHAnsi" w:hAnsiTheme="minorHAnsi" w:cstheme="minorHAnsi"/>
        </w:rPr>
      </w:pPr>
      <w:r w:rsidRPr="0026109E">
        <w:rPr>
          <w:rFonts w:asciiTheme="minorHAnsi" w:hAnsiTheme="minorHAnsi" w:cstheme="minorHAnsi"/>
        </w:rPr>
        <w:t xml:space="preserve">Для реализации проектных решений по развитию средств связи рекомендуется использовать экономические основы </w:t>
      </w:r>
      <w:proofErr w:type="gramStart"/>
      <w:r w:rsidRPr="0026109E">
        <w:rPr>
          <w:rFonts w:asciiTheme="minorHAnsi" w:hAnsiTheme="minorHAnsi" w:cstheme="minorHAnsi"/>
        </w:rPr>
        <w:t>президентской программы «Российский народный телефон»</w:t>
      </w:r>
      <w:proofErr w:type="gramEnd"/>
      <w:r w:rsidRPr="0026109E">
        <w:rPr>
          <w:rFonts w:asciiTheme="minorHAnsi" w:hAnsiTheme="minorHAnsi" w:cstheme="minorHAnsi"/>
        </w:rPr>
        <w:t xml:space="preserve"> предусматривающей добровольное участие населения в модернизации местных телефонных сетей, являющихся наиболее дорогими частями сети общего пользования.</w:t>
      </w:r>
    </w:p>
    <w:p w14:paraId="1AEC2490" w14:textId="77777777" w:rsidR="0026109E" w:rsidRPr="0026109E" w:rsidRDefault="0026109E" w:rsidP="00956292">
      <w:pPr>
        <w:ind w:right="-143"/>
        <w:rPr>
          <w:rFonts w:asciiTheme="minorHAnsi" w:hAnsiTheme="minorHAnsi" w:cstheme="minorHAnsi"/>
        </w:rPr>
      </w:pPr>
      <w:r w:rsidRPr="0026109E">
        <w:rPr>
          <w:rFonts w:asciiTheme="minorHAnsi" w:hAnsiTheme="minorHAnsi" w:cstheme="minorHAnsi"/>
        </w:rPr>
        <w:t xml:space="preserve">На стадии генерального плана рассматриваются перспективы возможного развития проводных средств связи на расчетный срок. Все технические решения, касающиеся вопросов организации схем связи, выбора оборудования и кабельной продукции, определения трасс прохождения линий связи, способов монтажа и прокладки кабелей, числа каналов на МСС </w:t>
      </w:r>
      <w:proofErr w:type="spellStart"/>
      <w:r w:rsidRPr="0026109E">
        <w:rPr>
          <w:rFonts w:asciiTheme="minorHAnsi" w:hAnsiTheme="minorHAnsi" w:cstheme="minorHAnsi"/>
        </w:rPr>
        <w:t>и.т.д</w:t>
      </w:r>
      <w:proofErr w:type="spellEnd"/>
      <w:r w:rsidRPr="0026109E">
        <w:rPr>
          <w:rFonts w:asciiTheme="minorHAnsi" w:hAnsiTheme="minorHAnsi" w:cstheme="minorHAnsi"/>
        </w:rPr>
        <w:t xml:space="preserve">., определяются на последующих этапах проектирования при наличии финансирования строительства объектов связи. </w:t>
      </w:r>
    </w:p>
    <w:p w14:paraId="70435BDC" w14:textId="77777777" w:rsidR="0026109E" w:rsidRPr="0026109E" w:rsidRDefault="0026109E" w:rsidP="00956292">
      <w:pPr>
        <w:pStyle w:val="22"/>
        <w:spacing w:after="0" w:line="276" w:lineRule="auto"/>
        <w:ind w:left="0" w:right="-143"/>
        <w:rPr>
          <w:rFonts w:asciiTheme="minorHAnsi" w:hAnsiTheme="minorHAnsi" w:cstheme="minorHAnsi"/>
        </w:rPr>
      </w:pPr>
      <w:r w:rsidRPr="0026109E">
        <w:rPr>
          <w:rFonts w:asciiTheme="minorHAnsi" w:hAnsiTheme="minorHAnsi" w:cstheme="minorHAnsi"/>
        </w:rPr>
        <w:t>Проектом генерального плана предусматривается также увеличение сферы услуг, предоставляемых альтернативными средствами связи (мобильная связь, интернет, IP-телефония и т.д.).</w:t>
      </w:r>
    </w:p>
    <w:p w14:paraId="632805EC" w14:textId="77777777" w:rsidR="0026109E" w:rsidRPr="0026109E" w:rsidRDefault="0026109E" w:rsidP="0026109E">
      <w:pPr>
        <w:ind w:right="-143"/>
        <w:rPr>
          <w:rFonts w:asciiTheme="minorHAnsi" w:hAnsiTheme="minorHAnsi" w:cstheme="minorHAnsi"/>
        </w:rPr>
      </w:pPr>
    </w:p>
    <w:p w14:paraId="11782A72" w14:textId="77777777" w:rsidR="0026109E" w:rsidRPr="00956292" w:rsidRDefault="0026109E" w:rsidP="0026109E">
      <w:pPr>
        <w:ind w:right="-143"/>
        <w:rPr>
          <w:rFonts w:asciiTheme="minorHAnsi" w:hAnsiTheme="minorHAnsi" w:cstheme="minorHAnsi"/>
          <w:b/>
          <w:i/>
        </w:rPr>
      </w:pPr>
      <w:r w:rsidRPr="00956292">
        <w:rPr>
          <w:rFonts w:asciiTheme="minorHAnsi" w:hAnsiTheme="minorHAnsi" w:cstheme="minorHAnsi"/>
          <w:b/>
          <w:i/>
        </w:rPr>
        <w:t>Радиофикация</w:t>
      </w:r>
    </w:p>
    <w:p w14:paraId="4A01069E" w14:textId="77777777"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В настоящее время в Родниковском сельском поселении проводное радиовещание отсутствует.</w:t>
      </w:r>
    </w:p>
    <w:p w14:paraId="2467C5E0" w14:textId="77777777" w:rsidR="0026109E" w:rsidRPr="0026109E" w:rsidRDefault="0026109E" w:rsidP="00956292">
      <w:pPr>
        <w:ind w:right="-143"/>
        <w:rPr>
          <w:rFonts w:asciiTheme="minorHAnsi" w:hAnsiTheme="minorHAnsi" w:cstheme="minorHAnsi"/>
        </w:rPr>
      </w:pPr>
      <w:r w:rsidRPr="0026109E">
        <w:rPr>
          <w:rFonts w:asciiTheme="minorHAnsi" w:hAnsiTheme="minorHAnsi" w:cstheme="minorHAnsi"/>
        </w:rPr>
        <w:t>Учитывая большие затраты по обслуживанию радиосети проводного вещания, проектом генерального плана для радиофикации Родниковского сельского поселения предусматривается система многопрограммного радиовещания в метровом диапазоне с частотной модуляцией (УКВ-ЧМ). В основу этой системы положен принцип передачи трех независимых монофонических звуковых программ с помощью стандартных вещательных передатчиков в диапазоне частот 65,8-74 и 87,5-108 МГц на одной несущей частоте. В комплектацию системы входят:</w:t>
      </w:r>
    </w:p>
    <w:p w14:paraId="3C1EDA1F" w14:textId="77777777"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-передатчик;</w:t>
      </w:r>
    </w:p>
    <w:p w14:paraId="06A2B680" w14:textId="77777777" w:rsidR="0026109E" w:rsidRPr="0026109E" w:rsidRDefault="0026109E" w:rsidP="00956292">
      <w:pPr>
        <w:ind w:right="-143"/>
        <w:rPr>
          <w:rFonts w:asciiTheme="minorHAnsi" w:hAnsiTheme="minorHAnsi" w:cstheme="minorHAnsi"/>
        </w:rPr>
      </w:pPr>
      <w:r w:rsidRPr="0026109E">
        <w:rPr>
          <w:rFonts w:asciiTheme="minorHAnsi" w:hAnsiTheme="minorHAnsi" w:cstheme="minorHAnsi"/>
        </w:rPr>
        <w:t>-3-х программный кодер;</w:t>
      </w:r>
    </w:p>
    <w:p w14:paraId="2B3FFACF" w14:textId="77777777" w:rsidR="0026109E" w:rsidRPr="0026109E" w:rsidRDefault="0026109E" w:rsidP="00956292">
      <w:pPr>
        <w:ind w:right="-143"/>
        <w:rPr>
          <w:rFonts w:asciiTheme="minorHAnsi" w:hAnsiTheme="minorHAnsi" w:cstheme="minorHAnsi"/>
        </w:rPr>
      </w:pPr>
      <w:r w:rsidRPr="0026109E">
        <w:rPr>
          <w:rFonts w:asciiTheme="minorHAnsi" w:hAnsiTheme="minorHAnsi" w:cstheme="minorHAnsi"/>
        </w:rPr>
        <w:t>-абонентские 3-х программные приемники.</w:t>
      </w:r>
    </w:p>
    <w:p w14:paraId="5085946A" w14:textId="77777777" w:rsidR="0026109E" w:rsidRPr="0026109E" w:rsidRDefault="0026109E" w:rsidP="00956292">
      <w:pPr>
        <w:ind w:right="-143"/>
        <w:rPr>
          <w:rFonts w:asciiTheme="minorHAnsi" w:hAnsiTheme="minorHAnsi" w:cstheme="minorHAnsi"/>
        </w:rPr>
      </w:pPr>
      <w:r w:rsidRPr="0026109E">
        <w:rPr>
          <w:rFonts w:asciiTheme="minorHAnsi" w:hAnsiTheme="minorHAnsi" w:cstheme="minorHAnsi"/>
        </w:rPr>
        <w:t>3-х программные сигналы могут быть приняты на типовые УКВ-ЧМ приемники, оборудованные специальными декодерами для сигналов однопрограммного и 3-х программного вещания. Приемники можно устанавливать как в частных домах, так и в многоквартирных жилых домах.</w:t>
      </w:r>
    </w:p>
    <w:p w14:paraId="2F9B8FB5" w14:textId="77777777" w:rsidR="0026109E" w:rsidRPr="0026109E" w:rsidRDefault="0026109E" w:rsidP="00956292">
      <w:pPr>
        <w:ind w:right="-143"/>
        <w:rPr>
          <w:rFonts w:asciiTheme="minorHAnsi" w:hAnsiTheme="minorHAnsi" w:cstheme="minorHAnsi"/>
        </w:rPr>
      </w:pPr>
      <w:r w:rsidRPr="0026109E">
        <w:rPr>
          <w:rFonts w:asciiTheme="minorHAnsi" w:hAnsiTheme="minorHAnsi" w:cstheme="minorHAnsi"/>
        </w:rPr>
        <w:t xml:space="preserve">Для обеспечения радиовещания в Родниковском сельском поселении проектом генерального плана предусматривается строительство радиоузла в </w:t>
      </w:r>
      <w:r w:rsidRPr="0026109E">
        <w:rPr>
          <w:rFonts w:asciiTheme="minorHAnsi" w:hAnsiTheme="minorHAnsi" w:cstheme="minorHAnsi"/>
        </w:rPr>
        <w:lastRenderedPageBreak/>
        <w:t>поселке Родники с установкой передатчика типа «</w:t>
      </w:r>
      <w:proofErr w:type="spellStart"/>
      <w:r w:rsidRPr="0026109E">
        <w:rPr>
          <w:rFonts w:asciiTheme="minorHAnsi" w:hAnsiTheme="minorHAnsi" w:cstheme="minorHAnsi"/>
        </w:rPr>
        <w:t>Октод</w:t>
      </w:r>
      <w:proofErr w:type="spellEnd"/>
      <w:r w:rsidRPr="0026109E">
        <w:rPr>
          <w:rFonts w:asciiTheme="minorHAnsi" w:hAnsiTheme="minorHAnsi" w:cstheme="minorHAnsi"/>
        </w:rPr>
        <w:t>-</w:t>
      </w:r>
      <w:r w:rsidRPr="0026109E">
        <w:rPr>
          <w:rFonts w:asciiTheme="minorHAnsi" w:hAnsiTheme="minorHAnsi" w:cstheme="minorHAnsi"/>
          <w:lang w:val="en-US"/>
        </w:rPr>
        <w:t>FM</w:t>
      </w:r>
      <w:r w:rsidRPr="0026109E">
        <w:rPr>
          <w:rFonts w:asciiTheme="minorHAnsi" w:hAnsiTheme="minorHAnsi" w:cstheme="minorHAnsi"/>
        </w:rPr>
        <w:t>» мощностью, обеспечивающей уверенный прием сигналов абонентами поселения.</w:t>
      </w:r>
    </w:p>
    <w:p w14:paraId="7DE4ED7D" w14:textId="77777777" w:rsidR="0026109E" w:rsidRPr="0026109E" w:rsidRDefault="0026109E" w:rsidP="0026109E">
      <w:pPr>
        <w:ind w:right="-143"/>
        <w:jc w:val="center"/>
        <w:rPr>
          <w:rFonts w:asciiTheme="minorHAnsi" w:hAnsiTheme="minorHAnsi" w:cstheme="minorHAnsi"/>
          <w:b/>
        </w:rPr>
      </w:pPr>
    </w:p>
    <w:p w14:paraId="5277D357" w14:textId="77777777" w:rsidR="0026109E" w:rsidRPr="0026109E" w:rsidRDefault="0026109E" w:rsidP="00956292">
      <w:pPr>
        <w:ind w:right="-143"/>
        <w:rPr>
          <w:rFonts w:asciiTheme="minorHAnsi" w:hAnsiTheme="minorHAnsi" w:cstheme="minorHAnsi"/>
        </w:rPr>
      </w:pPr>
      <w:r w:rsidRPr="00956292">
        <w:rPr>
          <w:rFonts w:asciiTheme="minorHAnsi" w:hAnsiTheme="minorHAnsi" w:cstheme="minorHAnsi"/>
          <w:b/>
          <w:i/>
        </w:rPr>
        <w:t>Телевидение</w:t>
      </w:r>
    </w:p>
    <w:p w14:paraId="59F37F0E" w14:textId="77777777" w:rsidR="0026109E" w:rsidRPr="0026109E" w:rsidRDefault="0026109E" w:rsidP="00956292">
      <w:pPr>
        <w:pStyle w:val="22"/>
        <w:spacing w:after="0" w:line="276" w:lineRule="auto"/>
        <w:ind w:left="0" w:right="-143"/>
        <w:rPr>
          <w:rFonts w:asciiTheme="minorHAnsi" w:hAnsiTheme="minorHAnsi" w:cstheme="minorHAnsi"/>
        </w:rPr>
      </w:pPr>
      <w:r w:rsidRPr="0026109E">
        <w:rPr>
          <w:rFonts w:asciiTheme="minorHAnsi" w:hAnsiTheme="minorHAnsi" w:cstheme="minorHAnsi"/>
        </w:rPr>
        <w:t>Для развития сети телевизионного вещания предусматривается на базе существующего телевизионного узла г.</w:t>
      </w:r>
      <w:r w:rsidR="005B23CE">
        <w:rPr>
          <w:rFonts w:asciiTheme="minorHAnsi" w:hAnsiTheme="minorHAnsi" w:cstheme="minorHAnsi"/>
        </w:rPr>
        <w:t xml:space="preserve"> </w:t>
      </w:r>
      <w:r w:rsidRPr="0026109E">
        <w:rPr>
          <w:rFonts w:asciiTheme="minorHAnsi" w:hAnsiTheme="minorHAnsi" w:cstheme="minorHAnsi"/>
        </w:rPr>
        <w:t>Майкоп, находящегося в 19</w:t>
      </w:r>
      <w:r w:rsidR="005B23CE">
        <w:rPr>
          <w:rFonts w:asciiTheme="minorHAnsi" w:hAnsiTheme="minorHAnsi" w:cstheme="minorHAnsi"/>
        </w:rPr>
        <w:t xml:space="preserve"> </w:t>
      </w:r>
      <w:r w:rsidRPr="0026109E">
        <w:rPr>
          <w:rFonts w:asciiTheme="minorHAnsi" w:hAnsiTheme="minorHAnsi" w:cstheme="minorHAnsi"/>
        </w:rPr>
        <w:t>км</w:t>
      </w:r>
      <w:r w:rsidR="005B23CE">
        <w:rPr>
          <w:rFonts w:asciiTheme="minorHAnsi" w:hAnsiTheme="minorHAnsi" w:cstheme="minorHAnsi"/>
        </w:rPr>
        <w:t>.</w:t>
      </w:r>
      <w:r w:rsidRPr="0026109E">
        <w:rPr>
          <w:rFonts w:asciiTheme="minorHAnsi" w:hAnsiTheme="minorHAnsi" w:cstheme="minorHAnsi"/>
        </w:rPr>
        <w:t xml:space="preserve"> от Родниковского сельского поселения, и действующих ретрансляторов обеспечивать передачу новых телевизионных каналов, что позволит иметь доступ к любым, в том числе и к независимым, каналам информации. </w:t>
      </w:r>
    </w:p>
    <w:p w14:paraId="6D5E1CBE" w14:textId="77777777" w:rsidR="0026109E" w:rsidRPr="0026109E" w:rsidRDefault="0026109E" w:rsidP="0026109E">
      <w:pPr>
        <w:ind w:right="-143"/>
        <w:rPr>
          <w:rFonts w:asciiTheme="minorHAnsi" w:hAnsiTheme="minorHAnsi" w:cstheme="minorHAnsi"/>
        </w:rPr>
      </w:pPr>
    </w:p>
    <w:p w14:paraId="4E818B00" w14:textId="77777777" w:rsidR="0026109E" w:rsidRPr="00956292" w:rsidRDefault="0026109E" w:rsidP="00956292">
      <w:pPr>
        <w:ind w:right="-143"/>
        <w:jc w:val="center"/>
        <w:rPr>
          <w:rFonts w:asciiTheme="minorHAnsi" w:hAnsiTheme="minorHAnsi" w:cstheme="minorHAnsi"/>
        </w:rPr>
      </w:pPr>
      <w:r w:rsidRPr="00956292">
        <w:rPr>
          <w:rFonts w:asciiTheme="minorHAnsi" w:hAnsiTheme="minorHAnsi" w:cstheme="minorHAnsi"/>
        </w:rPr>
        <w:t>Основные технико-экономические показатели по разделу</w:t>
      </w:r>
    </w:p>
    <w:p w14:paraId="5ABE6114" w14:textId="77777777" w:rsidR="0026109E" w:rsidRPr="00956292" w:rsidRDefault="0026109E" w:rsidP="0026109E">
      <w:pPr>
        <w:ind w:right="-143"/>
        <w:jc w:val="center"/>
        <w:rPr>
          <w:rFonts w:asciiTheme="minorHAnsi" w:hAnsiTheme="minorHAnsi" w:cstheme="minorHAnsi"/>
        </w:rPr>
      </w:pPr>
      <w:r w:rsidRPr="00956292">
        <w:rPr>
          <w:rFonts w:asciiTheme="minorHAnsi" w:hAnsiTheme="minorHAnsi" w:cstheme="minorHAnsi"/>
        </w:rPr>
        <w:t>«Проводные средства связи»</w:t>
      </w:r>
    </w:p>
    <w:p w14:paraId="549F338D" w14:textId="77777777" w:rsidR="0026109E" w:rsidRPr="00956292" w:rsidRDefault="0026109E" w:rsidP="00956292">
      <w:pPr>
        <w:ind w:right="-143"/>
        <w:jc w:val="right"/>
        <w:rPr>
          <w:rFonts w:asciiTheme="minorHAnsi" w:hAnsiTheme="minorHAnsi" w:cstheme="minorHAnsi"/>
        </w:rPr>
      </w:pPr>
      <w:r w:rsidRPr="00956292">
        <w:rPr>
          <w:rFonts w:asciiTheme="minorHAnsi" w:hAnsiTheme="minorHAnsi" w:cstheme="minorHAnsi"/>
        </w:rPr>
        <w:t xml:space="preserve">Таблица </w:t>
      </w:r>
      <w:r w:rsidR="0047151E">
        <w:rPr>
          <w:rFonts w:asciiTheme="minorHAnsi" w:hAnsiTheme="minorHAnsi" w:cstheme="minorHAnsi"/>
        </w:rPr>
        <w:t>64</w:t>
      </w: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3685"/>
        <w:gridCol w:w="1418"/>
        <w:gridCol w:w="1984"/>
        <w:gridCol w:w="1701"/>
      </w:tblGrid>
      <w:tr w:rsidR="005B23CE" w14:paraId="44D9FA2C" w14:textId="77777777" w:rsidTr="005B23CE">
        <w:trPr>
          <w:cantSplit/>
          <w:trHeight w:val="770"/>
          <w:tblHeader/>
        </w:trPr>
        <w:tc>
          <w:tcPr>
            <w:tcW w:w="851" w:type="dxa"/>
            <w:vAlign w:val="center"/>
          </w:tcPr>
          <w:p w14:paraId="7A8988A7" w14:textId="77777777" w:rsidR="005B23CE" w:rsidRPr="00956292" w:rsidRDefault="005B23CE" w:rsidP="00956292">
            <w:pPr>
              <w:spacing w:line="240" w:lineRule="auto"/>
              <w:ind w:firstLine="0"/>
              <w:jc w:val="center"/>
              <w:rPr>
                <w:sz w:val="24"/>
                <w:szCs w:val="24"/>
              </w:rPr>
            </w:pPr>
            <w:r w:rsidRPr="00956292">
              <w:rPr>
                <w:sz w:val="24"/>
                <w:szCs w:val="24"/>
              </w:rPr>
              <w:t>№№</w:t>
            </w:r>
          </w:p>
          <w:p w14:paraId="094C661B" w14:textId="77777777" w:rsidR="005B23CE" w:rsidRPr="00956292" w:rsidRDefault="005B23CE" w:rsidP="00956292">
            <w:pPr>
              <w:spacing w:line="240" w:lineRule="auto"/>
              <w:ind w:firstLine="0"/>
              <w:jc w:val="center"/>
              <w:rPr>
                <w:sz w:val="24"/>
                <w:szCs w:val="24"/>
              </w:rPr>
            </w:pPr>
            <w:r w:rsidRPr="00956292">
              <w:rPr>
                <w:sz w:val="24"/>
                <w:szCs w:val="24"/>
              </w:rPr>
              <w:t>п/п</w:t>
            </w:r>
          </w:p>
        </w:tc>
        <w:tc>
          <w:tcPr>
            <w:tcW w:w="3685" w:type="dxa"/>
            <w:vAlign w:val="center"/>
          </w:tcPr>
          <w:p w14:paraId="52F5E1F7" w14:textId="77777777" w:rsidR="005B23CE" w:rsidRPr="00956292" w:rsidRDefault="005B23CE" w:rsidP="00956292">
            <w:pPr>
              <w:spacing w:line="240" w:lineRule="auto"/>
              <w:ind w:firstLine="0"/>
              <w:jc w:val="center"/>
              <w:rPr>
                <w:sz w:val="24"/>
                <w:szCs w:val="24"/>
              </w:rPr>
            </w:pPr>
            <w:r w:rsidRPr="00956292">
              <w:rPr>
                <w:sz w:val="24"/>
                <w:szCs w:val="24"/>
              </w:rPr>
              <w:t>Показатели</w:t>
            </w:r>
          </w:p>
        </w:tc>
        <w:tc>
          <w:tcPr>
            <w:tcW w:w="1418" w:type="dxa"/>
            <w:vAlign w:val="center"/>
          </w:tcPr>
          <w:p w14:paraId="3DEA977F" w14:textId="77777777" w:rsidR="005B23CE" w:rsidRPr="00956292" w:rsidRDefault="005B23CE" w:rsidP="00956292">
            <w:pPr>
              <w:spacing w:line="240" w:lineRule="auto"/>
              <w:ind w:left="-108" w:right="-108" w:firstLine="0"/>
              <w:jc w:val="center"/>
              <w:rPr>
                <w:sz w:val="24"/>
                <w:szCs w:val="24"/>
              </w:rPr>
            </w:pPr>
            <w:r w:rsidRPr="00956292">
              <w:rPr>
                <w:sz w:val="24"/>
                <w:szCs w:val="24"/>
              </w:rPr>
              <w:t>Ед.</w:t>
            </w:r>
          </w:p>
          <w:p w14:paraId="6BC2CA03" w14:textId="77777777" w:rsidR="005B23CE" w:rsidRPr="00956292" w:rsidRDefault="005B23CE" w:rsidP="00956292">
            <w:pPr>
              <w:spacing w:line="240" w:lineRule="auto"/>
              <w:ind w:left="-108" w:right="-108" w:firstLine="0"/>
              <w:jc w:val="center"/>
              <w:rPr>
                <w:sz w:val="24"/>
                <w:szCs w:val="24"/>
              </w:rPr>
            </w:pPr>
            <w:r w:rsidRPr="00956292">
              <w:rPr>
                <w:sz w:val="24"/>
                <w:szCs w:val="24"/>
              </w:rPr>
              <w:t>измерения</w:t>
            </w:r>
          </w:p>
        </w:tc>
        <w:tc>
          <w:tcPr>
            <w:tcW w:w="1984" w:type="dxa"/>
            <w:vAlign w:val="center"/>
          </w:tcPr>
          <w:p w14:paraId="2ACCBDFE" w14:textId="77777777" w:rsidR="005B23CE" w:rsidRPr="00956292" w:rsidRDefault="005B23CE" w:rsidP="00956292">
            <w:pPr>
              <w:spacing w:line="240" w:lineRule="auto"/>
              <w:ind w:left="-108" w:right="-108" w:firstLine="0"/>
              <w:jc w:val="center"/>
              <w:rPr>
                <w:sz w:val="24"/>
                <w:szCs w:val="24"/>
              </w:rPr>
            </w:pPr>
            <w:r w:rsidRPr="00956292">
              <w:rPr>
                <w:sz w:val="24"/>
                <w:szCs w:val="24"/>
              </w:rPr>
              <w:t>Современное</w:t>
            </w:r>
          </w:p>
          <w:p w14:paraId="0BA17824" w14:textId="77777777" w:rsidR="005B23CE" w:rsidRPr="00956292" w:rsidRDefault="005B23CE" w:rsidP="00956292">
            <w:pPr>
              <w:spacing w:line="240" w:lineRule="auto"/>
              <w:ind w:left="-108" w:right="-108" w:firstLine="0"/>
              <w:jc w:val="center"/>
              <w:rPr>
                <w:sz w:val="24"/>
                <w:szCs w:val="24"/>
              </w:rPr>
            </w:pPr>
            <w:r w:rsidRPr="00956292">
              <w:rPr>
                <w:sz w:val="24"/>
                <w:szCs w:val="24"/>
              </w:rPr>
              <w:t>состояние</w:t>
            </w:r>
          </w:p>
        </w:tc>
        <w:tc>
          <w:tcPr>
            <w:tcW w:w="1701" w:type="dxa"/>
            <w:vAlign w:val="center"/>
          </w:tcPr>
          <w:p w14:paraId="4C8ABFC4" w14:textId="77777777" w:rsidR="005B23CE" w:rsidRPr="00956292" w:rsidRDefault="005B23CE" w:rsidP="00956292">
            <w:pPr>
              <w:spacing w:line="240" w:lineRule="auto"/>
              <w:ind w:left="-108" w:firstLine="0"/>
              <w:jc w:val="center"/>
              <w:rPr>
                <w:sz w:val="24"/>
                <w:szCs w:val="24"/>
              </w:rPr>
            </w:pPr>
            <w:r w:rsidRPr="00956292">
              <w:rPr>
                <w:sz w:val="24"/>
                <w:szCs w:val="24"/>
              </w:rPr>
              <w:t>На расчётный</w:t>
            </w:r>
          </w:p>
          <w:p w14:paraId="01EB8F02" w14:textId="77777777" w:rsidR="005B23CE" w:rsidRPr="00956292" w:rsidRDefault="005B23CE" w:rsidP="00B70D7F">
            <w:pPr>
              <w:spacing w:line="240" w:lineRule="auto"/>
              <w:ind w:left="-108" w:firstLine="0"/>
              <w:jc w:val="center"/>
              <w:rPr>
                <w:sz w:val="24"/>
                <w:szCs w:val="24"/>
              </w:rPr>
            </w:pPr>
            <w:r>
              <w:rPr>
                <w:sz w:val="24"/>
                <w:szCs w:val="24"/>
              </w:rPr>
              <w:t>с</w:t>
            </w:r>
            <w:r w:rsidRPr="00956292">
              <w:rPr>
                <w:sz w:val="24"/>
                <w:szCs w:val="24"/>
              </w:rPr>
              <w:t>рок</w:t>
            </w:r>
            <w:r>
              <w:rPr>
                <w:sz w:val="24"/>
                <w:szCs w:val="24"/>
              </w:rPr>
              <w:t xml:space="preserve">, </w:t>
            </w:r>
            <w:r w:rsidRPr="00956292">
              <w:rPr>
                <w:sz w:val="24"/>
                <w:szCs w:val="24"/>
              </w:rPr>
              <w:t>20</w:t>
            </w:r>
            <w:r>
              <w:rPr>
                <w:sz w:val="24"/>
                <w:szCs w:val="24"/>
              </w:rPr>
              <w:t xml:space="preserve">44 </w:t>
            </w:r>
            <w:r w:rsidRPr="00956292">
              <w:rPr>
                <w:sz w:val="24"/>
                <w:szCs w:val="24"/>
              </w:rPr>
              <w:t>г.</w:t>
            </w:r>
          </w:p>
        </w:tc>
      </w:tr>
      <w:tr w:rsidR="005B23CE" w14:paraId="71726D2C" w14:textId="77777777" w:rsidTr="005B23CE">
        <w:trPr>
          <w:cantSplit/>
          <w:trHeight w:val="420"/>
        </w:trPr>
        <w:tc>
          <w:tcPr>
            <w:tcW w:w="851" w:type="dxa"/>
            <w:vAlign w:val="center"/>
          </w:tcPr>
          <w:p w14:paraId="795F3789" w14:textId="77777777" w:rsidR="005B23CE" w:rsidRPr="003516DB" w:rsidRDefault="005B23CE" w:rsidP="00956292">
            <w:pPr>
              <w:spacing w:line="240" w:lineRule="auto"/>
              <w:ind w:firstLine="0"/>
              <w:jc w:val="center"/>
              <w:rPr>
                <w:sz w:val="24"/>
                <w:szCs w:val="24"/>
              </w:rPr>
            </w:pPr>
            <w:r w:rsidRPr="003516DB">
              <w:rPr>
                <w:sz w:val="24"/>
                <w:szCs w:val="24"/>
              </w:rPr>
              <w:t>1</w:t>
            </w:r>
          </w:p>
        </w:tc>
        <w:tc>
          <w:tcPr>
            <w:tcW w:w="3685" w:type="dxa"/>
            <w:vAlign w:val="center"/>
          </w:tcPr>
          <w:p w14:paraId="54E27389" w14:textId="77777777" w:rsidR="005B23CE" w:rsidRPr="003516DB" w:rsidRDefault="005B23CE" w:rsidP="00956292">
            <w:pPr>
              <w:spacing w:line="240" w:lineRule="auto"/>
              <w:ind w:firstLine="0"/>
              <w:jc w:val="left"/>
              <w:rPr>
                <w:sz w:val="24"/>
                <w:szCs w:val="24"/>
              </w:rPr>
            </w:pPr>
            <w:r w:rsidRPr="003516DB">
              <w:rPr>
                <w:sz w:val="24"/>
                <w:szCs w:val="24"/>
              </w:rPr>
              <w:t>Охват населения телевизионным вещанием</w:t>
            </w:r>
          </w:p>
        </w:tc>
        <w:tc>
          <w:tcPr>
            <w:tcW w:w="1418" w:type="dxa"/>
            <w:vAlign w:val="center"/>
          </w:tcPr>
          <w:p w14:paraId="0E7736D9" w14:textId="77777777" w:rsidR="005B23CE" w:rsidRPr="003516DB" w:rsidRDefault="005B23CE" w:rsidP="00956292">
            <w:pPr>
              <w:spacing w:line="240" w:lineRule="auto"/>
              <w:ind w:firstLine="0"/>
              <w:jc w:val="center"/>
              <w:rPr>
                <w:sz w:val="24"/>
                <w:szCs w:val="24"/>
              </w:rPr>
            </w:pPr>
            <w:r w:rsidRPr="003516DB">
              <w:rPr>
                <w:sz w:val="24"/>
                <w:szCs w:val="24"/>
              </w:rPr>
              <w:t>% населения</w:t>
            </w:r>
          </w:p>
        </w:tc>
        <w:tc>
          <w:tcPr>
            <w:tcW w:w="1984" w:type="dxa"/>
            <w:vAlign w:val="center"/>
          </w:tcPr>
          <w:p w14:paraId="0E7FE1C6" w14:textId="77777777" w:rsidR="005B23CE" w:rsidRPr="003516DB" w:rsidRDefault="005B23CE" w:rsidP="00956292">
            <w:pPr>
              <w:spacing w:line="240" w:lineRule="auto"/>
              <w:ind w:firstLine="0"/>
              <w:jc w:val="center"/>
              <w:rPr>
                <w:color w:val="000000"/>
                <w:sz w:val="24"/>
                <w:szCs w:val="24"/>
              </w:rPr>
            </w:pPr>
            <w:r w:rsidRPr="003516DB">
              <w:rPr>
                <w:color w:val="000000"/>
                <w:sz w:val="24"/>
                <w:szCs w:val="24"/>
              </w:rPr>
              <w:t>100</w:t>
            </w:r>
          </w:p>
        </w:tc>
        <w:tc>
          <w:tcPr>
            <w:tcW w:w="1701" w:type="dxa"/>
            <w:vAlign w:val="center"/>
          </w:tcPr>
          <w:p w14:paraId="5B053295" w14:textId="77777777" w:rsidR="005B23CE" w:rsidRPr="003516DB" w:rsidRDefault="005B23CE" w:rsidP="00956292">
            <w:pPr>
              <w:spacing w:line="240" w:lineRule="auto"/>
              <w:ind w:firstLine="0"/>
              <w:jc w:val="center"/>
              <w:rPr>
                <w:color w:val="000000"/>
                <w:sz w:val="24"/>
                <w:szCs w:val="24"/>
              </w:rPr>
            </w:pPr>
            <w:r w:rsidRPr="003516DB">
              <w:rPr>
                <w:color w:val="000000"/>
                <w:sz w:val="24"/>
                <w:szCs w:val="24"/>
              </w:rPr>
              <w:t>100</w:t>
            </w:r>
          </w:p>
        </w:tc>
      </w:tr>
      <w:tr w:rsidR="005B23CE" w14:paraId="11E0628C" w14:textId="77777777" w:rsidTr="005B23CE">
        <w:trPr>
          <w:cantSplit/>
          <w:trHeight w:val="420"/>
        </w:trPr>
        <w:tc>
          <w:tcPr>
            <w:tcW w:w="851" w:type="dxa"/>
            <w:vAlign w:val="center"/>
          </w:tcPr>
          <w:p w14:paraId="4DD3122A" w14:textId="77777777" w:rsidR="005B23CE" w:rsidRPr="003516DB" w:rsidRDefault="005B23CE" w:rsidP="00956292">
            <w:pPr>
              <w:spacing w:line="240" w:lineRule="auto"/>
              <w:ind w:firstLine="0"/>
              <w:jc w:val="center"/>
              <w:rPr>
                <w:sz w:val="24"/>
                <w:szCs w:val="24"/>
              </w:rPr>
            </w:pPr>
            <w:r w:rsidRPr="003516DB">
              <w:rPr>
                <w:sz w:val="24"/>
                <w:szCs w:val="24"/>
              </w:rPr>
              <w:t>2</w:t>
            </w:r>
          </w:p>
        </w:tc>
        <w:tc>
          <w:tcPr>
            <w:tcW w:w="3685" w:type="dxa"/>
            <w:vAlign w:val="center"/>
          </w:tcPr>
          <w:p w14:paraId="356CC5BA" w14:textId="77777777" w:rsidR="005B23CE" w:rsidRPr="003516DB" w:rsidRDefault="005B23CE" w:rsidP="00956292">
            <w:pPr>
              <w:spacing w:line="240" w:lineRule="auto"/>
              <w:ind w:firstLine="0"/>
              <w:jc w:val="left"/>
              <w:rPr>
                <w:sz w:val="24"/>
                <w:szCs w:val="24"/>
              </w:rPr>
            </w:pPr>
            <w:r w:rsidRPr="003516DB">
              <w:rPr>
                <w:sz w:val="24"/>
                <w:szCs w:val="24"/>
              </w:rPr>
              <w:t>Обеспеченность населения телефонной сетью общего пользования</w:t>
            </w:r>
          </w:p>
        </w:tc>
        <w:tc>
          <w:tcPr>
            <w:tcW w:w="1418" w:type="dxa"/>
            <w:vAlign w:val="center"/>
          </w:tcPr>
          <w:p w14:paraId="28EA3CB3" w14:textId="77777777" w:rsidR="005B23CE" w:rsidRPr="003516DB" w:rsidRDefault="005B23CE" w:rsidP="00956292">
            <w:pPr>
              <w:spacing w:line="240" w:lineRule="auto"/>
              <w:ind w:left="-108" w:firstLine="0"/>
              <w:jc w:val="center"/>
              <w:rPr>
                <w:sz w:val="24"/>
                <w:szCs w:val="24"/>
              </w:rPr>
            </w:pPr>
            <w:r w:rsidRPr="003516DB">
              <w:rPr>
                <w:sz w:val="24"/>
                <w:szCs w:val="24"/>
              </w:rPr>
              <w:t>номеров на 100 семей</w:t>
            </w:r>
          </w:p>
        </w:tc>
        <w:tc>
          <w:tcPr>
            <w:tcW w:w="1984" w:type="dxa"/>
            <w:vAlign w:val="center"/>
          </w:tcPr>
          <w:p w14:paraId="3D27677C" w14:textId="77777777" w:rsidR="005B23CE" w:rsidRPr="003516DB" w:rsidRDefault="005B23CE" w:rsidP="00956292">
            <w:pPr>
              <w:spacing w:line="240" w:lineRule="auto"/>
              <w:ind w:firstLine="0"/>
              <w:jc w:val="center"/>
              <w:rPr>
                <w:sz w:val="24"/>
                <w:szCs w:val="24"/>
              </w:rPr>
            </w:pPr>
            <w:r w:rsidRPr="003516DB">
              <w:rPr>
                <w:sz w:val="24"/>
                <w:szCs w:val="24"/>
              </w:rPr>
              <w:t>27</w:t>
            </w:r>
          </w:p>
        </w:tc>
        <w:tc>
          <w:tcPr>
            <w:tcW w:w="1701" w:type="dxa"/>
            <w:vAlign w:val="center"/>
          </w:tcPr>
          <w:p w14:paraId="2BB9CC53" w14:textId="77777777" w:rsidR="005B23CE" w:rsidRPr="003516DB" w:rsidRDefault="005B23CE" w:rsidP="00956292">
            <w:pPr>
              <w:spacing w:line="240" w:lineRule="auto"/>
              <w:ind w:firstLine="0"/>
              <w:jc w:val="center"/>
              <w:rPr>
                <w:color w:val="000000"/>
                <w:sz w:val="24"/>
                <w:szCs w:val="24"/>
              </w:rPr>
            </w:pPr>
            <w:r w:rsidRPr="003516DB">
              <w:rPr>
                <w:color w:val="000000"/>
                <w:sz w:val="24"/>
                <w:szCs w:val="24"/>
              </w:rPr>
              <w:t>100</w:t>
            </w:r>
          </w:p>
        </w:tc>
      </w:tr>
      <w:tr w:rsidR="005B23CE" w14:paraId="04D6D6F3" w14:textId="77777777" w:rsidTr="005B23CE">
        <w:trPr>
          <w:cantSplit/>
          <w:trHeight w:val="420"/>
        </w:trPr>
        <w:tc>
          <w:tcPr>
            <w:tcW w:w="851" w:type="dxa"/>
            <w:vAlign w:val="center"/>
          </w:tcPr>
          <w:p w14:paraId="683158E4" w14:textId="77777777" w:rsidR="005B23CE" w:rsidRPr="003516DB" w:rsidRDefault="005B23CE" w:rsidP="00956292">
            <w:pPr>
              <w:snapToGrid w:val="0"/>
              <w:spacing w:line="240" w:lineRule="auto"/>
              <w:ind w:firstLine="0"/>
              <w:jc w:val="center"/>
              <w:rPr>
                <w:sz w:val="24"/>
                <w:szCs w:val="24"/>
              </w:rPr>
            </w:pPr>
            <w:r w:rsidRPr="003516DB">
              <w:rPr>
                <w:sz w:val="24"/>
                <w:szCs w:val="24"/>
              </w:rPr>
              <w:t>3</w:t>
            </w:r>
          </w:p>
        </w:tc>
        <w:tc>
          <w:tcPr>
            <w:tcW w:w="3685" w:type="dxa"/>
            <w:vAlign w:val="center"/>
          </w:tcPr>
          <w:p w14:paraId="482C2055" w14:textId="77777777" w:rsidR="005B23CE" w:rsidRPr="003516DB" w:rsidRDefault="005B23CE" w:rsidP="00956292">
            <w:pPr>
              <w:spacing w:line="240" w:lineRule="auto"/>
              <w:ind w:firstLine="0"/>
              <w:jc w:val="left"/>
              <w:rPr>
                <w:sz w:val="24"/>
                <w:szCs w:val="24"/>
              </w:rPr>
            </w:pPr>
            <w:r w:rsidRPr="003516DB">
              <w:rPr>
                <w:sz w:val="24"/>
                <w:szCs w:val="24"/>
              </w:rPr>
              <w:t>Расчетное количество телефонов</w:t>
            </w:r>
          </w:p>
        </w:tc>
        <w:tc>
          <w:tcPr>
            <w:tcW w:w="1418" w:type="dxa"/>
            <w:vAlign w:val="center"/>
          </w:tcPr>
          <w:p w14:paraId="5FE1403B" w14:textId="77777777" w:rsidR="005B23CE" w:rsidRPr="003516DB" w:rsidRDefault="005B23CE" w:rsidP="00956292">
            <w:pPr>
              <w:snapToGrid w:val="0"/>
              <w:spacing w:line="240" w:lineRule="auto"/>
              <w:ind w:left="-108" w:firstLine="0"/>
              <w:jc w:val="center"/>
              <w:rPr>
                <w:sz w:val="24"/>
                <w:szCs w:val="24"/>
              </w:rPr>
            </w:pPr>
            <w:r w:rsidRPr="003516DB">
              <w:rPr>
                <w:sz w:val="24"/>
                <w:szCs w:val="24"/>
              </w:rPr>
              <w:t>шт.</w:t>
            </w:r>
          </w:p>
        </w:tc>
        <w:tc>
          <w:tcPr>
            <w:tcW w:w="1984" w:type="dxa"/>
            <w:vAlign w:val="center"/>
          </w:tcPr>
          <w:p w14:paraId="5F6A1217" w14:textId="77777777" w:rsidR="005B23CE" w:rsidRPr="003516DB" w:rsidRDefault="005B23CE" w:rsidP="00956292">
            <w:pPr>
              <w:spacing w:line="240" w:lineRule="auto"/>
              <w:ind w:firstLine="0"/>
              <w:jc w:val="center"/>
              <w:rPr>
                <w:sz w:val="24"/>
                <w:szCs w:val="24"/>
              </w:rPr>
            </w:pPr>
            <w:r w:rsidRPr="003516DB">
              <w:rPr>
                <w:sz w:val="24"/>
                <w:szCs w:val="24"/>
              </w:rPr>
              <w:t>2610</w:t>
            </w:r>
          </w:p>
        </w:tc>
        <w:tc>
          <w:tcPr>
            <w:tcW w:w="1701" w:type="dxa"/>
            <w:vAlign w:val="center"/>
          </w:tcPr>
          <w:p w14:paraId="0344E376" w14:textId="77777777" w:rsidR="005B23CE" w:rsidRPr="003516DB" w:rsidRDefault="005B23CE" w:rsidP="00956292">
            <w:pPr>
              <w:spacing w:line="240" w:lineRule="auto"/>
              <w:ind w:firstLine="0"/>
              <w:jc w:val="center"/>
              <w:rPr>
                <w:sz w:val="24"/>
                <w:szCs w:val="24"/>
              </w:rPr>
            </w:pPr>
            <w:r>
              <w:rPr>
                <w:sz w:val="24"/>
                <w:szCs w:val="24"/>
              </w:rPr>
              <w:t>8303</w:t>
            </w:r>
          </w:p>
        </w:tc>
      </w:tr>
      <w:tr w:rsidR="005B23CE" w14:paraId="7E574A41" w14:textId="77777777" w:rsidTr="005B23CE">
        <w:trPr>
          <w:cantSplit/>
          <w:trHeight w:val="420"/>
        </w:trPr>
        <w:tc>
          <w:tcPr>
            <w:tcW w:w="851" w:type="dxa"/>
            <w:vAlign w:val="center"/>
          </w:tcPr>
          <w:p w14:paraId="4100DAC8" w14:textId="77777777" w:rsidR="005B23CE" w:rsidRPr="003516DB" w:rsidRDefault="005B23CE" w:rsidP="00956292">
            <w:pPr>
              <w:snapToGrid w:val="0"/>
              <w:spacing w:line="240" w:lineRule="auto"/>
              <w:ind w:firstLine="0"/>
              <w:jc w:val="center"/>
              <w:rPr>
                <w:sz w:val="24"/>
                <w:szCs w:val="24"/>
              </w:rPr>
            </w:pPr>
          </w:p>
        </w:tc>
        <w:tc>
          <w:tcPr>
            <w:tcW w:w="3685" w:type="dxa"/>
            <w:vAlign w:val="center"/>
          </w:tcPr>
          <w:p w14:paraId="58D60575" w14:textId="77777777" w:rsidR="005B23CE" w:rsidRPr="003516DB" w:rsidRDefault="005B23CE" w:rsidP="00956292">
            <w:pPr>
              <w:spacing w:line="240" w:lineRule="auto"/>
              <w:ind w:firstLine="0"/>
              <w:jc w:val="left"/>
              <w:rPr>
                <w:sz w:val="24"/>
                <w:szCs w:val="24"/>
              </w:rPr>
            </w:pPr>
            <w:r w:rsidRPr="003516DB">
              <w:rPr>
                <w:sz w:val="24"/>
                <w:szCs w:val="24"/>
              </w:rPr>
              <w:t>в т.ч. по жилому сектору</w:t>
            </w:r>
          </w:p>
        </w:tc>
        <w:tc>
          <w:tcPr>
            <w:tcW w:w="1418" w:type="dxa"/>
            <w:vAlign w:val="center"/>
          </w:tcPr>
          <w:p w14:paraId="259C501E" w14:textId="77777777" w:rsidR="005B23CE" w:rsidRPr="003516DB" w:rsidRDefault="005B23CE" w:rsidP="00956292">
            <w:pPr>
              <w:snapToGrid w:val="0"/>
              <w:spacing w:line="240" w:lineRule="auto"/>
              <w:ind w:left="-108" w:firstLine="0"/>
              <w:jc w:val="center"/>
              <w:rPr>
                <w:sz w:val="24"/>
                <w:szCs w:val="24"/>
              </w:rPr>
            </w:pPr>
            <w:r w:rsidRPr="003516DB">
              <w:rPr>
                <w:sz w:val="24"/>
                <w:szCs w:val="24"/>
              </w:rPr>
              <w:t>шт.</w:t>
            </w:r>
          </w:p>
        </w:tc>
        <w:tc>
          <w:tcPr>
            <w:tcW w:w="1984" w:type="dxa"/>
            <w:vAlign w:val="center"/>
          </w:tcPr>
          <w:p w14:paraId="78BA56FA" w14:textId="77777777" w:rsidR="005B23CE" w:rsidRPr="003516DB" w:rsidRDefault="005B23CE" w:rsidP="00956292">
            <w:pPr>
              <w:spacing w:line="240" w:lineRule="auto"/>
              <w:ind w:firstLine="0"/>
              <w:jc w:val="center"/>
              <w:rPr>
                <w:sz w:val="24"/>
                <w:szCs w:val="24"/>
              </w:rPr>
            </w:pPr>
            <w:r w:rsidRPr="003516DB">
              <w:rPr>
                <w:sz w:val="24"/>
                <w:szCs w:val="24"/>
              </w:rPr>
              <w:t>2075</w:t>
            </w:r>
          </w:p>
        </w:tc>
        <w:tc>
          <w:tcPr>
            <w:tcW w:w="1701" w:type="dxa"/>
            <w:vAlign w:val="center"/>
          </w:tcPr>
          <w:p w14:paraId="1FA7AAFC" w14:textId="77777777" w:rsidR="005B23CE" w:rsidRPr="003516DB" w:rsidRDefault="005B23CE" w:rsidP="00956292">
            <w:pPr>
              <w:spacing w:line="240" w:lineRule="auto"/>
              <w:ind w:firstLine="0"/>
              <w:jc w:val="center"/>
              <w:rPr>
                <w:sz w:val="24"/>
                <w:szCs w:val="24"/>
              </w:rPr>
            </w:pPr>
            <w:r>
              <w:rPr>
                <w:sz w:val="24"/>
                <w:szCs w:val="24"/>
              </w:rPr>
              <w:t>6600</w:t>
            </w:r>
          </w:p>
        </w:tc>
      </w:tr>
    </w:tbl>
    <w:p w14:paraId="75C88F1B" w14:textId="77777777" w:rsidR="00F91362" w:rsidRPr="00F710D4" w:rsidRDefault="00F91362" w:rsidP="00F91362">
      <w:pPr>
        <w:pStyle w:val="ConsPlusNormal"/>
        <w:ind w:firstLine="540"/>
        <w:rPr>
          <w:rFonts w:ascii="Times New Roman" w:hAnsi="Times New Roman"/>
          <w:sz w:val="26"/>
          <w:szCs w:val="26"/>
          <w:highlight w:val="yellow"/>
        </w:rPr>
      </w:pPr>
    </w:p>
    <w:p w14:paraId="2A26E370" w14:textId="77777777" w:rsidR="00B42C2A" w:rsidRDefault="00B42C2A">
      <w:pPr>
        <w:rPr>
          <w:b/>
          <w:highlight w:val="yellow"/>
        </w:rPr>
      </w:pPr>
      <w:bookmarkStart w:id="142" w:name="_Toc506388470"/>
    </w:p>
    <w:p w14:paraId="30F0176E" w14:textId="77777777" w:rsidR="00D85A7D" w:rsidRPr="00956292" w:rsidRDefault="00D85A7D" w:rsidP="00D85A7D">
      <w:pPr>
        <w:pStyle w:val="30"/>
        <w:spacing w:line="276" w:lineRule="auto"/>
        <w:rPr>
          <w:b/>
          <w:szCs w:val="28"/>
        </w:rPr>
      </w:pPr>
      <w:bookmarkStart w:id="143" w:name="_Toc190442748"/>
      <w:bookmarkStart w:id="144" w:name="_Toc263003213"/>
      <w:bookmarkStart w:id="145" w:name="_Toc268439060"/>
      <w:bookmarkStart w:id="146" w:name="_Toc268439313"/>
      <w:bookmarkStart w:id="147" w:name="_Toc278305327"/>
      <w:r w:rsidRPr="00956292">
        <w:rPr>
          <w:b/>
          <w:szCs w:val="28"/>
        </w:rPr>
        <w:t>2.2.8 Предложения по охране окружающей природной среды и улучшению санитарно-гигиенических условий, включающие мероприятия по охране воздушного и водного бассейнов, почвенного покрова, организации системы охраняемых природных территорий</w:t>
      </w:r>
      <w:bookmarkEnd w:id="143"/>
    </w:p>
    <w:p w14:paraId="05BFA557" w14:textId="77777777" w:rsidR="00D85A7D" w:rsidRPr="00956292" w:rsidRDefault="00D85A7D" w:rsidP="00D85A7D">
      <w:pPr>
        <w:rPr>
          <w:rFonts w:asciiTheme="minorHAnsi" w:hAnsiTheme="minorHAnsi" w:cstheme="minorHAnsi"/>
        </w:rPr>
      </w:pPr>
    </w:p>
    <w:p w14:paraId="2436ADEF" w14:textId="77777777" w:rsidR="00AC0280" w:rsidRPr="00956292" w:rsidRDefault="00D436F5" w:rsidP="002C0EEE">
      <w:pPr>
        <w:pStyle w:val="30"/>
        <w:jc w:val="center"/>
        <w:rPr>
          <w:b/>
        </w:rPr>
      </w:pPr>
      <w:bookmarkStart w:id="148" w:name="_Toc190442749"/>
      <w:r w:rsidRPr="00956292">
        <w:rPr>
          <w:b/>
          <w:szCs w:val="28"/>
        </w:rPr>
        <w:t xml:space="preserve">2.2.8.1 Анализ существующих градостроительных ограничений. </w:t>
      </w:r>
      <w:bookmarkEnd w:id="142"/>
      <w:bookmarkEnd w:id="144"/>
      <w:bookmarkEnd w:id="145"/>
      <w:bookmarkEnd w:id="146"/>
      <w:bookmarkEnd w:id="147"/>
      <w:r w:rsidR="00AC0280" w:rsidRPr="00956292">
        <w:rPr>
          <w:b/>
          <w:szCs w:val="28"/>
          <w:lang w:eastAsia="ar-SA"/>
        </w:rPr>
        <w:t>Х</w:t>
      </w:r>
      <w:r w:rsidR="00AC0280" w:rsidRPr="00956292">
        <w:rPr>
          <w:b/>
        </w:rPr>
        <w:t>арактеристика з</w:t>
      </w:r>
      <w:r w:rsidR="00AC0280" w:rsidRPr="00956292">
        <w:rPr>
          <w:b/>
          <w:szCs w:val="28"/>
        </w:rPr>
        <w:t>он с особыми условиями использования территории</w:t>
      </w:r>
      <w:bookmarkEnd w:id="148"/>
    </w:p>
    <w:p w14:paraId="60BB6D8F" w14:textId="77777777" w:rsidR="00AC0280" w:rsidRPr="00956292" w:rsidRDefault="00AC0280" w:rsidP="00351C3A">
      <w:pPr>
        <w:ind w:right="-1"/>
        <w:jc w:val="center"/>
      </w:pPr>
    </w:p>
    <w:p w14:paraId="1166E895" w14:textId="77777777" w:rsidR="00AC0280" w:rsidRPr="00956292" w:rsidRDefault="00AC0280" w:rsidP="00AC0280">
      <w:pPr>
        <w:pStyle w:val="ConsPlusNormal"/>
        <w:spacing w:line="276" w:lineRule="auto"/>
      </w:pPr>
      <w:r w:rsidRPr="00956292">
        <w:rPr>
          <w:rFonts w:ascii="Times New Roman" w:eastAsiaTheme="minorEastAsia" w:hAnsi="Times New Roman" w:cs="Times New Roman"/>
          <w:sz w:val="28"/>
          <w:szCs w:val="28"/>
        </w:rPr>
        <w:t xml:space="preserve">Зоны с особыми условиями использования территории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защитные зоны объектов культурного наследия, водоохранные зоны, зоны затопления, подтопления, зоны санитарной охраны источников питьевого и хозяйственно-бытового водоснабжения, зоны охраняемых объектов, приаэродромная территория, иные зоны, устанавливаемые в соответствии с законодательством Российской Федерации (Статья 1 п. 4 </w:t>
      </w:r>
      <w:r w:rsidRPr="00956292">
        <w:rPr>
          <w:rFonts w:ascii="Times New Roman" w:eastAsiaTheme="minorEastAsia" w:hAnsi="Times New Roman" w:cs="Times New Roman"/>
          <w:sz w:val="28"/>
          <w:szCs w:val="28"/>
        </w:rPr>
        <w:lastRenderedPageBreak/>
        <w:t>Федерального закона «Градостроительный кодекс Российской Федерации» в редакции от 14.07.2008 N 118-ФЗ, от 21.10.2013 N 282-ФЗ, от 01.07.2017 N 135-ФЗ, от 29.07.2017 N 222-ФЗ</w:t>
      </w:r>
      <w:r w:rsidRPr="00956292">
        <w:t>).</w:t>
      </w:r>
    </w:p>
    <w:p w14:paraId="33F5699B" w14:textId="77777777" w:rsidR="00AC0280" w:rsidRPr="00956292" w:rsidRDefault="00AC0280" w:rsidP="00AC0280">
      <w:r w:rsidRPr="00956292">
        <w:t xml:space="preserve">Согласно действующему Градостроительному кодексу Российской Федерации, в границах </w:t>
      </w:r>
      <w:proofErr w:type="gramStart"/>
      <w:r w:rsidR="00A63DC5">
        <w:t>Родниковского  сельского</w:t>
      </w:r>
      <w:proofErr w:type="gramEnd"/>
      <w:r w:rsidRPr="00956292">
        <w:t xml:space="preserve"> поселения выделены следующие зоны с особыми условиями использования территорий.</w:t>
      </w:r>
    </w:p>
    <w:p w14:paraId="68E1321A" w14:textId="77777777" w:rsidR="00AC0280" w:rsidRPr="00956292" w:rsidRDefault="00AC0280" w:rsidP="00AC0280"/>
    <w:p w14:paraId="224C04A3" w14:textId="77777777" w:rsidR="00AC0280" w:rsidRPr="00956292" w:rsidRDefault="00351C3A" w:rsidP="00AC0280">
      <w:pPr>
        <w:pStyle w:val="30"/>
        <w:ind w:firstLine="709"/>
        <w:rPr>
          <w:b/>
          <w:szCs w:val="28"/>
          <w:u w:val="none"/>
        </w:rPr>
      </w:pPr>
      <w:bookmarkStart w:id="149" w:name="_Toc190442750"/>
      <w:r w:rsidRPr="00956292">
        <w:rPr>
          <w:b/>
          <w:szCs w:val="28"/>
          <w:u w:val="none"/>
        </w:rPr>
        <w:t>2.</w:t>
      </w:r>
      <w:r w:rsidR="00AC0280" w:rsidRPr="00956292">
        <w:rPr>
          <w:b/>
          <w:szCs w:val="28"/>
          <w:u w:val="none"/>
        </w:rPr>
        <w:t>2.8.1</w:t>
      </w:r>
      <w:r w:rsidR="002C0EEE" w:rsidRPr="00956292">
        <w:rPr>
          <w:b/>
          <w:szCs w:val="28"/>
          <w:u w:val="none"/>
        </w:rPr>
        <w:t>.1</w:t>
      </w:r>
      <w:r w:rsidR="00AC0280" w:rsidRPr="00956292">
        <w:rPr>
          <w:b/>
          <w:szCs w:val="28"/>
          <w:u w:val="none"/>
        </w:rPr>
        <w:t xml:space="preserve"> Санитарно-защитные зоны и санитарные разрывы</w:t>
      </w:r>
      <w:bookmarkEnd w:id="149"/>
    </w:p>
    <w:p w14:paraId="595A97FC" w14:textId="77777777" w:rsidR="00AC0280" w:rsidRPr="00F710D4" w:rsidRDefault="00AC0280" w:rsidP="00AC0280">
      <w:pPr>
        <w:autoSpaceDE w:val="0"/>
        <w:autoSpaceDN w:val="0"/>
        <w:adjustRightInd w:val="0"/>
        <w:rPr>
          <w:highlight w:val="yellow"/>
        </w:rPr>
      </w:pPr>
    </w:p>
    <w:p w14:paraId="03859649" w14:textId="77777777" w:rsidR="00AC0280" w:rsidRPr="006C1C21" w:rsidRDefault="00AC0280" w:rsidP="00AC0280">
      <w:r w:rsidRPr="006C1C21">
        <w:rPr>
          <w:b/>
        </w:rPr>
        <w:t>Санитарно-защитные зоны</w:t>
      </w:r>
      <w:r w:rsidRPr="006C1C21">
        <w:t xml:space="preserve"> – это специальные территории с особым режимом использования, размер которых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w:t>
      </w:r>
    </w:p>
    <w:p w14:paraId="36E32C09" w14:textId="77777777" w:rsidR="00AC0280" w:rsidRPr="006C1C21" w:rsidRDefault="00AC0280" w:rsidP="00AC0280">
      <w:r w:rsidRPr="006C1C21">
        <w:t>Требования к размеру санитарно-защитных зон в зависимости от санитарной классификации предприятий, к их организации и благоустройству устанавливают СанПиН 2.2.1/2.1.1.1200-03 «Санитарно-защитные зоны и санитарная классификация предприятий, сооружений и иных объектов.</w:t>
      </w:r>
    </w:p>
    <w:p w14:paraId="441D33FB" w14:textId="77777777" w:rsidR="00AC0280" w:rsidRPr="006C1C21" w:rsidRDefault="00AC0280" w:rsidP="00AC0280">
      <w:r w:rsidRPr="006C1C21">
        <w:t>В </w:t>
      </w:r>
      <w:hyperlink r:id="rId20" w:history="1">
        <w:r w:rsidRPr="006C1C21">
          <w:t>соответствии с санитарной</w:t>
        </w:r>
      </w:hyperlink>
      <w:r w:rsidRPr="006C1C21">
        <w:t> классификацией предприятий, производств и объектов размеры их санитарно-защитных зон следующие: </w:t>
      </w:r>
    </w:p>
    <w:p w14:paraId="2F5FEE70" w14:textId="77777777" w:rsidR="00AC0280" w:rsidRPr="006C1C21" w:rsidRDefault="00AC0280" w:rsidP="00BE5620">
      <w:pPr>
        <w:numPr>
          <w:ilvl w:val="0"/>
          <w:numId w:val="30"/>
        </w:numPr>
        <w:ind w:firstLine="709"/>
      </w:pPr>
      <w:r w:rsidRPr="006C1C21">
        <w:t>объекты первого класса – 1000 м; </w:t>
      </w:r>
    </w:p>
    <w:p w14:paraId="0E4B18C1" w14:textId="77777777" w:rsidR="00AC0280" w:rsidRPr="006C1C21" w:rsidRDefault="00AC0280" w:rsidP="00BE5620">
      <w:pPr>
        <w:numPr>
          <w:ilvl w:val="0"/>
          <w:numId w:val="30"/>
        </w:numPr>
        <w:ind w:firstLine="709"/>
      </w:pPr>
      <w:r w:rsidRPr="006C1C21">
        <w:t>объекты второго класса – 500 м; </w:t>
      </w:r>
    </w:p>
    <w:p w14:paraId="72016453" w14:textId="77777777" w:rsidR="00AC0280" w:rsidRPr="006C1C21" w:rsidRDefault="00AC0280" w:rsidP="00BE5620">
      <w:pPr>
        <w:numPr>
          <w:ilvl w:val="0"/>
          <w:numId w:val="30"/>
        </w:numPr>
        <w:ind w:firstLine="709"/>
      </w:pPr>
      <w:r w:rsidRPr="006C1C21">
        <w:t>объекты третьего класса – 300 м; </w:t>
      </w:r>
    </w:p>
    <w:p w14:paraId="3A72B78B" w14:textId="77777777" w:rsidR="00AC0280" w:rsidRPr="006C1C21" w:rsidRDefault="00AC0280" w:rsidP="00BE5620">
      <w:pPr>
        <w:numPr>
          <w:ilvl w:val="0"/>
          <w:numId w:val="30"/>
        </w:numPr>
        <w:ind w:firstLine="709"/>
      </w:pPr>
      <w:r w:rsidRPr="006C1C21">
        <w:t>объекты четвертого класса – 100 м; </w:t>
      </w:r>
    </w:p>
    <w:p w14:paraId="5DF81ED8" w14:textId="77777777" w:rsidR="00AC0280" w:rsidRPr="006C1C21" w:rsidRDefault="00AC0280" w:rsidP="00BE5620">
      <w:pPr>
        <w:numPr>
          <w:ilvl w:val="0"/>
          <w:numId w:val="30"/>
        </w:numPr>
        <w:ind w:firstLine="709"/>
      </w:pPr>
      <w:r w:rsidRPr="006C1C21">
        <w:t>объекты пятого класса – 50 м. </w:t>
      </w:r>
    </w:p>
    <w:p w14:paraId="12C42C06" w14:textId="77777777" w:rsidR="00AC0280" w:rsidRPr="006C1C21" w:rsidRDefault="00AC0280" w:rsidP="00AC0280">
      <w:r w:rsidRPr="006C1C21">
        <w:rPr>
          <w:b/>
        </w:rPr>
        <w:t xml:space="preserve">На территории </w:t>
      </w:r>
      <w:proofErr w:type="gramStart"/>
      <w:r w:rsidR="00A63DC5">
        <w:rPr>
          <w:b/>
        </w:rPr>
        <w:t>Родниковского  сельского</w:t>
      </w:r>
      <w:proofErr w:type="gramEnd"/>
      <w:r w:rsidRPr="006C1C21">
        <w:rPr>
          <w:b/>
        </w:rPr>
        <w:t xml:space="preserve"> поселения санитарно-защитные зоны и санитарные разрывы</w:t>
      </w:r>
      <w:r w:rsidR="007B6E87">
        <w:rPr>
          <w:b/>
        </w:rPr>
        <w:t xml:space="preserve"> </w:t>
      </w:r>
      <w:r w:rsidR="006C1C21" w:rsidRPr="006C1C21">
        <w:t xml:space="preserve">должны быть </w:t>
      </w:r>
      <w:r w:rsidRPr="006C1C21">
        <w:t>выделены для промышленных и сельскохозяйственных предприятий, канализационных очистных сооружений, действующих объектов размещения твердых бытовых, промышленных и биологических отходов, кладбищ, железных дорог, линейных объектов, где градостроительная деятельность допускается ограниченно на основе СанПиН 2.2.1/2.1.1.1200-03.</w:t>
      </w:r>
    </w:p>
    <w:p w14:paraId="0AD996B5" w14:textId="77777777" w:rsidR="00AC0280" w:rsidRPr="006C1C21" w:rsidRDefault="00AC0280" w:rsidP="00AC0280">
      <w:r w:rsidRPr="006C1C21">
        <w:t xml:space="preserve">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(далее - санитарно-защитная зона (СЗЗ),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w:t>
      </w:r>
      <w:r w:rsidRPr="006C1C21">
        <w:lastRenderedPageBreak/>
        <w:t xml:space="preserve">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 </w:t>
      </w:r>
    </w:p>
    <w:p w14:paraId="58775DE4" w14:textId="77777777" w:rsidR="00AC0280" w:rsidRPr="006C1C21" w:rsidRDefault="00AC0280" w:rsidP="00AC0280">
      <w:r w:rsidRPr="006C1C21">
        <w:t>Санитарно-</w:t>
      </w:r>
      <w:proofErr w:type="spellStart"/>
      <w:r w:rsidRPr="006C1C21">
        <w:t>зазитные</w:t>
      </w:r>
      <w:proofErr w:type="spellEnd"/>
      <w:r w:rsidRPr="006C1C21">
        <w:t xml:space="preserve"> зоны устанавливаются в соответствие с Постановлением Главного государственного санитарного врача РФ от 25.09.2007 N 74 (ред. от 25.04.2014) "О введении в действие новой редакции санитарно-эпидемиологических правил и нормативов СанПиН 2.2.1/2.1.1.1200-03 "Санитарно-защитные зоны и санитарная классификация предприятий, сооружений и иных объектов".</w:t>
      </w:r>
    </w:p>
    <w:p w14:paraId="7659E03F" w14:textId="77777777" w:rsidR="00AC0280" w:rsidRPr="006C1C21" w:rsidRDefault="00AC0280" w:rsidP="00AC0280">
      <w:r w:rsidRPr="006C1C21">
        <w:t>Для автомагистралей, линий железнодорожного транспорта, метрополитена, гаражей и автостоянок, а также вдоль стандартных маршрутов полета в зоне взлета и посадки воздушных судов, устанавливается расстояние от источника химического, биологического и/или физического воздействия, уменьшающее эти воздействия до значений гигиенических нормативов (далее - санитарные разрывы). Величина разрыва устанавливается в каждом конкретном случае на основании расчетов рассеивания загрязнения атмосферного воздуха и физических факторов (шума, вибрации, электромагнитных полей и др.) с последующим проведением натурных исследований и измерений.</w:t>
      </w:r>
    </w:p>
    <w:p w14:paraId="70FCCAB8" w14:textId="77777777" w:rsidR="00AC0280" w:rsidRPr="006C1C21" w:rsidRDefault="00AC0280" w:rsidP="00AC0280">
      <w:pPr>
        <w:widowControl w:val="0"/>
      </w:pPr>
      <w:r w:rsidRPr="006C1C21">
        <w:t>Для магистральных трубопроводов углеводородного сырья, компрессорных установок, создаются санитарные разрывы (санитарные полосы отчуждения).</w:t>
      </w:r>
    </w:p>
    <w:p w14:paraId="2CF9DC2C" w14:textId="77777777" w:rsidR="00AC0280" w:rsidRPr="006C1C21" w:rsidRDefault="00AC0280" w:rsidP="00AC0280">
      <w:r w:rsidRPr="006C1C21">
        <w:t>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14:paraId="08804A0C" w14:textId="77777777" w:rsidR="00AC0280" w:rsidRPr="006C1C21" w:rsidRDefault="00AC0280" w:rsidP="00AC0280">
      <w:pPr>
        <w:rPr>
          <w:b/>
        </w:rPr>
      </w:pPr>
      <w:r w:rsidRPr="006C1C21">
        <w:rPr>
          <w:b/>
        </w:rPr>
        <w:t>Режим территории санитарно-защитной зоны. Градостроительные ограничения.</w:t>
      </w:r>
    </w:p>
    <w:p w14:paraId="3CA55B77" w14:textId="77777777" w:rsidR="00AC0280" w:rsidRPr="006C1C21" w:rsidRDefault="00AC0280" w:rsidP="00AC0280">
      <w:r w:rsidRPr="006C1C21">
        <w:t xml:space="preserve">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территории садоводческих </w:t>
      </w:r>
      <w:r w:rsidR="007A48D4">
        <w:t>объединений</w:t>
      </w:r>
      <w:r w:rsidRPr="006C1C21">
        <w:t xml:space="preserve"> и коттеджной застройки, коллективных или индивидуальных </w:t>
      </w:r>
      <w:r w:rsidR="001A2E87">
        <w:t>садоводческих или огороднических</w:t>
      </w:r>
      <w:r w:rsidRPr="006C1C21">
        <w:t xml:space="preserve"> участков, а также другие территории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14:paraId="2EB2CB68" w14:textId="77777777" w:rsidR="00AC0280" w:rsidRPr="006C1C21" w:rsidRDefault="00AC0280" w:rsidP="00AC0280">
      <w:r w:rsidRPr="006C1C21">
        <w:t xml:space="preserve">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w:t>
      </w:r>
      <w:r w:rsidRPr="006C1C21">
        <w:lastRenderedPageBreak/>
        <w:t>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14:paraId="1C323332" w14:textId="77777777" w:rsidR="00AC0280" w:rsidRPr="006C1C21" w:rsidRDefault="00AC0280" w:rsidP="00AC0280">
      <w:r w:rsidRPr="006C1C21">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w:t>
      </w:r>
    </w:p>
    <w:p w14:paraId="4CE2B38B" w14:textId="77777777" w:rsidR="00AC0280" w:rsidRPr="006C1C21" w:rsidRDefault="00AC0280" w:rsidP="00AC0280">
      <w:r w:rsidRPr="006C1C21">
        <w:t xml:space="preserve">-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w:t>
      </w:r>
      <w:proofErr w:type="spellStart"/>
      <w:r w:rsidRPr="006C1C21">
        <w:t>водоохлаждающие</w:t>
      </w:r>
      <w:proofErr w:type="spellEnd"/>
      <w:r w:rsidRPr="006C1C21">
        <w:t xml:space="preserve">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14:paraId="300EC60C" w14:textId="77777777" w:rsidR="00AC0280" w:rsidRPr="006C1C21" w:rsidRDefault="00AC0280" w:rsidP="00AC0280">
      <w:r w:rsidRPr="006C1C21">
        <w:t>В санитарно-защитной зоне объектов пищевых отраслей промышленности, оптовых складов продовольственного сырья и пищевой продукции, производства лекарственных веществ, лекарственных средств и (или) лекарственных форм, складов сырья и полупродуктов для фармацевтических предприятий, допускается размещение новых профильных, однотипных объектов, при исключении взаимного негативного воздействия на продукцию, среду обитания и здоровье человека.</w:t>
      </w:r>
    </w:p>
    <w:p w14:paraId="41D07913" w14:textId="77777777" w:rsidR="00AC0280" w:rsidRPr="006C1C21" w:rsidRDefault="00AC0280" w:rsidP="00AC0280">
      <w:r w:rsidRPr="006C1C21">
        <w:t>Автомагистраль, расположенная в санитарно-защитной зоне промышленного объекта и производства или прилегающая к санитарно-защитной зоне не входит в ее размер, а выбросы автомагистрали учитываются в фоновом загрязнении при обосновании размера санитарно-защитной зоны.</w:t>
      </w:r>
    </w:p>
    <w:p w14:paraId="75C1A903" w14:textId="77777777" w:rsidR="00AC0280" w:rsidRPr="006C1C21" w:rsidRDefault="00AC0280" w:rsidP="00AC0280">
      <w:r w:rsidRPr="006C1C21">
        <w:t>Санитарно-защитная зона или какая-либо ее часть не может рассматриваться как резервная территория объекта и использоваться для расширения промышленной или жилой территории без соответствующей обоснованной корректировки границ санитарно-защитной зоны.</w:t>
      </w:r>
    </w:p>
    <w:p w14:paraId="217DD380" w14:textId="77777777" w:rsidR="00AC0280" w:rsidRPr="00F710D4" w:rsidRDefault="00AC0280" w:rsidP="00AC0280">
      <w:pPr>
        <w:widowControl w:val="0"/>
        <w:jc w:val="center"/>
        <w:rPr>
          <w:b/>
          <w:sz w:val="26"/>
          <w:szCs w:val="26"/>
          <w:highlight w:val="yellow"/>
        </w:rPr>
      </w:pPr>
    </w:p>
    <w:p w14:paraId="73278F44" w14:textId="77777777" w:rsidR="00AC0280" w:rsidRPr="006C1C21" w:rsidRDefault="00AC0280" w:rsidP="007B6E87">
      <w:pPr>
        <w:jc w:val="center"/>
        <w:rPr>
          <w:b/>
          <w:szCs w:val="26"/>
        </w:rPr>
      </w:pPr>
      <w:r w:rsidRPr="006C1C21">
        <w:rPr>
          <w:b/>
          <w:szCs w:val="26"/>
        </w:rPr>
        <w:t>Канализационные очистные сооружения</w:t>
      </w:r>
    </w:p>
    <w:p w14:paraId="4FB025A1" w14:textId="77777777" w:rsidR="00AC0280" w:rsidRPr="006C1C21" w:rsidRDefault="00AC0280" w:rsidP="00AC0280">
      <w:pPr>
        <w:ind w:left="709"/>
        <w:rPr>
          <w:szCs w:val="26"/>
        </w:rPr>
      </w:pPr>
    </w:p>
    <w:p w14:paraId="33A06A21" w14:textId="77777777" w:rsidR="007B6E87" w:rsidRDefault="007B6E87">
      <w:r>
        <w:br w:type="page"/>
      </w:r>
    </w:p>
    <w:p w14:paraId="2C144942" w14:textId="77777777" w:rsidR="00AC0280" w:rsidRPr="006C1C21" w:rsidRDefault="00AC0280" w:rsidP="00AC0280">
      <w:pPr>
        <w:widowControl w:val="0"/>
        <w:jc w:val="center"/>
      </w:pPr>
      <w:r w:rsidRPr="006C1C21">
        <w:lastRenderedPageBreak/>
        <w:t>Перечень существующих канализационных очистных сооружений</w:t>
      </w:r>
      <w:r w:rsidR="006C1C21" w:rsidRPr="006C1C21">
        <w:t xml:space="preserve"> </w:t>
      </w:r>
    </w:p>
    <w:p w14:paraId="214B3794" w14:textId="77777777" w:rsidR="00AC0280" w:rsidRPr="0075572F" w:rsidRDefault="005947AF" w:rsidP="005947AF">
      <w:pPr>
        <w:ind w:right="-82"/>
        <w:jc w:val="right"/>
        <w:rPr>
          <w:sz w:val="26"/>
          <w:szCs w:val="26"/>
        </w:rPr>
      </w:pPr>
      <w:r w:rsidRPr="0075572F">
        <w:rPr>
          <w:rFonts w:asciiTheme="minorHAnsi" w:hAnsiTheme="minorHAnsi" w:cstheme="minorHAnsi"/>
          <w:lang w:eastAsia="ar-SA"/>
        </w:rPr>
        <w:t xml:space="preserve">Таблица </w:t>
      </w:r>
      <w:r w:rsidR="007B6E87">
        <w:rPr>
          <w:rFonts w:asciiTheme="minorHAnsi" w:hAnsiTheme="minorHAnsi" w:cstheme="minorHAnsi"/>
          <w:lang w:eastAsia="ar-SA"/>
        </w:rPr>
        <w:t>65</w:t>
      </w:r>
    </w:p>
    <w:tbl>
      <w:tblPr>
        <w:tblW w:w="101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2"/>
        <w:gridCol w:w="2552"/>
        <w:gridCol w:w="1988"/>
        <w:gridCol w:w="1559"/>
        <w:gridCol w:w="1276"/>
        <w:gridCol w:w="1940"/>
      </w:tblGrid>
      <w:tr w:rsidR="00AC0280" w:rsidRPr="00F710D4" w14:paraId="350BD516" w14:textId="77777777" w:rsidTr="00DC5CAC">
        <w:trPr>
          <w:trHeight w:val="1227"/>
          <w:tblHeader/>
          <w:jc w:val="center"/>
        </w:trPr>
        <w:tc>
          <w:tcPr>
            <w:tcW w:w="802" w:type="dxa"/>
            <w:vAlign w:val="center"/>
          </w:tcPr>
          <w:p w14:paraId="5D9FF0FF" w14:textId="77777777" w:rsidR="00AC0280" w:rsidRPr="006C1C21" w:rsidRDefault="00AC0280" w:rsidP="00DC5CAC">
            <w:pPr>
              <w:widowControl w:val="0"/>
              <w:spacing w:line="240" w:lineRule="auto"/>
              <w:ind w:firstLine="0"/>
              <w:jc w:val="left"/>
              <w:rPr>
                <w:sz w:val="24"/>
                <w:szCs w:val="24"/>
              </w:rPr>
            </w:pPr>
            <w:r w:rsidRPr="006C1C21">
              <w:rPr>
                <w:sz w:val="24"/>
                <w:szCs w:val="24"/>
              </w:rPr>
              <w:t>№ п/п</w:t>
            </w:r>
          </w:p>
        </w:tc>
        <w:tc>
          <w:tcPr>
            <w:tcW w:w="2552" w:type="dxa"/>
            <w:vAlign w:val="center"/>
          </w:tcPr>
          <w:p w14:paraId="5BED445F" w14:textId="77777777" w:rsidR="00AC0280" w:rsidRPr="006C1C21" w:rsidRDefault="00AC0280" w:rsidP="00DC5CAC">
            <w:pPr>
              <w:widowControl w:val="0"/>
              <w:spacing w:line="240" w:lineRule="auto"/>
              <w:ind w:firstLine="0"/>
              <w:jc w:val="left"/>
              <w:rPr>
                <w:sz w:val="24"/>
                <w:szCs w:val="24"/>
              </w:rPr>
            </w:pPr>
            <w:r w:rsidRPr="006C1C21">
              <w:rPr>
                <w:sz w:val="24"/>
                <w:szCs w:val="24"/>
              </w:rPr>
              <w:t>Наименование очистных сооружений</w:t>
            </w:r>
          </w:p>
        </w:tc>
        <w:tc>
          <w:tcPr>
            <w:tcW w:w="1988" w:type="dxa"/>
            <w:vAlign w:val="center"/>
          </w:tcPr>
          <w:p w14:paraId="3864D345" w14:textId="77777777" w:rsidR="00AC0280" w:rsidRPr="006C1C21" w:rsidRDefault="00AC0280" w:rsidP="00DC5CAC">
            <w:pPr>
              <w:widowControl w:val="0"/>
              <w:spacing w:line="240" w:lineRule="auto"/>
              <w:ind w:firstLine="0"/>
              <w:jc w:val="left"/>
              <w:rPr>
                <w:sz w:val="24"/>
                <w:szCs w:val="24"/>
              </w:rPr>
            </w:pPr>
            <w:r w:rsidRPr="006C1C21">
              <w:rPr>
                <w:sz w:val="24"/>
                <w:szCs w:val="24"/>
              </w:rPr>
              <w:t>Населенный пункт, отводящий стоки на очистку</w:t>
            </w:r>
          </w:p>
        </w:tc>
        <w:tc>
          <w:tcPr>
            <w:tcW w:w="1559" w:type="dxa"/>
            <w:vAlign w:val="center"/>
          </w:tcPr>
          <w:p w14:paraId="0F09C0FB" w14:textId="77777777" w:rsidR="00AC0280" w:rsidRPr="006C1C21" w:rsidRDefault="00AC0280" w:rsidP="006C1C21">
            <w:pPr>
              <w:widowControl w:val="0"/>
              <w:spacing w:line="240" w:lineRule="auto"/>
              <w:ind w:right="-39" w:firstLine="0"/>
              <w:jc w:val="left"/>
              <w:rPr>
                <w:sz w:val="24"/>
                <w:szCs w:val="24"/>
              </w:rPr>
            </w:pPr>
            <w:r w:rsidRPr="006C1C21">
              <w:rPr>
                <w:sz w:val="24"/>
                <w:szCs w:val="24"/>
              </w:rPr>
              <w:t xml:space="preserve">Фактическая производительность, </w:t>
            </w:r>
            <w:proofErr w:type="gramStart"/>
            <w:r w:rsidRPr="006C1C21">
              <w:rPr>
                <w:sz w:val="24"/>
                <w:szCs w:val="24"/>
              </w:rPr>
              <w:t>тыс.м</w:t>
            </w:r>
            <w:proofErr w:type="gramEnd"/>
            <w:r w:rsidRPr="006C1C21">
              <w:rPr>
                <w:sz w:val="24"/>
                <w:szCs w:val="24"/>
              </w:rPr>
              <w:t>3/сутки</w:t>
            </w:r>
          </w:p>
        </w:tc>
        <w:tc>
          <w:tcPr>
            <w:tcW w:w="1276" w:type="dxa"/>
            <w:vAlign w:val="center"/>
          </w:tcPr>
          <w:p w14:paraId="043D1888" w14:textId="77777777" w:rsidR="00AC0280" w:rsidRPr="006C1C21" w:rsidRDefault="00AC0280" w:rsidP="00DC5CAC">
            <w:pPr>
              <w:widowControl w:val="0"/>
              <w:spacing w:line="240" w:lineRule="auto"/>
              <w:ind w:firstLine="0"/>
              <w:jc w:val="left"/>
              <w:rPr>
                <w:sz w:val="24"/>
                <w:szCs w:val="24"/>
              </w:rPr>
            </w:pPr>
            <w:proofErr w:type="spellStart"/>
            <w:r w:rsidRPr="006C1C21">
              <w:rPr>
                <w:sz w:val="24"/>
                <w:szCs w:val="24"/>
              </w:rPr>
              <w:t>Примеча-ние</w:t>
            </w:r>
            <w:proofErr w:type="spellEnd"/>
          </w:p>
        </w:tc>
        <w:tc>
          <w:tcPr>
            <w:tcW w:w="1940" w:type="dxa"/>
            <w:vAlign w:val="center"/>
          </w:tcPr>
          <w:p w14:paraId="36E2C77D" w14:textId="77777777" w:rsidR="00AC0280" w:rsidRPr="006C1C21" w:rsidRDefault="00AC0280" w:rsidP="00DC5CAC">
            <w:pPr>
              <w:widowControl w:val="0"/>
              <w:spacing w:line="240" w:lineRule="auto"/>
              <w:ind w:firstLine="0"/>
              <w:jc w:val="left"/>
              <w:rPr>
                <w:sz w:val="24"/>
                <w:szCs w:val="24"/>
              </w:rPr>
            </w:pPr>
            <w:r w:rsidRPr="006C1C21">
              <w:rPr>
                <w:sz w:val="24"/>
                <w:szCs w:val="24"/>
              </w:rPr>
              <w:t>Зоны с особыми условиями использования территории, (м)</w:t>
            </w:r>
          </w:p>
        </w:tc>
      </w:tr>
      <w:tr w:rsidR="00AC0280" w:rsidRPr="00F710D4" w14:paraId="0DFDC41F" w14:textId="77777777" w:rsidTr="00D45E64">
        <w:trPr>
          <w:jc w:val="center"/>
        </w:trPr>
        <w:tc>
          <w:tcPr>
            <w:tcW w:w="802" w:type="dxa"/>
            <w:vAlign w:val="center"/>
          </w:tcPr>
          <w:p w14:paraId="21FA7C32" w14:textId="77777777" w:rsidR="00AC0280" w:rsidRPr="00D45E64" w:rsidRDefault="00AC0280" w:rsidP="00DC5CAC">
            <w:pPr>
              <w:widowControl w:val="0"/>
              <w:spacing w:line="240" w:lineRule="auto"/>
              <w:ind w:firstLine="0"/>
              <w:jc w:val="left"/>
              <w:rPr>
                <w:sz w:val="24"/>
                <w:szCs w:val="24"/>
              </w:rPr>
            </w:pPr>
            <w:r w:rsidRPr="00D45E64">
              <w:rPr>
                <w:sz w:val="24"/>
                <w:szCs w:val="24"/>
              </w:rPr>
              <w:t>1</w:t>
            </w:r>
          </w:p>
        </w:tc>
        <w:tc>
          <w:tcPr>
            <w:tcW w:w="2552" w:type="dxa"/>
            <w:vAlign w:val="center"/>
          </w:tcPr>
          <w:p w14:paraId="217B3D6B" w14:textId="77777777" w:rsidR="00AC0280" w:rsidRPr="00D45E64" w:rsidRDefault="00AC0280" w:rsidP="00D45E64">
            <w:pPr>
              <w:widowControl w:val="0"/>
              <w:spacing w:line="240" w:lineRule="auto"/>
              <w:ind w:firstLine="0"/>
              <w:jc w:val="left"/>
              <w:rPr>
                <w:sz w:val="24"/>
                <w:szCs w:val="24"/>
              </w:rPr>
            </w:pPr>
            <w:r w:rsidRPr="00D45E64">
              <w:rPr>
                <w:sz w:val="24"/>
                <w:szCs w:val="24"/>
              </w:rPr>
              <w:t xml:space="preserve">Канализационные очистные сооружения </w:t>
            </w:r>
            <w:r w:rsidR="00D45E64" w:rsidRPr="00D45E64">
              <w:rPr>
                <w:sz w:val="24"/>
                <w:szCs w:val="24"/>
              </w:rPr>
              <w:t>г. Белореченска</w:t>
            </w:r>
          </w:p>
        </w:tc>
        <w:tc>
          <w:tcPr>
            <w:tcW w:w="1988" w:type="dxa"/>
            <w:vAlign w:val="center"/>
          </w:tcPr>
          <w:p w14:paraId="0FEFEEA4" w14:textId="77777777" w:rsidR="00AC0280" w:rsidRPr="00D45E64" w:rsidRDefault="00D45E64" w:rsidP="00D45E64">
            <w:pPr>
              <w:widowControl w:val="0"/>
              <w:spacing w:line="240" w:lineRule="auto"/>
              <w:ind w:firstLine="0"/>
              <w:jc w:val="center"/>
              <w:rPr>
                <w:sz w:val="24"/>
                <w:szCs w:val="24"/>
              </w:rPr>
            </w:pPr>
            <w:r w:rsidRPr="00D45E64">
              <w:rPr>
                <w:sz w:val="24"/>
                <w:szCs w:val="24"/>
              </w:rPr>
              <w:t>г. Белореченск</w:t>
            </w:r>
            <w:r>
              <w:rPr>
                <w:sz w:val="24"/>
                <w:szCs w:val="24"/>
              </w:rPr>
              <w:t>, п. Родники</w:t>
            </w:r>
          </w:p>
        </w:tc>
        <w:tc>
          <w:tcPr>
            <w:tcW w:w="1559" w:type="dxa"/>
            <w:vAlign w:val="center"/>
          </w:tcPr>
          <w:p w14:paraId="02A2C8F9" w14:textId="77777777" w:rsidR="00AC0280" w:rsidRPr="00D45E64" w:rsidRDefault="00331B31" w:rsidP="00D45E64">
            <w:pPr>
              <w:widowControl w:val="0"/>
              <w:spacing w:line="240" w:lineRule="auto"/>
              <w:ind w:firstLine="0"/>
              <w:jc w:val="center"/>
              <w:rPr>
                <w:sz w:val="24"/>
                <w:szCs w:val="24"/>
              </w:rPr>
            </w:pPr>
            <w:r w:rsidRPr="00331B31">
              <w:rPr>
                <w:sz w:val="24"/>
                <w:szCs w:val="24"/>
              </w:rPr>
              <w:t>36 тыс. м3/</w:t>
            </w:r>
            <w:proofErr w:type="spellStart"/>
            <w:r w:rsidRPr="00331B31">
              <w:rPr>
                <w:sz w:val="24"/>
                <w:szCs w:val="24"/>
              </w:rPr>
              <w:t>сут</w:t>
            </w:r>
            <w:proofErr w:type="spellEnd"/>
            <w:r w:rsidRPr="00331B31">
              <w:rPr>
                <w:sz w:val="24"/>
                <w:szCs w:val="24"/>
              </w:rPr>
              <w:t>.</w:t>
            </w:r>
          </w:p>
        </w:tc>
        <w:tc>
          <w:tcPr>
            <w:tcW w:w="1276" w:type="dxa"/>
            <w:vAlign w:val="center"/>
          </w:tcPr>
          <w:p w14:paraId="3A049F32" w14:textId="77777777" w:rsidR="00AC0280" w:rsidRPr="00D45E64" w:rsidRDefault="00AC0280" w:rsidP="00D45E64">
            <w:pPr>
              <w:widowControl w:val="0"/>
              <w:spacing w:line="240" w:lineRule="auto"/>
              <w:ind w:firstLine="0"/>
              <w:jc w:val="center"/>
              <w:rPr>
                <w:sz w:val="24"/>
                <w:szCs w:val="24"/>
              </w:rPr>
            </w:pPr>
            <w:r w:rsidRPr="00D45E64">
              <w:rPr>
                <w:sz w:val="24"/>
                <w:szCs w:val="24"/>
              </w:rPr>
              <w:t xml:space="preserve">Требуется </w:t>
            </w:r>
            <w:proofErr w:type="spellStart"/>
            <w:r w:rsidRPr="00D45E64">
              <w:rPr>
                <w:sz w:val="24"/>
                <w:szCs w:val="24"/>
              </w:rPr>
              <w:t>реконст-рукция</w:t>
            </w:r>
            <w:proofErr w:type="spellEnd"/>
          </w:p>
        </w:tc>
        <w:tc>
          <w:tcPr>
            <w:tcW w:w="1940" w:type="dxa"/>
            <w:vAlign w:val="center"/>
          </w:tcPr>
          <w:p w14:paraId="5E5C177B" w14:textId="77777777" w:rsidR="00AC0280" w:rsidRPr="00D45E64" w:rsidRDefault="00331B31" w:rsidP="00D45E64">
            <w:pPr>
              <w:widowControl w:val="0"/>
              <w:spacing w:line="240" w:lineRule="auto"/>
              <w:ind w:firstLine="0"/>
              <w:jc w:val="center"/>
              <w:rPr>
                <w:sz w:val="24"/>
                <w:szCs w:val="24"/>
              </w:rPr>
            </w:pPr>
            <w:r>
              <w:rPr>
                <w:sz w:val="24"/>
                <w:szCs w:val="24"/>
              </w:rPr>
              <w:t>5</w:t>
            </w:r>
            <w:r w:rsidR="00AC0280" w:rsidRPr="00331B31">
              <w:rPr>
                <w:sz w:val="24"/>
                <w:szCs w:val="24"/>
              </w:rPr>
              <w:t>00</w:t>
            </w:r>
          </w:p>
        </w:tc>
      </w:tr>
    </w:tbl>
    <w:p w14:paraId="5B598518" w14:textId="77777777" w:rsidR="00AC0280" w:rsidRPr="00F710D4" w:rsidRDefault="00AC0280" w:rsidP="00AC0280">
      <w:pPr>
        <w:rPr>
          <w:b/>
          <w:sz w:val="26"/>
          <w:szCs w:val="26"/>
          <w:highlight w:val="yellow"/>
        </w:rPr>
      </w:pPr>
    </w:p>
    <w:p w14:paraId="1453CD87" w14:textId="77777777" w:rsidR="00AC0280" w:rsidRPr="00D45E64" w:rsidRDefault="00AC0280" w:rsidP="005947AF">
      <w:pPr>
        <w:widowControl w:val="0"/>
        <w:suppressAutoHyphens/>
        <w:rPr>
          <w:b/>
        </w:rPr>
      </w:pPr>
      <w:r w:rsidRPr="00D45E64">
        <w:rPr>
          <w:b/>
        </w:rPr>
        <w:t>Кладбища</w:t>
      </w:r>
    </w:p>
    <w:p w14:paraId="6E00656B" w14:textId="77777777" w:rsidR="00AC0280" w:rsidRPr="00D45E64" w:rsidRDefault="00AC0280" w:rsidP="005947AF">
      <w:pPr>
        <w:widowControl w:val="0"/>
        <w:suppressAutoHyphens/>
      </w:pPr>
      <w:r w:rsidRPr="00D45E64">
        <w:t xml:space="preserve">На территории </w:t>
      </w:r>
      <w:proofErr w:type="gramStart"/>
      <w:r w:rsidR="00A63DC5">
        <w:t>Родниковского  сельского</w:t>
      </w:r>
      <w:proofErr w:type="gramEnd"/>
      <w:r w:rsidRPr="00D45E64">
        <w:t xml:space="preserve"> поселения расположены кладбища. </w:t>
      </w:r>
      <w:proofErr w:type="gramStart"/>
      <w:r w:rsidRPr="00D45E64">
        <w:t>Согласно  СанПиН</w:t>
      </w:r>
      <w:proofErr w:type="gramEnd"/>
      <w:r w:rsidRPr="00D45E64">
        <w:t xml:space="preserve"> 2.2.1/2.1.1.1200-03:</w:t>
      </w:r>
    </w:p>
    <w:p w14:paraId="203FAE9D" w14:textId="77777777"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Ориентировочная санитарно-защитная зона кладбищ смешанного и традиционного захоронения площадью от 20 до 40 га составляет 500 м.</w:t>
      </w:r>
    </w:p>
    <w:p w14:paraId="461A7083" w14:textId="77777777"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 xml:space="preserve">Ориентировочная санитарно-защитная зона кладбищ смешанного и традиционного захоронения площадью от 10 до </w:t>
      </w:r>
      <w:smartTag w:uri="urn:schemas-microsoft-com:office:smarttags" w:element="metricconverter">
        <w:smartTagPr>
          <w:attr w:name="ProductID" w:val="20 га"/>
        </w:smartTagPr>
        <w:r w:rsidRPr="00D45E64">
          <w:rPr>
            <w:rFonts w:asciiTheme="minorHAnsi" w:hAnsiTheme="minorHAnsi" w:cstheme="minorHAnsi"/>
          </w:rPr>
          <w:t>20 га</w:t>
        </w:r>
      </w:smartTag>
      <w:r w:rsidRPr="00D45E64">
        <w:rPr>
          <w:rFonts w:asciiTheme="minorHAnsi" w:hAnsiTheme="minorHAnsi" w:cstheme="minorHAnsi"/>
        </w:rPr>
        <w:t xml:space="preserve"> составляет </w:t>
      </w:r>
      <w:smartTag w:uri="urn:schemas-microsoft-com:office:smarttags" w:element="metricconverter">
        <w:smartTagPr>
          <w:attr w:name="ProductID" w:val="300 м"/>
        </w:smartTagPr>
        <w:r w:rsidRPr="00D45E64">
          <w:rPr>
            <w:rFonts w:asciiTheme="minorHAnsi" w:hAnsiTheme="minorHAnsi" w:cstheme="minorHAnsi"/>
          </w:rPr>
          <w:t>300 м</w:t>
        </w:r>
      </w:smartTag>
      <w:r w:rsidRPr="00D45E64">
        <w:rPr>
          <w:rFonts w:asciiTheme="minorHAnsi" w:hAnsiTheme="minorHAnsi" w:cstheme="minorHAnsi"/>
        </w:rPr>
        <w:t>.</w:t>
      </w:r>
    </w:p>
    <w:p w14:paraId="7F5B2342" w14:textId="77777777"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 xml:space="preserve">Ориентировочная санитарно-защитная зона кладбищ смешанного и традиционного захоронения площадью </w:t>
      </w:r>
      <w:smartTag w:uri="urn:schemas-microsoft-com:office:smarttags" w:element="metricconverter">
        <w:smartTagPr>
          <w:attr w:name="ProductID" w:val="10 га"/>
        </w:smartTagPr>
        <w:r w:rsidRPr="00D45E64">
          <w:rPr>
            <w:rFonts w:asciiTheme="minorHAnsi" w:hAnsiTheme="minorHAnsi" w:cstheme="minorHAnsi"/>
          </w:rPr>
          <w:t>10 га</w:t>
        </w:r>
      </w:smartTag>
      <w:r w:rsidRPr="00D45E64">
        <w:rPr>
          <w:rFonts w:asciiTheme="minorHAnsi" w:hAnsiTheme="minorHAnsi" w:cstheme="minorHAnsi"/>
        </w:rPr>
        <w:t xml:space="preserve"> и менее составляет </w:t>
      </w:r>
      <w:smartTag w:uri="urn:schemas-microsoft-com:office:smarttags" w:element="metricconverter">
        <w:smartTagPr>
          <w:attr w:name="ProductID" w:val="100 м"/>
        </w:smartTagPr>
        <w:r w:rsidRPr="00D45E64">
          <w:rPr>
            <w:rFonts w:asciiTheme="minorHAnsi" w:hAnsiTheme="minorHAnsi" w:cstheme="minorHAnsi"/>
          </w:rPr>
          <w:t>100 м</w:t>
        </w:r>
      </w:smartTag>
      <w:r w:rsidRPr="00D45E64">
        <w:rPr>
          <w:rFonts w:asciiTheme="minorHAnsi" w:hAnsiTheme="minorHAnsi" w:cstheme="minorHAnsi"/>
        </w:rPr>
        <w:t>. Действующ</w:t>
      </w:r>
      <w:r w:rsidR="008F30C0">
        <w:rPr>
          <w:rFonts w:asciiTheme="minorHAnsi" w:hAnsiTheme="minorHAnsi" w:cstheme="minorHAnsi"/>
        </w:rPr>
        <w:t>е</w:t>
      </w:r>
      <w:r w:rsidRPr="00D45E64">
        <w:rPr>
          <w:rFonts w:asciiTheme="minorHAnsi" w:hAnsiTheme="minorHAnsi" w:cstheme="minorHAnsi"/>
        </w:rPr>
        <w:t xml:space="preserve">е </w:t>
      </w:r>
      <w:proofErr w:type="spellStart"/>
      <w:r w:rsidRPr="00D45E64">
        <w:rPr>
          <w:rFonts w:asciiTheme="minorHAnsi" w:hAnsiTheme="minorHAnsi" w:cstheme="minorHAnsi"/>
        </w:rPr>
        <w:t>кладбищ</w:t>
      </w:r>
      <w:r w:rsidR="008F30C0">
        <w:rPr>
          <w:rFonts w:asciiTheme="minorHAnsi" w:hAnsiTheme="minorHAnsi" w:cstheme="minorHAnsi"/>
        </w:rPr>
        <w:t>ех</w:t>
      </w:r>
      <w:proofErr w:type="spellEnd"/>
      <w:r w:rsidR="004368D1" w:rsidRPr="00D45E64">
        <w:rPr>
          <w:rFonts w:asciiTheme="minorHAnsi" w:hAnsiTheme="minorHAnsi" w:cstheme="minorHAnsi"/>
        </w:rPr>
        <w:t xml:space="preserve">. </w:t>
      </w:r>
      <w:r w:rsidR="008F30C0">
        <w:rPr>
          <w:rFonts w:asciiTheme="minorHAnsi" w:hAnsiTheme="minorHAnsi" w:cstheme="minorHAnsi"/>
        </w:rPr>
        <w:t>Подгорный и х. Грушевый</w:t>
      </w:r>
      <w:r w:rsidRPr="00D45E64">
        <w:rPr>
          <w:rFonts w:asciiTheme="minorHAnsi" w:hAnsiTheme="minorHAnsi" w:cstheme="minorHAnsi"/>
        </w:rPr>
        <w:t xml:space="preserve"> относятся к этому типу.</w:t>
      </w:r>
    </w:p>
    <w:p w14:paraId="66649ABA" w14:textId="77777777" w:rsidR="00AC0280" w:rsidRPr="00D45E64" w:rsidRDefault="00AC0280" w:rsidP="00BE5620">
      <w:pPr>
        <w:pStyle w:val="af0"/>
        <w:widowControl w:val="0"/>
        <w:numPr>
          <w:ilvl w:val="0"/>
          <w:numId w:val="31"/>
        </w:numPr>
        <w:suppressAutoHyphens/>
        <w:rPr>
          <w:rFonts w:asciiTheme="minorHAnsi" w:hAnsiTheme="minorHAnsi" w:cstheme="minorHAnsi"/>
        </w:rPr>
      </w:pPr>
      <w:r w:rsidRPr="00D45E64">
        <w:rPr>
          <w:rFonts w:asciiTheme="minorHAnsi" w:hAnsiTheme="minorHAnsi" w:cstheme="minorHAnsi"/>
        </w:rPr>
        <w:t xml:space="preserve">Ориентировочная санитарно-защитная зона закрытых кладбищ и мемориальных комплексов, кладбищ с погребением после кремации, колумбарием и сельских кладбищ составляет </w:t>
      </w:r>
      <w:smartTag w:uri="urn:schemas-microsoft-com:office:smarttags" w:element="metricconverter">
        <w:smartTagPr>
          <w:attr w:name="ProductID" w:val="50 м"/>
        </w:smartTagPr>
        <w:r w:rsidRPr="00D45E64">
          <w:rPr>
            <w:rFonts w:asciiTheme="minorHAnsi" w:hAnsiTheme="minorHAnsi" w:cstheme="minorHAnsi"/>
          </w:rPr>
          <w:t>50 м</w:t>
        </w:r>
      </w:smartTag>
      <w:r w:rsidRPr="00D45E64">
        <w:rPr>
          <w:rFonts w:asciiTheme="minorHAnsi" w:hAnsiTheme="minorHAnsi" w:cstheme="minorHAnsi"/>
        </w:rPr>
        <w:t>.</w:t>
      </w:r>
    </w:p>
    <w:p w14:paraId="3C90C63C" w14:textId="77777777" w:rsidR="00AC0280" w:rsidRPr="00D45E64" w:rsidRDefault="00AC0280" w:rsidP="005947AF">
      <w:pPr>
        <w:spacing w:before="120"/>
        <w:rPr>
          <w:b/>
        </w:rPr>
      </w:pPr>
      <w:r w:rsidRPr="00D45E64">
        <w:rPr>
          <w:b/>
        </w:rPr>
        <w:t>Скотомогильники</w:t>
      </w:r>
    </w:p>
    <w:p w14:paraId="1911BE85" w14:textId="77777777" w:rsidR="00AC0280" w:rsidRPr="00D45E64" w:rsidRDefault="00AC0280" w:rsidP="005947AF">
      <w:pPr>
        <w:widowControl w:val="0"/>
      </w:pPr>
      <w:r w:rsidRPr="00D45E64">
        <w:t xml:space="preserve">Режим использования территории скотомогильника и его санитарно-защитной зоны (1000 м) определяется Ветеринарно-санитарными правилами сбора, утилизации и уничтожения биологических отходов. </w:t>
      </w:r>
    </w:p>
    <w:p w14:paraId="58C6BC2C" w14:textId="77777777" w:rsidR="00AC0280" w:rsidRPr="00D45E64" w:rsidRDefault="00AC0280" w:rsidP="005947AF">
      <w:pPr>
        <w:widowControl w:val="0"/>
      </w:pPr>
      <w:r w:rsidRPr="00D45E64">
        <w:t xml:space="preserve">На территории </w:t>
      </w:r>
      <w:proofErr w:type="gramStart"/>
      <w:r w:rsidR="00A63DC5">
        <w:t>Родниковского  сельского</w:t>
      </w:r>
      <w:proofErr w:type="gramEnd"/>
      <w:r w:rsidRPr="00D45E64">
        <w:t xml:space="preserve"> поселения отсутствуют.</w:t>
      </w:r>
    </w:p>
    <w:p w14:paraId="5B2DC53D" w14:textId="77777777" w:rsidR="00AC0280" w:rsidRPr="00F710D4" w:rsidRDefault="00AC0280" w:rsidP="005947AF">
      <w:pPr>
        <w:widowControl w:val="0"/>
        <w:rPr>
          <w:highlight w:val="yellow"/>
        </w:rPr>
      </w:pPr>
    </w:p>
    <w:p w14:paraId="05F4AC86" w14:textId="77777777" w:rsidR="00AC0280" w:rsidRPr="00D45E64" w:rsidRDefault="00AC0280" w:rsidP="005947AF">
      <w:pPr>
        <w:rPr>
          <w:b/>
        </w:rPr>
      </w:pPr>
      <w:r w:rsidRPr="00D45E64">
        <w:rPr>
          <w:b/>
        </w:rPr>
        <w:t>Объекты размещения коммунальных и промышленных отходов</w:t>
      </w:r>
    </w:p>
    <w:p w14:paraId="168B51B8" w14:textId="77777777" w:rsidR="00D45E64" w:rsidRPr="00D45E64" w:rsidRDefault="00AC0280" w:rsidP="005947AF">
      <w:pPr>
        <w:widowControl w:val="0"/>
      </w:pPr>
      <w:r w:rsidRPr="00D45E64">
        <w:t xml:space="preserve">На территории </w:t>
      </w:r>
      <w:proofErr w:type="gramStart"/>
      <w:r w:rsidR="00A63DC5">
        <w:t>Родниковского  сельского</w:t>
      </w:r>
      <w:proofErr w:type="gramEnd"/>
      <w:r w:rsidRPr="00D45E64">
        <w:t xml:space="preserve"> поселения </w:t>
      </w:r>
      <w:proofErr w:type="spellStart"/>
      <w:r w:rsidRPr="00D45E64">
        <w:t>расположен</w:t>
      </w:r>
      <w:r w:rsidR="00D45E64" w:rsidRPr="00D45E64">
        <w:t>одва</w:t>
      </w:r>
      <w:proofErr w:type="spellEnd"/>
      <w:r w:rsidR="00D45E64" w:rsidRPr="00D45E64">
        <w:t xml:space="preserve"> </w:t>
      </w:r>
      <w:r w:rsidRPr="00D45E64">
        <w:t>объект</w:t>
      </w:r>
      <w:r w:rsidR="00D45E64" w:rsidRPr="00D45E64">
        <w:t>а</w:t>
      </w:r>
      <w:r w:rsidRPr="00D45E64">
        <w:t xml:space="preserve"> размещения твердых коммунальных и промышленных отходов</w:t>
      </w:r>
      <w:r w:rsidR="00D45E64" w:rsidRPr="00D45E64">
        <w:t>.</w:t>
      </w:r>
    </w:p>
    <w:p w14:paraId="79CACCCB" w14:textId="77777777" w:rsidR="00D45E64" w:rsidRDefault="00D45E64" w:rsidP="00D45E64">
      <w:pPr>
        <w:ind w:right="-142"/>
      </w:pPr>
      <w:proofErr w:type="gramStart"/>
      <w:r w:rsidRPr="00D45E64">
        <w:t>Существующий</w:t>
      </w:r>
      <w:r w:rsidR="00091A30">
        <w:t xml:space="preserve"> </w:t>
      </w:r>
      <w:r w:rsidRPr="00D45E64">
        <w:t xml:space="preserve"> твердых</w:t>
      </w:r>
      <w:proofErr w:type="gramEnd"/>
      <w:r w:rsidRPr="00D45E64">
        <w:t xml:space="preserve"> коммунальных отходов</w:t>
      </w:r>
      <w:r>
        <w:t xml:space="preserve"> (закрытый) расположен в северо-западной </w:t>
      </w:r>
      <w:proofErr w:type="spellStart"/>
      <w:r>
        <w:t>частиРодниковского</w:t>
      </w:r>
      <w:proofErr w:type="spellEnd"/>
      <w:r>
        <w:t xml:space="preserve"> сельского поселения – уже в настоящее время ее ресурсы </w:t>
      </w:r>
      <w:proofErr w:type="gramStart"/>
      <w:r>
        <w:t>исчерпаны</w:t>
      </w:r>
      <w:proofErr w:type="gramEnd"/>
      <w:r w:rsidRPr="00813819">
        <w:t xml:space="preserve"> и дальнейшая эксплуатация затруднена.</w:t>
      </w:r>
      <w:r>
        <w:t xml:space="preserve"> Его территория подлежит рекультивации с дальнейшим использованием для сельскохозяйственного использования. </w:t>
      </w:r>
    </w:p>
    <w:p w14:paraId="741F767D" w14:textId="77777777" w:rsidR="00DA1A89" w:rsidRPr="005D4558" w:rsidRDefault="00DA1A89" w:rsidP="00DA1A89">
      <w:pPr>
        <w:pStyle w:val="afd"/>
        <w:widowControl w:val="0"/>
        <w:spacing w:line="276" w:lineRule="auto"/>
        <w:jc w:val="both"/>
        <w:rPr>
          <w:rFonts w:eastAsiaTheme="minorEastAsia"/>
          <w:b w:val="0"/>
          <w:sz w:val="28"/>
          <w:szCs w:val="28"/>
        </w:rPr>
      </w:pPr>
      <w:r w:rsidRPr="000165F6">
        <w:rPr>
          <w:rFonts w:eastAsiaTheme="minorEastAsia"/>
          <w:b w:val="0"/>
          <w:sz w:val="28"/>
          <w:szCs w:val="28"/>
        </w:rPr>
        <w:t xml:space="preserve">В настоящее функционирует полигон твердых коммунальных отходов в </w:t>
      </w:r>
      <w:smartTag w:uri="urn:schemas-microsoft-com:office:smarttags" w:element="metricconverter">
        <w:smartTagPr>
          <w:attr w:name="ProductID" w:val="4 км"/>
        </w:smartTagPr>
        <w:r w:rsidRPr="000165F6">
          <w:rPr>
            <w:rFonts w:eastAsiaTheme="minorEastAsia"/>
            <w:b w:val="0"/>
            <w:sz w:val="28"/>
            <w:szCs w:val="28"/>
          </w:rPr>
          <w:t xml:space="preserve">4 </w:t>
        </w:r>
        <w:r w:rsidRPr="000165F6">
          <w:rPr>
            <w:rFonts w:eastAsiaTheme="minorEastAsia"/>
            <w:b w:val="0"/>
            <w:sz w:val="28"/>
            <w:szCs w:val="28"/>
          </w:rPr>
          <w:lastRenderedPageBreak/>
          <w:t>км</w:t>
        </w:r>
      </w:smartTag>
      <w:r w:rsidRPr="000165F6">
        <w:rPr>
          <w:rFonts w:eastAsiaTheme="minorEastAsia"/>
          <w:b w:val="0"/>
          <w:sz w:val="28"/>
          <w:szCs w:val="28"/>
        </w:rPr>
        <w:t xml:space="preserve"> к востоку от территории существующего. Данный проект находится в стадии реализации. Его полное наименование: </w:t>
      </w:r>
      <w:r>
        <w:rPr>
          <w:rFonts w:eastAsiaTheme="minorEastAsia"/>
          <w:b w:val="0"/>
          <w:sz w:val="28"/>
          <w:szCs w:val="28"/>
        </w:rPr>
        <w:t>м</w:t>
      </w:r>
      <w:r w:rsidRPr="00E45F8E">
        <w:rPr>
          <w:rFonts w:eastAsiaTheme="minorEastAsia"/>
          <w:b w:val="0"/>
          <w:sz w:val="28"/>
          <w:szCs w:val="28"/>
        </w:rPr>
        <w:t xml:space="preserve">ежмуниципальный полигон твердых коммунальных отходов в Белореченском районе Краснодарского края </w:t>
      </w:r>
      <w:r w:rsidRPr="000165F6">
        <w:rPr>
          <w:rFonts w:eastAsiaTheme="minorEastAsia"/>
          <w:b w:val="0"/>
          <w:sz w:val="28"/>
          <w:szCs w:val="28"/>
        </w:rPr>
        <w:t xml:space="preserve">для обслуживания Апшеронского, Туапсинского, Белореченского районов и г. Горячий Ключ, г. Сочи, </w:t>
      </w:r>
      <w:r w:rsidR="00091A30">
        <w:rPr>
          <w:rFonts w:eastAsiaTheme="minorEastAsia"/>
          <w:b w:val="0"/>
          <w:sz w:val="28"/>
          <w:szCs w:val="28"/>
        </w:rPr>
        <w:t xml:space="preserve">1 и </w:t>
      </w:r>
      <w:r>
        <w:rPr>
          <w:rFonts w:eastAsiaTheme="minorEastAsia"/>
          <w:b w:val="0"/>
          <w:sz w:val="28"/>
          <w:szCs w:val="28"/>
        </w:rPr>
        <w:t xml:space="preserve">2 очередь, </w:t>
      </w:r>
      <w:r w:rsidRPr="000165F6">
        <w:rPr>
          <w:rFonts w:eastAsiaTheme="minorEastAsia"/>
          <w:b w:val="0"/>
          <w:sz w:val="28"/>
          <w:szCs w:val="28"/>
        </w:rPr>
        <w:t xml:space="preserve">производительность полигона </w:t>
      </w:r>
      <w:r w:rsidR="00090A80">
        <w:rPr>
          <w:rFonts w:eastAsiaTheme="minorEastAsia"/>
          <w:b w:val="0"/>
          <w:sz w:val="28"/>
          <w:szCs w:val="28"/>
        </w:rPr>
        <w:t>100</w:t>
      </w:r>
      <w:r>
        <w:rPr>
          <w:rFonts w:eastAsiaTheme="minorEastAsia"/>
          <w:b w:val="0"/>
          <w:sz w:val="28"/>
          <w:szCs w:val="28"/>
        </w:rPr>
        <w:t>0</w:t>
      </w:r>
      <w:r w:rsidRPr="000165F6">
        <w:rPr>
          <w:rFonts w:eastAsiaTheme="minorEastAsia"/>
          <w:b w:val="0"/>
          <w:sz w:val="28"/>
          <w:szCs w:val="28"/>
        </w:rPr>
        <w:t xml:space="preserve"> т/год</w:t>
      </w:r>
      <w:r>
        <w:rPr>
          <w:rFonts w:eastAsiaTheme="minorEastAsia"/>
          <w:b w:val="0"/>
          <w:sz w:val="28"/>
          <w:szCs w:val="28"/>
        </w:rPr>
        <w:t>. Объект является планируемым согласно утвержденным материалам СТП Краснодарского края.</w:t>
      </w:r>
      <w:r w:rsidR="009D15BF">
        <w:rPr>
          <w:rFonts w:eastAsiaTheme="minorEastAsia"/>
          <w:b w:val="0"/>
          <w:sz w:val="28"/>
          <w:szCs w:val="28"/>
        </w:rPr>
        <w:t xml:space="preserve"> В настоящее время запланирована реконструкция </w:t>
      </w:r>
      <w:r w:rsidR="009D15BF" w:rsidRPr="009D15BF">
        <w:rPr>
          <w:rFonts w:eastAsiaTheme="minorEastAsia"/>
          <w:b w:val="0"/>
          <w:sz w:val="28"/>
          <w:szCs w:val="28"/>
        </w:rPr>
        <w:t>1-ой очеред</w:t>
      </w:r>
      <w:r w:rsidR="00091A30">
        <w:rPr>
          <w:rFonts w:eastAsiaTheme="minorEastAsia"/>
          <w:b w:val="0"/>
          <w:sz w:val="28"/>
          <w:szCs w:val="28"/>
        </w:rPr>
        <w:t>и</w:t>
      </w:r>
      <w:r w:rsidR="009D15BF" w:rsidRPr="009D15BF">
        <w:rPr>
          <w:rFonts w:eastAsiaTheme="minorEastAsia"/>
          <w:b w:val="0"/>
          <w:sz w:val="28"/>
          <w:szCs w:val="28"/>
        </w:rPr>
        <w:t xml:space="preserve"> (карта) – Пусковой комплекс полигона ТБО на 3 года эксплуатации, увеличение площади на </w:t>
      </w:r>
      <w:r w:rsidR="009D15BF" w:rsidRPr="005D4558">
        <w:rPr>
          <w:rFonts w:eastAsiaTheme="minorEastAsia"/>
          <w:b w:val="0"/>
          <w:sz w:val="28"/>
          <w:szCs w:val="28"/>
        </w:rPr>
        <w:t>4 га</w:t>
      </w:r>
      <w:r w:rsidR="00090A80" w:rsidRPr="005D4558">
        <w:rPr>
          <w:rFonts w:eastAsiaTheme="minorEastAsia"/>
          <w:b w:val="0"/>
          <w:sz w:val="28"/>
          <w:szCs w:val="28"/>
        </w:rPr>
        <w:t xml:space="preserve"> и строительство 2 очереди на площади 7 га.</w:t>
      </w:r>
    </w:p>
    <w:p w14:paraId="7611853B" w14:textId="77777777" w:rsidR="00AC0280" w:rsidRPr="00D45E64" w:rsidRDefault="00AC0280" w:rsidP="005947AF">
      <w:pPr>
        <w:widowControl w:val="0"/>
      </w:pPr>
      <w:r w:rsidRPr="00D45E64">
        <w:t>Не допускается размещение полигона ТБО на:</w:t>
      </w:r>
    </w:p>
    <w:p w14:paraId="193110F6" w14:textId="77777777" w:rsidR="00AC0280" w:rsidRPr="00D45E64" w:rsidRDefault="00AC0280" w:rsidP="005947AF">
      <w:pPr>
        <w:widowControl w:val="0"/>
      </w:pPr>
      <w:r w:rsidRPr="00D45E64">
        <w:t>-территории зон санитарной охраны водоисточников и минеральных источников;</w:t>
      </w:r>
    </w:p>
    <w:p w14:paraId="0A646FD5" w14:textId="77777777" w:rsidR="00AC0280" w:rsidRPr="00D45E64" w:rsidRDefault="00AC0280" w:rsidP="005947AF">
      <w:pPr>
        <w:widowControl w:val="0"/>
      </w:pPr>
      <w:r w:rsidRPr="00D45E64">
        <w:t>-во всех зонах охраны курортов;</w:t>
      </w:r>
    </w:p>
    <w:p w14:paraId="4A22F646" w14:textId="77777777" w:rsidR="00AC0280" w:rsidRPr="00D45E64" w:rsidRDefault="00AC0280" w:rsidP="005947AF">
      <w:pPr>
        <w:widowControl w:val="0"/>
      </w:pPr>
      <w:r w:rsidRPr="00D45E64">
        <w:t>-в местах выхода на поверхность трещиноватых пород;</w:t>
      </w:r>
    </w:p>
    <w:p w14:paraId="3A4EC89A" w14:textId="77777777" w:rsidR="00AC0280" w:rsidRPr="00D45E64" w:rsidRDefault="00AC0280" w:rsidP="005947AF">
      <w:pPr>
        <w:widowControl w:val="0"/>
      </w:pPr>
      <w:r w:rsidRPr="00D45E64">
        <w:t>-в местах выклинивания водоносных горизонтов;</w:t>
      </w:r>
    </w:p>
    <w:p w14:paraId="7B72885E" w14:textId="77777777" w:rsidR="00AC0280" w:rsidRPr="00D45E64" w:rsidRDefault="00AC0280" w:rsidP="005947AF">
      <w:pPr>
        <w:widowControl w:val="0"/>
      </w:pPr>
      <w:r w:rsidRPr="00D45E64">
        <w:t>-в местах массового отдыха населения и оздоровительных учреждений.</w:t>
      </w:r>
    </w:p>
    <w:p w14:paraId="73E688D6" w14:textId="77777777" w:rsidR="00AC0280" w:rsidRPr="00D45E64" w:rsidRDefault="00AC0280" w:rsidP="005947AF">
      <w:pPr>
        <w:widowControl w:val="0"/>
        <w:suppressAutoHyphens/>
        <w:rPr>
          <w:u w:val="single"/>
        </w:rPr>
      </w:pPr>
    </w:p>
    <w:p w14:paraId="6E1C8255" w14:textId="77777777" w:rsidR="00AC0280" w:rsidRPr="00D45E64" w:rsidRDefault="00AC0280" w:rsidP="005947AF">
      <w:pPr>
        <w:spacing w:before="120"/>
        <w:rPr>
          <w:b/>
        </w:rPr>
      </w:pPr>
      <w:r w:rsidRPr="00D45E64">
        <w:rPr>
          <w:b/>
        </w:rPr>
        <w:t xml:space="preserve">Объекты нефтедобычи </w:t>
      </w:r>
    </w:p>
    <w:p w14:paraId="56C0FC2D" w14:textId="77777777" w:rsidR="00D45E64" w:rsidRPr="00D45E64" w:rsidRDefault="00AC0280" w:rsidP="005947AF">
      <w:pPr>
        <w:widowControl w:val="0"/>
      </w:pPr>
      <w:r w:rsidRPr="00D45E64">
        <w:t xml:space="preserve">На территории </w:t>
      </w:r>
      <w:proofErr w:type="gramStart"/>
      <w:r w:rsidR="00A63DC5">
        <w:t>Родниковского  сельского</w:t>
      </w:r>
      <w:proofErr w:type="gramEnd"/>
      <w:r w:rsidRPr="00D45E64">
        <w:t xml:space="preserve"> поселения </w:t>
      </w:r>
      <w:proofErr w:type="spellStart"/>
      <w:r w:rsidR="00D45E64" w:rsidRPr="00D45E64">
        <w:t>отсутсвуют</w:t>
      </w:r>
      <w:proofErr w:type="spellEnd"/>
      <w:r w:rsidRPr="00D45E64">
        <w:t xml:space="preserve"> объекты нефтедобычи</w:t>
      </w:r>
      <w:r w:rsidR="00D45E64" w:rsidRPr="00D45E64">
        <w:t>.</w:t>
      </w:r>
    </w:p>
    <w:p w14:paraId="44972995" w14:textId="77777777" w:rsidR="00AC0280" w:rsidRPr="00D45E64" w:rsidRDefault="00AC0280" w:rsidP="00AC0280">
      <w:pPr>
        <w:widowControl w:val="0"/>
        <w:suppressAutoHyphens/>
        <w:rPr>
          <w:b/>
        </w:rPr>
      </w:pPr>
    </w:p>
    <w:p w14:paraId="76230DCB" w14:textId="77777777" w:rsidR="00AC0280" w:rsidRPr="00D45E64" w:rsidRDefault="00AC0280" w:rsidP="00AC0280">
      <w:pPr>
        <w:widowControl w:val="0"/>
        <w:suppressAutoHyphens/>
        <w:rPr>
          <w:b/>
        </w:rPr>
      </w:pPr>
      <w:r w:rsidRPr="00D45E64">
        <w:rPr>
          <w:b/>
        </w:rPr>
        <w:t>Электроподстанции</w:t>
      </w:r>
    </w:p>
    <w:p w14:paraId="39D52EB1" w14:textId="77777777" w:rsidR="00AC0280" w:rsidRPr="00D45E64" w:rsidRDefault="00AC0280" w:rsidP="00AC0280">
      <w:pPr>
        <w:widowControl w:val="0"/>
        <w:suppressAutoHyphens/>
      </w:pPr>
      <w:r w:rsidRPr="00D45E64">
        <w:t xml:space="preserve">В границах проектирования расположены электроподстанции. Согласно действующим СанПиН 2.2.1/2.1.1.1200-03 для электроподстанций размер санитарно-защитных зон устанавливается в зависимости от типа (открытые, закрытые), мощности, на основании расчетов физического воздействия на атмосферный воздух, а также результатов натурных измерений и исследований. </w:t>
      </w:r>
    </w:p>
    <w:p w14:paraId="426CFF36" w14:textId="77777777" w:rsidR="00AC0280" w:rsidRPr="00D45E64" w:rsidRDefault="00AC0280" w:rsidP="00AC0280">
      <w:pPr>
        <w:spacing w:before="120"/>
        <w:rPr>
          <w:b/>
        </w:rPr>
      </w:pPr>
    </w:p>
    <w:p w14:paraId="6A879C52" w14:textId="77777777" w:rsidR="00AC0280" w:rsidRPr="00D45E64" w:rsidRDefault="00AC0280" w:rsidP="00AC0280">
      <w:pPr>
        <w:rPr>
          <w:b/>
        </w:rPr>
      </w:pPr>
      <w:r w:rsidRPr="00D45E64">
        <w:rPr>
          <w:b/>
        </w:rPr>
        <w:t>Охранные и санитарно-защитные зоны высоковольтных линий электропередач</w:t>
      </w:r>
    </w:p>
    <w:p w14:paraId="6F84F098" w14:textId="77777777" w:rsidR="00AC0280" w:rsidRPr="00D45E64" w:rsidRDefault="00AC0280" w:rsidP="00AC0280">
      <w:pPr>
        <w:widowControl w:val="0"/>
        <w:suppressAutoHyphens/>
      </w:pPr>
    </w:p>
    <w:p w14:paraId="5A0EEC41" w14:textId="77777777" w:rsidR="00AC0280" w:rsidRPr="00D45E64" w:rsidRDefault="00AC0280" w:rsidP="00AC0280">
      <w:r w:rsidRPr="00D45E64">
        <w:t xml:space="preserve">На территории </w:t>
      </w:r>
      <w:proofErr w:type="gramStart"/>
      <w:r w:rsidR="00A63DC5">
        <w:t>Родниковского  сельского</w:t>
      </w:r>
      <w:proofErr w:type="gramEnd"/>
      <w:r w:rsidRPr="00D45E64">
        <w:t xml:space="preserve"> поселения проходят высоковольтные линии электропередач различного напряжения. Размеры охранных зон воздушных линий электропередачи (ВЛЭП) определены в соответствии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утверждёнными постановлением Правительства РФ от 24.02.2009 № 160.</w:t>
      </w:r>
    </w:p>
    <w:p w14:paraId="098A6F54" w14:textId="77777777" w:rsidR="00AC0280" w:rsidRPr="00D45E64" w:rsidRDefault="00AC0280" w:rsidP="00AC0280">
      <w:r w:rsidRPr="00D45E64">
        <w:lastRenderedPageBreak/>
        <w:t xml:space="preserve">Размеры охранных зон воздушных линий электропередачи устанавливаются вдоль них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w:t>
      </w:r>
      <w:proofErr w:type="spellStart"/>
      <w:r w:rsidRPr="00D45E64">
        <w:t>неотклонённом</w:t>
      </w:r>
      <w:proofErr w:type="spellEnd"/>
      <w:r w:rsidRPr="00D45E64">
        <w:t xml:space="preserve"> их положении:</w:t>
      </w:r>
    </w:p>
    <w:p w14:paraId="1EDDAAB5" w14:textId="77777777" w:rsidR="00AC0280" w:rsidRPr="00D45E64" w:rsidRDefault="00AC0280" w:rsidP="00AC0280">
      <w:r w:rsidRPr="00D45E64">
        <w:t xml:space="preserve">- для линий напряжением 1-20 </w:t>
      </w:r>
      <w:proofErr w:type="spellStart"/>
      <w:r w:rsidRPr="00D45E64">
        <w:t>кВ</w:t>
      </w:r>
      <w:proofErr w:type="spellEnd"/>
      <w:r w:rsidRPr="00D45E64">
        <w:t xml:space="preserve"> - на расстояни</w:t>
      </w:r>
      <w:r w:rsidR="004368D1" w:rsidRPr="00D45E64">
        <w:t>и</w:t>
      </w:r>
      <w:r w:rsidRPr="00D45E64">
        <w:t xml:space="preserve"> 10 м;</w:t>
      </w:r>
    </w:p>
    <w:p w14:paraId="38EA9648" w14:textId="77777777" w:rsidR="00AC0280" w:rsidRPr="00D45E64" w:rsidRDefault="00AC0280" w:rsidP="00AC0280">
      <w:r w:rsidRPr="00D45E64">
        <w:t xml:space="preserve">- для линий напряжением </w:t>
      </w:r>
      <w:r w:rsidR="004368D1" w:rsidRPr="00D45E64">
        <w:t xml:space="preserve">свыше 20 </w:t>
      </w:r>
      <w:proofErr w:type="spellStart"/>
      <w:r w:rsidR="004368D1" w:rsidRPr="00D45E64">
        <w:t>кВ</w:t>
      </w:r>
      <w:proofErr w:type="spellEnd"/>
      <w:r w:rsidR="004368D1" w:rsidRPr="00D45E64">
        <w:t xml:space="preserve"> - до</w:t>
      </w:r>
      <w:r w:rsidRPr="00D45E64">
        <w:t xml:space="preserve">35 </w:t>
      </w:r>
      <w:proofErr w:type="spellStart"/>
      <w:r w:rsidRPr="00D45E64">
        <w:t>кВ</w:t>
      </w:r>
      <w:proofErr w:type="spellEnd"/>
      <w:r w:rsidRPr="00D45E64">
        <w:t xml:space="preserve"> - на расстояни</w:t>
      </w:r>
      <w:r w:rsidR="004368D1" w:rsidRPr="00D45E64">
        <w:t>и</w:t>
      </w:r>
      <w:r w:rsidRPr="00D45E64">
        <w:t xml:space="preserve"> 15 м;</w:t>
      </w:r>
    </w:p>
    <w:p w14:paraId="1A94084C" w14:textId="77777777" w:rsidR="00AC0280" w:rsidRPr="00D45E64" w:rsidRDefault="00AC0280" w:rsidP="00AC0280">
      <w:r w:rsidRPr="00D45E64">
        <w:t xml:space="preserve">- для линий напряжением </w:t>
      </w:r>
      <w:r w:rsidR="004368D1" w:rsidRPr="00D45E64">
        <w:t xml:space="preserve">свыше 35 </w:t>
      </w:r>
      <w:proofErr w:type="spellStart"/>
      <w:r w:rsidR="004368D1" w:rsidRPr="00D45E64">
        <w:t>кВ</w:t>
      </w:r>
      <w:proofErr w:type="spellEnd"/>
      <w:r w:rsidR="004368D1" w:rsidRPr="00D45E64">
        <w:t xml:space="preserve"> - до </w:t>
      </w:r>
      <w:r w:rsidRPr="00D45E64">
        <w:t xml:space="preserve">110 </w:t>
      </w:r>
      <w:proofErr w:type="spellStart"/>
      <w:r w:rsidRPr="00D45E64">
        <w:t>кВ</w:t>
      </w:r>
      <w:proofErr w:type="spellEnd"/>
      <w:r w:rsidRPr="00D45E64">
        <w:t xml:space="preserve"> - на расстояни</w:t>
      </w:r>
      <w:r w:rsidR="004368D1" w:rsidRPr="00D45E64">
        <w:t>и</w:t>
      </w:r>
      <w:r w:rsidRPr="00D45E64">
        <w:t xml:space="preserve"> 20 м;</w:t>
      </w:r>
    </w:p>
    <w:p w14:paraId="3C0F11AB" w14:textId="77777777" w:rsidR="00AC0280" w:rsidRPr="00D45E64" w:rsidRDefault="00AC0280" w:rsidP="00AC0280">
      <w:r w:rsidRPr="00D45E64">
        <w:t xml:space="preserve">- для линий </w:t>
      </w:r>
      <w:proofErr w:type="gramStart"/>
      <w:r w:rsidRPr="00D45E64">
        <w:t xml:space="preserve">напряжением </w:t>
      </w:r>
      <w:r w:rsidR="004368D1" w:rsidRPr="00D45E64">
        <w:t xml:space="preserve"> свыше</w:t>
      </w:r>
      <w:proofErr w:type="gramEnd"/>
      <w:r w:rsidR="004368D1" w:rsidRPr="00D45E64">
        <w:t xml:space="preserve"> 110 </w:t>
      </w:r>
      <w:proofErr w:type="spellStart"/>
      <w:r w:rsidR="004368D1" w:rsidRPr="00D45E64">
        <w:t>кВ</w:t>
      </w:r>
      <w:proofErr w:type="spellEnd"/>
      <w:r w:rsidR="004368D1" w:rsidRPr="00D45E64">
        <w:t xml:space="preserve"> - до </w:t>
      </w:r>
      <w:r w:rsidRPr="00D45E64">
        <w:t xml:space="preserve">220 </w:t>
      </w:r>
      <w:proofErr w:type="spellStart"/>
      <w:r w:rsidRPr="00D45E64">
        <w:t>кВ</w:t>
      </w:r>
      <w:proofErr w:type="spellEnd"/>
      <w:r w:rsidRPr="00D45E64">
        <w:t xml:space="preserve"> - на расстояни</w:t>
      </w:r>
      <w:r w:rsidR="004368D1" w:rsidRPr="00D45E64">
        <w:t>и</w:t>
      </w:r>
      <w:r w:rsidRPr="00D45E64">
        <w:t xml:space="preserve"> 25 м.</w:t>
      </w:r>
    </w:p>
    <w:p w14:paraId="2925A098" w14:textId="77777777" w:rsidR="00AC0280" w:rsidRPr="00D45E64" w:rsidRDefault="00AC0280" w:rsidP="00AC0280">
      <w:pPr>
        <w:widowControl w:val="0"/>
      </w:pPr>
      <w:r w:rsidRPr="00D45E64">
        <w:t>В охранных зонах (санитарных разрывах) воздушных линий электропередачи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14:paraId="238EA809" w14:textId="77777777" w:rsidR="00AC0280" w:rsidRPr="00D45E64" w:rsidRDefault="00AC0280" w:rsidP="00AC0280">
      <w:pPr>
        <w:widowControl w:val="0"/>
      </w:pPr>
      <w:r w:rsidRPr="00D45E64">
        <w:t>- набрасывать на провода и опоры воздушных линий электропередачи посторонние предметы, а также подниматься на опоры воздушных линий электропередачи;</w:t>
      </w:r>
    </w:p>
    <w:p w14:paraId="32D11951" w14:textId="77777777" w:rsidR="00AC0280" w:rsidRPr="00D45E64" w:rsidRDefault="00AC0280" w:rsidP="00AC0280">
      <w:pPr>
        <w:widowControl w:val="0"/>
      </w:pPr>
      <w:r w:rsidRPr="00D45E64">
        <w:t>-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14:paraId="1AC50D2C" w14:textId="77777777" w:rsidR="00AC0280" w:rsidRPr="00D45E64" w:rsidRDefault="00AC0280" w:rsidP="00AC0280">
      <w:pPr>
        <w:widowControl w:val="0"/>
      </w:pPr>
      <w:r w:rsidRPr="00D45E64">
        <w:t>- находиться в пределах огороженной территории и помещениях распределительных устройств и подстанций, открывать двери и люки распределительных устройств и подстанций, производить переключения и подключения в электрических сетях (указанное требование не распространяется на работников, занятых выполнением разрешенных в установленном порядке работ), разводить огонь в пределах охранных зон вводных и распределительных устройств, подстанций, воздушных линий электропередачи, а также в охранных зонах кабельных линий электропередачи;</w:t>
      </w:r>
    </w:p>
    <w:p w14:paraId="1497152C" w14:textId="77777777" w:rsidR="00AC0280" w:rsidRPr="00D45E64" w:rsidRDefault="00AC0280" w:rsidP="00AC0280">
      <w:pPr>
        <w:widowControl w:val="0"/>
        <w:tabs>
          <w:tab w:val="left" w:pos="7410"/>
        </w:tabs>
      </w:pPr>
      <w:r w:rsidRPr="00D45E64">
        <w:t>- размещать свалки;</w:t>
      </w:r>
      <w:r w:rsidRPr="00D45E64">
        <w:tab/>
      </w:r>
    </w:p>
    <w:p w14:paraId="0313F7B4" w14:textId="77777777" w:rsidR="00AC0280" w:rsidRPr="00D45E64" w:rsidRDefault="00AC0280" w:rsidP="00AC0280">
      <w:pPr>
        <w:widowControl w:val="0"/>
      </w:pPr>
      <w:r w:rsidRPr="00D45E64">
        <w:t>- 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 (в охранных зонах подземных кабельных линий электропередачи);</w:t>
      </w:r>
    </w:p>
    <w:p w14:paraId="30126924" w14:textId="77777777" w:rsidR="00AC0280" w:rsidRPr="00D45E64" w:rsidRDefault="00AC0280" w:rsidP="00AC0280">
      <w:pPr>
        <w:widowControl w:val="0"/>
      </w:pPr>
      <w:r w:rsidRPr="00D45E64">
        <w:t>- складировать или размещать хранилища любых, в том числе горюче-</w:t>
      </w:r>
      <w:r w:rsidRPr="00D45E64">
        <w:lastRenderedPageBreak/>
        <w:t>смазочных, материалов;</w:t>
      </w:r>
    </w:p>
    <w:p w14:paraId="4D585F20" w14:textId="77777777" w:rsidR="00AC0280" w:rsidRPr="00D45E64" w:rsidRDefault="00AC0280" w:rsidP="00AC0280">
      <w:pPr>
        <w:widowControl w:val="0"/>
      </w:pPr>
      <w:r w:rsidRPr="00D45E64">
        <w:t>- размещать детские и спортивные площадки, стадионы, рынки, торговые точки, полевые станы, загоны для скота, гаражи и стоянки всех видов машин и механизмов, за исключением гаражей-стоянок автомобилей, принадлежащих физическим лицам, проводить 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14:paraId="52461F52" w14:textId="77777777" w:rsidR="00AC0280" w:rsidRPr="00D45E64" w:rsidRDefault="00AC0280" w:rsidP="00AC0280">
      <w:pPr>
        <w:widowControl w:val="0"/>
      </w:pPr>
      <w:r w:rsidRPr="00D45E64">
        <w:t>- использовать (запускать) любые летательные аппараты, в том числе воздушных змеев, спортивные модели летательных аппаратов (в охранных зонах воздушных линий электропередачи);</w:t>
      </w:r>
    </w:p>
    <w:p w14:paraId="672C7EAE" w14:textId="77777777" w:rsidR="00AC0280" w:rsidRPr="00D45E64" w:rsidRDefault="00AC0280" w:rsidP="00AC0280">
      <w:pPr>
        <w:widowControl w:val="0"/>
      </w:pPr>
      <w:r w:rsidRPr="00D45E64">
        <w:t>В пределах охранных зон без письменного решения о согласовании сетевых организаций юридическим и физическим лицам запрещаются:</w:t>
      </w:r>
    </w:p>
    <w:p w14:paraId="3104B6A6" w14:textId="77777777" w:rsidR="00AC0280" w:rsidRPr="00D45E64" w:rsidRDefault="00AC0280" w:rsidP="00AC0280">
      <w:pPr>
        <w:widowControl w:val="0"/>
      </w:pPr>
      <w:r w:rsidRPr="00D45E64">
        <w:t>- строительство, капитальный ремонт, реконструкция или снос зданий и сооружений;</w:t>
      </w:r>
    </w:p>
    <w:p w14:paraId="1CDFC530" w14:textId="77777777" w:rsidR="00AC0280" w:rsidRPr="00D45E64" w:rsidRDefault="00AC0280" w:rsidP="00AC0280">
      <w:pPr>
        <w:widowControl w:val="0"/>
      </w:pPr>
      <w:r w:rsidRPr="00D45E64">
        <w:t>- горные, взрывные, мелиоративные работы, в том числе связанные с временным затоплением земель;</w:t>
      </w:r>
    </w:p>
    <w:p w14:paraId="4F9C95D5" w14:textId="77777777" w:rsidR="00AC0280" w:rsidRPr="00D45E64" w:rsidRDefault="00AC0280" w:rsidP="00AC0280">
      <w:pPr>
        <w:widowControl w:val="0"/>
      </w:pPr>
      <w:r w:rsidRPr="00D45E64">
        <w:t>- посадка и вырубка деревьев и кустарников;</w:t>
      </w:r>
    </w:p>
    <w:p w14:paraId="452CEC96" w14:textId="77777777" w:rsidR="00AC0280" w:rsidRPr="00D45E64" w:rsidRDefault="00AC0280" w:rsidP="00AC0280">
      <w:pPr>
        <w:widowControl w:val="0"/>
      </w:pPr>
      <w:r w:rsidRPr="00D45E64">
        <w:t>- дноуглубительные, землечерпальные и погрузочно-разгрузочные работы, добыча рыбы, других водных животных и растений придонными орудиями лова, устройство водопоев, колка и заготовка льда (в охранных зонах подводных кабельных линий электропередачи);</w:t>
      </w:r>
    </w:p>
    <w:p w14:paraId="677D1905" w14:textId="77777777" w:rsidR="00AC0280" w:rsidRPr="00D45E64" w:rsidRDefault="00AC0280" w:rsidP="00AC0280">
      <w:pPr>
        <w:widowControl w:val="0"/>
      </w:pPr>
      <w:r w:rsidRPr="00D45E64">
        <w:t>- проход судов, у которых расстояние по вертикали от верхнего крайнего габарита с грузом или без груза до нижней точки провеса проводов переходов воздушных линий электропередачи через водоемы менее минимально допустимого расстояния, в том числе с учетом максимального уровня подъема воды при паводке;</w:t>
      </w:r>
    </w:p>
    <w:p w14:paraId="4535CF8D" w14:textId="77777777" w:rsidR="00AC0280" w:rsidRPr="00D45E64" w:rsidRDefault="00AC0280" w:rsidP="00AC0280">
      <w:pPr>
        <w:widowControl w:val="0"/>
      </w:pPr>
      <w:r w:rsidRPr="00D45E64">
        <w:t>- проезд машин и механизмов, имеющих общую высоту с грузом или без груза от поверхности дороги более 4,5 метра;</w:t>
      </w:r>
    </w:p>
    <w:p w14:paraId="3C681BEE" w14:textId="77777777" w:rsidR="00AC0280" w:rsidRPr="00D45E64" w:rsidRDefault="00AC0280" w:rsidP="00AC0280">
      <w:pPr>
        <w:widowControl w:val="0"/>
      </w:pPr>
      <w:r w:rsidRPr="00D45E64">
        <w:t>- земляные работы на глубине более 0,3 метра, а также планировка грунта (в охранных зонах подземных кабельных линий электропередачи);</w:t>
      </w:r>
    </w:p>
    <w:p w14:paraId="01044CC9" w14:textId="77777777" w:rsidR="00AC0280" w:rsidRPr="00D45E64" w:rsidRDefault="00AC0280" w:rsidP="00AC0280">
      <w:pPr>
        <w:widowControl w:val="0"/>
      </w:pPr>
      <w:r w:rsidRPr="00D45E64">
        <w:t>- размещать детские и спортивные площадки, стадионы, рынки, торговые точки, полевые станы, загоны для скота, гаражи и стоянки всех видов машин и механизмов;</w:t>
      </w:r>
    </w:p>
    <w:p w14:paraId="1D026DE6" w14:textId="77777777" w:rsidR="00AC0280" w:rsidRPr="00D45E64" w:rsidRDefault="00AC0280" w:rsidP="00AC0280">
      <w:pPr>
        <w:widowControl w:val="0"/>
      </w:pPr>
      <w:r w:rsidRPr="00D45E64">
        <w:t>- складировать или размещать хранилища любых, в том числе горюче-смазочных, материалов;</w:t>
      </w:r>
    </w:p>
    <w:p w14:paraId="013ED0D9" w14:textId="77777777" w:rsidR="00AC0280" w:rsidRPr="00D45E64" w:rsidRDefault="00AC0280" w:rsidP="00AC0280">
      <w:pPr>
        <w:widowControl w:val="0"/>
      </w:pPr>
      <w:r w:rsidRPr="00D45E64">
        <w:t>- устраивать причалы для стоянки судов, барж и плавучих кранов, бросать якоря с судов и осуществлять их проход с отданными якорями, цепями, лотами, волокушами и тралами</w:t>
      </w:r>
    </w:p>
    <w:p w14:paraId="61DECDF7" w14:textId="77777777" w:rsidR="00AC0280" w:rsidRPr="00D45E64" w:rsidRDefault="00AC0280" w:rsidP="00AC0280">
      <w:pPr>
        <w:widowControl w:val="0"/>
      </w:pPr>
      <w:r w:rsidRPr="00D45E64">
        <w:t>- разводить огонь.</w:t>
      </w:r>
    </w:p>
    <w:p w14:paraId="3B90569C" w14:textId="77777777" w:rsidR="00AC0280" w:rsidRPr="00D45E64" w:rsidRDefault="00AC0280" w:rsidP="00AC0280">
      <w:pPr>
        <w:widowControl w:val="0"/>
        <w:suppressAutoHyphens/>
        <w:rPr>
          <w:b/>
        </w:rPr>
      </w:pPr>
      <w:r w:rsidRPr="00D45E64">
        <w:rPr>
          <w:b/>
        </w:rPr>
        <w:t xml:space="preserve">Санитарные разрывы и охранные зоны магистральных </w:t>
      </w:r>
      <w:r w:rsidRPr="00D45E64">
        <w:rPr>
          <w:b/>
        </w:rPr>
        <w:lastRenderedPageBreak/>
        <w:t>трубопроводов</w:t>
      </w:r>
    </w:p>
    <w:p w14:paraId="2B576C26" w14:textId="77777777" w:rsidR="00AC0280" w:rsidRPr="00D45E64" w:rsidRDefault="00AC0280" w:rsidP="00AC0280">
      <w:pPr>
        <w:widowControl w:val="0"/>
      </w:pPr>
      <w:r w:rsidRPr="00D45E64">
        <w:t xml:space="preserve">Для магистральных продуктопроводов углеводородного сырья создаются санитарные разрывы (санитарные полосы отчуждения). Минимальные расстояния учитывают степень </w:t>
      </w:r>
      <w:proofErr w:type="spellStart"/>
      <w:r w:rsidRPr="00D45E64">
        <w:t>взрывопожароопасности</w:t>
      </w:r>
      <w:proofErr w:type="spellEnd"/>
      <w:r w:rsidRPr="00D45E64">
        <w:t xml:space="preserve"> при аварийных ситуациях и дифференцированы в зависимости от вида поселений, типа зданий, назначения объектов с учетом диаметра трубопроводов. Размеры </w:t>
      </w:r>
      <w:r w:rsidRPr="00D45E64">
        <w:rPr>
          <w:b/>
        </w:rPr>
        <w:t xml:space="preserve">санитарного разрыва </w:t>
      </w:r>
      <w:r w:rsidRPr="00D45E64">
        <w:t>газопровода установлены в соответствии с приложениями № 1-6 СанПиН 2.2.1/2.1.1.1200-03, а также СНиП 2.05.06-85* «Магистральные трубопроводы».</w:t>
      </w:r>
    </w:p>
    <w:p w14:paraId="53DCC099" w14:textId="77777777" w:rsidR="00AC0280" w:rsidRPr="00421DF8" w:rsidRDefault="00AC0280" w:rsidP="00AC0280">
      <w:pPr>
        <w:widowControl w:val="0"/>
      </w:pPr>
      <w:r w:rsidRPr="00D45E64">
        <w:t xml:space="preserve">На территории </w:t>
      </w:r>
      <w:r w:rsidR="00FF4D3D" w:rsidRPr="00D45E64">
        <w:t>Родниковского</w:t>
      </w:r>
      <w:r w:rsidR="00DA1A89">
        <w:t xml:space="preserve"> </w:t>
      </w:r>
      <w:r w:rsidR="00FF4D3D" w:rsidRPr="00D45E64">
        <w:t>сельского</w:t>
      </w:r>
      <w:r w:rsidRPr="00D45E64">
        <w:t xml:space="preserve"> поселения проходят магистральные газопроводы и нефтепроводы. Для магистральных трубопроводов создаются санитарные разрывы (санитарные полосы </w:t>
      </w:r>
      <w:r w:rsidRPr="00421DF8">
        <w:t>отчуждения), которые определяются минимальными расстояниями от магистральных трубопроводов до смежных зданий, строений и сооружений.</w:t>
      </w:r>
    </w:p>
    <w:p w14:paraId="56D5A2C5" w14:textId="77777777" w:rsidR="00AC0280" w:rsidRPr="00421DF8" w:rsidRDefault="00AC0280" w:rsidP="00AC0280">
      <w:pPr>
        <w:widowControl w:val="0"/>
      </w:pPr>
      <w:r w:rsidRPr="00421DF8">
        <w:t xml:space="preserve">Рекомендуемые минимальные расстояния от наземных магистральных газопроводов, не содержащих сероводород, до городов и других населенных пунктов, коллективных садов и </w:t>
      </w:r>
      <w:r w:rsidR="001A2E87">
        <w:t>садоводчес</w:t>
      </w:r>
      <w:r w:rsidR="007A48D4">
        <w:t>к</w:t>
      </w:r>
      <w:r w:rsidR="001A2E87">
        <w:t xml:space="preserve">их </w:t>
      </w:r>
      <w:r w:rsidRPr="00421DF8">
        <w:t>поселков, тепличных комбинатов, отдельных общественных зданий с массовым скоплением людей, отдельных малоэтажных зданий, сельскохозяйственных полей и пастбищ, а также полевых станов устанавливаются:</w:t>
      </w:r>
    </w:p>
    <w:p w14:paraId="5CD23CB3" w14:textId="77777777" w:rsidR="00AC0280" w:rsidRPr="00421DF8" w:rsidRDefault="00AC0280" w:rsidP="00AC0280">
      <w:pPr>
        <w:widowControl w:val="0"/>
      </w:pPr>
      <w:r w:rsidRPr="00421DF8">
        <w:t>для трубопроводов 1 класса:</w:t>
      </w:r>
    </w:p>
    <w:p w14:paraId="086F96C4" w14:textId="77777777" w:rsidR="00AC0280" w:rsidRPr="00421DF8" w:rsidRDefault="00AC0280" w:rsidP="00AC0280">
      <w:pPr>
        <w:widowControl w:val="0"/>
      </w:pPr>
      <w:r w:rsidRPr="00421DF8">
        <w:t>при диаметре до 300 мм - от 75 до 100 метров;</w:t>
      </w:r>
    </w:p>
    <w:p w14:paraId="3BF79AB8" w14:textId="77777777" w:rsidR="00AC0280" w:rsidRPr="00421DF8" w:rsidRDefault="00AC0280" w:rsidP="00AC0280">
      <w:pPr>
        <w:widowControl w:val="0"/>
      </w:pPr>
      <w:r w:rsidRPr="00421DF8">
        <w:t>при диаметре 300 мм - 600 мм - от 125 до 150 метров;</w:t>
      </w:r>
    </w:p>
    <w:p w14:paraId="24F7638E" w14:textId="77777777" w:rsidR="00AC0280" w:rsidRPr="00421DF8" w:rsidRDefault="00AC0280" w:rsidP="00AC0280">
      <w:pPr>
        <w:widowControl w:val="0"/>
      </w:pPr>
      <w:r w:rsidRPr="00421DF8">
        <w:t>при диаметре 600 мм - 800 мм - от 150 до 200 метров;</w:t>
      </w:r>
    </w:p>
    <w:p w14:paraId="41B308D7" w14:textId="77777777" w:rsidR="00AC0280" w:rsidRPr="00421DF8" w:rsidRDefault="00AC0280" w:rsidP="00AC0280">
      <w:pPr>
        <w:widowControl w:val="0"/>
      </w:pPr>
      <w:r w:rsidRPr="00421DF8">
        <w:t>при диаметре 800 мм - 1000 мм - от 200 до 250 метров;</w:t>
      </w:r>
    </w:p>
    <w:p w14:paraId="0C66FA2C" w14:textId="77777777" w:rsidR="00AC0280" w:rsidRPr="00421DF8" w:rsidRDefault="00AC0280" w:rsidP="00AC0280">
      <w:pPr>
        <w:widowControl w:val="0"/>
      </w:pPr>
      <w:r w:rsidRPr="00421DF8">
        <w:t>при диаметре 1000 мм - 1200 мм - от 250 до 300 метров;</w:t>
      </w:r>
    </w:p>
    <w:p w14:paraId="65982A32" w14:textId="77777777" w:rsidR="00AC0280" w:rsidRPr="00421DF8" w:rsidRDefault="00AC0280" w:rsidP="00AC0280">
      <w:pPr>
        <w:widowControl w:val="0"/>
      </w:pPr>
      <w:r w:rsidRPr="00421DF8">
        <w:t>при диаметре более 1200 мм - от 300 до 350 метров;</w:t>
      </w:r>
    </w:p>
    <w:p w14:paraId="1997B38E" w14:textId="77777777" w:rsidR="00AC0280" w:rsidRPr="00421DF8" w:rsidRDefault="00AC0280" w:rsidP="00AC0280">
      <w:pPr>
        <w:widowControl w:val="0"/>
      </w:pPr>
      <w:r w:rsidRPr="00421DF8">
        <w:t>для трубопроводов 2 класса:</w:t>
      </w:r>
    </w:p>
    <w:p w14:paraId="6BD01DEF" w14:textId="77777777" w:rsidR="00AC0280" w:rsidRPr="00421DF8" w:rsidRDefault="00AC0280" w:rsidP="00AC0280">
      <w:pPr>
        <w:widowControl w:val="0"/>
      </w:pPr>
      <w:r w:rsidRPr="00421DF8">
        <w:t>при диаметре до 300 мм - 75 метров;</w:t>
      </w:r>
    </w:p>
    <w:p w14:paraId="2A194160" w14:textId="77777777" w:rsidR="00AC0280" w:rsidRPr="00421DF8" w:rsidRDefault="00AC0280" w:rsidP="00AC0280">
      <w:pPr>
        <w:widowControl w:val="0"/>
      </w:pPr>
      <w:r w:rsidRPr="00421DF8">
        <w:t>при диаметре свыше 300 мм - от 100 до 125 метров.</w:t>
      </w:r>
    </w:p>
    <w:p w14:paraId="25EDDAEA" w14:textId="77777777" w:rsidR="00AC0280" w:rsidRPr="00421DF8" w:rsidRDefault="00AC0280" w:rsidP="00AC0280">
      <w:pPr>
        <w:widowControl w:val="0"/>
      </w:pPr>
      <w:r w:rsidRPr="00421DF8">
        <w:t>Рекомендуемые минимальные расстояния от наземных магистральных газопроводов, не содержащих сероводород, до магистральных оросительных каналов, рек, водоемов и водозаборных сооружений устанавливаются 25 метров.</w:t>
      </w:r>
    </w:p>
    <w:p w14:paraId="30F41116" w14:textId="77777777" w:rsidR="00AC0280" w:rsidRPr="00421DF8" w:rsidRDefault="00AC0280" w:rsidP="00AC0280">
      <w:pPr>
        <w:widowControl w:val="0"/>
      </w:pPr>
      <w:r w:rsidRPr="00421DF8">
        <w:t xml:space="preserve">Рекомендуемые минимальные расстояния от магистральных трубопроводов, предназначенных для транспортировки сжиженных углеводородных газов, до городов, населенных пунктов, </w:t>
      </w:r>
      <w:r w:rsidR="001A2E87">
        <w:t xml:space="preserve">садоводческих </w:t>
      </w:r>
      <w:r w:rsidRPr="00421DF8">
        <w:t>поселков и сельскохозяйственных угодий (санитарные полосы отчуждения) устанавливаются:</w:t>
      </w:r>
    </w:p>
    <w:p w14:paraId="1E4036CF" w14:textId="77777777" w:rsidR="00AC0280" w:rsidRPr="00421DF8" w:rsidRDefault="00AC0280" w:rsidP="00AC0280">
      <w:pPr>
        <w:widowControl w:val="0"/>
      </w:pPr>
      <w:r w:rsidRPr="00421DF8">
        <w:t>при диаметре до 150 мм - от 100 до 150 метров;</w:t>
      </w:r>
    </w:p>
    <w:p w14:paraId="2083776C" w14:textId="77777777" w:rsidR="00AC0280" w:rsidRPr="00421DF8" w:rsidRDefault="00AC0280" w:rsidP="00AC0280">
      <w:pPr>
        <w:widowControl w:val="0"/>
      </w:pPr>
      <w:r w:rsidRPr="00421DF8">
        <w:t>при диаметре 150 - 300 мм - от 175 до 250 метров;</w:t>
      </w:r>
    </w:p>
    <w:p w14:paraId="6E892400" w14:textId="77777777" w:rsidR="00AC0280" w:rsidRPr="00421DF8" w:rsidRDefault="00AC0280" w:rsidP="00AC0280">
      <w:pPr>
        <w:widowControl w:val="0"/>
      </w:pPr>
      <w:r w:rsidRPr="00421DF8">
        <w:lastRenderedPageBreak/>
        <w:t>при диаметре 300 - 500 мм - от 350 до 500 метров;</w:t>
      </w:r>
    </w:p>
    <w:p w14:paraId="1E3715EE" w14:textId="77777777" w:rsidR="00AC0280" w:rsidRPr="00421DF8" w:rsidRDefault="00AC0280" w:rsidP="00AC0280">
      <w:pPr>
        <w:widowControl w:val="0"/>
      </w:pPr>
      <w:r w:rsidRPr="00421DF8">
        <w:t>при диаметре 500 - 1000 мм - от 800 до 1000 метров.</w:t>
      </w:r>
    </w:p>
    <w:p w14:paraId="4250FDBD" w14:textId="77777777" w:rsidR="00AC0280" w:rsidRPr="00421DF8" w:rsidRDefault="00AC0280" w:rsidP="00AC0280">
      <w:pPr>
        <w:widowControl w:val="0"/>
      </w:pPr>
      <w:r w:rsidRPr="00421DF8">
        <w:t>Рекомендуемые минимальные расстояния при наземной прокладке магистральных трубопроводов, предназначенных для транспортировки сжиженных углеводородных газов, увеличиваются в 2 раза для I класса и в 1,5 раза для II класса.</w:t>
      </w:r>
    </w:p>
    <w:p w14:paraId="382310EE" w14:textId="77777777" w:rsidR="00AC0280" w:rsidRPr="00421DF8" w:rsidRDefault="00AC0280" w:rsidP="00AC0280">
      <w:pPr>
        <w:widowControl w:val="0"/>
      </w:pPr>
      <w:r w:rsidRPr="00421DF8">
        <w:t>Согласно СНиП 2.05.06-85 «Магистральные трубопроводы» минимальные расстояния от оси подземных и наземных магистральных трубопроводов до населенных пунктов, отдельных промышленных и сельскохозяйственных предприятий, зданий и сооружений принимаются от 75 - 350 м по обе стороны от оси трубопровода, а вдоль трассы многониточных трубопроводов - от осей крайних трубопроводов с учетом их диаметра и класса.</w:t>
      </w:r>
    </w:p>
    <w:p w14:paraId="344D4910" w14:textId="77777777" w:rsidR="00AC0280" w:rsidRPr="00421DF8" w:rsidRDefault="00AC0280" w:rsidP="00AC0280">
      <w:pPr>
        <w:widowControl w:val="0"/>
      </w:pPr>
      <w:r w:rsidRPr="00421DF8">
        <w:t xml:space="preserve">Согласно «Правилам охраны магистральных трубопроводов» (утверждены Постановлением Госгортехнадзора РФ от 22.04.92 № 9, с изм., внесенными Постановлением Госгортехнадзора РФ от 23.11.1994 № 61), вдоль трасс магистральных трубопроводов (при любом виде их прокладки), транспортирующих нефть, природный газ, нефтепродукты, нефтяной и искусственный углеводородные газы, для исключения возможности повреждения трубопроводов, </w:t>
      </w:r>
      <w:r w:rsidRPr="00421DF8">
        <w:rPr>
          <w:b/>
        </w:rPr>
        <w:t>устанавливаются охранные зоны</w:t>
      </w:r>
      <w:r w:rsidRPr="00421DF8">
        <w:t xml:space="preserve"> в виде участка земли, ограниченного условными линиями, проходящими в 25 м от оси трубопровода с каждой стороны (для нефти, природного газа, нефтепродуктов, нефтяного и искусственного углеводородных газов) до 100 м (для сжиженных углеводородных газов, нестабильного бензина и конденсата).</w:t>
      </w:r>
    </w:p>
    <w:p w14:paraId="13F8B30C" w14:textId="77777777" w:rsidR="00AC0280" w:rsidRPr="00421DF8" w:rsidRDefault="00AC0280" w:rsidP="00AC0280">
      <w:pPr>
        <w:rPr>
          <w:b/>
        </w:rPr>
      </w:pPr>
      <w:r w:rsidRPr="00421DF8">
        <w:rPr>
          <w:b/>
        </w:rPr>
        <w:t>Режим охранной зоны трубопроводов</w:t>
      </w:r>
    </w:p>
    <w:p w14:paraId="46F98ABB" w14:textId="77777777" w:rsidR="00AC0280" w:rsidRPr="00421DF8" w:rsidRDefault="00AC0280" w:rsidP="00AC0280">
      <w:pPr>
        <w:widowControl w:val="0"/>
      </w:pPr>
      <w:r w:rsidRPr="00421DF8">
        <w:t xml:space="preserve">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 возводить любые постройки, высаживать деревья и кустарники, сооружать проезды и переезды через трассы трубопроводов, устраивать стоянки транспорта, свалки, разводить огонь, производить любые работы, связанные с нарушением грунта и др. </w:t>
      </w:r>
    </w:p>
    <w:p w14:paraId="6E4C0AB0" w14:textId="77777777" w:rsidR="00AC0280" w:rsidRPr="00421DF8" w:rsidRDefault="00AC0280" w:rsidP="00AC0280">
      <w:r w:rsidRPr="00421DF8">
        <w:t>Режим охранной зоны газораспределительных сетей на территории поселений определен Постановлением Правительства РФ от 20.11.2000 г. №878 « Об утверждении правил охраны газораспределительных сетей» (с изменениями и дополнениями от 22 декабря 2011 г., 17 мая 2016 г.)</w:t>
      </w:r>
    </w:p>
    <w:p w14:paraId="7642EB35" w14:textId="77777777" w:rsidR="00AC0280" w:rsidRPr="00421DF8" w:rsidRDefault="00AC0280" w:rsidP="00AC0280">
      <w:pPr>
        <w:widowControl w:val="0"/>
      </w:pPr>
      <w:r w:rsidRPr="00421DF8">
        <w:t xml:space="preserve">В соответствии с «Правилами охраны газораспределительных сетей» от межпоселковых (распределительных) газопроводов высокого давления устанавливается охранная зона в виде территории, ограниченной условными линиями, проходящими на расстоянии 3 метров с каждой стороны газопровода. </w:t>
      </w:r>
    </w:p>
    <w:p w14:paraId="00465867" w14:textId="77777777" w:rsidR="00AC0280" w:rsidRPr="00421DF8" w:rsidRDefault="00AC0280" w:rsidP="00AC0280">
      <w:pPr>
        <w:rPr>
          <w:b/>
        </w:rPr>
      </w:pPr>
      <w:r w:rsidRPr="00421DF8">
        <w:rPr>
          <w:b/>
        </w:rPr>
        <w:t>Газораспределительные станции</w:t>
      </w:r>
    </w:p>
    <w:p w14:paraId="25BA1C8B" w14:textId="77777777" w:rsidR="00AC0280" w:rsidRPr="00421DF8" w:rsidRDefault="00AC0280" w:rsidP="00AC0280">
      <w:pPr>
        <w:widowControl w:val="0"/>
      </w:pPr>
      <w:r w:rsidRPr="00421DF8">
        <w:t xml:space="preserve">Согласно СНиП 2.05.06-85 «Магистральные трубопроводы», расстояния от </w:t>
      </w:r>
      <w:r w:rsidRPr="00421DF8">
        <w:lastRenderedPageBreak/>
        <w:t>ГРС до населенных пунктов, промышленных и сельскохозяйственных предприятий, зданий и сооружений следует принимать в зависимости от класса и диаметра газопроводов:</w:t>
      </w:r>
    </w:p>
    <w:p w14:paraId="6FE5D204" w14:textId="77777777" w:rsidR="00AC0280" w:rsidRPr="00421DF8" w:rsidRDefault="00AC0280" w:rsidP="00AC0280">
      <w:pPr>
        <w:jc w:val="center"/>
        <w:rPr>
          <w:b/>
        </w:rPr>
      </w:pPr>
      <w:r w:rsidRPr="00421DF8">
        <w:rPr>
          <w:b/>
        </w:rPr>
        <w:t>Минимальные расстояния от ГРС</w:t>
      </w:r>
    </w:p>
    <w:p w14:paraId="5EB6E3A7" w14:textId="77777777" w:rsidR="00AC0280" w:rsidRPr="00421DF8" w:rsidRDefault="00AC0280" w:rsidP="00AC0280">
      <w:pPr>
        <w:ind w:firstLine="0"/>
        <w:jc w:val="right"/>
      </w:pPr>
      <w:r w:rsidRPr="00421DF8">
        <w:t xml:space="preserve">Таблица </w:t>
      </w:r>
      <w:r w:rsidR="007B6E87">
        <w:t>66</w:t>
      </w:r>
    </w:p>
    <w:tbl>
      <w:tblPr>
        <w:tblW w:w="98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77"/>
        <w:gridCol w:w="1134"/>
        <w:gridCol w:w="850"/>
        <w:gridCol w:w="1276"/>
        <w:gridCol w:w="1276"/>
        <w:gridCol w:w="1417"/>
        <w:gridCol w:w="1276"/>
        <w:gridCol w:w="1234"/>
      </w:tblGrid>
      <w:tr w:rsidR="00AC0280" w:rsidRPr="00421DF8" w14:paraId="5BDB33A6" w14:textId="77777777" w:rsidTr="00DC5CAC">
        <w:trPr>
          <w:jc w:val="center"/>
        </w:trPr>
        <w:tc>
          <w:tcPr>
            <w:tcW w:w="9840" w:type="dxa"/>
            <w:gridSpan w:val="8"/>
          </w:tcPr>
          <w:p w14:paraId="294875C8" w14:textId="77777777" w:rsidR="00AC0280" w:rsidRPr="00421DF8" w:rsidRDefault="00AC0280" w:rsidP="00DC5CAC">
            <w:pPr>
              <w:widowControl w:val="0"/>
              <w:ind w:firstLine="0"/>
              <w:contextualSpacing/>
            </w:pPr>
            <w:r w:rsidRPr="00421DF8">
              <w:t>Минимальные расстояния от ГРС, м</w:t>
            </w:r>
          </w:p>
        </w:tc>
      </w:tr>
      <w:tr w:rsidR="00AC0280" w:rsidRPr="00421DF8" w14:paraId="1589130F" w14:textId="77777777" w:rsidTr="00DC5CAC">
        <w:trPr>
          <w:trHeight w:val="126"/>
          <w:jc w:val="center"/>
        </w:trPr>
        <w:tc>
          <w:tcPr>
            <w:tcW w:w="9840" w:type="dxa"/>
            <w:gridSpan w:val="8"/>
          </w:tcPr>
          <w:p w14:paraId="035957C7" w14:textId="77777777" w:rsidR="00AC0280" w:rsidRPr="00421DF8" w:rsidRDefault="00AC0280" w:rsidP="00DC5CAC">
            <w:pPr>
              <w:widowControl w:val="0"/>
              <w:ind w:firstLine="0"/>
              <w:contextualSpacing/>
              <w:jc w:val="center"/>
            </w:pPr>
            <w:r w:rsidRPr="00421DF8">
              <w:t>Класс газопровода</w:t>
            </w:r>
          </w:p>
        </w:tc>
      </w:tr>
      <w:tr w:rsidR="00AC0280" w:rsidRPr="00421DF8" w14:paraId="46467257" w14:textId="77777777" w:rsidTr="00DC5CAC">
        <w:trPr>
          <w:trHeight w:val="126"/>
          <w:jc w:val="center"/>
        </w:trPr>
        <w:tc>
          <w:tcPr>
            <w:tcW w:w="7330" w:type="dxa"/>
            <w:gridSpan w:val="6"/>
          </w:tcPr>
          <w:p w14:paraId="46ACEEE8" w14:textId="77777777" w:rsidR="00AC0280" w:rsidRPr="00421DF8" w:rsidRDefault="00AC0280" w:rsidP="00DC5CAC">
            <w:pPr>
              <w:widowControl w:val="0"/>
              <w:ind w:firstLine="0"/>
              <w:contextualSpacing/>
            </w:pPr>
            <w:proofErr w:type="spellStart"/>
            <w:r w:rsidRPr="00421DF8">
              <w:t>ll</w:t>
            </w:r>
            <w:proofErr w:type="spellEnd"/>
          </w:p>
        </w:tc>
        <w:tc>
          <w:tcPr>
            <w:tcW w:w="2510" w:type="dxa"/>
            <w:gridSpan w:val="2"/>
          </w:tcPr>
          <w:p w14:paraId="7356068E" w14:textId="77777777" w:rsidR="00AC0280" w:rsidRPr="00421DF8" w:rsidRDefault="00AC0280" w:rsidP="00DC5CAC">
            <w:pPr>
              <w:widowControl w:val="0"/>
              <w:ind w:firstLine="0"/>
              <w:contextualSpacing/>
            </w:pPr>
            <w:proofErr w:type="spellStart"/>
            <w:r w:rsidRPr="00421DF8">
              <w:t>ll</w:t>
            </w:r>
            <w:proofErr w:type="spellEnd"/>
          </w:p>
        </w:tc>
      </w:tr>
      <w:tr w:rsidR="00AC0280" w:rsidRPr="00421DF8" w14:paraId="0B2F0361" w14:textId="77777777" w:rsidTr="00DC5CAC">
        <w:trPr>
          <w:trHeight w:val="138"/>
          <w:jc w:val="center"/>
        </w:trPr>
        <w:tc>
          <w:tcPr>
            <w:tcW w:w="9840" w:type="dxa"/>
            <w:gridSpan w:val="8"/>
          </w:tcPr>
          <w:p w14:paraId="179D5E15" w14:textId="77777777" w:rsidR="00AC0280" w:rsidRPr="00421DF8" w:rsidRDefault="00AC0280" w:rsidP="00DC5CAC">
            <w:pPr>
              <w:widowControl w:val="0"/>
              <w:ind w:firstLine="0"/>
              <w:contextualSpacing/>
            </w:pPr>
            <w:r w:rsidRPr="00421DF8">
              <w:t>Условный диаметр газопровода, мм</w:t>
            </w:r>
          </w:p>
        </w:tc>
      </w:tr>
      <w:tr w:rsidR="00AC0280" w:rsidRPr="00421DF8" w14:paraId="54E273F5" w14:textId="77777777" w:rsidTr="00DC5CAC">
        <w:trPr>
          <w:trHeight w:val="138"/>
          <w:jc w:val="center"/>
        </w:trPr>
        <w:tc>
          <w:tcPr>
            <w:tcW w:w="1377" w:type="dxa"/>
          </w:tcPr>
          <w:p w14:paraId="25A1591C" w14:textId="77777777" w:rsidR="00AC0280" w:rsidRPr="00421DF8" w:rsidRDefault="00AC0280" w:rsidP="00DC5CAC">
            <w:pPr>
              <w:widowControl w:val="0"/>
              <w:ind w:firstLine="0"/>
              <w:contextualSpacing/>
            </w:pPr>
            <w:r w:rsidRPr="00421DF8">
              <w:t>300 и менее</w:t>
            </w:r>
          </w:p>
        </w:tc>
        <w:tc>
          <w:tcPr>
            <w:tcW w:w="1134" w:type="dxa"/>
          </w:tcPr>
          <w:p w14:paraId="39E45BD7" w14:textId="77777777" w:rsidR="00AC0280" w:rsidRPr="00421DF8" w:rsidRDefault="00AC0280" w:rsidP="00DC5CAC">
            <w:pPr>
              <w:widowControl w:val="0"/>
              <w:ind w:firstLine="0"/>
              <w:contextualSpacing/>
            </w:pPr>
            <w:r w:rsidRPr="00421DF8">
              <w:t>300-600</w:t>
            </w:r>
          </w:p>
        </w:tc>
        <w:tc>
          <w:tcPr>
            <w:tcW w:w="850" w:type="dxa"/>
          </w:tcPr>
          <w:p w14:paraId="08A42AB0" w14:textId="77777777" w:rsidR="00AC0280" w:rsidRPr="00421DF8" w:rsidRDefault="00AC0280" w:rsidP="00DC5CAC">
            <w:pPr>
              <w:widowControl w:val="0"/>
              <w:ind w:firstLine="0"/>
              <w:contextualSpacing/>
            </w:pPr>
            <w:r w:rsidRPr="00421DF8">
              <w:t>600-800</w:t>
            </w:r>
          </w:p>
        </w:tc>
        <w:tc>
          <w:tcPr>
            <w:tcW w:w="1276" w:type="dxa"/>
          </w:tcPr>
          <w:p w14:paraId="1D0664C7" w14:textId="77777777" w:rsidR="00AC0280" w:rsidRPr="00421DF8" w:rsidRDefault="00AC0280" w:rsidP="00DC5CAC">
            <w:pPr>
              <w:widowControl w:val="0"/>
              <w:ind w:firstLine="0"/>
              <w:contextualSpacing/>
            </w:pPr>
            <w:r w:rsidRPr="00421DF8">
              <w:t>800-1000</w:t>
            </w:r>
          </w:p>
        </w:tc>
        <w:tc>
          <w:tcPr>
            <w:tcW w:w="1276" w:type="dxa"/>
          </w:tcPr>
          <w:p w14:paraId="1954DAAC" w14:textId="77777777" w:rsidR="00AC0280" w:rsidRPr="00421DF8" w:rsidRDefault="00AC0280" w:rsidP="00DC5CAC">
            <w:pPr>
              <w:widowControl w:val="0"/>
              <w:ind w:firstLine="0"/>
              <w:contextualSpacing/>
            </w:pPr>
            <w:r w:rsidRPr="00421DF8">
              <w:t>1000-1200</w:t>
            </w:r>
          </w:p>
        </w:tc>
        <w:tc>
          <w:tcPr>
            <w:tcW w:w="1417" w:type="dxa"/>
          </w:tcPr>
          <w:p w14:paraId="6755AAAF" w14:textId="77777777" w:rsidR="00AC0280" w:rsidRPr="00421DF8" w:rsidRDefault="00AC0280" w:rsidP="00DC5CAC">
            <w:pPr>
              <w:widowControl w:val="0"/>
              <w:ind w:firstLine="0"/>
              <w:contextualSpacing/>
            </w:pPr>
            <w:r w:rsidRPr="00421DF8">
              <w:t>1200-1400</w:t>
            </w:r>
          </w:p>
        </w:tc>
        <w:tc>
          <w:tcPr>
            <w:tcW w:w="1276" w:type="dxa"/>
          </w:tcPr>
          <w:p w14:paraId="5C81F03C" w14:textId="77777777" w:rsidR="00AC0280" w:rsidRPr="00421DF8" w:rsidRDefault="00AC0280" w:rsidP="00DC5CAC">
            <w:pPr>
              <w:widowControl w:val="0"/>
              <w:ind w:firstLine="0"/>
              <w:contextualSpacing/>
            </w:pPr>
            <w:r w:rsidRPr="00421DF8">
              <w:t>300 и менее</w:t>
            </w:r>
          </w:p>
        </w:tc>
        <w:tc>
          <w:tcPr>
            <w:tcW w:w="1234" w:type="dxa"/>
          </w:tcPr>
          <w:p w14:paraId="7FEA26E1" w14:textId="77777777" w:rsidR="00AC0280" w:rsidRPr="00421DF8" w:rsidRDefault="00AC0280" w:rsidP="00DC5CAC">
            <w:pPr>
              <w:widowControl w:val="0"/>
              <w:ind w:firstLine="0"/>
              <w:contextualSpacing/>
            </w:pPr>
            <w:r w:rsidRPr="00421DF8">
              <w:t>св.300</w:t>
            </w:r>
          </w:p>
        </w:tc>
      </w:tr>
      <w:tr w:rsidR="00AC0280" w:rsidRPr="00F710D4" w14:paraId="48B30132" w14:textId="77777777" w:rsidTr="00DC5CAC">
        <w:trPr>
          <w:trHeight w:val="383"/>
          <w:jc w:val="center"/>
        </w:trPr>
        <w:tc>
          <w:tcPr>
            <w:tcW w:w="1377" w:type="dxa"/>
          </w:tcPr>
          <w:p w14:paraId="0E875F57" w14:textId="77777777" w:rsidR="00AC0280" w:rsidRPr="00421DF8" w:rsidRDefault="00AC0280" w:rsidP="00DC5CAC">
            <w:pPr>
              <w:widowControl w:val="0"/>
              <w:ind w:firstLine="0"/>
              <w:contextualSpacing/>
            </w:pPr>
            <w:r w:rsidRPr="00421DF8">
              <w:t>150</w:t>
            </w:r>
          </w:p>
        </w:tc>
        <w:tc>
          <w:tcPr>
            <w:tcW w:w="1134" w:type="dxa"/>
          </w:tcPr>
          <w:p w14:paraId="7A613E34" w14:textId="77777777" w:rsidR="00AC0280" w:rsidRPr="00421DF8" w:rsidRDefault="00AC0280" w:rsidP="00DC5CAC">
            <w:pPr>
              <w:widowControl w:val="0"/>
              <w:ind w:firstLine="0"/>
              <w:contextualSpacing/>
            </w:pPr>
            <w:r w:rsidRPr="00421DF8">
              <w:t>175</w:t>
            </w:r>
          </w:p>
        </w:tc>
        <w:tc>
          <w:tcPr>
            <w:tcW w:w="850" w:type="dxa"/>
          </w:tcPr>
          <w:p w14:paraId="7F9C5A88" w14:textId="77777777" w:rsidR="00AC0280" w:rsidRPr="00421DF8" w:rsidRDefault="00AC0280" w:rsidP="00DC5CAC">
            <w:pPr>
              <w:widowControl w:val="0"/>
              <w:ind w:firstLine="0"/>
              <w:contextualSpacing/>
            </w:pPr>
            <w:r w:rsidRPr="00421DF8">
              <w:t>200</w:t>
            </w:r>
          </w:p>
        </w:tc>
        <w:tc>
          <w:tcPr>
            <w:tcW w:w="1276" w:type="dxa"/>
          </w:tcPr>
          <w:p w14:paraId="2C4A072C" w14:textId="77777777" w:rsidR="00AC0280" w:rsidRPr="00421DF8" w:rsidRDefault="00AC0280" w:rsidP="00DC5CAC">
            <w:pPr>
              <w:widowControl w:val="0"/>
              <w:ind w:firstLine="0"/>
              <w:contextualSpacing/>
            </w:pPr>
            <w:r w:rsidRPr="00421DF8">
              <w:t>250</w:t>
            </w:r>
          </w:p>
        </w:tc>
        <w:tc>
          <w:tcPr>
            <w:tcW w:w="1276" w:type="dxa"/>
          </w:tcPr>
          <w:p w14:paraId="2F01EEE3" w14:textId="77777777" w:rsidR="00AC0280" w:rsidRPr="00421DF8" w:rsidRDefault="00AC0280" w:rsidP="00DC5CAC">
            <w:pPr>
              <w:widowControl w:val="0"/>
              <w:ind w:firstLine="0"/>
              <w:contextualSpacing/>
            </w:pPr>
            <w:r w:rsidRPr="00421DF8">
              <w:t>300</w:t>
            </w:r>
          </w:p>
        </w:tc>
        <w:tc>
          <w:tcPr>
            <w:tcW w:w="1417" w:type="dxa"/>
          </w:tcPr>
          <w:p w14:paraId="78365460" w14:textId="77777777" w:rsidR="00AC0280" w:rsidRPr="00421DF8" w:rsidRDefault="00AC0280" w:rsidP="00DC5CAC">
            <w:pPr>
              <w:widowControl w:val="0"/>
              <w:ind w:firstLine="0"/>
              <w:contextualSpacing/>
            </w:pPr>
            <w:r w:rsidRPr="00421DF8">
              <w:t>350</w:t>
            </w:r>
          </w:p>
        </w:tc>
        <w:tc>
          <w:tcPr>
            <w:tcW w:w="1276" w:type="dxa"/>
          </w:tcPr>
          <w:p w14:paraId="574FE5E1" w14:textId="77777777" w:rsidR="00AC0280" w:rsidRPr="00421DF8" w:rsidRDefault="00AC0280" w:rsidP="00DC5CAC">
            <w:pPr>
              <w:widowControl w:val="0"/>
              <w:ind w:firstLine="0"/>
              <w:contextualSpacing/>
            </w:pPr>
            <w:r w:rsidRPr="00421DF8">
              <w:t>100</w:t>
            </w:r>
          </w:p>
        </w:tc>
        <w:tc>
          <w:tcPr>
            <w:tcW w:w="1234" w:type="dxa"/>
          </w:tcPr>
          <w:p w14:paraId="2F32BE15" w14:textId="77777777" w:rsidR="00AC0280" w:rsidRPr="00421DF8" w:rsidRDefault="00AC0280" w:rsidP="00DC5CAC">
            <w:pPr>
              <w:widowControl w:val="0"/>
              <w:ind w:firstLine="0"/>
              <w:contextualSpacing/>
            </w:pPr>
            <w:r w:rsidRPr="00421DF8">
              <w:t>125</w:t>
            </w:r>
          </w:p>
        </w:tc>
      </w:tr>
    </w:tbl>
    <w:p w14:paraId="1641C5A4" w14:textId="77777777" w:rsidR="00DA1A89" w:rsidRDefault="00DA1A89" w:rsidP="00DA1A89">
      <w:pPr>
        <w:rPr>
          <w:b/>
        </w:rPr>
      </w:pPr>
    </w:p>
    <w:p w14:paraId="7447DC52" w14:textId="77777777" w:rsidR="00AC0280" w:rsidRPr="00421DF8" w:rsidRDefault="00AC0280" w:rsidP="00AC0280">
      <w:pPr>
        <w:pStyle w:val="30"/>
        <w:jc w:val="center"/>
        <w:rPr>
          <w:b/>
          <w:szCs w:val="28"/>
          <w:u w:val="none"/>
        </w:rPr>
      </w:pPr>
      <w:bookmarkStart w:id="150" w:name="_Toc190442751"/>
      <w:r w:rsidRPr="00421DF8">
        <w:rPr>
          <w:b/>
          <w:szCs w:val="28"/>
          <w:u w:val="none"/>
        </w:rPr>
        <w:t>2.</w:t>
      </w:r>
      <w:r w:rsidR="00351C3A" w:rsidRPr="00421DF8">
        <w:rPr>
          <w:b/>
          <w:szCs w:val="28"/>
          <w:u w:val="none"/>
        </w:rPr>
        <w:t>2.</w:t>
      </w:r>
      <w:r w:rsidRPr="00421DF8">
        <w:rPr>
          <w:b/>
          <w:szCs w:val="28"/>
          <w:u w:val="none"/>
        </w:rPr>
        <w:t>8.</w:t>
      </w:r>
      <w:r w:rsidR="002C0EEE" w:rsidRPr="00421DF8">
        <w:rPr>
          <w:b/>
          <w:szCs w:val="28"/>
          <w:u w:val="none"/>
        </w:rPr>
        <w:t>1.</w:t>
      </w:r>
      <w:r w:rsidRPr="00421DF8">
        <w:rPr>
          <w:b/>
          <w:szCs w:val="28"/>
          <w:u w:val="none"/>
        </w:rPr>
        <w:t>2 Водоохранные зоны и прибрежные защитные полосы</w:t>
      </w:r>
      <w:bookmarkEnd w:id="150"/>
    </w:p>
    <w:p w14:paraId="03DC3B64" w14:textId="77777777" w:rsidR="00AC0280" w:rsidRPr="00421DF8" w:rsidRDefault="00AC0280" w:rsidP="00AC0280">
      <w:pPr>
        <w:rPr>
          <w:b/>
        </w:rPr>
      </w:pPr>
    </w:p>
    <w:p w14:paraId="32DF19B6" w14:textId="77777777" w:rsidR="00D70F61" w:rsidRPr="00DC45BD" w:rsidRDefault="00D70F61" w:rsidP="00D70F61">
      <w:r w:rsidRPr="00DE5006">
        <w:rPr>
          <w:b/>
        </w:rPr>
        <w:t>Водоохранными зонами</w:t>
      </w:r>
      <w:r w:rsidRPr="00DE5006">
        <w:t xml:space="preserve"> являются территории, которые примыкают к береговой линии (границам водного объекта) морей, рек, ручьев, каналов, озер, водохранилищ и на которых устанавливается специальный режим осуществления хозяйственной и иной деятельности</w:t>
      </w:r>
      <w:r w:rsidRPr="00DC45BD">
        <w:t xml:space="preserve">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33EA1F4E" w14:textId="77777777" w:rsidR="00D70F61" w:rsidRPr="00DC45BD" w:rsidRDefault="00D70F61" w:rsidP="00D70F61">
      <w:pPr>
        <w:rPr>
          <w:rFonts w:eastAsia="Times New Roman"/>
        </w:rPr>
      </w:pPr>
      <w:r w:rsidRPr="00DC45BD">
        <w:rPr>
          <w:rFonts w:eastAsia="Times New Roman"/>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37BFB20D" w14:textId="77777777" w:rsidR="00D70F61" w:rsidRPr="00DC45BD" w:rsidRDefault="00D70F61" w:rsidP="00D70F61">
      <w:pPr>
        <w:rPr>
          <w:rFonts w:eastAsia="Times New Roman"/>
        </w:rPr>
      </w:pPr>
      <w:r w:rsidRPr="00DC45BD">
        <w:rPr>
          <w:rFonts w:eastAsia="Times New Roman"/>
        </w:rPr>
        <w:t>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объектов совпадают с парапетами набережных, ширина водоохранной зоны на таких территориях устанавливается от парапета набережной.</w:t>
      </w:r>
    </w:p>
    <w:p w14:paraId="501E77D6" w14:textId="77777777" w:rsidR="00D70F61" w:rsidRPr="00DC45BD" w:rsidRDefault="00D70F61" w:rsidP="00D70F61">
      <w:pPr>
        <w:rPr>
          <w:rFonts w:eastAsia="Times New Roman"/>
        </w:rPr>
      </w:pPr>
      <w:r w:rsidRPr="0008743C">
        <w:t xml:space="preserve">Размеры и режим использования территории водоохранных зон и прибрежных защитных полос водных объектов устанавливаются в соответствие со статьей 65 Водного кодекса, вступившего в силу с 1 января 2007 года. </w:t>
      </w:r>
      <w:r w:rsidRPr="00DC45BD">
        <w:rPr>
          <w:rFonts w:eastAsia="Times New Roman"/>
        </w:rPr>
        <w:t xml:space="preserve">В соответствии с «Водным кодексом Российской Федерации" от 03.06.2006 N 74-ФЗ (ред. от 03.08.2018) (с изм. и доп., вступ. в силу с 01.01.2019), статья 65, </w:t>
      </w:r>
      <w:r w:rsidRPr="00DC45BD">
        <w:rPr>
          <w:rFonts w:eastAsia="Times New Roman"/>
        </w:rPr>
        <w:lastRenderedPageBreak/>
        <w:t>ширина водоохранной зоны рек или ручьев устанавливается от их истока для рек или ручьев протяженностью:</w:t>
      </w:r>
    </w:p>
    <w:p w14:paraId="3BE821C9" w14:textId="77777777" w:rsidR="00D70F61" w:rsidRPr="00DC45BD" w:rsidRDefault="00D70F61" w:rsidP="00D70F61">
      <w:pPr>
        <w:rPr>
          <w:rFonts w:eastAsia="Times New Roman"/>
        </w:rPr>
      </w:pPr>
      <w:r w:rsidRPr="00DC45BD">
        <w:rPr>
          <w:rFonts w:eastAsia="Times New Roman"/>
        </w:rPr>
        <w:t>1) до десяти километров - в размере пятидесяти метров;</w:t>
      </w:r>
    </w:p>
    <w:p w14:paraId="5364FC14" w14:textId="77777777" w:rsidR="00D70F61" w:rsidRPr="00DC45BD" w:rsidRDefault="00D70F61" w:rsidP="00D70F61">
      <w:pPr>
        <w:rPr>
          <w:rFonts w:eastAsia="Times New Roman"/>
        </w:rPr>
      </w:pPr>
      <w:r w:rsidRPr="00DC45BD">
        <w:rPr>
          <w:rFonts w:eastAsia="Times New Roman"/>
        </w:rPr>
        <w:t>2) от десяти до пятидесяти километров - в размере ста метров;</w:t>
      </w:r>
    </w:p>
    <w:p w14:paraId="64275FDC" w14:textId="77777777" w:rsidR="00D70F61" w:rsidRPr="00DC45BD" w:rsidRDefault="00D70F61" w:rsidP="00D70F61">
      <w:pPr>
        <w:rPr>
          <w:rFonts w:eastAsia="Times New Roman"/>
        </w:rPr>
      </w:pPr>
      <w:r w:rsidRPr="00DC45BD">
        <w:rPr>
          <w:rFonts w:eastAsia="Times New Roman"/>
        </w:rPr>
        <w:t>3) от пятидесяти километров и более - в размере двухсот метров.</w:t>
      </w:r>
    </w:p>
    <w:p w14:paraId="55955788" w14:textId="77777777" w:rsidR="00D70F61" w:rsidRPr="00DC45BD" w:rsidRDefault="00D70F61" w:rsidP="00D70F61">
      <w:pPr>
        <w:rPr>
          <w:rFonts w:eastAsia="Times New Roman"/>
        </w:rPr>
      </w:pPr>
      <w:r w:rsidRPr="00DC45BD">
        <w:rPr>
          <w:rFonts w:eastAsia="Times New Roman"/>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5D4BE9BA" w14:textId="77777777" w:rsidR="00D70F61" w:rsidRPr="00DC45BD" w:rsidRDefault="00D70F61" w:rsidP="00D70F61">
      <w:pPr>
        <w:rPr>
          <w:rFonts w:eastAsia="Times New Roman"/>
        </w:rPr>
      </w:pPr>
      <w:r w:rsidRPr="00DC45BD">
        <w:rPr>
          <w:rFonts w:eastAsia="Times New Roman"/>
          <w:b/>
        </w:rPr>
        <w:t>Ширина водоохранной зоны</w:t>
      </w:r>
      <w:r w:rsidRPr="00DC45BD">
        <w:rPr>
          <w:rFonts w:eastAsia="Times New Roman"/>
        </w:rPr>
        <w:t xml:space="preserve">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 (в ред. Федерального закона от 14.07.2008 N 118-ФЗ).</w:t>
      </w:r>
    </w:p>
    <w:p w14:paraId="44525EEF" w14:textId="77777777" w:rsidR="00D70F61" w:rsidRPr="00DC45BD" w:rsidRDefault="00D70F61" w:rsidP="00D70F61">
      <w:pPr>
        <w:rPr>
          <w:rFonts w:eastAsia="Times New Roman"/>
        </w:rPr>
      </w:pPr>
      <w:r w:rsidRPr="00DC45BD">
        <w:rPr>
          <w:rFonts w:eastAsia="Times New Roman"/>
        </w:rPr>
        <w:t>Ширина водоохранной зоны моря составляет пятьсот метров.</w:t>
      </w:r>
    </w:p>
    <w:p w14:paraId="2710D2EA" w14:textId="77777777" w:rsidR="00D70F61" w:rsidRPr="00DC45BD" w:rsidRDefault="00D70F61" w:rsidP="00D70F61">
      <w:pPr>
        <w:rPr>
          <w:rFonts w:eastAsia="Times New Roman"/>
        </w:rPr>
      </w:pPr>
      <w:r w:rsidRPr="00DC45BD">
        <w:rPr>
          <w:rFonts w:eastAsia="Times New Roman"/>
        </w:rPr>
        <w:t>Водоохранные зоны магистральных или межхозяйственных каналов совпадают по ширине с полосами отводов таких каналов.</w:t>
      </w:r>
    </w:p>
    <w:p w14:paraId="4B78178D" w14:textId="77777777" w:rsidR="00D70F61" w:rsidRPr="00DC45BD" w:rsidRDefault="00D70F61" w:rsidP="00D70F61">
      <w:pPr>
        <w:rPr>
          <w:rFonts w:eastAsia="Times New Roman"/>
        </w:rPr>
      </w:pPr>
      <w:r w:rsidRPr="00DC45BD">
        <w:rPr>
          <w:rFonts w:eastAsia="Times New Roman"/>
        </w:rPr>
        <w:t>Водоохранные зоны рек, их частей, помещенных в закрытые коллекторы, не устанавливаются.</w:t>
      </w:r>
    </w:p>
    <w:p w14:paraId="592C4D12" w14:textId="77777777" w:rsidR="00D70F61" w:rsidRPr="00DE5006" w:rsidRDefault="00D70F61" w:rsidP="00D70F61">
      <w:pPr>
        <w:rPr>
          <w:rFonts w:eastAsia="Times New Roman"/>
        </w:rPr>
      </w:pPr>
      <w:r w:rsidRPr="00DE5006">
        <w:rPr>
          <w:rFonts w:eastAsia="Times New Roman"/>
        </w:rPr>
        <w:t xml:space="preserve">Ширина </w:t>
      </w:r>
      <w:r w:rsidRPr="00DE5006">
        <w:rPr>
          <w:rFonts w:eastAsia="Times New Roman"/>
          <w:b/>
        </w:rPr>
        <w:t>прибрежной защитной полосы</w:t>
      </w:r>
      <w:r w:rsidRPr="00DE5006">
        <w:rPr>
          <w:rFonts w:eastAsia="Times New Roman"/>
        </w:rPr>
        <w:t xml:space="preserve">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13958502" w14:textId="77777777" w:rsidR="00D70F61" w:rsidRPr="00DE5006" w:rsidRDefault="00D70F61" w:rsidP="00D70F61">
      <w:pPr>
        <w:rPr>
          <w:rFonts w:eastAsia="Times New Roman"/>
        </w:rPr>
      </w:pPr>
      <w:r w:rsidRPr="00DE5006">
        <w:rPr>
          <w:rFonts w:eastAsia="Times New Roman"/>
        </w:rPr>
        <w:t xml:space="preserve">Ширина прибрежной защитной полосы реки, озера, водохранилища, </w:t>
      </w:r>
      <w:r w:rsidRPr="00DE5006">
        <w:rPr>
          <w:rFonts w:ascii="Arial" w:hAnsi="Arial" w:cs="Arial"/>
          <w:shd w:val="clear" w:color="auto" w:fill="FFFFFF"/>
        </w:rPr>
        <w:t xml:space="preserve">, </w:t>
      </w:r>
      <w:r w:rsidRPr="00DE5006">
        <w:rPr>
          <w:rFonts w:asciiTheme="minorHAnsi" w:hAnsiTheme="minorHAnsi" w:cstheme="minorHAnsi"/>
          <w:shd w:val="clear" w:color="auto" w:fill="FFFFFF"/>
        </w:rPr>
        <w:t xml:space="preserve">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w:t>
      </w:r>
      <w:proofErr w:type="spellStart"/>
      <w:r w:rsidRPr="00DE5006">
        <w:rPr>
          <w:rFonts w:asciiTheme="minorHAnsi" w:hAnsiTheme="minorHAnsi" w:cstheme="minorHAnsi"/>
          <w:shd w:val="clear" w:color="auto" w:fill="FFFFFF"/>
        </w:rPr>
        <w:t>обитания,</w:t>
      </w:r>
      <w:r w:rsidRPr="00DE5006">
        <w:rPr>
          <w:rFonts w:eastAsia="Times New Roman"/>
        </w:rPr>
        <w:t>устанавливается</w:t>
      </w:r>
      <w:proofErr w:type="spellEnd"/>
      <w:r w:rsidRPr="00DE5006">
        <w:rPr>
          <w:rFonts w:eastAsia="Times New Roman"/>
        </w:rPr>
        <w:t xml:space="preserve"> в размере двухсот метров независимо от уклона прилегающих земель. (в ред. Федерального закона от 21.10.2013 N 282-ФЗ) </w:t>
      </w:r>
    </w:p>
    <w:p w14:paraId="6A1C4C8E" w14:textId="77777777" w:rsidR="00D70F61" w:rsidRPr="00DE5006" w:rsidRDefault="00D70F61" w:rsidP="00D70F61">
      <w:pPr>
        <w:rPr>
          <w:rFonts w:eastAsia="Times New Roman"/>
        </w:rPr>
      </w:pPr>
      <w:r w:rsidRPr="00DE5006">
        <w:rPr>
          <w:rFonts w:eastAsia="Times New Roman"/>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5AB1D194" w14:textId="77777777" w:rsidR="00D70F61" w:rsidRPr="00DE5006" w:rsidRDefault="00D70F61" w:rsidP="00D70F61">
      <w:pPr>
        <w:rPr>
          <w:rFonts w:eastAsia="Times New Roman"/>
        </w:rPr>
      </w:pPr>
      <w:r w:rsidRPr="00DE5006">
        <w:rPr>
          <w:rFonts w:eastAsia="Times New Roman"/>
        </w:rPr>
        <w:t xml:space="preserve">Размеры водоохранных зон и основные требования к режиму использования их территорий определяются в соответствии с положениями </w:t>
      </w:r>
      <w:r w:rsidRPr="00DE5006">
        <w:rPr>
          <w:rFonts w:eastAsia="Times New Roman"/>
        </w:rPr>
        <w:lastRenderedPageBreak/>
        <w:t xml:space="preserve">Водного кодекса Российской Федерации (Закон Российской Федерации от 03.06.2006 г. № 74-ФЗ). </w:t>
      </w:r>
    </w:p>
    <w:p w14:paraId="72C20D7A" w14:textId="77777777" w:rsidR="00D70F61" w:rsidRPr="00DE5006" w:rsidRDefault="00D70F61" w:rsidP="00D70F61">
      <w:pPr>
        <w:rPr>
          <w:rFonts w:eastAsia="Times New Roman"/>
        </w:rPr>
      </w:pPr>
      <w:r w:rsidRPr="00DE5006">
        <w:rPr>
          <w:rFonts w:eastAsia="Times New Roman"/>
        </w:rPr>
        <w:t>Согласно статье 65 «Водоохранные зоны и прибрежные защитные полосы» в границах водоохранных зон запрещается:</w:t>
      </w:r>
    </w:p>
    <w:p w14:paraId="198C050C" w14:textId="77777777" w:rsidR="00D70F61" w:rsidRPr="00DE5006" w:rsidRDefault="00D70F61" w:rsidP="00D70F61">
      <w:pPr>
        <w:rPr>
          <w:rFonts w:eastAsia="Times New Roman"/>
        </w:rPr>
      </w:pPr>
      <w:r w:rsidRPr="00DE5006">
        <w:rPr>
          <w:rFonts w:eastAsia="Times New Roman"/>
        </w:rPr>
        <w:t>-использование сточных вод в целях регулирования плодородия почв;</w:t>
      </w:r>
    </w:p>
    <w:p w14:paraId="2BAA5D6D" w14:textId="77777777" w:rsidR="00D70F61" w:rsidRPr="00DE5006" w:rsidRDefault="00D70F61" w:rsidP="00D70F61">
      <w:pPr>
        <w:rPr>
          <w:rFonts w:eastAsia="Times New Roman"/>
        </w:rPr>
      </w:pPr>
      <w:r w:rsidRPr="00DE5006">
        <w:rPr>
          <w:rFonts w:eastAsia="Times New Roman"/>
        </w:rPr>
        <w:t xml:space="preserve">-размещение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rsidRPr="00DE5006">
        <w:rPr>
          <w:rFonts w:eastAsia="Times New Roman"/>
        </w:rPr>
        <w:t>предельно допустимые концентрации</w:t>
      </w:r>
      <w:proofErr w:type="gramEnd"/>
      <w:r w:rsidRPr="00DE5006">
        <w:rPr>
          <w:rFonts w:eastAsia="Times New Roman"/>
        </w:rPr>
        <w:t xml:space="preserve"> которых в водах водных объектов рыбохозяйственного значения не установлены;</w:t>
      </w:r>
    </w:p>
    <w:p w14:paraId="41CEDDB0" w14:textId="77777777" w:rsidR="00D70F61" w:rsidRPr="00DE5006" w:rsidRDefault="00D70F61" w:rsidP="00D70F61">
      <w:pPr>
        <w:rPr>
          <w:rFonts w:eastAsia="Times New Roman"/>
        </w:rPr>
      </w:pPr>
      <w:r w:rsidRPr="00DE5006">
        <w:rPr>
          <w:rFonts w:eastAsia="Times New Roman"/>
        </w:rPr>
        <w:t>-осуществление авиационных мер по борьбе с вредными организмами;</w:t>
      </w:r>
    </w:p>
    <w:p w14:paraId="381B8088" w14:textId="77777777" w:rsidR="00D70F61" w:rsidRPr="00DE5006" w:rsidRDefault="00D70F61" w:rsidP="00D70F61">
      <w:pPr>
        <w:rPr>
          <w:rFonts w:eastAsia="Times New Roman"/>
        </w:rPr>
      </w:pPr>
      <w:r w:rsidRPr="00DE5006">
        <w:rPr>
          <w:rFonts w:eastAsia="Times New Roman"/>
        </w:rPr>
        <w:t>-движение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21EA1D9" w14:textId="77777777" w:rsidR="00D70F61" w:rsidRPr="00DE5006" w:rsidRDefault="00D70F61" w:rsidP="00D70F61">
      <w:pPr>
        <w:rPr>
          <w:rFonts w:eastAsia="Times New Roman"/>
        </w:rPr>
      </w:pPr>
      <w:r w:rsidRPr="00DE5006">
        <w:rPr>
          <w:rFonts w:eastAsia="Times New Roman"/>
        </w:rPr>
        <w:t>-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3C33BD67" w14:textId="77777777" w:rsidR="00D70F61" w:rsidRPr="00DE5006" w:rsidRDefault="00D70F61" w:rsidP="00D70F61">
      <w:pPr>
        <w:rPr>
          <w:rFonts w:eastAsia="Times New Roman"/>
        </w:rPr>
      </w:pPr>
      <w:r w:rsidRPr="00DE5006">
        <w:rPr>
          <w:rFonts w:eastAsia="Times New Roman"/>
        </w:rPr>
        <w:t xml:space="preserve">-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w:t>
      </w:r>
      <w:proofErr w:type="gramStart"/>
      <w:r w:rsidRPr="00DE5006">
        <w:rPr>
          <w:rFonts w:eastAsia="Times New Roman"/>
        </w:rPr>
        <w:t>агрохимикатов;-</w:t>
      </w:r>
      <w:proofErr w:type="gramEnd"/>
      <w:r w:rsidRPr="00DE5006">
        <w:rPr>
          <w:rFonts w:eastAsia="Times New Roman"/>
        </w:rPr>
        <w:t xml:space="preserve"> сброс сточных, в том числе дренажных, вод;</w:t>
      </w:r>
    </w:p>
    <w:p w14:paraId="27F5DB68" w14:textId="77777777" w:rsidR="00D70F61" w:rsidRPr="00DE5006" w:rsidRDefault="00D70F61" w:rsidP="00D70F61">
      <w:pPr>
        <w:rPr>
          <w:rFonts w:eastAsia="Times New Roman"/>
        </w:rPr>
      </w:pPr>
      <w:r w:rsidRPr="00DE5006">
        <w:rPr>
          <w:rFonts w:eastAsia="Times New Roman"/>
        </w:rPr>
        <w:t>- сброс сточных, в том числе дренажных, вод;</w:t>
      </w:r>
    </w:p>
    <w:p w14:paraId="1DEEE718" w14:textId="77777777" w:rsidR="00D70F61" w:rsidRPr="00DE5006" w:rsidRDefault="00D70F61" w:rsidP="00D70F61">
      <w:pPr>
        <w:rPr>
          <w:rFonts w:eastAsia="Times New Roman"/>
        </w:rPr>
      </w:pPr>
      <w:r w:rsidRPr="00DE5006">
        <w:rPr>
          <w:rFonts w:eastAsia="Times New Roman"/>
        </w:rPr>
        <w:t>-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7124540A" w14:textId="77777777" w:rsidR="00D70F61" w:rsidRPr="00DE5006" w:rsidRDefault="00D70F61" w:rsidP="00D70F61">
      <w:pPr>
        <w:rPr>
          <w:rFonts w:eastAsia="Times New Roman"/>
        </w:rPr>
      </w:pPr>
      <w:r w:rsidRPr="00DE5006">
        <w:rPr>
          <w:rFonts w:eastAsia="Times New Roman"/>
        </w:rPr>
        <w:t xml:space="preserve">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w:t>
      </w:r>
      <w:r w:rsidRPr="00DE5006">
        <w:rPr>
          <w:rFonts w:eastAsia="Times New Roman"/>
        </w:rPr>
        <w:lastRenderedPageBreak/>
        <w:t xml:space="preserve">засорения, заиления и истощения вод в соответствии с водным законодательством и законодательством в области охраны окружающей среды. </w:t>
      </w:r>
    </w:p>
    <w:p w14:paraId="19B8F90C" w14:textId="77777777" w:rsidR="00D70F61" w:rsidRPr="00DE5006" w:rsidRDefault="00D70F61" w:rsidP="00D70F61">
      <w:pPr>
        <w:rPr>
          <w:rFonts w:eastAsia="Times New Roman"/>
        </w:rPr>
      </w:pPr>
      <w:r w:rsidRPr="00DE5006">
        <w:rPr>
          <w:rFonts w:eastAsia="Times New Roman"/>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статьи 65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68370D1C" w14:textId="77777777" w:rsidR="00D70F61" w:rsidRPr="00DE5006" w:rsidRDefault="00D70F61" w:rsidP="00D70F61">
      <w:pPr>
        <w:rPr>
          <w:rFonts w:eastAsia="Times New Roman"/>
        </w:rPr>
      </w:pPr>
      <w:r w:rsidRPr="00DE5006">
        <w:rPr>
          <w:rFonts w:eastAsia="Times New Roman"/>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w:t>
      </w:r>
      <w:hyperlink r:id="rId21" w:anchor="8R80MB" w:history="1">
        <w:r w:rsidRPr="00DE5006">
          <w:rPr>
            <w:rFonts w:eastAsia="Times New Roman"/>
          </w:rPr>
          <w:t>частью 15 настоящей статьи</w:t>
        </w:r>
      </w:hyperlink>
      <w:r w:rsidRPr="00DE5006">
        <w:rPr>
          <w:rFonts w:eastAsia="Times New Roman"/>
        </w:rPr>
        <w:t>,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22FEDD84" w14:textId="77777777" w:rsidR="00D70F61" w:rsidRPr="00DE5006" w:rsidRDefault="00D70F61" w:rsidP="00D70F61">
      <w:pPr>
        <w:rPr>
          <w:rFonts w:eastAsia="Times New Roman"/>
        </w:rPr>
      </w:pPr>
      <w:r w:rsidRPr="00DE5006">
        <w:rPr>
          <w:rFonts w:eastAsia="Times New Roman"/>
        </w:rPr>
        <w:t>В границах прибрежных защитных полос наряду с вышеперечисленными ограничениями запрещаются:</w:t>
      </w:r>
    </w:p>
    <w:p w14:paraId="2684CB79" w14:textId="77777777" w:rsidR="00D70F61" w:rsidRPr="00DE5006" w:rsidRDefault="00D70F61" w:rsidP="00D70F61">
      <w:pPr>
        <w:rPr>
          <w:rFonts w:eastAsia="Times New Roman"/>
        </w:rPr>
      </w:pPr>
      <w:r w:rsidRPr="00DE5006">
        <w:rPr>
          <w:rFonts w:eastAsia="Times New Roman"/>
        </w:rPr>
        <w:t>-распашка земель;</w:t>
      </w:r>
    </w:p>
    <w:p w14:paraId="4F7EB57A" w14:textId="77777777" w:rsidR="00D70F61" w:rsidRPr="00DE5006" w:rsidRDefault="00D70F61" w:rsidP="00D70F61">
      <w:pPr>
        <w:rPr>
          <w:rFonts w:eastAsia="Times New Roman"/>
        </w:rPr>
      </w:pPr>
      <w:r w:rsidRPr="00DE5006">
        <w:rPr>
          <w:rFonts w:eastAsia="Times New Roman"/>
        </w:rPr>
        <w:t>-размещение отвалов размываемых грунтов;</w:t>
      </w:r>
    </w:p>
    <w:p w14:paraId="4B04DEF7" w14:textId="77777777" w:rsidR="00D70F61" w:rsidRPr="00DE5006" w:rsidRDefault="00D70F61" w:rsidP="00D70F61">
      <w:pPr>
        <w:rPr>
          <w:rFonts w:eastAsia="Times New Roman"/>
        </w:rPr>
      </w:pPr>
      <w:r w:rsidRPr="00DE5006">
        <w:rPr>
          <w:rFonts w:eastAsia="Times New Roman"/>
        </w:rPr>
        <w:t>-выпас сельскохозяйственных животных, организация для них летних лагерей, ванн.</w:t>
      </w:r>
    </w:p>
    <w:p w14:paraId="14EA74D0" w14:textId="77777777" w:rsidR="00D70F61" w:rsidRPr="00DE5006" w:rsidRDefault="00D70F61" w:rsidP="00D70F61">
      <w:pPr>
        <w:rPr>
          <w:rFonts w:eastAsia="Times New Roman"/>
        </w:rPr>
      </w:pPr>
      <w:r w:rsidRPr="00DE5006">
        <w:rPr>
          <w:rFonts w:eastAsia="Times New Roman"/>
        </w:rPr>
        <w:t>Согласно статье 6 п.п.6-8 ФЗ от 03.06.2006 г №74-ФЗ «Полоса земли вдоль береговой линии (границы водного объекта) водного объекта общего пользования (</w:t>
      </w:r>
      <w:r w:rsidRPr="00DE5006">
        <w:rPr>
          <w:rFonts w:eastAsia="Times New Roman"/>
          <w:b/>
        </w:rPr>
        <w:t>береговая полоса</w:t>
      </w:r>
      <w:r w:rsidRPr="00DE5006">
        <w:rPr>
          <w:rFonts w:eastAsia="Times New Roman"/>
        </w:rPr>
        <w:t xml:space="preserve">) предназначается для общего пользования. </w:t>
      </w:r>
    </w:p>
    <w:p w14:paraId="01900331" w14:textId="77777777" w:rsidR="00D70F61" w:rsidRPr="00DE5006" w:rsidRDefault="00D70F61" w:rsidP="00D70F61">
      <w:pPr>
        <w:rPr>
          <w:rFonts w:eastAsia="Times New Roman"/>
        </w:rPr>
      </w:pPr>
      <w:r w:rsidRPr="00DE5006">
        <w:rPr>
          <w:rFonts w:eastAsia="Times New Roman"/>
        </w:rPr>
        <w:t xml:space="preserve">В соответствии с п. 12 ст. 1 Градостроительного кодекса Российской Федерации от 29 декабря 2004 года № 190-ФЗ (ред. от 19.12.2016) (с изм. и доп., вступ. в силу с 01.01.2017) 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 </w:t>
      </w:r>
    </w:p>
    <w:p w14:paraId="0CD7280D" w14:textId="77777777" w:rsidR="00D70F61" w:rsidRPr="00DE5006" w:rsidRDefault="00D70F61" w:rsidP="00D70F61">
      <w:pPr>
        <w:rPr>
          <w:rFonts w:eastAsia="Times New Roman"/>
        </w:rPr>
      </w:pPr>
      <w:r w:rsidRPr="00DE5006">
        <w:rPr>
          <w:rFonts w:eastAsia="Times New Roman"/>
        </w:rPr>
        <w:t xml:space="preserve">Ширина </w:t>
      </w:r>
      <w:r w:rsidRPr="00DE5006">
        <w:rPr>
          <w:rFonts w:eastAsia="Times New Roman"/>
          <w:b/>
        </w:rPr>
        <w:t>береговой полосы водных объектов общего пользования</w:t>
      </w:r>
      <w:r w:rsidRPr="00DE5006">
        <w:rPr>
          <w:rFonts w:eastAsia="Times New Roman"/>
        </w:rPr>
        <w:t xml:space="preserve">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35282582" w14:textId="77777777" w:rsidR="002C6CD2" w:rsidRPr="009F4319" w:rsidRDefault="00AC0280" w:rsidP="00AC0280">
      <w:pPr>
        <w:rPr>
          <w:rFonts w:eastAsia="Times New Roman"/>
        </w:rPr>
      </w:pPr>
      <w:r w:rsidRPr="009F4319">
        <w:rPr>
          <w:rFonts w:eastAsia="Times New Roman"/>
        </w:rPr>
        <w:t xml:space="preserve">Водные объекты </w:t>
      </w:r>
      <w:r w:rsidR="00FF4D3D" w:rsidRPr="009F4319">
        <w:rPr>
          <w:rFonts w:eastAsia="Times New Roman"/>
        </w:rPr>
        <w:t>Родниковского</w:t>
      </w:r>
      <w:r w:rsidRPr="009F4319">
        <w:rPr>
          <w:rFonts w:eastAsia="Times New Roman"/>
        </w:rPr>
        <w:t xml:space="preserve"> поселения представлены реками Б</w:t>
      </w:r>
      <w:r w:rsidR="002C6CD2" w:rsidRPr="009F4319">
        <w:rPr>
          <w:rFonts w:eastAsia="Times New Roman"/>
        </w:rPr>
        <w:t>елая</w:t>
      </w:r>
      <w:r w:rsidRPr="009F4319">
        <w:rPr>
          <w:rFonts w:eastAsia="Times New Roman"/>
        </w:rPr>
        <w:t xml:space="preserve">, </w:t>
      </w:r>
      <w:proofErr w:type="spellStart"/>
      <w:r w:rsidR="002C6CD2" w:rsidRPr="009F4319">
        <w:rPr>
          <w:rFonts w:eastAsia="Times New Roman"/>
        </w:rPr>
        <w:t>Келермес</w:t>
      </w:r>
      <w:proofErr w:type="spellEnd"/>
      <w:r w:rsidR="002C6CD2" w:rsidRPr="009F4319">
        <w:rPr>
          <w:rFonts w:eastAsia="Times New Roman"/>
        </w:rPr>
        <w:t xml:space="preserve">, </w:t>
      </w:r>
      <w:proofErr w:type="spellStart"/>
      <w:r w:rsidR="002C6CD2" w:rsidRPr="009F4319">
        <w:rPr>
          <w:rFonts w:eastAsia="Times New Roman"/>
        </w:rPr>
        <w:t>Псенафа</w:t>
      </w:r>
      <w:proofErr w:type="spellEnd"/>
      <w:r w:rsidR="00D70F61">
        <w:rPr>
          <w:rFonts w:eastAsia="Times New Roman"/>
        </w:rPr>
        <w:t xml:space="preserve"> </w:t>
      </w:r>
      <w:r w:rsidRPr="009F4319">
        <w:rPr>
          <w:rFonts w:eastAsia="Times New Roman"/>
        </w:rPr>
        <w:t xml:space="preserve">и их притоками, а также </w:t>
      </w:r>
      <w:r w:rsidR="002C6CD2" w:rsidRPr="009F4319">
        <w:rPr>
          <w:rFonts w:eastAsia="Times New Roman"/>
        </w:rPr>
        <w:t>не</w:t>
      </w:r>
      <w:r w:rsidRPr="009F4319">
        <w:rPr>
          <w:rFonts w:eastAsia="Times New Roman"/>
        </w:rPr>
        <w:t>многочисленными балками</w:t>
      </w:r>
      <w:r w:rsidR="002C6CD2" w:rsidRPr="009F4319">
        <w:rPr>
          <w:rFonts w:eastAsia="Times New Roman"/>
        </w:rPr>
        <w:t>.</w:t>
      </w:r>
    </w:p>
    <w:p w14:paraId="6033C6B3" w14:textId="77777777" w:rsidR="002C6CD2" w:rsidRPr="009F4319" w:rsidRDefault="00AC0280" w:rsidP="00AC0280">
      <w:r w:rsidRPr="009F4319">
        <w:rPr>
          <w:rFonts w:eastAsia="Times New Roman"/>
        </w:rPr>
        <w:t>Размеры водоохранных зон и основные требования к режиму использования их территорий определен в соответствии с положениями Водного</w:t>
      </w:r>
      <w:r w:rsidRPr="009F4319">
        <w:t xml:space="preserve"> </w:t>
      </w:r>
      <w:r w:rsidRPr="009F4319">
        <w:lastRenderedPageBreak/>
        <w:t xml:space="preserve">кодекса и установлен у реки </w:t>
      </w:r>
      <w:r w:rsidR="002C6CD2" w:rsidRPr="009F4319">
        <w:t xml:space="preserve">Белая </w:t>
      </w:r>
      <w:r w:rsidR="009F4319">
        <w:t xml:space="preserve">и </w:t>
      </w:r>
      <w:r w:rsidR="009F4319" w:rsidRPr="009F4319">
        <w:t xml:space="preserve">реки </w:t>
      </w:r>
      <w:proofErr w:type="spellStart"/>
      <w:r w:rsidR="009F4319" w:rsidRPr="009F4319">
        <w:rPr>
          <w:rFonts w:eastAsia="Times New Roman"/>
        </w:rPr>
        <w:t>Псенафа</w:t>
      </w:r>
      <w:proofErr w:type="spellEnd"/>
      <w:r w:rsidR="002C6CD2" w:rsidRPr="009F4319">
        <w:t xml:space="preserve">– 200 м., </w:t>
      </w:r>
      <w:proofErr w:type="gramStart"/>
      <w:r w:rsidR="002C6CD2" w:rsidRPr="009F4319">
        <w:t>рек</w:t>
      </w:r>
      <w:r w:rsidR="009F4319" w:rsidRPr="009F4319">
        <w:t>и</w:t>
      </w:r>
      <w:r w:rsidR="00DA1A89">
        <w:t xml:space="preserve">  </w:t>
      </w:r>
      <w:proofErr w:type="spellStart"/>
      <w:r w:rsidR="002C6CD2" w:rsidRPr="009F4319">
        <w:rPr>
          <w:rFonts w:eastAsia="Times New Roman"/>
        </w:rPr>
        <w:t>Келермес</w:t>
      </w:r>
      <w:proofErr w:type="spellEnd"/>
      <w:proofErr w:type="gramEnd"/>
      <w:r w:rsidR="002C6CD2" w:rsidRPr="009F4319">
        <w:rPr>
          <w:rFonts w:eastAsia="Times New Roman"/>
        </w:rPr>
        <w:t xml:space="preserve"> - </w:t>
      </w:r>
      <w:r w:rsidRPr="009F4319">
        <w:t xml:space="preserve">в размере </w:t>
      </w:r>
      <w:r w:rsidR="001D794C" w:rsidRPr="009F4319">
        <w:t>10</w:t>
      </w:r>
      <w:r w:rsidRPr="009F4319">
        <w:t>0 метров</w:t>
      </w:r>
      <w:r w:rsidR="002C6CD2" w:rsidRPr="009F4319">
        <w:t>.</w:t>
      </w:r>
    </w:p>
    <w:p w14:paraId="3D5ABAC0" w14:textId="77777777" w:rsidR="00AC0280" w:rsidRPr="002C6CD2" w:rsidRDefault="00AC0280" w:rsidP="00AC0280">
      <w:r w:rsidRPr="002C6CD2">
        <w:t xml:space="preserve">Размер прибрежной полосы </w:t>
      </w:r>
      <w:r w:rsidR="001D794C" w:rsidRPr="002C6CD2">
        <w:t>у всех водных объектов</w:t>
      </w:r>
      <w:r w:rsidR="00D70F61">
        <w:t xml:space="preserve"> </w:t>
      </w:r>
      <w:r w:rsidR="001D794C" w:rsidRPr="002C6CD2">
        <w:t>составляет</w:t>
      </w:r>
      <w:r w:rsidR="00D60CD9" w:rsidRPr="002C6CD2">
        <w:t xml:space="preserve"> 50 м.</w:t>
      </w:r>
    </w:p>
    <w:p w14:paraId="5CBB2154" w14:textId="77777777" w:rsidR="00AC0280" w:rsidRPr="002C6CD2" w:rsidRDefault="001D794C" w:rsidP="00AC0280">
      <w:pPr>
        <w:rPr>
          <w:rFonts w:eastAsia="Times New Roman"/>
        </w:rPr>
      </w:pPr>
      <w:r w:rsidRPr="002C6CD2">
        <w:rPr>
          <w:rFonts w:eastAsia="Times New Roman"/>
        </w:rPr>
        <w:t>Ш</w:t>
      </w:r>
      <w:r w:rsidR="00AC0280" w:rsidRPr="002C6CD2">
        <w:rPr>
          <w:rFonts w:eastAsia="Times New Roman"/>
        </w:rPr>
        <w:t xml:space="preserve">ирина береговой полосы водных объектов общего пользования реки </w:t>
      </w:r>
      <w:r w:rsidR="002C6CD2" w:rsidRPr="002C6CD2">
        <w:rPr>
          <w:rFonts w:eastAsia="Times New Roman"/>
        </w:rPr>
        <w:t xml:space="preserve">Белая, </w:t>
      </w:r>
      <w:proofErr w:type="spellStart"/>
      <w:r w:rsidR="002C6CD2" w:rsidRPr="002C6CD2">
        <w:rPr>
          <w:rFonts w:eastAsia="Times New Roman"/>
        </w:rPr>
        <w:t>Келермес</w:t>
      </w:r>
      <w:proofErr w:type="spellEnd"/>
      <w:r w:rsidR="002C6CD2" w:rsidRPr="002C6CD2">
        <w:rPr>
          <w:rFonts w:eastAsia="Times New Roman"/>
        </w:rPr>
        <w:t xml:space="preserve">, </w:t>
      </w:r>
      <w:proofErr w:type="spellStart"/>
      <w:r w:rsidR="002C6CD2" w:rsidRPr="002C6CD2">
        <w:rPr>
          <w:rFonts w:eastAsia="Times New Roman"/>
        </w:rPr>
        <w:t>Псенафа</w:t>
      </w:r>
      <w:proofErr w:type="spellEnd"/>
      <w:r w:rsidR="00DA1A89">
        <w:rPr>
          <w:rFonts w:eastAsia="Times New Roman"/>
        </w:rPr>
        <w:t xml:space="preserve"> </w:t>
      </w:r>
      <w:r w:rsidR="00AC0280" w:rsidRPr="002C6CD2">
        <w:rPr>
          <w:rFonts w:eastAsia="Times New Roman"/>
        </w:rPr>
        <w:t xml:space="preserve">составляет </w:t>
      </w:r>
      <w:r w:rsidRPr="002C6CD2">
        <w:rPr>
          <w:rFonts w:eastAsia="Times New Roman"/>
        </w:rPr>
        <w:t>20</w:t>
      </w:r>
      <w:r w:rsidR="009F4319">
        <w:rPr>
          <w:rFonts w:eastAsia="Times New Roman"/>
        </w:rPr>
        <w:t>-</w:t>
      </w:r>
      <w:r w:rsidR="00AC0280" w:rsidRPr="002C6CD2">
        <w:rPr>
          <w:rFonts w:eastAsia="Times New Roman"/>
        </w:rPr>
        <w:t>метров. От остальных водотоков</w:t>
      </w:r>
      <w:r w:rsidR="00A11C69" w:rsidRPr="002C6CD2">
        <w:rPr>
          <w:rFonts w:eastAsia="Times New Roman"/>
        </w:rPr>
        <w:t xml:space="preserve"> -</w:t>
      </w:r>
      <w:r w:rsidR="00DA1A89">
        <w:rPr>
          <w:rFonts w:eastAsia="Times New Roman"/>
        </w:rPr>
        <w:t xml:space="preserve"> </w:t>
      </w:r>
      <w:r w:rsidR="00A11C69" w:rsidRPr="002C6CD2">
        <w:rPr>
          <w:rFonts w:eastAsia="Times New Roman"/>
        </w:rPr>
        <w:t>балок</w:t>
      </w:r>
      <w:r w:rsidR="00AC0280" w:rsidRPr="002C6CD2">
        <w:rPr>
          <w:rFonts w:eastAsia="Times New Roman"/>
        </w:rPr>
        <w:t xml:space="preserve"> (с длиной менее 10 км) ширина береговой полосы общего пользования устанавливается не менее 5 метров.</w:t>
      </w:r>
    </w:p>
    <w:p w14:paraId="11FA7B98" w14:textId="77777777" w:rsidR="00AC0280" w:rsidRPr="002C6CD2" w:rsidRDefault="00AC0280" w:rsidP="00AC0280">
      <w:pPr>
        <w:rPr>
          <w:rFonts w:eastAsia="Times New Roman"/>
        </w:rPr>
      </w:pPr>
      <w:r w:rsidRPr="002C6CD2">
        <w:rPr>
          <w:rFonts w:eastAsia="Times New Roman"/>
        </w:rPr>
        <w:t>Согласно ст. 6 Водного кодекса РФ каждый гражданин вправе:</w:t>
      </w:r>
    </w:p>
    <w:p w14:paraId="51643528" w14:textId="77777777" w:rsidR="00AC0280" w:rsidRPr="002C6CD2" w:rsidRDefault="00AC0280" w:rsidP="00AC0280">
      <w:pPr>
        <w:rPr>
          <w:rFonts w:eastAsia="Times New Roman"/>
        </w:rPr>
      </w:pPr>
      <w:r w:rsidRPr="002C6CD2">
        <w:rPr>
          <w:rFonts w:eastAsia="Times New Roman"/>
        </w:rPr>
        <w:t>иметь доступ к водным объектам общего пользования и бесплатно использовать их для личных и бытовых нужд, если иное не предусмотрено настоящим Кодексом, другими федеральными законами;</w:t>
      </w:r>
    </w:p>
    <w:p w14:paraId="0C582F8D" w14:textId="77777777" w:rsidR="00AC0280" w:rsidRPr="002C6CD2" w:rsidRDefault="00AC0280" w:rsidP="00AC0280">
      <w:pPr>
        <w:rPr>
          <w:rFonts w:eastAsia="Times New Roman"/>
        </w:rPr>
      </w:pPr>
      <w:r w:rsidRPr="002C6CD2">
        <w:rPr>
          <w:rFonts w:eastAsia="Times New Roman"/>
        </w:rPr>
        <w:t>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14:paraId="2E24FCE8" w14:textId="77777777" w:rsidR="00AC0280" w:rsidRPr="002C6CD2" w:rsidRDefault="00AC0280" w:rsidP="00AC0280">
      <w:pPr>
        <w:rPr>
          <w:rFonts w:eastAsia="Times New Roman"/>
        </w:rPr>
      </w:pPr>
      <w:r w:rsidRPr="002C6CD2">
        <w:rPr>
          <w:rFonts w:eastAsia="Times New Roman"/>
        </w:rPr>
        <w:t>Согласно п. 8 ст. 27 Земельного кодекса Российской Федерации от 25.10.2001 №136-ФЗ (ред. от 03.07.2016) (с изм. и доп., вступ. в силу с 01.01.2017)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5C070B19" w14:textId="77777777" w:rsidR="00AC0280" w:rsidRPr="002C6CD2" w:rsidRDefault="00AC0280" w:rsidP="00AC0280">
      <w:pPr>
        <w:rPr>
          <w:b/>
        </w:rPr>
      </w:pPr>
    </w:p>
    <w:p w14:paraId="1541AE7A" w14:textId="77777777" w:rsidR="00AC0280" w:rsidRPr="002C6CD2" w:rsidRDefault="00AC0280" w:rsidP="002C0EEE">
      <w:pPr>
        <w:pStyle w:val="30"/>
        <w:ind w:firstLine="709"/>
        <w:jc w:val="center"/>
        <w:rPr>
          <w:b/>
          <w:szCs w:val="28"/>
          <w:u w:val="none"/>
        </w:rPr>
      </w:pPr>
      <w:bookmarkStart w:id="151" w:name="_Toc190442752"/>
      <w:r w:rsidRPr="002C6CD2">
        <w:rPr>
          <w:b/>
          <w:szCs w:val="28"/>
          <w:u w:val="none"/>
        </w:rPr>
        <w:t>2.</w:t>
      </w:r>
      <w:r w:rsidR="00351C3A" w:rsidRPr="002C6CD2">
        <w:rPr>
          <w:b/>
          <w:szCs w:val="28"/>
          <w:u w:val="none"/>
        </w:rPr>
        <w:t>2.</w:t>
      </w:r>
      <w:r w:rsidRPr="002C6CD2">
        <w:rPr>
          <w:b/>
          <w:szCs w:val="28"/>
          <w:u w:val="none"/>
        </w:rPr>
        <w:t>8.</w:t>
      </w:r>
      <w:r w:rsidR="002C0EEE" w:rsidRPr="002C6CD2">
        <w:rPr>
          <w:b/>
          <w:szCs w:val="28"/>
          <w:u w:val="none"/>
        </w:rPr>
        <w:t>1.</w:t>
      </w:r>
      <w:r w:rsidRPr="002C6CD2">
        <w:rPr>
          <w:b/>
          <w:szCs w:val="28"/>
          <w:u w:val="none"/>
        </w:rPr>
        <w:t>3. Зоны санитарной охраны источников питьевого водоснабжения</w:t>
      </w:r>
      <w:bookmarkEnd w:id="151"/>
    </w:p>
    <w:p w14:paraId="13CF437B" w14:textId="77777777" w:rsidR="00AC0280" w:rsidRPr="00F710D4" w:rsidRDefault="00AC0280" w:rsidP="00AC0280">
      <w:pPr>
        <w:ind w:right="-1"/>
        <w:rPr>
          <w:b/>
          <w:highlight w:val="yellow"/>
        </w:rPr>
      </w:pPr>
    </w:p>
    <w:p w14:paraId="115C9243" w14:textId="77777777" w:rsidR="00AC0280" w:rsidRPr="002C6CD2" w:rsidRDefault="00AC0280" w:rsidP="00AC0280">
      <w:pPr>
        <w:widowControl w:val="0"/>
      </w:pPr>
      <w:r w:rsidRPr="002C6CD2">
        <w:t>Границы и режим ЗСО источников питьевого и хозяйственно-бытового водоснабжения устанавливаются согласно утверждаемому проекту ЗСО водного объекта. Проект зон санитарной охраны источников водоснабжения разрабатывается на основе требований СанПиН 2.1.4.1110-02. Санитарные правила и нормы «Зоны санитарной охраны источников водоснабжения и водопроводов питьевого назначения».</w:t>
      </w:r>
    </w:p>
    <w:p w14:paraId="2763E03E" w14:textId="77777777" w:rsidR="00AC0280" w:rsidRPr="002C6CD2" w:rsidRDefault="00AC0280" w:rsidP="00AC0280">
      <w:pPr>
        <w:widowControl w:val="0"/>
      </w:pPr>
      <w:r w:rsidRPr="002C6CD2">
        <w:t>ЗСО организуются на всех водопроводах, вне зависимости от ведомственной принадлежности, подающих воду, как из поверхностных, так и из подземных источников. Основной целью создания и обеспечения режима ЗСО является санитарная охрана от загрязнения источников водоснабжения и водопроводных сооружений, а также территорий, на которых они расположены.</w:t>
      </w:r>
    </w:p>
    <w:p w14:paraId="3D9E8470" w14:textId="77777777" w:rsidR="00AC0280" w:rsidRPr="002C6CD2" w:rsidRDefault="00AC0280" w:rsidP="00AC0280">
      <w:pPr>
        <w:widowControl w:val="0"/>
      </w:pPr>
      <w:r w:rsidRPr="002C6CD2">
        <w:t xml:space="preserve">ЗСО организуются в составе трех поясов: первый пояс (строгого режима) включает территорию расположения водозаборов, площадок всех водопроводных сооружений и водопроводящего канала. Его назначение – защита места водозабора и водозаборных сооружений от случайного или </w:t>
      </w:r>
      <w:r w:rsidRPr="002C6CD2">
        <w:lastRenderedPageBreak/>
        <w:t>умышленного загрязнения и повреждения. Второй и третий пояса (пояса ограничений) включают территорию, предназначенную для предупреждения загрязнения воды источников водоснабжения.</w:t>
      </w:r>
    </w:p>
    <w:p w14:paraId="054B9555" w14:textId="77777777" w:rsidR="00AC0280" w:rsidRPr="002C6CD2" w:rsidRDefault="00AC0280" w:rsidP="00AC0280">
      <w:pPr>
        <w:widowControl w:val="0"/>
      </w:pPr>
      <w:r w:rsidRPr="002C6CD2">
        <w:t>Зона санитарной охраны водопроводных сооружений, расположенных вне территории водозабора, представлена первым поясом строгого режима, для водоводов – санитарно-защитной полосой.</w:t>
      </w:r>
    </w:p>
    <w:p w14:paraId="3FAC8CC9" w14:textId="77777777" w:rsidR="00AC0280" w:rsidRPr="002C6CD2" w:rsidRDefault="00AC0280" w:rsidP="00AC0280">
      <w:pPr>
        <w:widowControl w:val="0"/>
      </w:pPr>
      <w:r w:rsidRPr="002C6CD2">
        <w:t>Граница первого пояса ЗСО водопроводных сооружений принимается на расстоянии:</w:t>
      </w:r>
    </w:p>
    <w:p w14:paraId="59A1C99E" w14:textId="77777777" w:rsidR="00AC0280" w:rsidRPr="002C6CD2" w:rsidRDefault="00AC0280" w:rsidP="00AC0280">
      <w:pPr>
        <w:widowControl w:val="0"/>
      </w:pPr>
      <w:r w:rsidRPr="002C6CD2">
        <w:t>от водонапорных башен – 10 м;</w:t>
      </w:r>
    </w:p>
    <w:p w14:paraId="2EC0A0FE" w14:textId="77777777" w:rsidR="00AC0280" w:rsidRPr="002C6CD2" w:rsidRDefault="00AC0280" w:rsidP="00AC0280">
      <w:pPr>
        <w:widowControl w:val="0"/>
      </w:pPr>
      <w:r w:rsidRPr="002C6CD2">
        <w:t>от остальных помещений (отстойники, реагентное хозяйство, склад хлора, насосные станции и др.) – не менее 15 м.</w:t>
      </w:r>
    </w:p>
    <w:p w14:paraId="2EED0E03" w14:textId="77777777" w:rsidR="00AC0280" w:rsidRPr="002C6CD2" w:rsidRDefault="00AC0280" w:rsidP="00AC0280">
      <w:pPr>
        <w:widowControl w:val="0"/>
      </w:pPr>
      <w:r w:rsidRPr="002C6CD2">
        <w:t xml:space="preserve"> Санитарная охрана водоводов обеспечивается санитарно-защитной полосой. Ширину санитарно-защитной полосы следует принимать в обе стороны от крайних линий водовода:</w:t>
      </w:r>
    </w:p>
    <w:p w14:paraId="573F457B" w14:textId="77777777" w:rsidR="00AC0280" w:rsidRPr="002C6CD2" w:rsidRDefault="00AC0280" w:rsidP="00AC0280">
      <w:pPr>
        <w:widowControl w:val="0"/>
      </w:pPr>
      <w:r w:rsidRPr="002C6CD2">
        <w:t>при отсутствии грунтовых вод – не менее 10 м при диаметре водовода до 1000 мм и не менее 20 м при диаметре водовода более 1000 мм;</w:t>
      </w:r>
    </w:p>
    <w:p w14:paraId="315968F6" w14:textId="77777777" w:rsidR="00AC0280" w:rsidRPr="002C6CD2" w:rsidRDefault="00AC0280" w:rsidP="00AC0280">
      <w:pPr>
        <w:widowControl w:val="0"/>
      </w:pPr>
      <w:r w:rsidRPr="002C6CD2">
        <w:t>при наличии грунтовых вод – не менее 50 м вне зависимости от диаметра водовода.</w:t>
      </w:r>
    </w:p>
    <w:p w14:paraId="4E1C60B6" w14:textId="77777777" w:rsidR="00AC0280" w:rsidRPr="002C6CD2" w:rsidRDefault="00AC0280" w:rsidP="00AC0280">
      <w:pPr>
        <w:widowControl w:val="0"/>
      </w:pPr>
      <w:r w:rsidRPr="002C6CD2">
        <w:t>Система мер, обеспечивающих санитарную охрану подземных вод, предусматривает организацию и регулируемую эксплуатацию зон санитарной охраны (ЗСО) источников питьевого водоснабжения.</w:t>
      </w:r>
    </w:p>
    <w:p w14:paraId="31B6FA90" w14:textId="77777777" w:rsidR="00AC0280" w:rsidRPr="002C6CD2" w:rsidRDefault="00AC0280" w:rsidP="00AC0280">
      <w:pPr>
        <w:widowControl w:val="0"/>
      </w:pPr>
      <w:r w:rsidRPr="002C6CD2">
        <w:t xml:space="preserve">Санитарные мероприятия выполняются в пределах первого пояса </w:t>
      </w:r>
      <w:proofErr w:type="gramStart"/>
      <w:r w:rsidRPr="002C6CD2">
        <w:t>ЗСО  владельцем</w:t>
      </w:r>
      <w:proofErr w:type="gramEnd"/>
      <w:r w:rsidRPr="002C6CD2">
        <w:t xml:space="preserve"> водозаборов, в пределах </w:t>
      </w:r>
      <w:proofErr w:type="gramStart"/>
      <w:r w:rsidRPr="002C6CD2">
        <w:t>второго  и</w:t>
      </w:r>
      <w:proofErr w:type="gramEnd"/>
      <w:r w:rsidRPr="002C6CD2">
        <w:t xml:space="preserve"> третьего поясов – владельцами объектов, оказывающих или могущих оказать отрицательное влияние на качество подземных вод.</w:t>
      </w:r>
    </w:p>
    <w:p w14:paraId="53B734FD" w14:textId="77777777" w:rsidR="00AC0280" w:rsidRPr="002C6CD2" w:rsidRDefault="00AC0280" w:rsidP="00AC0280">
      <w:pPr>
        <w:widowControl w:val="0"/>
      </w:pPr>
      <w:proofErr w:type="gramStart"/>
      <w:r w:rsidRPr="002C6CD2">
        <w:t>Согласно требованиям</w:t>
      </w:r>
      <w:proofErr w:type="gramEnd"/>
      <w:r w:rsidRPr="002C6CD2">
        <w:t xml:space="preserve"> СанПиН 2.1.4.1110-02 «Зоны санитарной охраны источников водоснабжения и водопроводов питьевого назначения», в первом поясе ЗСО подземных водозаборов не допускается:</w:t>
      </w:r>
    </w:p>
    <w:p w14:paraId="36789D1C" w14:textId="77777777" w:rsidR="00AC0280" w:rsidRPr="002C6CD2" w:rsidRDefault="00AC0280" w:rsidP="00AC0280">
      <w:pPr>
        <w:widowControl w:val="0"/>
      </w:pPr>
      <w:r w:rsidRPr="002C6CD2">
        <w:t>- посадка высокоствольных деревьев;</w:t>
      </w:r>
    </w:p>
    <w:p w14:paraId="4C3014C9" w14:textId="77777777" w:rsidR="00AC0280" w:rsidRPr="002C6CD2" w:rsidRDefault="00AC0280" w:rsidP="00AC0280">
      <w:pPr>
        <w:widowControl w:val="0"/>
      </w:pPr>
      <w:r w:rsidRPr="002C6CD2">
        <w:t>- все виды строительства, не имеющие непосредственного отношения к эксплуатации, реконструкции и расширению водопроводных сооружений;</w:t>
      </w:r>
    </w:p>
    <w:p w14:paraId="6B9A4626" w14:textId="77777777" w:rsidR="00AC0280" w:rsidRPr="002C6CD2" w:rsidRDefault="00AC0280" w:rsidP="00AC0280">
      <w:pPr>
        <w:widowControl w:val="0"/>
      </w:pPr>
      <w:r w:rsidRPr="002C6CD2">
        <w:t>- прокладка трубопроводов различного назначения;</w:t>
      </w:r>
    </w:p>
    <w:p w14:paraId="1882058F" w14:textId="77777777" w:rsidR="00AC0280" w:rsidRPr="002C6CD2" w:rsidRDefault="00AC0280" w:rsidP="00AC0280">
      <w:pPr>
        <w:widowControl w:val="0"/>
      </w:pPr>
      <w:r w:rsidRPr="002C6CD2">
        <w:t>- размещение жилых и хозяйственно-бытовых зданий;</w:t>
      </w:r>
    </w:p>
    <w:p w14:paraId="4F1C0C33" w14:textId="77777777" w:rsidR="00AC0280" w:rsidRPr="002C6CD2" w:rsidRDefault="00AC0280" w:rsidP="00AC0280">
      <w:pPr>
        <w:widowControl w:val="0"/>
      </w:pPr>
      <w:r w:rsidRPr="002C6CD2">
        <w:t>- проживание людей;</w:t>
      </w:r>
    </w:p>
    <w:p w14:paraId="020CE4C9" w14:textId="77777777" w:rsidR="00AC0280" w:rsidRPr="002C6CD2" w:rsidRDefault="00AC0280" w:rsidP="00AC0280">
      <w:pPr>
        <w:widowControl w:val="0"/>
      </w:pPr>
      <w:r w:rsidRPr="002C6CD2">
        <w:t>- применение удобрений и ядохимикатов;</w:t>
      </w:r>
    </w:p>
    <w:p w14:paraId="43B1A7D8" w14:textId="77777777" w:rsidR="00AC0280" w:rsidRPr="002C6CD2" w:rsidRDefault="00AC0280" w:rsidP="00AC0280">
      <w:pPr>
        <w:widowControl w:val="0"/>
      </w:pPr>
      <w:r w:rsidRPr="002C6CD2">
        <w:t>Во втором поясе ЗСО не допускается:</w:t>
      </w:r>
    </w:p>
    <w:p w14:paraId="1180E57C" w14:textId="77777777" w:rsidR="00AC0280" w:rsidRPr="002C6CD2" w:rsidRDefault="00AC0280" w:rsidP="00AC0280">
      <w:pPr>
        <w:widowControl w:val="0"/>
      </w:pPr>
      <w:r w:rsidRPr="002C6CD2">
        <w:t>- размещение кладбищ, скотомогильников, полей ассенизации, полей фильтрации, навозохранилищ, силосных траншей, животноводческих и птицеводческих предприятий и других объектов, обусловливающих опасность микробного загрязнения подземных вод;</w:t>
      </w:r>
    </w:p>
    <w:p w14:paraId="18F092A0" w14:textId="77777777" w:rsidR="00AC0280" w:rsidRPr="002C6CD2" w:rsidRDefault="00AC0280" w:rsidP="00AC0280">
      <w:pPr>
        <w:widowControl w:val="0"/>
      </w:pPr>
      <w:r w:rsidRPr="002C6CD2">
        <w:lastRenderedPageBreak/>
        <w:t xml:space="preserve">- применение удобрений и ядохимикатов; </w:t>
      </w:r>
    </w:p>
    <w:p w14:paraId="6035D007" w14:textId="77777777" w:rsidR="00AC0280" w:rsidRPr="002C6CD2" w:rsidRDefault="00AC0280" w:rsidP="00AC0280">
      <w:pPr>
        <w:widowControl w:val="0"/>
      </w:pPr>
      <w:r w:rsidRPr="002C6CD2">
        <w:t>- рубка леса главного пользования.</w:t>
      </w:r>
    </w:p>
    <w:p w14:paraId="0B7A7676" w14:textId="77777777" w:rsidR="00AC0280" w:rsidRPr="002C6CD2" w:rsidRDefault="00AC0280" w:rsidP="00AC0280">
      <w:pPr>
        <w:widowControl w:val="0"/>
      </w:pPr>
      <w:r w:rsidRPr="002C6CD2">
        <w:t>Размещение складов горюче-смазочных материалов, ядохимикатов и минеральных удобрений, накопителей промстоков, шламохранилищ и других объектов, обусловливающих опасность химического загрязнения подземных вод, допускается в пределах третьего пояса ЗСО только при использовании защищенных подземных вод и выполнении специальных мероприятий по защите водоносного горизонта от загрязнения.</w:t>
      </w:r>
    </w:p>
    <w:p w14:paraId="741F3F24" w14:textId="77777777" w:rsidR="00AC0280" w:rsidRPr="002C6CD2" w:rsidRDefault="00AC0280" w:rsidP="00AC0280">
      <w:pPr>
        <w:widowControl w:val="0"/>
      </w:pPr>
      <w:r w:rsidRPr="002C6CD2">
        <w:t>Зоны санитарной охраны поверхностных водозаборов, при отсутствии разработанного проекта, могут быть ориентировочно определены согласно СанПиН 2.1.4.1110-02:</w:t>
      </w:r>
    </w:p>
    <w:p w14:paraId="6DC643B5" w14:textId="77777777" w:rsidR="00AC0280" w:rsidRPr="002C6CD2" w:rsidRDefault="00AC0280" w:rsidP="00AC0280">
      <w:pPr>
        <w:widowControl w:val="0"/>
      </w:pPr>
      <w:r w:rsidRPr="002C6CD2">
        <w:t>1 пояс: для водоемов граница первого пояса должна устанавливаться в зависимости от местных санитарных и гидрологических условий, но не менее 100 м во всех направлениях по акватории водозабора и по прилегающему к водозабору берегу от линии уреза воды при летнее-осенней межени;</w:t>
      </w:r>
    </w:p>
    <w:p w14:paraId="6A206BDD" w14:textId="77777777" w:rsidR="00AC0280" w:rsidRPr="002C6CD2" w:rsidRDefault="00AC0280" w:rsidP="00AC0280">
      <w:pPr>
        <w:widowControl w:val="0"/>
      </w:pPr>
      <w:r w:rsidRPr="002C6CD2">
        <w:t xml:space="preserve">2 </w:t>
      </w:r>
      <w:proofErr w:type="gramStart"/>
      <w:r w:rsidRPr="002C6CD2">
        <w:t>пояс:  граница</w:t>
      </w:r>
      <w:proofErr w:type="gramEnd"/>
      <w:r w:rsidRPr="002C6CD2">
        <w:t xml:space="preserve"> второго пояса ЗСО должна быть удалена по акватории во все стороны от водозабора на расстояние 3 км;</w:t>
      </w:r>
    </w:p>
    <w:p w14:paraId="78D6F9E3" w14:textId="77777777" w:rsidR="00AC0280" w:rsidRPr="002C6CD2" w:rsidRDefault="00AC0280" w:rsidP="00AC0280">
      <w:pPr>
        <w:widowControl w:val="0"/>
      </w:pPr>
      <w:r w:rsidRPr="002C6CD2">
        <w:t xml:space="preserve">3 пояс: границы третьего пояса ЗСО для водоема полностью совпадают с границами второго пояса. </w:t>
      </w:r>
    </w:p>
    <w:p w14:paraId="6A3D7C4A" w14:textId="77777777" w:rsidR="00AC0280" w:rsidRPr="002C6CD2" w:rsidRDefault="00AC0280" w:rsidP="00AC0280">
      <w:pPr>
        <w:widowControl w:val="0"/>
      </w:pPr>
      <w:r w:rsidRPr="002C6CD2">
        <w:t>В пределах санитарно-защитной полосы водоводов должны отсутствовать источники загрязнения почвы и грунтовых вод. Не допускается прокладка водоводов по территории свалок, полей ассенизации, полей фильтрации, полей орошения, кладбищ, скотомогильников, а также прокладка магистральных водоводов по территории промышленных и сельскохозяйственных предприятий.</w:t>
      </w:r>
    </w:p>
    <w:p w14:paraId="53D6026A" w14:textId="77777777" w:rsidR="00AC0280" w:rsidRPr="002C6CD2" w:rsidRDefault="00AC0280" w:rsidP="00AC0280">
      <w:pPr>
        <w:widowControl w:val="0"/>
      </w:pPr>
      <w:r w:rsidRPr="002C6CD2">
        <w:t>Отсутствие учета требований к режиму использования территорий 1-го, 2-го и 3-го поясов ЗСО, а также невнимание к условиям природной защищенности подземных вод при размещении объектов промышленно-селитебной и сельскохозяйственной инфраструктуры предопределяет высокую потенциальную возможность загрязнения вод и их реальное загрязнение, а значит, создает проблему для снабжения населения водой питьевого качества.</w:t>
      </w:r>
    </w:p>
    <w:p w14:paraId="54278D0D" w14:textId="77777777" w:rsidR="00352855" w:rsidRDefault="004065E9" w:rsidP="00AC0280">
      <w:pPr>
        <w:rPr>
          <w:rFonts w:eastAsia="Times New Roman"/>
        </w:rPr>
      </w:pPr>
      <w:r>
        <w:rPr>
          <w:rFonts w:eastAsia="Times New Roman"/>
        </w:rPr>
        <w:t>В настоящее время и</w:t>
      </w:r>
      <w:r w:rsidR="00AC0280" w:rsidRPr="00BC673B">
        <w:rPr>
          <w:rFonts w:eastAsia="Times New Roman"/>
        </w:rPr>
        <w:t>ме</w:t>
      </w:r>
      <w:r w:rsidR="00352855">
        <w:rPr>
          <w:rFonts w:eastAsia="Times New Roman"/>
        </w:rPr>
        <w:t>ю</w:t>
      </w:r>
      <w:r w:rsidR="00AC0280" w:rsidRPr="00BC673B">
        <w:rPr>
          <w:rFonts w:eastAsia="Times New Roman"/>
        </w:rPr>
        <w:t>тся утвержденны</w:t>
      </w:r>
      <w:r w:rsidR="00352855">
        <w:rPr>
          <w:rFonts w:eastAsia="Times New Roman"/>
        </w:rPr>
        <w:t>е</w:t>
      </w:r>
      <w:r w:rsidR="00AC0280" w:rsidRPr="00BC673B">
        <w:rPr>
          <w:rFonts w:eastAsia="Times New Roman"/>
        </w:rPr>
        <w:t xml:space="preserve"> проект</w:t>
      </w:r>
      <w:r w:rsidR="00352855">
        <w:rPr>
          <w:rFonts w:eastAsia="Times New Roman"/>
        </w:rPr>
        <w:t>ы</w:t>
      </w:r>
      <w:r w:rsidR="00AC0280" w:rsidRPr="00BC673B">
        <w:rPr>
          <w:rFonts w:eastAsia="Times New Roman"/>
        </w:rPr>
        <w:t xml:space="preserve"> по определению ЗСО источников водоснабжения</w:t>
      </w:r>
      <w:r w:rsidR="00352855">
        <w:rPr>
          <w:rFonts w:eastAsia="Times New Roman"/>
        </w:rPr>
        <w:t>:</w:t>
      </w:r>
    </w:p>
    <w:p w14:paraId="0C5AFED2" w14:textId="77777777" w:rsidR="00352855" w:rsidRPr="00352855" w:rsidRDefault="00352855" w:rsidP="00957DBE">
      <w:pPr>
        <w:pStyle w:val="af0"/>
        <w:numPr>
          <w:ilvl w:val="1"/>
          <w:numId w:val="60"/>
        </w:numPr>
        <w:rPr>
          <w:rFonts w:ascii="Times New Roman" w:eastAsiaTheme="minorEastAsia" w:hAnsi="Times New Roman"/>
        </w:rPr>
      </w:pPr>
      <w:r w:rsidRPr="00352855">
        <w:rPr>
          <w:rFonts w:ascii="Times New Roman" w:eastAsiaTheme="minorEastAsia" w:hAnsi="Times New Roman"/>
        </w:rPr>
        <w:t>В</w:t>
      </w:r>
      <w:r w:rsidR="00BC673B" w:rsidRPr="00352855">
        <w:rPr>
          <w:rFonts w:ascii="Times New Roman" w:eastAsiaTheme="minorEastAsia" w:hAnsi="Times New Roman"/>
        </w:rPr>
        <w:t>одозаборных сооружений</w:t>
      </w:r>
      <w:r w:rsidR="00680067">
        <w:rPr>
          <w:rFonts w:ascii="Times New Roman" w:eastAsiaTheme="minorEastAsia" w:hAnsi="Times New Roman"/>
        </w:rPr>
        <w:t xml:space="preserve"> </w:t>
      </w:r>
      <w:r w:rsidR="00BC673B" w:rsidRPr="00352855">
        <w:rPr>
          <w:rFonts w:ascii="Times New Roman" w:eastAsiaTheme="minorEastAsia" w:hAnsi="Times New Roman"/>
        </w:rPr>
        <w:t>г. Белореченска Белореченского МОЖКХ</w:t>
      </w:r>
      <w:r w:rsidR="004065E9" w:rsidRPr="00352855">
        <w:rPr>
          <w:rFonts w:ascii="Times New Roman" w:eastAsiaTheme="minorEastAsia" w:hAnsi="Times New Roman"/>
        </w:rPr>
        <w:t xml:space="preserve"> (34 скважины)</w:t>
      </w:r>
      <w:r w:rsidR="00BC673B" w:rsidRPr="00352855">
        <w:rPr>
          <w:rFonts w:ascii="Times New Roman" w:eastAsiaTheme="minorEastAsia" w:hAnsi="Times New Roman"/>
        </w:rPr>
        <w:t>, расположенных в том числе на территории Родниковск</w:t>
      </w:r>
      <w:r w:rsidR="00543320" w:rsidRPr="00352855">
        <w:rPr>
          <w:rFonts w:ascii="Times New Roman" w:eastAsiaTheme="minorEastAsia" w:hAnsi="Times New Roman"/>
        </w:rPr>
        <w:t>о</w:t>
      </w:r>
      <w:r w:rsidR="00BC673B" w:rsidRPr="00352855">
        <w:rPr>
          <w:rFonts w:ascii="Times New Roman" w:eastAsiaTheme="minorEastAsia" w:hAnsi="Times New Roman"/>
        </w:rPr>
        <w:t>го сельского поселения</w:t>
      </w:r>
      <w:r w:rsidR="00543320" w:rsidRPr="00352855">
        <w:rPr>
          <w:rFonts w:ascii="Times New Roman" w:eastAsiaTheme="minorEastAsia" w:hAnsi="Times New Roman"/>
        </w:rPr>
        <w:t xml:space="preserve"> – водозабор «</w:t>
      </w:r>
      <w:proofErr w:type="spellStart"/>
      <w:r w:rsidR="00543320" w:rsidRPr="00352855">
        <w:rPr>
          <w:rFonts w:ascii="Times New Roman" w:eastAsiaTheme="minorEastAsia" w:hAnsi="Times New Roman"/>
        </w:rPr>
        <w:t>Москалька</w:t>
      </w:r>
      <w:proofErr w:type="spellEnd"/>
      <w:r w:rsidR="00543320" w:rsidRPr="00352855">
        <w:rPr>
          <w:rFonts w:ascii="Times New Roman" w:eastAsiaTheme="minorEastAsia" w:hAnsi="Times New Roman"/>
        </w:rPr>
        <w:t>»</w:t>
      </w:r>
      <w:r w:rsidRPr="00352855">
        <w:rPr>
          <w:rFonts w:ascii="Times New Roman" w:eastAsiaTheme="minorEastAsia" w:hAnsi="Times New Roman"/>
        </w:rPr>
        <w:t>;</w:t>
      </w:r>
    </w:p>
    <w:p w14:paraId="19EE82A0" w14:textId="77777777" w:rsidR="00352855" w:rsidRDefault="00352855" w:rsidP="00957DBE">
      <w:pPr>
        <w:pStyle w:val="af0"/>
        <w:numPr>
          <w:ilvl w:val="1"/>
          <w:numId w:val="60"/>
        </w:numPr>
        <w:rPr>
          <w:rFonts w:ascii="Times New Roman" w:eastAsiaTheme="minorEastAsia" w:hAnsi="Times New Roman"/>
        </w:rPr>
      </w:pPr>
      <w:r w:rsidRPr="00352855">
        <w:rPr>
          <w:rFonts w:ascii="Times New Roman" w:eastAsiaTheme="minorEastAsia" w:hAnsi="Times New Roman"/>
        </w:rPr>
        <w:t>О</w:t>
      </w:r>
      <w:r w:rsidR="004065E9" w:rsidRPr="00352855">
        <w:rPr>
          <w:rFonts w:ascii="Times New Roman" w:eastAsiaTheme="minorEastAsia" w:hAnsi="Times New Roman"/>
        </w:rPr>
        <w:t>дна скважина №128 ООО «Белореченский пивоваренный завод»</w:t>
      </w:r>
      <w:r w:rsidR="00AC0280" w:rsidRPr="00352855">
        <w:rPr>
          <w:rFonts w:ascii="Times New Roman" w:eastAsiaTheme="minorEastAsia" w:hAnsi="Times New Roman"/>
        </w:rPr>
        <w:t>.</w:t>
      </w:r>
      <w:r w:rsidR="00BC673B" w:rsidRPr="00352855">
        <w:rPr>
          <w:rFonts w:ascii="Times New Roman" w:eastAsiaTheme="minorEastAsia" w:hAnsi="Times New Roman"/>
        </w:rPr>
        <w:t xml:space="preserve"> Выполнен проект ГУП Проектным институтом «</w:t>
      </w:r>
      <w:proofErr w:type="spellStart"/>
      <w:r w:rsidR="00BC673B" w:rsidRPr="00352855">
        <w:rPr>
          <w:rFonts w:ascii="Times New Roman" w:eastAsiaTheme="minorEastAsia" w:hAnsi="Times New Roman"/>
        </w:rPr>
        <w:t>Крайжилкоммунпроект</w:t>
      </w:r>
      <w:proofErr w:type="spellEnd"/>
      <w:r w:rsidR="00BC673B" w:rsidRPr="00352855">
        <w:rPr>
          <w:rFonts w:ascii="Times New Roman" w:eastAsiaTheme="minorEastAsia" w:hAnsi="Times New Roman"/>
        </w:rPr>
        <w:t>», 1994 год, г. Краснодар</w:t>
      </w:r>
      <w:r>
        <w:rPr>
          <w:rFonts w:ascii="Times New Roman" w:eastAsiaTheme="minorEastAsia" w:hAnsi="Times New Roman"/>
        </w:rPr>
        <w:t>;</w:t>
      </w:r>
    </w:p>
    <w:p w14:paraId="6E1600C6" w14:textId="77777777" w:rsidR="004065E9" w:rsidRPr="00352855" w:rsidRDefault="00352855" w:rsidP="00957DBE">
      <w:pPr>
        <w:pStyle w:val="af0"/>
        <w:numPr>
          <w:ilvl w:val="1"/>
          <w:numId w:val="60"/>
        </w:numPr>
        <w:rPr>
          <w:rFonts w:ascii="Times New Roman" w:eastAsiaTheme="minorEastAsia" w:hAnsi="Times New Roman"/>
        </w:rPr>
      </w:pPr>
      <w:r>
        <w:rPr>
          <w:rFonts w:ascii="Times New Roman" w:eastAsiaTheme="minorEastAsia" w:hAnsi="Times New Roman"/>
        </w:rPr>
        <w:lastRenderedPageBreak/>
        <w:t>С</w:t>
      </w:r>
      <w:r w:rsidRPr="00352855">
        <w:rPr>
          <w:rFonts w:ascii="Times New Roman" w:eastAsiaTheme="minorEastAsia" w:hAnsi="Times New Roman"/>
        </w:rPr>
        <w:t>кважин</w:t>
      </w:r>
      <w:r>
        <w:rPr>
          <w:rFonts w:ascii="Times New Roman" w:eastAsiaTheme="minorEastAsia" w:hAnsi="Times New Roman"/>
        </w:rPr>
        <w:t>ы</w:t>
      </w:r>
      <w:r w:rsidR="007056E7">
        <w:rPr>
          <w:rFonts w:ascii="Times New Roman" w:eastAsiaTheme="minorEastAsia" w:hAnsi="Times New Roman"/>
        </w:rPr>
        <w:t xml:space="preserve"> </w:t>
      </w:r>
      <w:r>
        <w:rPr>
          <w:rFonts w:ascii="Times New Roman" w:eastAsiaTheme="minorEastAsia" w:hAnsi="Times New Roman"/>
        </w:rPr>
        <w:t xml:space="preserve">водозаборных сооружений №№ 1п и 2п для водоснабжения спортивного сооружения в пос. МТФ-1, </w:t>
      </w:r>
      <w:r w:rsidRPr="00352855">
        <w:rPr>
          <w:rFonts w:ascii="Times New Roman" w:eastAsiaTheme="minorEastAsia" w:hAnsi="Times New Roman"/>
        </w:rPr>
        <w:t>ООО</w:t>
      </w:r>
      <w:r>
        <w:rPr>
          <w:rFonts w:ascii="Times New Roman" w:eastAsiaTheme="minorEastAsia" w:hAnsi="Times New Roman"/>
        </w:rPr>
        <w:t xml:space="preserve"> «Научно-производственное объединение «</w:t>
      </w:r>
      <w:proofErr w:type="spellStart"/>
      <w:r>
        <w:rPr>
          <w:rFonts w:ascii="Times New Roman" w:eastAsiaTheme="minorEastAsia" w:hAnsi="Times New Roman"/>
        </w:rPr>
        <w:t>ЮгПроектСтрой</w:t>
      </w:r>
      <w:proofErr w:type="spellEnd"/>
      <w:r>
        <w:rPr>
          <w:rFonts w:ascii="Times New Roman" w:eastAsiaTheme="minorEastAsia" w:hAnsi="Times New Roman"/>
        </w:rPr>
        <w:t>».</w:t>
      </w:r>
    </w:p>
    <w:p w14:paraId="5D28A52A" w14:textId="77777777" w:rsidR="00AC0280" w:rsidRPr="00073D7E" w:rsidRDefault="00543320" w:rsidP="00AC0280">
      <w:pPr>
        <w:rPr>
          <w:rFonts w:eastAsia="Times New Roman"/>
          <w:i/>
        </w:rPr>
      </w:pPr>
      <w:r w:rsidRPr="00073D7E">
        <w:rPr>
          <w:rFonts w:eastAsia="Times New Roman"/>
          <w:i/>
        </w:rPr>
        <w:t xml:space="preserve">Согласно проекту </w:t>
      </w:r>
      <w:r w:rsidR="004065E9">
        <w:rPr>
          <w:rFonts w:eastAsia="Times New Roman"/>
          <w:i/>
        </w:rPr>
        <w:t xml:space="preserve">ЗСО Белореченского водозабора </w:t>
      </w:r>
      <w:r w:rsidRPr="00073D7E">
        <w:rPr>
          <w:rFonts w:eastAsia="Times New Roman"/>
          <w:i/>
        </w:rPr>
        <w:t>установлены</w:t>
      </w:r>
      <w:r w:rsidR="00BC11EF" w:rsidRPr="00073D7E">
        <w:rPr>
          <w:rFonts w:eastAsia="Times New Roman"/>
          <w:i/>
        </w:rPr>
        <w:t xml:space="preserve"> следующие </w:t>
      </w:r>
      <w:r w:rsidRPr="00073D7E">
        <w:rPr>
          <w:rFonts w:eastAsia="Times New Roman"/>
          <w:i/>
        </w:rPr>
        <w:t>зоны санит</w:t>
      </w:r>
      <w:r w:rsidR="00BC11EF" w:rsidRPr="00073D7E">
        <w:rPr>
          <w:rFonts w:eastAsia="Times New Roman"/>
          <w:i/>
        </w:rPr>
        <w:t>а</w:t>
      </w:r>
      <w:r w:rsidRPr="00073D7E">
        <w:rPr>
          <w:rFonts w:eastAsia="Times New Roman"/>
          <w:i/>
        </w:rPr>
        <w:t>рной охраны</w:t>
      </w:r>
      <w:r w:rsidR="00BC11EF" w:rsidRPr="00073D7E">
        <w:rPr>
          <w:rFonts w:eastAsia="Times New Roman"/>
          <w:i/>
        </w:rPr>
        <w:t xml:space="preserve"> водозабор «</w:t>
      </w:r>
      <w:proofErr w:type="spellStart"/>
      <w:r w:rsidR="00BC11EF" w:rsidRPr="00073D7E">
        <w:rPr>
          <w:rFonts w:eastAsia="Times New Roman"/>
          <w:i/>
        </w:rPr>
        <w:t>Москалька</w:t>
      </w:r>
      <w:proofErr w:type="spellEnd"/>
      <w:r w:rsidR="00BC11EF" w:rsidRPr="00073D7E">
        <w:rPr>
          <w:rFonts w:eastAsia="Times New Roman"/>
          <w:i/>
        </w:rPr>
        <w:t>», расположенного на территории Родниковского поселения.</w:t>
      </w:r>
    </w:p>
    <w:p w14:paraId="7B551233" w14:textId="77777777" w:rsidR="00BC11EF" w:rsidRDefault="00BC11EF" w:rsidP="00BC11EF">
      <w:pPr>
        <w:rPr>
          <w:rFonts w:eastAsia="Times New Roman"/>
        </w:rPr>
      </w:pPr>
      <w:r w:rsidRPr="00BC11EF">
        <w:rPr>
          <w:rFonts w:eastAsia="Times New Roman"/>
        </w:rPr>
        <w:t>1.В первый пояс зоны санитарной охраны включить водозабор «</w:t>
      </w:r>
      <w:proofErr w:type="spellStart"/>
      <w:r w:rsidRPr="00BC11EF">
        <w:rPr>
          <w:rFonts w:eastAsia="Times New Roman"/>
        </w:rPr>
        <w:t>Москалька</w:t>
      </w:r>
      <w:proofErr w:type="spellEnd"/>
      <w:r w:rsidRPr="00BC11EF">
        <w:rPr>
          <w:rFonts w:eastAsia="Times New Roman"/>
        </w:rPr>
        <w:t>» -</w:t>
      </w:r>
      <w:r w:rsidR="007056E7">
        <w:rPr>
          <w:rFonts w:eastAsia="Times New Roman"/>
        </w:rPr>
        <w:t xml:space="preserve">  </w:t>
      </w:r>
      <w:r w:rsidRPr="00BC11EF">
        <w:rPr>
          <w:rFonts w:eastAsia="Times New Roman"/>
        </w:rPr>
        <w:t xml:space="preserve">площадки  водозаборных скважин №№ 93Д\1, 36468\2, 40527\3, 40528\4, 36433\5, 58278\6, 58428\7, 58427\8, 40517\9, 58241\10, Д13-90\13, 36255\14, 40788\15, </w:t>
      </w:r>
      <w:r>
        <w:rPr>
          <w:rFonts w:eastAsia="Times New Roman"/>
        </w:rPr>
        <w:t xml:space="preserve">58479\16, 51110\17, 51301\18, 51103\19, 51288\20, 51302\21, 58156\22, 58231\23, 58232\24, 58233\25, 58234\26, 65631\27, </w:t>
      </w:r>
      <w:r w:rsidR="008E07FB">
        <w:rPr>
          <w:rFonts w:eastAsia="Times New Roman"/>
        </w:rPr>
        <w:t>72596\28, 72597\29, 72598\30, 72708\31,</w:t>
      </w:r>
      <w:r w:rsidR="00D71446">
        <w:rPr>
          <w:rFonts w:eastAsia="Times New Roman"/>
        </w:rPr>
        <w:t xml:space="preserve"> 72709\32, 30236\4, 30132\5. </w:t>
      </w:r>
    </w:p>
    <w:p w14:paraId="09A8157C" w14:textId="77777777" w:rsidR="00D71446" w:rsidRPr="00BC11EF" w:rsidRDefault="00D71446" w:rsidP="00BC11EF">
      <w:pPr>
        <w:rPr>
          <w:rFonts w:eastAsia="Times New Roman"/>
        </w:rPr>
      </w:pPr>
      <w:r>
        <w:rPr>
          <w:rFonts w:eastAsia="Times New Roman"/>
        </w:rPr>
        <w:t xml:space="preserve">Протяженность границ </w:t>
      </w:r>
      <w:proofErr w:type="spellStart"/>
      <w:r>
        <w:rPr>
          <w:rFonts w:eastAsia="Times New Roman"/>
        </w:rPr>
        <w:t>санохраны</w:t>
      </w:r>
      <w:proofErr w:type="spellEnd"/>
      <w:r>
        <w:rPr>
          <w:rFonts w:eastAsia="Times New Roman"/>
        </w:rPr>
        <w:t xml:space="preserve"> 1 пояса для 32 скважин</w:t>
      </w:r>
      <w:r w:rsidR="00193BED">
        <w:rPr>
          <w:rFonts w:eastAsia="Times New Roman"/>
        </w:rPr>
        <w:t xml:space="preserve"> – 4836,5 м., площадь- 6,85 га.</w:t>
      </w:r>
    </w:p>
    <w:p w14:paraId="104CD957" w14:textId="77777777" w:rsidR="00BC11EF" w:rsidRPr="00193BED" w:rsidRDefault="00193BED" w:rsidP="00193BED">
      <w:pPr>
        <w:rPr>
          <w:rFonts w:eastAsia="Times New Roman"/>
        </w:rPr>
      </w:pPr>
      <w:r w:rsidRPr="00193BED">
        <w:rPr>
          <w:rFonts w:eastAsia="Times New Roman"/>
        </w:rPr>
        <w:t>Ширину санитарно-защитной полосы водоводов, проходящих по незастроенной территории, принимать от крайних водопроводов не менее 10 м. в сухих грунтах при диаметре до 1000 мм. и не менее 20 м. при больших диаметрах.</w:t>
      </w:r>
    </w:p>
    <w:p w14:paraId="6F3AA749" w14:textId="77777777" w:rsidR="00193BED" w:rsidRPr="00193BED" w:rsidRDefault="00193BED" w:rsidP="00193BED">
      <w:pPr>
        <w:rPr>
          <w:rFonts w:eastAsia="Times New Roman"/>
        </w:rPr>
      </w:pPr>
      <w:r w:rsidRPr="00193BED">
        <w:rPr>
          <w:rFonts w:eastAsia="Times New Roman"/>
        </w:rPr>
        <w:t xml:space="preserve">В мокрых грунтах – не менее 50 м. независимо от диаметра. </w:t>
      </w:r>
    </w:p>
    <w:p w14:paraId="38307CB4" w14:textId="77777777" w:rsidR="00193BED" w:rsidRDefault="00193BED" w:rsidP="00193BED">
      <w:pPr>
        <w:rPr>
          <w:rFonts w:eastAsia="Times New Roman"/>
        </w:rPr>
      </w:pPr>
      <w:r w:rsidRPr="00193BED">
        <w:rPr>
          <w:rFonts w:eastAsia="Times New Roman"/>
        </w:rPr>
        <w:t>Ширину полосы по застроенной территории допускается уменьшать при согласовании санитарно-</w:t>
      </w:r>
      <w:proofErr w:type="gramStart"/>
      <w:r w:rsidRPr="00193BED">
        <w:rPr>
          <w:rFonts w:eastAsia="Times New Roman"/>
        </w:rPr>
        <w:t>эпидемиологической  службой</w:t>
      </w:r>
      <w:proofErr w:type="gramEnd"/>
      <w:r w:rsidRPr="00193BED">
        <w:rPr>
          <w:rFonts w:eastAsia="Times New Roman"/>
        </w:rPr>
        <w:t>.</w:t>
      </w:r>
    </w:p>
    <w:p w14:paraId="372CCF7F" w14:textId="77777777" w:rsidR="00193BED" w:rsidRPr="00193BED" w:rsidRDefault="00193BED" w:rsidP="00193BED">
      <w:pPr>
        <w:rPr>
          <w:rFonts w:eastAsia="Times New Roman"/>
        </w:rPr>
      </w:pPr>
      <w:r w:rsidRPr="00193BED">
        <w:rPr>
          <w:rFonts w:eastAsia="Times New Roman"/>
        </w:rPr>
        <w:t>Границы второго пояса</w:t>
      </w:r>
      <w:r>
        <w:rPr>
          <w:rFonts w:eastAsia="Times New Roman"/>
        </w:rPr>
        <w:t xml:space="preserve"> ЗСО установить для </w:t>
      </w:r>
      <w:r w:rsidRPr="00BC11EF">
        <w:rPr>
          <w:rFonts w:eastAsia="Times New Roman"/>
        </w:rPr>
        <w:t>водозабор</w:t>
      </w:r>
      <w:r>
        <w:rPr>
          <w:rFonts w:eastAsia="Times New Roman"/>
        </w:rPr>
        <w:t>а</w:t>
      </w:r>
      <w:r w:rsidRPr="00BC11EF">
        <w:rPr>
          <w:rFonts w:eastAsia="Times New Roman"/>
        </w:rPr>
        <w:t xml:space="preserve"> «</w:t>
      </w:r>
      <w:proofErr w:type="spellStart"/>
      <w:r w:rsidRPr="00BC11EF">
        <w:rPr>
          <w:rFonts w:eastAsia="Times New Roman"/>
        </w:rPr>
        <w:t>Москалька</w:t>
      </w:r>
      <w:proofErr w:type="spellEnd"/>
      <w:r w:rsidRPr="00BC11EF">
        <w:rPr>
          <w:rFonts w:eastAsia="Times New Roman"/>
        </w:rPr>
        <w:t>» -</w:t>
      </w:r>
      <w:r>
        <w:rPr>
          <w:rFonts w:eastAsia="Times New Roman"/>
        </w:rPr>
        <w:t xml:space="preserve"> участок длиной 471 м., шириной 2704 м.</w:t>
      </w:r>
    </w:p>
    <w:p w14:paraId="4D210743" w14:textId="77777777" w:rsidR="00193BED" w:rsidRPr="00193BED" w:rsidRDefault="00193BED" w:rsidP="00193BED">
      <w:pPr>
        <w:rPr>
          <w:rFonts w:eastAsia="Times New Roman"/>
        </w:rPr>
      </w:pPr>
      <w:r w:rsidRPr="00193BED">
        <w:rPr>
          <w:rFonts w:eastAsia="Times New Roman"/>
        </w:rPr>
        <w:t xml:space="preserve">Границы </w:t>
      </w:r>
      <w:r>
        <w:rPr>
          <w:rFonts w:eastAsia="Times New Roman"/>
        </w:rPr>
        <w:t>третье</w:t>
      </w:r>
      <w:r w:rsidRPr="00193BED">
        <w:rPr>
          <w:rFonts w:eastAsia="Times New Roman"/>
        </w:rPr>
        <w:t>го пояса</w:t>
      </w:r>
      <w:r>
        <w:rPr>
          <w:rFonts w:eastAsia="Times New Roman"/>
        </w:rPr>
        <w:t xml:space="preserve"> ЗСО установить для </w:t>
      </w:r>
      <w:r w:rsidRPr="00BC11EF">
        <w:rPr>
          <w:rFonts w:eastAsia="Times New Roman"/>
        </w:rPr>
        <w:t>водозабор</w:t>
      </w:r>
      <w:r>
        <w:rPr>
          <w:rFonts w:eastAsia="Times New Roman"/>
        </w:rPr>
        <w:t>а</w:t>
      </w:r>
      <w:r w:rsidRPr="00BC11EF">
        <w:rPr>
          <w:rFonts w:eastAsia="Times New Roman"/>
        </w:rPr>
        <w:t xml:space="preserve"> «</w:t>
      </w:r>
      <w:proofErr w:type="spellStart"/>
      <w:r w:rsidRPr="00BC11EF">
        <w:rPr>
          <w:rFonts w:eastAsia="Times New Roman"/>
        </w:rPr>
        <w:t>Москалька</w:t>
      </w:r>
      <w:proofErr w:type="spellEnd"/>
      <w:r w:rsidRPr="00BC11EF">
        <w:rPr>
          <w:rFonts w:eastAsia="Times New Roman"/>
        </w:rPr>
        <w:t>» -</w:t>
      </w:r>
      <w:r>
        <w:rPr>
          <w:rFonts w:eastAsia="Times New Roman"/>
        </w:rPr>
        <w:t xml:space="preserve"> участок длиной 12556 м., шириной 5356 м.</w:t>
      </w:r>
    </w:p>
    <w:p w14:paraId="0720842A" w14:textId="77777777" w:rsidR="004065E9" w:rsidRPr="00073D7E" w:rsidRDefault="00801458" w:rsidP="004065E9">
      <w:pPr>
        <w:rPr>
          <w:rFonts w:eastAsia="Times New Roman"/>
          <w:i/>
        </w:rPr>
      </w:pPr>
      <w:r>
        <w:rPr>
          <w:rFonts w:eastAsia="Times New Roman"/>
          <w:i/>
        </w:rPr>
        <w:t>2.</w:t>
      </w:r>
      <w:r w:rsidR="007B6E87">
        <w:rPr>
          <w:rFonts w:eastAsia="Times New Roman"/>
          <w:i/>
        </w:rPr>
        <w:t xml:space="preserve"> </w:t>
      </w:r>
      <w:r w:rsidR="004065E9" w:rsidRPr="00073D7E">
        <w:rPr>
          <w:rFonts w:eastAsia="Times New Roman"/>
          <w:i/>
        </w:rPr>
        <w:t xml:space="preserve">Согласно проекту </w:t>
      </w:r>
      <w:r w:rsidR="004065E9">
        <w:rPr>
          <w:rFonts w:eastAsia="Times New Roman"/>
          <w:i/>
        </w:rPr>
        <w:t>ЗСО 128</w:t>
      </w:r>
      <w:r>
        <w:rPr>
          <w:rFonts w:eastAsia="Times New Roman"/>
          <w:i/>
        </w:rPr>
        <w:t>-й</w:t>
      </w:r>
      <w:r w:rsidR="004065E9">
        <w:rPr>
          <w:rFonts w:eastAsia="Times New Roman"/>
          <w:i/>
        </w:rPr>
        <w:t xml:space="preserve"> скважины </w:t>
      </w:r>
      <w:r w:rsidR="004065E9">
        <w:rPr>
          <w:rFonts w:eastAsia="Times New Roman"/>
        </w:rPr>
        <w:t xml:space="preserve">ООО «Белореченский пивоваренный завод» </w:t>
      </w:r>
      <w:r w:rsidR="004065E9" w:rsidRPr="00073D7E">
        <w:rPr>
          <w:rFonts w:eastAsia="Times New Roman"/>
          <w:i/>
        </w:rPr>
        <w:t>установлены следующие зоны санитарной охраны водозабор «</w:t>
      </w:r>
      <w:proofErr w:type="spellStart"/>
      <w:r w:rsidR="004065E9" w:rsidRPr="00073D7E">
        <w:rPr>
          <w:rFonts w:eastAsia="Times New Roman"/>
          <w:i/>
        </w:rPr>
        <w:t>Москалька</w:t>
      </w:r>
      <w:proofErr w:type="spellEnd"/>
      <w:r w:rsidR="004065E9" w:rsidRPr="00073D7E">
        <w:rPr>
          <w:rFonts w:eastAsia="Times New Roman"/>
          <w:i/>
        </w:rPr>
        <w:t>», расположенного на территории Родниковского поселения.</w:t>
      </w:r>
    </w:p>
    <w:p w14:paraId="057AE52D" w14:textId="77777777" w:rsidR="00BC11EF" w:rsidRDefault="00801458" w:rsidP="004065E9">
      <w:pPr>
        <w:rPr>
          <w:rFonts w:eastAsia="Times New Roman"/>
        </w:rPr>
      </w:pPr>
      <w:r>
        <w:rPr>
          <w:rFonts w:eastAsia="Times New Roman"/>
        </w:rPr>
        <w:t>2.</w:t>
      </w:r>
      <w:proofErr w:type="gramStart"/>
      <w:r w:rsidR="004065E9" w:rsidRPr="00BC11EF">
        <w:rPr>
          <w:rFonts w:eastAsia="Times New Roman"/>
        </w:rPr>
        <w:t>1.</w:t>
      </w:r>
      <w:r w:rsidR="00BB159F">
        <w:rPr>
          <w:rFonts w:eastAsia="Times New Roman"/>
        </w:rPr>
        <w:t>Граница</w:t>
      </w:r>
      <w:proofErr w:type="gramEnd"/>
      <w:r w:rsidR="00BB159F">
        <w:rPr>
          <w:rFonts w:eastAsia="Times New Roman"/>
        </w:rPr>
        <w:t xml:space="preserve"> </w:t>
      </w:r>
      <w:r w:rsidR="004065E9" w:rsidRPr="00BC11EF">
        <w:rPr>
          <w:rFonts w:eastAsia="Times New Roman"/>
        </w:rPr>
        <w:t>перв</w:t>
      </w:r>
      <w:r w:rsidR="00BB159F">
        <w:rPr>
          <w:rFonts w:eastAsia="Times New Roman"/>
        </w:rPr>
        <w:t>ого</w:t>
      </w:r>
      <w:r w:rsidR="004065E9" w:rsidRPr="00BC11EF">
        <w:rPr>
          <w:rFonts w:eastAsia="Times New Roman"/>
        </w:rPr>
        <w:t xml:space="preserve"> пояс</w:t>
      </w:r>
      <w:r w:rsidR="00BB159F">
        <w:rPr>
          <w:rFonts w:eastAsia="Times New Roman"/>
        </w:rPr>
        <w:t>а</w:t>
      </w:r>
      <w:r w:rsidR="004065E9" w:rsidRPr="00BC11EF">
        <w:rPr>
          <w:rFonts w:eastAsia="Times New Roman"/>
        </w:rPr>
        <w:t xml:space="preserve"> зоны санитарной охраны</w:t>
      </w:r>
      <w:r w:rsidR="00BB159F">
        <w:rPr>
          <w:rFonts w:eastAsia="Times New Roman"/>
        </w:rPr>
        <w:t>: от устья к северо-западу -15,0 м., к юго-востоку- 15 м., северо-востоку – 15 м., юго-западу – 15,0 м.</w:t>
      </w:r>
    </w:p>
    <w:p w14:paraId="56B69F60" w14:textId="77777777" w:rsidR="00BB159F" w:rsidRDefault="00801458" w:rsidP="00BB159F">
      <w:pPr>
        <w:rPr>
          <w:rFonts w:eastAsia="Times New Roman"/>
        </w:rPr>
      </w:pPr>
      <w:r>
        <w:rPr>
          <w:rFonts w:eastAsia="Times New Roman"/>
        </w:rPr>
        <w:t>2.</w:t>
      </w:r>
      <w:r w:rsidR="00BB159F">
        <w:rPr>
          <w:rFonts w:eastAsia="Times New Roman"/>
        </w:rPr>
        <w:t xml:space="preserve">2. Граница </w:t>
      </w:r>
      <w:r w:rsidR="00ED5A3F">
        <w:rPr>
          <w:rFonts w:eastAsia="Times New Roman"/>
        </w:rPr>
        <w:t>второго</w:t>
      </w:r>
      <w:r w:rsidR="00BB159F" w:rsidRPr="00BC11EF">
        <w:rPr>
          <w:rFonts w:eastAsia="Times New Roman"/>
        </w:rPr>
        <w:t xml:space="preserve"> пояс</w:t>
      </w:r>
      <w:r w:rsidR="00ED5A3F">
        <w:rPr>
          <w:rFonts w:eastAsia="Times New Roman"/>
        </w:rPr>
        <w:t>а</w:t>
      </w:r>
      <w:r w:rsidR="00BB159F" w:rsidRPr="00BC11EF">
        <w:rPr>
          <w:rFonts w:eastAsia="Times New Roman"/>
        </w:rPr>
        <w:t xml:space="preserve"> зоны санитарной охраны</w:t>
      </w:r>
      <w:r w:rsidR="00BB159F">
        <w:rPr>
          <w:rFonts w:eastAsia="Times New Roman"/>
        </w:rPr>
        <w:t>: от устья к северо-западу -60,0 м., к юго-востоку- 70 м., северо-востоку – 60 м., юго-западу – 60,0 м.</w:t>
      </w:r>
    </w:p>
    <w:p w14:paraId="370D1046" w14:textId="77777777" w:rsidR="00ED5A3F" w:rsidRDefault="00801458" w:rsidP="00ED5A3F">
      <w:pPr>
        <w:rPr>
          <w:rFonts w:eastAsia="Times New Roman"/>
        </w:rPr>
      </w:pPr>
      <w:r>
        <w:rPr>
          <w:rFonts w:eastAsia="Times New Roman"/>
        </w:rPr>
        <w:t>2.</w:t>
      </w:r>
      <w:r w:rsidR="00ED5A3F">
        <w:rPr>
          <w:rFonts w:eastAsia="Times New Roman"/>
        </w:rPr>
        <w:t>3. Граница третьего</w:t>
      </w:r>
      <w:r w:rsidR="00ED5A3F" w:rsidRPr="00BC11EF">
        <w:rPr>
          <w:rFonts w:eastAsia="Times New Roman"/>
        </w:rPr>
        <w:t xml:space="preserve"> пояс</w:t>
      </w:r>
      <w:r w:rsidR="00ED5A3F">
        <w:rPr>
          <w:rFonts w:eastAsia="Times New Roman"/>
        </w:rPr>
        <w:t>а</w:t>
      </w:r>
      <w:r w:rsidR="00ED5A3F" w:rsidRPr="00BC11EF">
        <w:rPr>
          <w:rFonts w:eastAsia="Times New Roman"/>
        </w:rPr>
        <w:t xml:space="preserve"> зоны санитарной охраны</w:t>
      </w:r>
      <w:r w:rsidR="00ED5A3F">
        <w:rPr>
          <w:rFonts w:eastAsia="Times New Roman"/>
        </w:rPr>
        <w:t>: от устья к северо-западу -163,0 м., к юго-востоку- 1378 м., северо-востоку – 429 м., юго-западу – 429 м.</w:t>
      </w:r>
    </w:p>
    <w:p w14:paraId="0B362493" w14:textId="77777777" w:rsidR="00BB159F" w:rsidRDefault="00801458" w:rsidP="004065E9">
      <w:r>
        <w:rPr>
          <w:rFonts w:eastAsia="Times New Roman"/>
          <w:i/>
        </w:rPr>
        <w:t>3.</w:t>
      </w:r>
      <w:r w:rsidR="007B6E87">
        <w:rPr>
          <w:rFonts w:eastAsia="Times New Roman"/>
          <w:i/>
        </w:rPr>
        <w:t xml:space="preserve"> </w:t>
      </w:r>
      <w:r w:rsidR="00352855" w:rsidRPr="00073D7E">
        <w:rPr>
          <w:rFonts w:eastAsia="Times New Roman"/>
          <w:i/>
        </w:rPr>
        <w:t xml:space="preserve">Согласно проекту </w:t>
      </w:r>
      <w:r w:rsidR="00352855">
        <w:rPr>
          <w:rFonts w:eastAsia="Times New Roman"/>
          <w:i/>
        </w:rPr>
        <w:t xml:space="preserve">ЗСО </w:t>
      </w:r>
      <w:r w:rsidR="00352855" w:rsidRPr="00352855">
        <w:t>ООО</w:t>
      </w:r>
      <w:r w:rsidR="00352855">
        <w:t xml:space="preserve"> «Научно-производственное объединение «</w:t>
      </w:r>
      <w:proofErr w:type="spellStart"/>
      <w:proofErr w:type="gramStart"/>
      <w:r w:rsidR="00352855">
        <w:t>ЮгПроектСтрой»</w:t>
      </w:r>
      <w:r w:rsidR="00352855" w:rsidRPr="00073D7E">
        <w:rPr>
          <w:rFonts w:eastAsia="Times New Roman"/>
          <w:i/>
        </w:rPr>
        <w:t>установлены</w:t>
      </w:r>
      <w:proofErr w:type="spellEnd"/>
      <w:proofErr w:type="gramEnd"/>
      <w:r w:rsidR="00352855" w:rsidRPr="00073D7E">
        <w:rPr>
          <w:rFonts w:eastAsia="Times New Roman"/>
          <w:i/>
        </w:rPr>
        <w:t xml:space="preserve"> следующие зоны санитарной охраны водозабор</w:t>
      </w:r>
      <w:r w:rsidR="00352855">
        <w:rPr>
          <w:rFonts w:eastAsia="Times New Roman"/>
          <w:i/>
        </w:rPr>
        <w:t>а спортивного сооружения в пос. МТФ-2</w:t>
      </w:r>
      <w:r w:rsidR="00352855" w:rsidRPr="00073D7E">
        <w:rPr>
          <w:rFonts w:eastAsia="Times New Roman"/>
          <w:i/>
        </w:rPr>
        <w:t>, расположенного на территории Родниковского поселения.</w:t>
      </w:r>
    </w:p>
    <w:p w14:paraId="3725D865" w14:textId="77777777" w:rsidR="00352855" w:rsidRDefault="00801458" w:rsidP="00352855">
      <w:pPr>
        <w:rPr>
          <w:rFonts w:eastAsia="Times New Roman"/>
        </w:rPr>
      </w:pPr>
      <w:r>
        <w:rPr>
          <w:rFonts w:eastAsia="Times New Roman"/>
        </w:rPr>
        <w:lastRenderedPageBreak/>
        <w:t>3.</w:t>
      </w:r>
      <w:proofErr w:type="gramStart"/>
      <w:r w:rsidR="00352855" w:rsidRPr="00BC11EF">
        <w:rPr>
          <w:rFonts w:eastAsia="Times New Roman"/>
        </w:rPr>
        <w:t>1.</w:t>
      </w:r>
      <w:r w:rsidR="00352855">
        <w:rPr>
          <w:rFonts w:eastAsia="Times New Roman"/>
        </w:rPr>
        <w:t>Граница</w:t>
      </w:r>
      <w:proofErr w:type="gramEnd"/>
      <w:r w:rsidR="00352855">
        <w:rPr>
          <w:rFonts w:eastAsia="Times New Roman"/>
        </w:rPr>
        <w:t xml:space="preserve"> </w:t>
      </w:r>
      <w:r w:rsidR="00352855" w:rsidRPr="00BC11EF">
        <w:rPr>
          <w:rFonts w:eastAsia="Times New Roman"/>
        </w:rPr>
        <w:t>перв</w:t>
      </w:r>
      <w:r w:rsidR="00352855">
        <w:rPr>
          <w:rFonts w:eastAsia="Times New Roman"/>
        </w:rPr>
        <w:t>ого</w:t>
      </w:r>
      <w:r w:rsidR="00352855" w:rsidRPr="00BC11EF">
        <w:rPr>
          <w:rFonts w:eastAsia="Times New Roman"/>
        </w:rPr>
        <w:t xml:space="preserve"> пояс</w:t>
      </w:r>
      <w:r w:rsidR="00352855">
        <w:rPr>
          <w:rFonts w:eastAsia="Times New Roman"/>
        </w:rPr>
        <w:t>а</w:t>
      </w:r>
      <w:r w:rsidR="00352855" w:rsidRPr="00BC11EF">
        <w:rPr>
          <w:rFonts w:eastAsia="Times New Roman"/>
        </w:rPr>
        <w:t xml:space="preserve"> зоны санитарной охраны</w:t>
      </w:r>
      <w:r w:rsidR="00352855">
        <w:rPr>
          <w:rFonts w:eastAsia="Times New Roman"/>
        </w:rPr>
        <w:t xml:space="preserve">: от скважин 1п и 2п </w:t>
      </w:r>
      <w:proofErr w:type="gramStart"/>
      <w:r w:rsidR="00AB2572">
        <w:rPr>
          <w:rFonts w:eastAsia="Times New Roman"/>
        </w:rPr>
        <w:t>составляет</w:t>
      </w:r>
      <w:r w:rsidR="00352855">
        <w:rPr>
          <w:rFonts w:eastAsia="Times New Roman"/>
        </w:rPr>
        <w:t xml:space="preserve">  –</w:t>
      </w:r>
      <w:proofErr w:type="gramEnd"/>
      <w:r w:rsidR="00352855">
        <w:rPr>
          <w:rFonts w:eastAsia="Times New Roman"/>
        </w:rPr>
        <w:t xml:space="preserve"> </w:t>
      </w:r>
      <w:r w:rsidR="00AB2572">
        <w:rPr>
          <w:rFonts w:eastAsia="Times New Roman"/>
        </w:rPr>
        <w:t>30</w:t>
      </w:r>
      <w:r w:rsidR="00352855">
        <w:rPr>
          <w:rFonts w:eastAsia="Times New Roman"/>
        </w:rPr>
        <w:t>,0 м.</w:t>
      </w:r>
    </w:p>
    <w:p w14:paraId="41EB6EFC" w14:textId="77777777" w:rsidR="00AB2572" w:rsidRDefault="00801458" w:rsidP="00AB2572">
      <w:pPr>
        <w:rPr>
          <w:rFonts w:eastAsia="Times New Roman"/>
        </w:rPr>
      </w:pPr>
      <w:r>
        <w:rPr>
          <w:rFonts w:eastAsia="Times New Roman"/>
        </w:rPr>
        <w:t>3.</w:t>
      </w:r>
      <w:r w:rsidR="00352855">
        <w:rPr>
          <w:rFonts w:eastAsia="Times New Roman"/>
        </w:rPr>
        <w:t>2. Граница второго</w:t>
      </w:r>
      <w:r w:rsidR="00352855" w:rsidRPr="00BC11EF">
        <w:rPr>
          <w:rFonts w:eastAsia="Times New Roman"/>
        </w:rPr>
        <w:t xml:space="preserve"> пояс</w:t>
      </w:r>
      <w:r w:rsidR="00352855">
        <w:rPr>
          <w:rFonts w:eastAsia="Times New Roman"/>
        </w:rPr>
        <w:t>а</w:t>
      </w:r>
      <w:r w:rsidR="00352855" w:rsidRPr="00BC11EF">
        <w:rPr>
          <w:rFonts w:eastAsia="Times New Roman"/>
        </w:rPr>
        <w:t xml:space="preserve"> зоны санитарной охраны</w:t>
      </w:r>
      <w:r w:rsidR="00352855">
        <w:rPr>
          <w:rFonts w:eastAsia="Times New Roman"/>
        </w:rPr>
        <w:t xml:space="preserve">: </w:t>
      </w:r>
      <w:r w:rsidR="00AB2572">
        <w:rPr>
          <w:rFonts w:eastAsia="Times New Roman"/>
        </w:rPr>
        <w:t xml:space="preserve">от скважин 1п и 2п </w:t>
      </w:r>
      <w:proofErr w:type="gramStart"/>
      <w:r w:rsidR="00AB2572">
        <w:rPr>
          <w:rFonts w:eastAsia="Times New Roman"/>
        </w:rPr>
        <w:t>составляет  –</w:t>
      </w:r>
      <w:proofErr w:type="gramEnd"/>
      <w:r w:rsidR="00AB2572">
        <w:rPr>
          <w:rFonts w:eastAsia="Times New Roman"/>
        </w:rPr>
        <w:t xml:space="preserve"> 48,0 м.</w:t>
      </w:r>
    </w:p>
    <w:p w14:paraId="000DA0A7" w14:textId="77777777" w:rsidR="00352855" w:rsidRDefault="00801458" w:rsidP="00352855">
      <w:pPr>
        <w:rPr>
          <w:rFonts w:eastAsia="Times New Roman"/>
        </w:rPr>
      </w:pPr>
      <w:r>
        <w:rPr>
          <w:rFonts w:eastAsia="Times New Roman"/>
        </w:rPr>
        <w:t>3.</w:t>
      </w:r>
      <w:r w:rsidR="00352855">
        <w:rPr>
          <w:rFonts w:eastAsia="Times New Roman"/>
        </w:rPr>
        <w:t>3. Граница третьего</w:t>
      </w:r>
      <w:r w:rsidR="00352855" w:rsidRPr="00BC11EF">
        <w:rPr>
          <w:rFonts w:eastAsia="Times New Roman"/>
        </w:rPr>
        <w:t xml:space="preserve"> пояс</w:t>
      </w:r>
      <w:r w:rsidR="00352855">
        <w:rPr>
          <w:rFonts w:eastAsia="Times New Roman"/>
        </w:rPr>
        <w:t>а</w:t>
      </w:r>
      <w:r w:rsidR="00352855" w:rsidRPr="00BC11EF">
        <w:rPr>
          <w:rFonts w:eastAsia="Times New Roman"/>
        </w:rPr>
        <w:t xml:space="preserve"> зоны санитарной охраны</w:t>
      </w:r>
      <w:r w:rsidR="00352855">
        <w:rPr>
          <w:rFonts w:eastAsia="Times New Roman"/>
        </w:rPr>
        <w:t xml:space="preserve">: </w:t>
      </w:r>
      <w:r w:rsidR="00AB2572">
        <w:rPr>
          <w:rFonts w:eastAsia="Times New Roman"/>
        </w:rPr>
        <w:t>от скважин 1п и 2</w:t>
      </w:r>
      <w:proofErr w:type="gramStart"/>
      <w:r w:rsidR="00AB2572">
        <w:rPr>
          <w:rFonts w:eastAsia="Times New Roman"/>
        </w:rPr>
        <w:t xml:space="preserve">п </w:t>
      </w:r>
      <w:r w:rsidR="00352855">
        <w:rPr>
          <w:rFonts w:eastAsia="Times New Roman"/>
        </w:rPr>
        <w:t xml:space="preserve"> –</w:t>
      </w:r>
      <w:proofErr w:type="gramEnd"/>
      <w:r w:rsidR="00352855">
        <w:rPr>
          <w:rFonts w:eastAsia="Times New Roman"/>
        </w:rPr>
        <w:t xml:space="preserve"> 4</w:t>
      </w:r>
      <w:r w:rsidR="00AB2572">
        <w:rPr>
          <w:rFonts w:eastAsia="Times New Roman"/>
        </w:rPr>
        <w:t>86</w:t>
      </w:r>
      <w:r w:rsidR="00352855">
        <w:rPr>
          <w:rFonts w:eastAsia="Times New Roman"/>
        </w:rPr>
        <w:t xml:space="preserve"> м.</w:t>
      </w:r>
    </w:p>
    <w:p w14:paraId="25D8D7BF" w14:textId="77777777" w:rsidR="00352855" w:rsidRDefault="00352855" w:rsidP="004065E9">
      <w:pPr>
        <w:rPr>
          <w:rFonts w:eastAsia="Times New Roman"/>
        </w:rPr>
      </w:pPr>
    </w:p>
    <w:p w14:paraId="0AD99342" w14:textId="77777777" w:rsidR="00AC0280" w:rsidRPr="00465B63" w:rsidRDefault="00351C3A" w:rsidP="00AC0280">
      <w:pPr>
        <w:pStyle w:val="30"/>
        <w:spacing w:after="200"/>
        <w:ind w:left="1418" w:hanging="567"/>
        <w:jc w:val="center"/>
        <w:rPr>
          <w:b/>
          <w:szCs w:val="28"/>
          <w:u w:val="none"/>
        </w:rPr>
      </w:pPr>
      <w:bookmarkStart w:id="152" w:name="_Toc190442753"/>
      <w:r w:rsidRPr="00465B63">
        <w:rPr>
          <w:b/>
          <w:szCs w:val="28"/>
          <w:u w:val="none"/>
        </w:rPr>
        <w:t>2.</w:t>
      </w:r>
      <w:r w:rsidR="00AC0280" w:rsidRPr="00465B63">
        <w:rPr>
          <w:b/>
          <w:szCs w:val="28"/>
          <w:u w:val="none"/>
        </w:rPr>
        <w:t>2.8.</w:t>
      </w:r>
      <w:r w:rsidR="002C0EEE" w:rsidRPr="00465B63">
        <w:rPr>
          <w:b/>
          <w:szCs w:val="28"/>
          <w:u w:val="none"/>
        </w:rPr>
        <w:t>1.</w:t>
      </w:r>
      <w:r w:rsidR="00AC0280" w:rsidRPr="00465B63">
        <w:rPr>
          <w:b/>
          <w:szCs w:val="28"/>
          <w:u w:val="none"/>
        </w:rPr>
        <w:t>4 Зоны затопления, подтопления</w:t>
      </w:r>
      <w:bookmarkEnd w:id="152"/>
    </w:p>
    <w:p w14:paraId="57F2F60F" w14:textId="77777777" w:rsidR="00AC0280" w:rsidRPr="00465B63" w:rsidRDefault="00AC0280" w:rsidP="00AC0280">
      <w:pPr>
        <w:widowControl w:val="0"/>
        <w:rPr>
          <w:rFonts w:eastAsia="Times New Roman"/>
        </w:rPr>
      </w:pPr>
      <w:r w:rsidRPr="00465B63">
        <w:rPr>
          <w:rFonts w:eastAsia="Times New Roman"/>
        </w:rPr>
        <w:t xml:space="preserve">Согласно Постановлению Правительства РФ от 18 апреля 2014 г. N 360 «Об определении границ зон затопления, подтопления» границы зон затопления, подтопления определяются Федеральным агентством водных ресурсов </w:t>
      </w:r>
      <w:r w:rsidR="00F22636">
        <w:rPr>
          <w:rFonts w:eastAsia="Times New Roman"/>
        </w:rPr>
        <w:t xml:space="preserve">(ФАВР) </w:t>
      </w:r>
      <w:r w:rsidRPr="00465B63">
        <w:rPr>
          <w:rFonts w:eastAsia="Times New Roman"/>
        </w:rPr>
        <w:t>на основании предложений органа исполнительной власти субъекта Российской Федерации, подготовленных совместно с органами местного самоуправления, об определении границ зон затопления, подтопления и карты объекта землеустройства, составленной в соответствии с требованиями Федерального закона «О землеустройстве».</w:t>
      </w:r>
    </w:p>
    <w:p w14:paraId="1ED6884D" w14:textId="77777777" w:rsidR="00AC0280" w:rsidRPr="00465B63" w:rsidRDefault="00AC0280" w:rsidP="00AC0280">
      <w:pPr>
        <w:widowControl w:val="0"/>
        <w:rPr>
          <w:rFonts w:eastAsia="Times New Roman"/>
        </w:rPr>
      </w:pPr>
      <w:r w:rsidRPr="00465B63">
        <w:rPr>
          <w:rFonts w:eastAsia="Times New Roman"/>
        </w:rPr>
        <w:t>При подготовке предложений учитываются:</w:t>
      </w:r>
    </w:p>
    <w:p w14:paraId="2737A633" w14:textId="77777777" w:rsidR="00AC0280" w:rsidRPr="00465B63" w:rsidRDefault="00AC0280" w:rsidP="00AC0280">
      <w:pPr>
        <w:widowControl w:val="0"/>
        <w:rPr>
          <w:rFonts w:eastAsia="Times New Roman"/>
        </w:rPr>
      </w:pPr>
      <w:r w:rsidRPr="00465B63">
        <w:rPr>
          <w:rFonts w:eastAsia="Times New Roman"/>
        </w:rPr>
        <w:t>а) геодезические и картографические материалы, выполненные в соответствии с Федеральным законом «О геодезии и картографии», а также данные обследований по выявлению паводкоопасных зон;</w:t>
      </w:r>
    </w:p>
    <w:p w14:paraId="1CEFBD29" w14:textId="77777777" w:rsidR="00AC0280" w:rsidRPr="00465B63" w:rsidRDefault="00AC0280" w:rsidP="00AC0280">
      <w:pPr>
        <w:widowControl w:val="0"/>
        <w:rPr>
          <w:rFonts w:eastAsia="Times New Roman"/>
        </w:rPr>
      </w:pPr>
      <w:r w:rsidRPr="00465B63">
        <w:rPr>
          <w:rFonts w:eastAsia="Times New Roman"/>
        </w:rPr>
        <w:t>б) данные об отметках характерных уровней воды расчетной обеспеченности на пунктах государственной наблюдательной сети;</w:t>
      </w:r>
    </w:p>
    <w:p w14:paraId="34387E13" w14:textId="77777777" w:rsidR="00AC0280" w:rsidRPr="00465B63" w:rsidRDefault="00AC0280" w:rsidP="00AC0280">
      <w:pPr>
        <w:widowControl w:val="0"/>
        <w:rPr>
          <w:rFonts w:eastAsia="Times New Roman"/>
        </w:rPr>
      </w:pPr>
      <w:r w:rsidRPr="00465B63">
        <w:rPr>
          <w:rFonts w:eastAsia="Times New Roman"/>
        </w:rPr>
        <w:t>в) данные об отметках характерных уровней воды расчетной обеспеченности из фондовых материалов гидрологических и гидрогеологических изысканий под размещение населенных пунктов, мелиоративных систем, линейных объектов инфраструктуры, переходов трубопроводов, мостов;</w:t>
      </w:r>
    </w:p>
    <w:p w14:paraId="764970DF" w14:textId="77777777" w:rsidR="00AC0280" w:rsidRPr="00465B63" w:rsidRDefault="00AC0280" w:rsidP="00AC0280">
      <w:pPr>
        <w:widowControl w:val="0"/>
        <w:rPr>
          <w:rFonts w:eastAsia="Times New Roman"/>
        </w:rPr>
      </w:pPr>
      <w:r w:rsidRPr="00465B63">
        <w:rPr>
          <w:rFonts w:eastAsia="Times New Roman"/>
        </w:rPr>
        <w:t>г) данные проектных материалов, подготовленные в целях создания водохранилищ;</w:t>
      </w:r>
    </w:p>
    <w:p w14:paraId="7A7C1045" w14:textId="77777777" w:rsidR="00AC0280" w:rsidRPr="00465B63" w:rsidRDefault="00AC0280" w:rsidP="00AC0280">
      <w:pPr>
        <w:widowControl w:val="0"/>
        <w:rPr>
          <w:rFonts w:eastAsia="Times New Roman"/>
        </w:rPr>
      </w:pPr>
      <w:r w:rsidRPr="00465B63">
        <w:rPr>
          <w:rFonts w:eastAsia="Times New Roman"/>
        </w:rPr>
        <w:t>д) сведения, содержащиеся в правилах использования водохранилищ;</w:t>
      </w:r>
    </w:p>
    <w:p w14:paraId="0489319D" w14:textId="77777777" w:rsidR="00AC0280" w:rsidRPr="00465B63" w:rsidRDefault="00AC0280" w:rsidP="00AC0280">
      <w:pPr>
        <w:widowControl w:val="0"/>
        <w:rPr>
          <w:rFonts w:eastAsia="Times New Roman"/>
        </w:rPr>
      </w:pPr>
      <w:r w:rsidRPr="00465B63">
        <w:rPr>
          <w:rFonts w:eastAsia="Times New Roman"/>
        </w:rPr>
        <w:t>е) расчетные параметры границ затоплений пойм рек, определенные на основе инженерно-гидрологических расчетов;</w:t>
      </w:r>
    </w:p>
    <w:p w14:paraId="1E4101F8" w14:textId="77777777" w:rsidR="00AC0280" w:rsidRPr="00465B63" w:rsidRDefault="00AC0280" w:rsidP="00AC0280">
      <w:pPr>
        <w:widowControl w:val="0"/>
        <w:rPr>
          <w:rFonts w:eastAsia="Times New Roman"/>
        </w:rPr>
      </w:pPr>
      <w:r w:rsidRPr="00465B63">
        <w:rPr>
          <w:rFonts w:eastAsia="Times New Roman"/>
        </w:rPr>
        <w:t>ж) параметры границ подтоплений, определенные на основе инженерно-геологических и гидрогеологических изысканий.</w:t>
      </w:r>
    </w:p>
    <w:p w14:paraId="3EF547D5" w14:textId="77777777" w:rsidR="00AC0280" w:rsidRPr="00465B63" w:rsidRDefault="00AC0280" w:rsidP="00AC0280">
      <w:pPr>
        <w:widowControl w:val="0"/>
        <w:rPr>
          <w:rFonts w:eastAsia="Times New Roman"/>
        </w:rPr>
      </w:pPr>
      <w:r w:rsidRPr="00465B63">
        <w:rPr>
          <w:rFonts w:eastAsia="Times New Roman"/>
        </w:rPr>
        <w:t>Зоны затопления, подтопления считаются определенными с даты внесения в государственный кадастр недвижимости сведений об их границах.</w:t>
      </w:r>
    </w:p>
    <w:p w14:paraId="62D18DD2" w14:textId="77777777" w:rsidR="003E7C1F" w:rsidRPr="00BF0B36" w:rsidRDefault="003E7C1F" w:rsidP="003E7C1F">
      <w:pPr>
        <w:widowControl w:val="0"/>
        <w:rPr>
          <w:rFonts w:eastAsia="Times New Roman"/>
        </w:rPr>
      </w:pPr>
      <w:r w:rsidRPr="00BF0B36">
        <w:rPr>
          <w:rFonts w:eastAsia="Times New Roman"/>
        </w:rPr>
        <w:t>Сведения</w:t>
      </w:r>
      <w:r>
        <w:rPr>
          <w:rFonts w:eastAsia="Times New Roman"/>
        </w:rPr>
        <w:t xml:space="preserve"> </w:t>
      </w:r>
      <w:r w:rsidRPr="00BF0B36">
        <w:rPr>
          <w:rFonts w:eastAsia="Times New Roman"/>
        </w:rPr>
        <w:t xml:space="preserve">о границах зон затопления и подтопления в пределах </w:t>
      </w:r>
      <w:r>
        <w:rPr>
          <w:rFonts w:eastAsia="Times New Roman"/>
        </w:rPr>
        <w:t>п. Родники, х. Грушевый, х. Подгорный, п. МТФ №1 колхоза им.</w:t>
      </w:r>
      <w:r w:rsidR="001F7B86">
        <w:rPr>
          <w:rFonts w:eastAsia="Times New Roman"/>
        </w:rPr>
        <w:t xml:space="preserve"> </w:t>
      </w:r>
      <w:r>
        <w:rPr>
          <w:rFonts w:eastAsia="Times New Roman"/>
        </w:rPr>
        <w:t xml:space="preserve">Ленина, </w:t>
      </w:r>
      <w:r w:rsidR="001F7B86">
        <w:rPr>
          <w:rFonts w:eastAsia="Times New Roman"/>
        </w:rPr>
        <w:t xml:space="preserve">п. МТФ №2 колхоза им. Ленина, п. </w:t>
      </w:r>
      <w:proofErr w:type="gramStart"/>
      <w:r w:rsidR="001F7B86">
        <w:rPr>
          <w:rFonts w:eastAsia="Times New Roman"/>
        </w:rPr>
        <w:t>Приречный</w:t>
      </w:r>
      <w:r w:rsidR="001F7B86" w:rsidRPr="00BF0B36">
        <w:rPr>
          <w:rFonts w:eastAsia="Times New Roman"/>
        </w:rPr>
        <w:t xml:space="preserve"> </w:t>
      </w:r>
      <w:r w:rsidRPr="00BF0B36">
        <w:rPr>
          <w:rFonts w:eastAsia="Times New Roman"/>
        </w:rPr>
        <w:t xml:space="preserve"> установлены</w:t>
      </w:r>
      <w:proofErr w:type="gramEnd"/>
      <w:r w:rsidR="001F7B86">
        <w:rPr>
          <w:rFonts w:eastAsia="Times New Roman"/>
        </w:rPr>
        <w:t xml:space="preserve">  </w:t>
      </w:r>
      <w:r>
        <w:rPr>
          <w:rFonts w:eastAsia="Times New Roman"/>
        </w:rPr>
        <w:t>п</w:t>
      </w:r>
      <w:r w:rsidRPr="00BF0B36">
        <w:rPr>
          <w:rFonts w:eastAsia="Times New Roman"/>
        </w:rPr>
        <w:t>риказ</w:t>
      </w:r>
      <w:r>
        <w:rPr>
          <w:rFonts w:eastAsia="Times New Roman"/>
        </w:rPr>
        <w:t>ом</w:t>
      </w:r>
      <w:r w:rsidRPr="00BF0B36">
        <w:rPr>
          <w:rFonts w:eastAsia="Times New Roman"/>
        </w:rPr>
        <w:t xml:space="preserve"> Кубанского бассейнового управления ФАВР об установлении границы зон затопления и </w:t>
      </w:r>
      <w:r w:rsidRPr="00BF0B36">
        <w:rPr>
          <w:rFonts w:eastAsia="Times New Roman"/>
        </w:rPr>
        <w:lastRenderedPageBreak/>
        <w:t xml:space="preserve">подтопления: от </w:t>
      </w:r>
      <w:r w:rsidR="001F7B86">
        <w:rPr>
          <w:rFonts w:eastAsia="Times New Roman"/>
        </w:rPr>
        <w:t>04</w:t>
      </w:r>
      <w:r w:rsidRPr="00BF0B36">
        <w:rPr>
          <w:rFonts w:eastAsia="Times New Roman"/>
        </w:rPr>
        <w:t>.06.2021 г. №7</w:t>
      </w:r>
      <w:r w:rsidR="001F7B86">
        <w:rPr>
          <w:rFonts w:eastAsia="Times New Roman"/>
        </w:rPr>
        <w:t>6</w:t>
      </w:r>
      <w:r w:rsidRPr="00BF0B36">
        <w:rPr>
          <w:rFonts w:eastAsia="Times New Roman"/>
        </w:rPr>
        <w:t xml:space="preserve">-пр </w:t>
      </w:r>
      <w:r w:rsidR="001F7B86">
        <w:rPr>
          <w:rFonts w:eastAsia="Times New Roman"/>
        </w:rPr>
        <w:t>в</w:t>
      </w:r>
      <w:r w:rsidRPr="00BF0B36">
        <w:rPr>
          <w:rFonts w:eastAsia="Times New Roman"/>
        </w:rPr>
        <w:t xml:space="preserve"> </w:t>
      </w:r>
      <w:proofErr w:type="gramStart"/>
      <w:r w:rsidRPr="00BF0B36">
        <w:rPr>
          <w:rFonts w:eastAsia="Times New Roman"/>
        </w:rPr>
        <w:t>отношени</w:t>
      </w:r>
      <w:r w:rsidR="001F7B86">
        <w:rPr>
          <w:rFonts w:eastAsia="Times New Roman"/>
        </w:rPr>
        <w:t>и</w:t>
      </w:r>
      <w:r w:rsidRPr="00BF0B36">
        <w:rPr>
          <w:rFonts w:eastAsia="Times New Roman"/>
        </w:rPr>
        <w:t xml:space="preserve">  рек</w:t>
      </w:r>
      <w:proofErr w:type="gramEnd"/>
      <w:r w:rsidR="001F7B86">
        <w:rPr>
          <w:rFonts w:eastAsia="Times New Roman"/>
        </w:rPr>
        <w:t xml:space="preserve"> </w:t>
      </w:r>
      <w:proofErr w:type="spellStart"/>
      <w:r w:rsidR="001F7B86">
        <w:rPr>
          <w:rFonts w:eastAsia="Times New Roman"/>
        </w:rPr>
        <w:t>Келермес</w:t>
      </w:r>
      <w:proofErr w:type="spellEnd"/>
      <w:r w:rsidR="001F7B86">
        <w:rPr>
          <w:rFonts w:eastAsia="Times New Roman"/>
        </w:rPr>
        <w:t xml:space="preserve"> и Белая</w:t>
      </w:r>
      <w:r w:rsidRPr="00BF0B36">
        <w:rPr>
          <w:rFonts w:eastAsia="Times New Roman"/>
        </w:rPr>
        <w:t>.</w:t>
      </w:r>
    </w:p>
    <w:p w14:paraId="1C3A8A28" w14:textId="77777777" w:rsidR="00AC0280" w:rsidRPr="00465B63" w:rsidRDefault="00AC0280" w:rsidP="00AC0280">
      <w:pPr>
        <w:rPr>
          <w:b/>
        </w:rPr>
      </w:pPr>
    </w:p>
    <w:p w14:paraId="0CD2E458" w14:textId="77777777" w:rsidR="00AC0280" w:rsidRPr="009F3E6F" w:rsidRDefault="00351C3A" w:rsidP="00AC0280">
      <w:pPr>
        <w:pStyle w:val="30"/>
        <w:ind w:left="0" w:firstLine="709"/>
        <w:jc w:val="center"/>
        <w:rPr>
          <w:b/>
          <w:szCs w:val="28"/>
          <w:u w:val="none"/>
        </w:rPr>
      </w:pPr>
      <w:bookmarkStart w:id="153" w:name="_Toc190442754"/>
      <w:r w:rsidRPr="009F3E6F">
        <w:rPr>
          <w:b/>
          <w:szCs w:val="28"/>
          <w:u w:val="none"/>
        </w:rPr>
        <w:t>2.</w:t>
      </w:r>
      <w:r w:rsidR="00AC0280" w:rsidRPr="009F3E6F">
        <w:rPr>
          <w:b/>
          <w:szCs w:val="28"/>
          <w:u w:val="none"/>
        </w:rPr>
        <w:t>2.8.</w:t>
      </w:r>
      <w:r w:rsidR="002C0EEE" w:rsidRPr="009F3E6F">
        <w:rPr>
          <w:b/>
          <w:szCs w:val="28"/>
          <w:u w:val="none"/>
        </w:rPr>
        <w:t>1.</w:t>
      </w:r>
      <w:r w:rsidR="00AC0280" w:rsidRPr="009F3E6F">
        <w:rPr>
          <w:b/>
          <w:szCs w:val="28"/>
          <w:u w:val="none"/>
        </w:rPr>
        <w:t>5 Зоны особо охраняемых природных территорий</w:t>
      </w:r>
      <w:bookmarkEnd w:id="153"/>
    </w:p>
    <w:p w14:paraId="118EC635" w14:textId="77777777" w:rsidR="00AC0280" w:rsidRPr="00773F81" w:rsidRDefault="00AC0280" w:rsidP="00AC0280">
      <w:pPr>
        <w:autoSpaceDE w:val="0"/>
        <w:autoSpaceDN w:val="0"/>
        <w:adjustRightInd w:val="0"/>
        <w:rPr>
          <w:b/>
        </w:rPr>
      </w:pPr>
    </w:p>
    <w:p w14:paraId="2D56A89C" w14:textId="77777777" w:rsidR="00AC0280" w:rsidRPr="00773F81" w:rsidRDefault="00AC0280" w:rsidP="005947AF">
      <w:r w:rsidRPr="00773F81">
        <w:t>Согласно статье 2 «Категории и виды особо охраняемых природных территорий» ФЗ «Об особо охраняемых природных территориях» от 14.03.1995 г № 33 ФЗ» (в редакции ФЗ N 406 от 28 декабря 2013 года "О внесении изменений в </w:t>
      </w:r>
      <w:hyperlink r:id="rId22" w:history="1">
        <w:r w:rsidRPr="00773F81">
          <w:rPr>
            <w:rStyle w:val="af4"/>
            <w:color w:val="auto"/>
            <w:u w:val="none"/>
          </w:rPr>
          <w:t>Федеральный закон "Об особо охраняемых природных территориях"</w:t>
        </w:r>
      </w:hyperlink>
      <w:r w:rsidRPr="00773F81">
        <w:t> и отдельные законодательные акты Российской Федерации") различают следующие категории особо охраняемых природных территорий (ООПТ):</w:t>
      </w:r>
    </w:p>
    <w:p w14:paraId="708F3BD7" w14:textId="77777777" w:rsidR="00AC0280" w:rsidRPr="00773F81" w:rsidRDefault="00AC0280" w:rsidP="005947AF">
      <w:r w:rsidRPr="00773F81">
        <w:t xml:space="preserve">а) государственные природные заповедники, в том числе биосферные заповедники; </w:t>
      </w:r>
    </w:p>
    <w:p w14:paraId="41F798C6" w14:textId="77777777" w:rsidR="00AC0280" w:rsidRPr="00773F81" w:rsidRDefault="00AC0280" w:rsidP="005947AF">
      <w:r w:rsidRPr="00773F81">
        <w:t>б) национальные парки; </w:t>
      </w:r>
    </w:p>
    <w:p w14:paraId="52ACAC89" w14:textId="77777777" w:rsidR="00AC0280" w:rsidRPr="00773F81" w:rsidRDefault="00AC0280" w:rsidP="005947AF">
      <w:r w:rsidRPr="00773F81">
        <w:t>в) природные парки; </w:t>
      </w:r>
    </w:p>
    <w:p w14:paraId="4563DDFC" w14:textId="77777777" w:rsidR="00AC0280" w:rsidRPr="00773F81" w:rsidRDefault="00AC0280" w:rsidP="005947AF">
      <w:r w:rsidRPr="00773F81">
        <w:t xml:space="preserve">г) государственные природные заказники; </w:t>
      </w:r>
    </w:p>
    <w:p w14:paraId="2347DAB3" w14:textId="77777777" w:rsidR="00AC0280" w:rsidRPr="00773F81" w:rsidRDefault="00AC0280" w:rsidP="005947AF">
      <w:r w:rsidRPr="00773F81">
        <w:t>д) памятники природы; </w:t>
      </w:r>
    </w:p>
    <w:p w14:paraId="169DC9D0" w14:textId="77777777" w:rsidR="00AC0280" w:rsidRPr="00773F81" w:rsidRDefault="00AC0280" w:rsidP="005947AF">
      <w:r w:rsidRPr="00773F81">
        <w:t xml:space="preserve">е) дендрологические парки и ботанические сады. </w:t>
      </w:r>
    </w:p>
    <w:p w14:paraId="3E5400A9" w14:textId="77777777" w:rsidR="00AC0280" w:rsidRPr="00773F81" w:rsidRDefault="00AC0280" w:rsidP="005947AF">
      <w:r w:rsidRPr="00773F81">
        <w:t>В целях защиты особо охраняемых природных территорий от неблагоприятных антропогенных воздействий на прилегающих к ним участках земли и водного пространства могут создаваться охранные зоны или округа с регулируемым режимом хозяйственной деятельности.</w:t>
      </w:r>
    </w:p>
    <w:p w14:paraId="37AA33E7" w14:textId="77777777" w:rsidR="00AC0280" w:rsidRPr="00773F81" w:rsidRDefault="00AC0280" w:rsidP="005947AF">
      <w:pPr>
        <w:snapToGrid w:val="0"/>
        <w:ind w:right="141"/>
      </w:pPr>
      <w:r w:rsidRPr="00773F81">
        <w:t xml:space="preserve">В границах </w:t>
      </w:r>
      <w:proofErr w:type="gramStart"/>
      <w:r w:rsidR="00A63DC5">
        <w:t>Родниковского  сельского</w:t>
      </w:r>
      <w:proofErr w:type="gramEnd"/>
      <w:r w:rsidRPr="00773F81">
        <w:t xml:space="preserve"> поселения </w:t>
      </w:r>
      <w:r w:rsidR="00773F81">
        <w:t xml:space="preserve">(северо-восточная часть поселения) </w:t>
      </w:r>
      <w:r w:rsidRPr="00773F81">
        <w:rPr>
          <w:b/>
        </w:rPr>
        <w:t xml:space="preserve">особо охраняемые природные территории </w:t>
      </w:r>
      <w:r w:rsidR="00773F81">
        <w:rPr>
          <w:b/>
        </w:rPr>
        <w:t xml:space="preserve">представлены </w:t>
      </w:r>
      <w:r w:rsidR="00773F81" w:rsidRPr="005F7D1A">
        <w:rPr>
          <w:b/>
        </w:rPr>
        <w:t>Белореченск</w:t>
      </w:r>
      <w:r w:rsidR="00773F81">
        <w:rPr>
          <w:b/>
        </w:rPr>
        <w:t>им</w:t>
      </w:r>
      <w:r w:rsidR="00773F81" w:rsidRPr="005F7D1A">
        <w:rPr>
          <w:b/>
        </w:rPr>
        <w:t xml:space="preserve"> государственн</w:t>
      </w:r>
      <w:r w:rsidR="00773F81">
        <w:rPr>
          <w:b/>
        </w:rPr>
        <w:t>ым</w:t>
      </w:r>
      <w:r w:rsidR="00773F81" w:rsidRPr="005F7D1A">
        <w:rPr>
          <w:b/>
        </w:rPr>
        <w:t xml:space="preserve"> природн</w:t>
      </w:r>
      <w:r w:rsidR="00773F81">
        <w:rPr>
          <w:b/>
        </w:rPr>
        <w:t>ы</w:t>
      </w:r>
      <w:r w:rsidR="00773F81" w:rsidRPr="005F7D1A">
        <w:rPr>
          <w:b/>
        </w:rPr>
        <w:t>м зоологическ</w:t>
      </w:r>
      <w:r w:rsidR="00773F81">
        <w:rPr>
          <w:b/>
        </w:rPr>
        <w:t>и</w:t>
      </w:r>
      <w:r w:rsidR="00773F81" w:rsidRPr="005F7D1A">
        <w:rPr>
          <w:b/>
        </w:rPr>
        <w:t>м заказник</w:t>
      </w:r>
      <w:r w:rsidR="00773F81">
        <w:rPr>
          <w:b/>
        </w:rPr>
        <w:t xml:space="preserve">ом </w:t>
      </w:r>
      <w:r w:rsidR="00773F81" w:rsidRPr="005F7D1A">
        <w:rPr>
          <w:b/>
        </w:rPr>
        <w:t>регионального значения</w:t>
      </w:r>
      <w:r w:rsidR="00773F81">
        <w:rPr>
          <w:b/>
        </w:rPr>
        <w:t>.</w:t>
      </w:r>
    </w:p>
    <w:p w14:paraId="1795FCF6" w14:textId="77777777" w:rsidR="00773F81" w:rsidRPr="005F7D1A" w:rsidRDefault="00773F81" w:rsidP="00773F81">
      <w:pPr>
        <w:autoSpaceDE w:val="0"/>
        <w:autoSpaceDN w:val="0"/>
        <w:adjustRightInd w:val="0"/>
      </w:pPr>
      <w:r w:rsidRPr="005F7D1A">
        <w:t xml:space="preserve">На основании постановления губернатора Краснодарского края от 25 июля 2013 года №816 определены </w:t>
      </w:r>
      <w:r w:rsidRPr="005F7D1A">
        <w:rPr>
          <w:b/>
        </w:rPr>
        <w:t xml:space="preserve">Положения о Белореченском государственном природном зоологическом заказнике регионального значения и установлены его границы </w:t>
      </w:r>
      <w:r w:rsidRPr="005F7D1A">
        <w:t>и, соответственно</w:t>
      </w:r>
      <w:r w:rsidRPr="005F7D1A">
        <w:rPr>
          <w:b/>
        </w:rPr>
        <w:t>,</w:t>
      </w:r>
      <w:r w:rsidRPr="005F7D1A">
        <w:t xml:space="preserve"> признан утратившим силу пункт 1 приложения к решению исполнительного комитета Краснодарского краевого Совета народных депутатов от 18 мая 1989 года № 220 «Об организации Белореченского и Крымского </w:t>
      </w:r>
      <w:proofErr w:type="spellStart"/>
      <w:r w:rsidRPr="005F7D1A">
        <w:t>госохотзаказников</w:t>
      </w:r>
      <w:proofErr w:type="spellEnd"/>
      <w:r w:rsidRPr="005F7D1A">
        <w:t xml:space="preserve">». </w:t>
      </w:r>
    </w:p>
    <w:p w14:paraId="70162D40" w14:textId="77777777" w:rsidR="00773F81" w:rsidRPr="005F7D1A" w:rsidRDefault="00773F81" w:rsidP="00773F81">
      <w:pPr>
        <w:ind w:firstLine="851"/>
      </w:pPr>
      <w:r w:rsidRPr="005F7D1A">
        <w:t xml:space="preserve">Согласно Положению Белореченский государственный природный зоологический заказник (далее – заказник) имеет профиль биологического (зоологического) и предназначен для сохранения, восстановления, воспроизводства ценных в хозяйственном, научном и эстетическом отношении объектов животного мира, отнесенных к </w:t>
      </w:r>
      <w:proofErr w:type="spellStart"/>
      <w:r w:rsidRPr="005F7D1A">
        <w:t>оьъектам</w:t>
      </w:r>
      <w:proofErr w:type="spellEnd"/>
      <w:r w:rsidRPr="005F7D1A">
        <w:t xml:space="preserve"> охоты, а также редких и находящихся под угрозой исчезновения объектов животного мира, занесенных в Красную книгу Российской Федерации и Красную книгу Краснодарского края и сохранения среды их обитания.</w:t>
      </w:r>
    </w:p>
    <w:p w14:paraId="1DD2DFD2" w14:textId="77777777" w:rsidR="00773F81" w:rsidRPr="005F7D1A" w:rsidRDefault="00773F81" w:rsidP="00773F81">
      <w:pPr>
        <w:ind w:right="-1"/>
      </w:pPr>
      <w:r w:rsidRPr="005F7D1A">
        <w:lastRenderedPageBreak/>
        <w:t>Заказник является особо охраняемой природной территорией регионального значения (далее – ООПТ) и находится в ведении специально уполномоченного органа Краснодарского края в области охраны окружающей среды. Заказник расположен</w:t>
      </w:r>
      <w:r w:rsidR="00B23D0E">
        <w:t xml:space="preserve"> </w:t>
      </w:r>
      <w:r w:rsidRPr="005F7D1A">
        <w:t>на землях Белореченского района Краснодарского края</w:t>
      </w:r>
      <w:r>
        <w:t xml:space="preserve">, в том числе </w:t>
      </w:r>
      <w:r w:rsidR="00B23D0E">
        <w:t>Родников</w:t>
      </w:r>
      <w:r>
        <w:t>ского сельского поселения</w:t>
      </w:r>
      <w:r w:rsidRPr="005F7D1A">
        <w:t xml:space="preserve">. </w:t>
      </w:r>
    </w:p>
    <w:p w14:paraId="3DE14099" w14:textId="77777777" w:rsidR="00773F81" w:rsidRPr="005F7D1A" w:rsidRDefault="00773F81" w:rsidP="00773F81">
      <w:pPr>
        <w:ind w:right="-1"/>
      </w:pPr>
      <w:r w:rsidRPr="005F7D1A">
        <w:t>Общая площадь территории заказника составляет 10236,28</w:t>
      </w:r>
      <w:r w:rsidR="00F35972">
        <w:t xml:space="preserve"> </w:t>
      </w:r>
      <w:r w:rsidRPr="005F7D1A">
        <w:t xml:space="preserve">гектара, часть </w:t>
      </w:r>
      <w:proofErr w:type="gramStart"/>
      <w:r w:rsidRPr="005F7D1A">
        <w:t>их</w:t>
      </w:r>
      <w:proofErr w:type="gramEnd"/>
      <w:r w:rsidRPr="005F7D1A">
        <w:t xml:space="preserve"> которых приходится на территорию </w:t>
      </w:r>
      <w:r>
        <w:t>Родников</w:t>
      </w:r>
      <w:r w:rsidRPr="005F7D1A">
        <w:t>ского сельского поселения.</w:t>
      </w:r>
    </w:p>
    <w:p w14:paraId="05780819" w14:textId="77777777" w:rsidR="00773F81" w:rsidRPr="005F7D1A" w:rsidRDefault="00773F81" w:rsidP="00773F81">
      <w:pPr>
        <w:ind w:firstLine="851"/>
      </w:pPr>
      <w:r w:rsidRPr="005F7D1A">
        <w:t>На территории заказника режим охраны установлен в соответствии с проектом «Материалы комплексного экологического обследования на площади 1750 га, обосновывающие изменение границ Белореченского государственного природного зоологического заказника краевого значения, площади, функционального зонирования особо охраняемой природной территории краевого значения», получившим положительное заключение экспертной комиссии государственной экологической экспертизы № 1173, утвержденное приказом департамента природных ресурсов и государственного экологического контроля Краснодарского края от 27 декабря 2011 года № 302-ЭК.</w:t>
      </w:r>
    </w:p>
    <w:p w14:paraId="68DB6ABD" w14:textId="77777777" w:rsidR="00773F81" w:rsidRDefault="00773F81" w:rsidP="00773F81"/>
    <w:p w14:paraId="449AD5B0" w14:textId="77777777" w:rsidR="00773F81" w:rsidRPr="00773F81" w:rsidRDefault="00773F81" w:rsidP="00773F81">
      <w:pPr>
        <w:jc w:val="center"/>
        <w:rPr>
          <w:b/>
          <w:i/>
        </w:rPr>
      </w:pPr>
      <w:r w:rsidRPr="00773F81">
        <w:rPr>
          <w:b/>
          <w:i/>
        </w:rPr>
        <w:t>Режим особой охраны территории заказника</w:t>
      </w:r>
    </w:p>
    <w:p w14:paraId="0304928A" w14:textId="77777777" w:rsidR="00773F81" w:rsidRPr="005F7D1A" w:rsidRDefault="00773F81" w:rsidP="00773F81">
      <w:pPr>
        <w:ind w:firstLine="851"/>
      </w:pPr>
      <w:r w:rsidRPr="005F7D1A">
        <w:t>На всей территории заказника запрещено осуществление видов деятельности, противоречащих целям создания заказника или причиняющих вред природным комплексам и их компонентам, а также запрещены иные виды деятельности в соответствии с законодательством Российской Федерации и Краснодарского края, в том числе:</w:t>
      </w:r>
    </w:p>
    <w:p w14:paraId="61766430"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spacing w:val="-2"/>
        </w:rPr>
        <w:t xml:space="preserve">3.2.1. </w:t>
      </w:r>
      <w:r w:rsidRPr="005F7D1A">
        <w:rPr>
          <w:rFonts w:ascii="Times New Roman" w:hAnsi="Times New Roman"/>
        </w:rPr>
        <w:t>Все виды охоты, уничтожение либо повреждение воспроизводственных и защитных участков (гнезд, дупел, нор и других жилищ и убежищ) диких животных в течение всего года, кроме случаев, предусмотренных федеральным законодательством в области проведения регулирования численности животных.</w:t>
      </w:r>
    </w:p>
    <w:p w14:paraId="15EE7E27"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 Нахождение на территории заказника с оружием, капканами и другими орудиями добывания объектов животного мира, кроме случаев, предусмотренных федеральным законодательством в области проведения регулирования численности животных.</w:t>
      </w:r>
    </w:p>
    <w:p w14:paraId="796A5A2F"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3.2.3. Пользование объектами животного и растительного мира, отнесенными в установленном порядке к редким и находящимся под угрозой исчезновения.</w:t>
      </w:r>
    </w:p>
    <w:p w14:paraId="0012A9E0"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3.2.4. Сбор зоологических, ботанических, минералогических коллекций и палеонтологических объектов без согласования с уполномоченным органом в установленном порядке.</w:t>
      </w:r>
    </w:p>
    <w:p w14:paraId="670B9FF5"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 xml:space="preserve">3.2.5. Проведение сплошных рубок леса, за исключением случаев, когда выборочные рубки не обеспечивают замену лесных насаждений, утрачивающих </w:t>
      </w:r>
      <w:r w:rsidRPr="005F7D1A">
        <w:rPr>
          <w:rFonts w:ascii="Times New Roman" w:hAnsi="Times New Roman"/>
        </w:rPr>
        <w:lastRenderedPageBreak/>
        <w:t>свои средообразующие, водоохранные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14:paraId="440472F1"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3.2.6. Изреживание почвозащитного подлесочного яруса.</w:t>
      </w:r>
    </w:p>
    <w:p w14:paraId="79BA4F1B"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 xml:space="preserve">3.2.7. Вырубка при проведении санитарных рубок дуплистых и </w:t>
      </w:r>
      <w:proofErr w:type="spellStart"/>
      <w:r w:rsidRPr="005F7D1A">
        <w:rPr>
          <w:rFonts w:ascii="Times New Roman" w:hAnsi="Times New Roman"/>
        </w:rPr>
        <w:t>фаутных</w:t>
      </w:r>
      <w:proofErr w:type="spellEnd"/>
      <w:r w:rsidRPr="005F7D1A">
        <w:rPr>
          <w:rFonts w:ascii="Times New Roman" w:hAnsi="Times New Roman"/>
        </w:rPr>
        <w:t xml:space="preserve"> деревьев.</w:t>
      </w:r>
    </w:p>
    <w:p w14:paraId="7B79AA8D"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 xml:space="preserve">3.2.8. Проведение рубок ухода и санитарных рубок в </w:t>
      </w:r>
      <w:proofErr w:type="spellStart"/>
      <w:r w:rsidRPr="005F7D1A">
        <w:rPr>
          <w:rFonts w:ascii="Times New Roman" w:hAnsi="Times New Roman"/>
        </w:rPr>
        <w:t>выводково</w:t>
      </w:r>
      <w:proofErr w:type="spellEnd"/>
      <w:r w:rsidRPr="005F7D1A">
        <w:rPr>
          <w:rFonts w:ascii="Times New Roman" w:hAnsi="Times New Roman"/>
        </w:rPr>
        <w:t>-гнездовой период.</w:t>
      </w:r>
    </w:p>
    <w:p w14:paraId="0590EB39"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3.2.9. Осуществление авиационных мер по борьбе с вредителями и болезнями растений (кроме случаев отсутствия возможности применения наземной техники при возникновении массовых эпидемий или иных естественных природных явлений, связанных со вспышками численности вредителей).</w:t>
      </w:r>
    </w:p>
    <w:p w14:paraId="239C90E6"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 xml:space="preserve">3.2.10. Осуществление авиационных мер по борьбе с вредителями </w:t>
      </w:r>
      <w:proofErr w:type="gramStart"/>
      <w:r w:rsidRPr="005F7D1A">
        <w:rPr>
          <w:rFonts w:ascii="Times New Roman" w:hAnsi="Times New Roman"/>
        </w:rPr>
        <w:t>в водоохраной</w:t>
      </w:r>
      <w:proofErr w:type="gramEnd"/>
      <w:r w:rsidRPr="005F7D1A">
        <w:rPr>
          <w:rFonts w:ascii="Times New Roman" w:hAnsi="Times New Roman"/>
        </w:rPr>
        <w:t xml:space="preserve"> зоне водных объектов и над их акваторией.</w:t>
      </w:r>
    </w:p>
    <w:p w14:paraId="486F7AF5"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3.2.11. Содержание собак без привязи и поводка вне границ населенных пунктов, нагонка и натаска собак.</w:t>
      </w:r>
    </w:p>
    <w:p w14:paraId="77CCD3B4"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3.2.12. Интродукция объектов животного и растительного мира в целях акклиматизации.</w:t>
      </w:r>
    </w:p>
    <w:p w14:paraId="07E2A445"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3.2.13. Сенокошение, выпас скота вне специально выделенных участков, согласованных с уполномоченным органом.</w:t>
      </w:r>
    </w:p>
    <w:p w14:paraId="1CC4928E"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3.2.14. Сжигание естественной растительности и пожнивных остатков, в том числе весенние палы.</w:t>
      </w:r>
    </w:p>
    <w:p w14:paraId="3C3720DC"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3.2.15. Проезд и стоянка всех видов транспортных средств вне дорог общего пользования, кроме транспортных средств работников специально уполномоченного органа государственной власти в области охраны объектов животного мира и среды их обитания.</w:t>
      </w:r>
    </w:p>
    <w:p w14:paraId="29F47882"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3.2.16. Осуществление рекреационной деятельности (в том числе организация мест отдыха и разведение костров) за пределами специально предусмотренных для этого мест.</w:t>
      </w:r>
    </w:p>
    <w:p w14:paraId="22BFCBE0"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3.2.17. Самовольное устройство спортивных площадок и установка спортивного оборудования, прокладка и маркировка спортивных трасс и маршрутов.</w:t>
      </w:r>
    </w:p>
    <w:p w14:paraId="32FD1024"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3.2.18. Проведение массовых спортивных, зрелищных и иных мероприятий вне специально выделенных для этих целей мест и без согласования в установленном законодательством порядке.</w:t>
      </w:r>
    </w:p>
    <w:p w14:paraId="3160FEA9"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3.2.19. Уничтожение или повреждение шлагбаумов, аншлагов, стендов и других информационных знаков и указателей, а также оборудованных экологических троп и мест отдыха.</w:t>
      </w:r>
    </w:p>
    <w:p w14:paraId="71165B1B" w14:textId="77777777" w:rsidR="00773F81" w:rsidRPr="005F7D1A" w:rsidRDefault="00773F81" w:rsidP="00773F81">
      <w:pPr>
        <w:pStyle w:val="af0"/>
        <w:tabs>
          <w:tab w:val="left" w:pos="426"/>
        </w:tabs>
        <w:ind w:left="0" w:firstLine="851"/>
        <w:rPr>
          <w:rStyle w:val="postbody"/>
          <w:rFonts w:ascii="Times New Roman" w:hAnsi="Times New Roman"/>
        </w:rPr>
      </w:pPr>
      <w:r w:rsidRPr="005F7D1A">
        <w:rPr>
          <w:rStyle w:val="postbody"/>
          <w:rFonts w:ascii="Times New Roman" w:hAnsi="Times New Roman"/>
        </w:rPr>
        <w:lastRenderedPageBreak/>
        <w:t>3.2.20. Размещение на земельных участках заказника рекламных и информационных щитов, не связанных с функционированием заказника.</w:t>
      </w:r>
    </w:p>
    <w:p w14:paraId="01B2001E"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3.2.21. Геологическая разведка и добыча полезных ископаемых, а также выполнение иных связанных с пользованием недрами работ.</w:t>
      </w:r>
    </w:p>
    <w:p w14:paraId="24BB2231"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3.2.22. Проведение дноуглубительных, взрывных, буровых и других работ, связанных с изменением дна и берегов водных объектов.</w:t>
      </w:r>
    </w:p>
    <w:p w14:paraId="3A1B7A7C"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3.2.23. Загрязнение поверхностных и подземных вод неочищенными сточными водами и другими веществами.</w:t>
      </w:r>
    </w:p>
    <w:p w14:paraId="4B36B8DE"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3.2.24. Засорение поверхностных вод.</w:t>
      </w:r>
    </w:p>
    <w:p w14:paraId="0D5F03FA"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3.2.25 Создание объектов размещения, хранения отходов производства и потребления, радиоактивных, химических, взрывчатых, токсичных, отравляющих и ядовитых веществ, сброс неочищенных сточных вод.</w:t>
      </w:r>
    </w:p>
    <w:p w14:paraId="112853CE"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 xml:space="preserve">3.2.26. Предоставление земельных участков для индивидуального жилищного и </w:t>
      </w:r>
      <w:r w:rsidR="001A2E87" w:rsidRPr="001A2E87">
        <w:rPr>
          <w:rFonts w:ascii="Times New Roman" w:hAnsi="Times New Roman"/>
        </w:rPr>
        <w:t>садоводческого</w:t>
      </w:r>
      <w:r w:rsidRPr="005F7D1A">
        <w:rPr>
          <w:rFonts w:ascii="Times New Roman" w:hAnsi="Times New Roman"/>
        </w:rPr>
        <w:t xml:space="preserve"> строительства.</w:t>
      </w:r>
    </w:p>
    <w:p w14:paraId="5323D256"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3.2.27. Распашка земель в границах прибрежных защитных полос водных объектов.</w:t>
      </w:r>
    </w:p>
    <w:p w14:paraId="2049188B"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3.2.28. Распашка земель без согласования уполномоченного органа (за исключением земель, уже используемых пользователями, владельцами, собственниками земельных участков для производства сельскохозяйственной продукции).</w:t>
      </w:r>
    </w:p>
    <w:p w14:paraId="2F3F442B"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3.2.29. Организация пастбищ и выпас сельскохозяйственных животных за пределами специально предусмотренных для этого участков.</w:t>
      </w:r>
    </w:p>
    <w:p w14:paraId="2926FDE3" w14:textId="77777777" w:rsidR="00773F81" w:rsidRPr="005F7D1A" w:rsidRDefault="00773F81" w:rsidP="00773F81">
      <w:pPr>
        <w:pStyle w:val="af0"/>
        <w:tabs>
          <w:tab w:val="left" w:pos="318"/>
          <w:tab w:val="left" w:pos="426"/>
        </w:tabs>
        <w:overflowPunct w:val="0"/>
        <w:ind w:left="0" w:firstLine="851"/>
        <w:textAlignment w:val="baseline"/>
        <w:rPr>
          <w:rFonts w:ascii="Times New Roman" w:hAnsi="Times New Roman"/>
        </w:rPr>
      </w:pPr>
      <w:r w:rsidRPr="005F7D1A">
        <w:rPr>
          <w:rFonts w:ascii="Times New Roman" w:hAnsi="Times New Roman"/>
        </w:rPr>
        <w:t xml:space="preserve">3.2.30. Строительство промышленных предприятий и сооружений, дачное строительство, прокладка линейных объектов, кроме эксплуатации, реконструкции и ремонта существующих систем линейных сооружений, при условии проведения природоохранных мероприятий по снижению негативного воздействия </w:t>
      </w:r>
      <w:proofErr w:type="spellStart"/>
      <w:r w:rsidRPr="005F7D1A">
        <w:rPr>
          <w:rFonts w:ascii="Times New Roman" w:hAnsi="Times New Roman"/>
        </w:rPr>
        <w:t>работна</w:t>
      </w:r>
      <w:proofErr w:type="spellEnd"/>
      <w:r w:rsidRPr="005F7D1A">
        <w:rPr>
          <w:rFonts w:ascii="Times New Roman" w:hAnsi="Times New Roman"/>
        </w:rPr>
        <w:t xml:space="preserve"> природные объекты и комплексы по согласованию с уполномоченным органом и на основании проекта, получившего </w:t>
      </w:r>
      <w:proofErr w:type="spellStart"/>
      <w:r w:rsidRPr="005F7D1A">
        <w:rPr>
          <w:rFonts w:ascii="Times New Roman" w:hAnsi="Times New Roman"/>
        </w:rPr>
        <w:t>положитель-ное</w:t>
      </w:r>
      <w:proofErr w:type="spellEnd"/>
      <w:r w:rsidRPr="005F7D1A">
        <w:rPr>
          <w:rFonts w:ascii="Times New Roman" w:hAnsi="Times New Roman"/>
        </w:rPr>
        <w:t xml:space="preserve"> заключение государственной экологической экспертизы </w:t>
      </w:r>
      <w:r w:rsidRPr="005F7D1A">
        <w:rPr>
          <w:rFonts w:ascii="Times New Roman" w:hAnsi="Times New Roman"/>
          <w:spacing w:val="-4"/>
        </w:rPr>
        <w:t>(при этом сложившаяся промышленная деятельность в пределах заказника остается неизменной).</w:t>
      </w:r>
    </w:p>
    <w:p w14:paraId="57E6C641"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3.2.31. Перепрофилирование сложившихся к моменту организации заказника направлений хозяйственно-производственной деятельности землепользователей.</w:t>
      </w:r>
    </w:p>
    <w:p w14:paraId="4B508ED1" w14:textId="77777777" w:rsidR="00773F81" w:rsidRPr="005F7D1A" w:rsidRDefault="00773F81" w:rsidP="00773F81">
      <w:pPr>
        <w:pStyle w:val="af0"/>
        <w:tabs>
          <w:tab w:val="left" w:pos="426"/>
        </w:tabs>
        <w:ind w:left="0" w:firstLine="851"/>
        <w:rPr>
          <w:rFonts w:ascii="Times New Roman" w:hAnsi="Times New Roman"/>
        </w:rPr>
      </w:pPr>
      <w:r w:rsidRPr="005F7D1A">
        <w:rPr>
          <w:rFonts w:ascii="Times New Roman" w:hAnsi="Times New Roman"/>
        </w:rPr>
        <w:t>В границах заказника устанавливается дифференцированный режим особой охраны с учетом природных, хозяйственных и иных особенностей территории. В соответствии с функциональным назначением и режимом охраны и использования на территории заказника выделяются четыре функциональные зоны:</w:t>
      </w:r>
    </w:p>
    <w:p w14:paraId="6C83D4A5" w14:textId="77777777" w:rsidR="00773F81" w:rsidRPr="005F7D1A" w:rsidRDefault="00773F81" w:rsidP="00773F81">
      <w:pPr>
        <w:ind w:firstLine="851"/>
      </w:pPr>
      <w:r w:rsidRPr="005F7D1A">
        <w:t>зона особой охраны или строгого режима;</w:t>
      </w:r>
    </w:p>
    <w:p w14:paraId="1881AD4A" w14:textId="77777777" w:rsidR="00773F81" w:rsidRPr="005F7D1A" w:rsidRDefault="00773F81" w:rsidP="00773F81">
      <w:pPr>
        <w:ind w:firstLine="851"/>
      </w:pPr>
      <w:r w:rsidRPr="005F7D1A">
        <w:lastRenderedPageBreak/>
        <w:t>зона экстенсивного природопользования;</w:t>
      </w:r>
    </w:p>
    <w:p w14:paraId="41E1A05D" w14:textId="77777777" w:rsidR="00773F81" w:rsidRPr="005F7D1A" w:rsidRDefault="00773F81" w:rsidP="00773F81">
      <w:pPr>
        <w:ind w:firstLine="851"/>
      </w:pPr>
      <w:r w:rsidRPr="005F7D1A">
        <w:t xml:space="preserve">зона интенсивного природопользования </w:t>
      </w:r>
    </w:p>
    <w:p w14:paraId="07D1D745" w14:textId="77777777" w:rsidR="00773F81" w:rsidRPr="005F7D1A" w:rsidRDefault="00773F81" w:rsidP="00773F81">
      <w:pPr>
        <w:ind w:firstLine="851"/>
      </w:pPr>
      <w:r w:rsidRPr="005F7D1A">
        <w:t>рекреационная зона.</w:t>
      </w:r>
    </w:p>
    <w:p w14:paraId="183C307C" w14:textId="77777777" w:rsidR="00773F81" w:rsidRPr="005F7D1A" w:rsidRDefault="00773F81" w:rsidP="00773F81">
      <w:pPr>
        <w:widowControl w:val="0"/>
        <w:suppressAutoHyphens/>
        <w:autoSpaceDE w:val="0"/>
        <w:ind w:firstLine="851"/>
        <w:rPr>
          <w:color w:val="000000"/>
        </w:rPr>
      </w:pPr>
      <w:r w:rsidRPr="005F7D1A">
        <w:t xml:space="preserve">3.4. К зоне особой охраны или строгого режима отнесены земельные участки, включающие природные комплексы или их компоненты, свойства и качество которых соответствуют целевому назначению ООПТ, где запрещена </w:t>
      </w:r>
      <w:r w:rsidRPr="005F7D1A">
        <w:rPr>
          <w:color w:val="000000"/>
        </w:rPr>
        <w:t>любая хозяйственная деятельность, не связанная с сохранением и изучением состояния заказника.</w:t>
      </w:r>
    </w:p>
    <w:p w14:paraId="581CC449" w14:textId="77777777" w:rsidR="00773F81" w:rsidRPr="005F7D1A" w:rsidRDefault="00773F81" w:rsidP="00773F81">
      <w:pPr>
        <w:ind w:firstLine="851"/>
        <w:rPr>
          <w:color w:val="000000"/>
        </w:rPr>
      </w:pPr>
      <w:r w:rsidRPr="005F7D1A">
        <w:rPr>
          <w:color w:val="000000"/>
        </w:rPr>
        <w:t>В результате корректировки границ заказника и его функциональных зон площадь зоны особой охраны или строгого режима составила 4002,08 га.</w:t>
      </w:r>
    </w:p>
    <w:p w14:paraId="62A30A0C" w14:textId="77777777" w:rsidR="00773F81" w:rsidRPr="005F7D1A" w:rsidRDefault="00773F81" w:rsidP="00773F81">
      <w:pPr>
        <w:ind w:firstLine="851"/>
      </w:pPr>
      <w:r w:rsidRPr="005F7D1A">
        <w:rPr>
          <w:color w:val="000000"/>
        </w:rPr>
        <w:t>В этой зоне обеспечиваются условия для сохранения природных комплексов и объектов и допускается строго регламентиро</w:t>
      </w:r>
      <w:r w:rsidRPr="005F7D1A">
        <w:t xml:space="preserve">ванное посещение. </w:t>
      </w:r>
    </w:p>
    <w:p w14:paraId="23C54CEC" w14:textId="77777777" w:rsidR="00773F81" w:rsidRPr="005F7D1A" w:rsidRDefault="00773F81" w:rsidP="00773F81">
      <w:pPr>
        <w:ind w:firstLine="851"/>
      </w:pPr>
      <w:r w:rsidRPr="005F7D1A">
        <w:t>3.5. В зоне особой охраны или строгого режима заказника, п</w:t>
      </w:r>
      <w:r w:rsidRPr="005F7D1A">
        <w:rPr>
          <w:bCs/>
        </w:rPr>
        <w:t xml:space="preserve">омимо ограничений хозяйственной деятельности, </w:t>
      </w:r>
      <w:r w:rsidRPr="005F7D1A">
        <w:t>перечисленных в пункте 3.2. настоящего Положения, запрещается:</w:t>
      </w:r>
    </w:p>
    <w:p w14:paraId="6324B60D" w14:textId="77777777"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spacing w:val="-2"/>
        </w:rPr>
        <w:t xml:space="preserve">3.5.1. </w:t>
      </w:r>
      <w:r w:rsidRPr="005F7D1A">
        <w:rPr>
          <w:rFonts w:ascii="Times New Roman" w:hAnsi="Times New Roman"/>
        </w:rPr>
        <w:t>Строительство объектов инфраструктуры.</w:t>
      </w:r>
    </w:p>
    <w:p w14:paraId="1268F308" w14:textId="77777777"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3.5.2. Действия, влекущие за собой увеличение рекреационной и других антропогенных нагрузок на природный комплекс заказника.</w:t>
      </w:r>
    </w:p>
    <w:p w14:paraId="5F40395E" w14:textId="77777777"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3.5.3. Предоставление земельных участков для строительства промышленных предприятий и сооружений, для ведения садоводства и огородничества.</w:t>
      </w:r>
    </w:p>
    <w:p w14:paraId="3DE5C595" w14:textId="77777777"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3.5.4. Размещение спортивных площадок.</w:t>
      </w:r>
    </w:p>
    <w:p w14:paraId="32D9B754" w14:textId="77777777"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3.5.5. Проведение массовых мероприятий.</w:t>
      </w:r>
    </w:p>
    <w:p w14:paraId="655ACEF4" w14:textId="77777777"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3.5.6. Гидромелиоративные и ирригационные работы.</w:t>
      </w:r>
    </w:p>
    <w:p w14:paraId="67C264BE" w14:textId="77777777"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 xml:space="preserve">3.5.7. Прокладка новых дорог, троп, линий электропередач, коммуникаций, линейных объектов, возведение строений и сооружений (в том числе временных). </w:t>
      </w:r>
    </w:p>
    <w:p w14:paraId="279FC1C3" w14:textId="77777777" w:rsidR="00773F81" w:rsidRPr="005F7D1A" w:rsidRDefault="00773F81" w:rsidP="00773F81">
      <w:pPr>
        <w:pStyle w:val="af0"/>
        <w:tabs>
          <w:tab w:val="left" w:pos="284"/>
        </w:tabs>
        <w:ind w:left="0" w:firstLine="851"/>
        <w:rPr>
          <w:rFonts w:ascii="Times New Roman" w:hAnsi="Times New Roman"/>
        </w:rPr>
      </w:pPr>
      <w:r w:rsidRPr="005F7D1A">
        <w:rPr>
          <w:rFonts w:ascii="Times New Roman" w:hAnsi="Times New Roman"/>
        </w:rPr>
        <w:t>3.5.8. Все виды земляных, гидротехнических и строительных работ, кроме проводимых с целью обеспечения эксплуатации и ремонта существующих линейных сооружений и коммуникаций, на основании положительного заключения государственной экологической экспертизы.</w:t>
      </w:r>
    </w:p>
    <w:p w14:paraId="36D92F88" w14:textId="77777777" w:rsidR="00773F81" w:rsidRPr="005F7D1A" w:rsidRDefault="00773F81" w:rsidP="00773F81">
      <w:pPr>
        <w:pStyle w:val="af0"/>
        <w:tabs>
          <w:tab w:val="left" w:pos="284"/>
          <w:tab w:val="left" w:pos="851"/>
        </w:tabs>
        <w:ind w:left="0" w:firstLine="851"/>
        <w:rPr>
          <w:rFonts w:ascii="Times New Roman" w:hAnsi="Times New Roman"/>
        </w:rPr>
      </w:pPr>
      <w:r w:rsidRPr="005F7D1A">
        <w:rPr>
          <w:rFonts w:ascii="Times New Roman" w:hAnsi="Times New Roman"/>
        </w:rPr>
        <w:t>3.5.9. Заготовка древесины, заготовка и сбор недревесных лесных ресурсов, пищевых лесных ресурсов и лекарственных растений.</w:t>
      </w:r>
    </w:p>
    <w:p w14:paraId="45013824" w14:textId="77777777" w:rsidR="00773F81" w:rsidRPr="005F7D1A" w:rsidRDefault="00773F81" w:rsidP="00773F81">
      <w:pPr>
        <w:pStyle w:val="af0"/>
        <w:tabs>
          <w:tab w:val="left" w:pos="0"/>
        </w:tabs>
        <w:ind w:left="0" w:firstLine="851"/>
        <w:rPr>
          <w:rFonts w:ascii="Times New Roman" w:hAnsi="Times New Roman"/>
        </w:rPr>
      </w:pPr>
      <w:r w:rsidRPr="005F7D1A">
        <w:rPr>
          <w:rFonts w:ascii="Times New Roman" w:hAnsi="Times New Roman"/>
        </w:rPr>
        <w:t xml:space="preserve">3.6. Зона экстенсивного природопользования – земельные участки, включающие природные комплексы или их компоненты, свойства и качество которых соответствуют целевому назначению ООПТ, где </w:t>
      </w:r>
      <w:proofErr w:type="gramStart"/>
      <w:r w:rsidRPr="005F7D1A">
        <w:rPr>
          <w:rFonts w:ascii="Times New Roman" w:hAnsi="Times New Roman"/>
        </w:rPr>
        <w:t>разрешается  частичное</w:t>
      </w:r>
      <w:proofErr w:type="gramEnd"/>
      <w:r w:rsidRPr="005F7D1A">
        <w:rPr>
          <w:rFonts w:ascii="Times New Roman" w:hAnsi="Times New Roman"/>
        </w:rPr>
        <w:t xml:space="preserve"> (побочное) использование природных ресурсов заказника для других целей, если оно не приводит к необратимым изменениям свойств и качества природных комплексов, соответствующих целевому назначению ООПТ. Учитывая, что территория зоны экстенсивного использования непосредственно </w:t>
      </w:r>
      <w:r w:rsidRPr="005F7D1A">
        <w:rPr>
          <w:rFonts w:ascii="Times New Roman" w:hAnsi="Times New Roman"/>
        </w:rPr>
        <w:lastRenderedPageBreak/>
        <w:t>примыкает к зоне строгого режима, ограничения хозяйственной деятельности могут быть достаточно существенными, вплоть до введения запретов на отдельные виды деятельности или технологические операции.</w:t>
      </w:r>
    </w:p>
    <w:p w14:paraId="5AD39EB5" w14:textId="77777777" w:rsidR="00773F81" w:rsidRPr="005F7D1A" w:rsidRDefault="00773F81" w:rsidP="00773F81">
      <w:pPr>
        <w:ind w:firstLine="851"/>
      </w:pPr>
      <w:r w:rsidRPr="005F7D1A">
        <w:t>3.7. К зоне экстенсивного природопользования на территории заказника отнесены земельные участки сельскохозяйственного назначения, а также лесные массивы, граничащие либо расположенные в непосредственной близости от населенных пунктов, либо автомобильных дорог.</w:t>
      </w:r>
    </w:p>
    <w:p w14:paraId="037C7999" w14:textId="77777777" w:rsidR="00773F81" w:rsidRPr="005F7D1A" w:rsidRDefault="00773F81" w:rsidP="00773F81">
      <w:pPr>
        <w:ind w:firstLine="851"/>
      </w:pPr>
      <w:r w:rsidRPr="005F7D1A">
        <w:t>Площадь зоны экстенсивного природопользования составляет 6013,07 га.</w:t>
      </w:r>
    </w:p>
    <w:p w14:paraId="59518F03" w14:textId="77777777" w:rsidR="00773F81" w:rsidRPr="005F7D1A" w:rsidRDefault="00773F81" w:rsidP="00773F81">
      <w:pPr>
        <w:ind w:firstLine="851"/>
      </w:pPr>
      <w:r w:rsidRPr="005F7D1A">
        <w:t xml:space="preserve">3.8. В зоне экстенсивного природопользования заказника, запрещаются виды </w:t>
      </w:r>
      <w:proofErr w:type="spellStart"/>
      <w:proofErr w:type="gramStart"/>
      <w:r w:rsidRPr="005F7D1A">
        <w:t>деятельности,перечисленных</w:t>
      </w:r>
      <w:proofErr w:type="spellEnd"/>
      <w:proofErr w:type="gramEnd"/>
      <w:r w:rsidRPr="005F7D1A">
        <w:t xml:space="preserve"> в пункте 3.2 настоящего Положения.</w:t>
      </w:r>
    </w:p>
    <w:p w14:paraId="28E85B48" w14:textId="77777777" w:rsidR="00773F81" w:rsidRPr="005F7D1A" w:rsidRDefault="00773F81" w:rsidP="00957DBE">
      <w:pPr>
        <w:widowControl w:val="0"/>
        <w:numPr>
          <w:ilvl w:val="0"/>
          <w:numId w:val="65"/>
        </w:numPr>
        <w:tabs>
          <w:tab w:val="left" w:pos="851"/>
        </w:tabs>
        <w:suppressAutoHyphens/>
        <w:autoSpaceDE w:val="0"/>
        <w:ind w:left="0" w:firstLine="851"/>
      </w:pPr>
      <w:r w:rsidRPr="005F7D1A">
        <w:t>3.9. Зона интенсивного природопользования – земельные участки, на которых осуществляется интенсивное природопользование с минимальным ограничением хозяйственной деятельности с целью исключения негативного влияния на свойства и качество природных комплексов или отдельных компонентов на территории заказника.</w:t>
      </w:r>
    </w:p>
    <w:p w14:paraId="75028FED" w14:textId="77777777" w:rsidR="00773F81" w:rsidRPr="005F7D1A" w:rsidRDefault="00773F81" w:rsidP="00773F81">
      <w:pPr>
        <w:ind w:firstLine="851"/>
      </w:pPr>
      <w:r w:rsidRPr="005F7D1A">
        <w:t xml:space="preserve">3.10. К зоне интенсивного природопользования отнесены земельные участки, по которым проходят автомобильные дороги с искусственным покрытием: участки автомобильных дорог Дружный – Мирный и Мирный – Черниговская. </w:t>
      </w:r>
    </w:p>
    <w:p w14:paraId="7E586ED4" w14:textId="77777777" w:rsidR="00773F81" w:rsidRPr="005F7D1A" w:rsidRDefault="00773F81" w:rsidP="00773F81">
      <w:pPr>
        <w:ind w:firstLine="851"/>
      </w:pPr>
      <w:r w:rsidRPr="005F7D1A">
        <w:t>Площадь зоны интенсивного природопользования составляет 25,6 га.</w:t>
      </w:r>
    </w:p>
    <w:p w14:paraId="21A0C569" w14:textId="77777777" w:rsidR="00773F81" w:rsidRPr="005F7D1A" w:rsidRDefault="00773F81" w:rsidP="00773F81">
      <w:pPr>
        <w:widowControl w:val="0"/>
        <w:tabs>
          <w:tab w:val="left" w:pos="426"/>
        </w:tabs>
        <w:suppressAutoHyphens/>
        <w:autoSpaceDE w:val="0"/>
        <w:ind w:firstLine="851"/>
      </w:pPr>
      <w:r w:rsidRPr="005F7D1A">
        <w:t xml:space="preserve">3.11 В зоне интенсивного природопользования заказника помимо ограничений хозяйственной деятельности, перечисленных в пункте 3.2 настоящего Положения, запрещается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w:t>
      </w:r>
      <w:r w:rsidR="007A48D4">
        <w:t>садоводства и огородничества</w:t>
      </w:r>
      <w:r w:rsidRPr="005F7D1A">
        <w:t xml:space="preserve"> и коттеджной застройки, коллективных или индивидуальных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w:t>
      </w:r>
      <w:proofErr w:type="spellStart"/>
      <w:r w:rsidRPr="005F7D1A">
        <w:t>бщего</w:t>
      </w:r>
      <w:proofErr w:type="spellEnd"/>
      <w:r w:rsidRPr="005F7D1A">
        <w:t xml:space="preserve"> пользования. </w:t>
      </w:r>
    </w:p>
    <w:p w14:paraId="2FC21381" w14:textId="77777777" w:rsidR="00773F81" w:rsidRPr="005F7D1A" w:rsidRDefault="00773F81" w:rsidP="00773F81">
      <w:pPr>
        <w:ind w:firstLine="851"/>
        <w:rPr>
          <w:color w:val="000000"/>
        </w:rPr>
      </w:pPr>
      <w:r w:rsidRPr="005F7D1A">
        <w:t xml:space="preserve">3.12. Зона рекреации – </w:t>
      </w:r>
      <w:r w:rsidRPr="005F7D1A">
        <w:rPr>
          <w:color w:val="000000"/>
        </w:rPr>
        <w:t>земельные участки, территории которых в настоящее время широко используются местным населением в рекреационных целях.</w:t>
      </w:r>
    </w:p>
    <w:p w14:paraId="437304D8" w14:textId="77777777" w:rsidR="00773F81" w:rsidRPr="005F7D1A" w:rsidRDefault="00773F81" w:rsidP="00773F81">
      <w:pPr>
        <w:ind w:firstLine="851"/>
        <w:rPr>
          <w:color w:val="000000"/>
        </w:rPr>
      </w:pPr>
      <w:r w:rsidRPr="005F7D1A">
        <w:rPr>
          <w:color w:val="000000"/>
        </w:rPr>
        <w:t>Площадь зоны рекреации составляет 195,53 га.</w:t>
      </w:r>
    </w:p>
    <w:p w14:paraId="2E8DA92A" w14:textId="77777777" w:rsidR="00773F81" w:rsidRPr="005F7D1A" w:rsidRDefault="00773F81" w:rsidP="00773F81">
      <w:pPr>
        <w:ind w:firstLine="851"/>
      </w:pPr>
      <w:r w:rsidRPr="005F7D1A">
        <w:t>3.13. В зоне рекреации заказника помимо ограничений хозяйственной деятельности, перечисленных в пункте 3.2 настоящего Положения, запрещается ведение работ, с целью добычи полезных ископаемых, строительство промышленных предприятий и сооружений, ведение садоводства и огородничества, за исключением сложившейся хозяйственной деятельности.</w:t>
      </w:r>
    </w:p>
    <w:p w14:paraId="0B9F69CE" w14:textId="77777777" w:rsidR="00773F81" w:rsidRPr="005F7D1A" w:rsidRDefault="00773F81" w:rsidP="00773F81">
      <w:pPr>
        <w:ind w:firstLine="851"/>
      </w:pPr>
      <w:r w:rsidRPr="005F7D1A">
        <w:lastRenderedPageBreak/>
        <w:t xml:space="preserve">3.14. В случае возникновения угрозы либо наступления режима чрезвычайной ситуации проведение работ, связанных с предупреждением и ликвидацией чрезвычайных ситуаций </w:t>
      </w:r>
      <w:proofErr w:type="gramStart"/>
      <w:r w:rsidRPr="005F7D1A">
        <w:t>различного характера</w:t>
      </w:r>
      <w:proofErr w:type="gramEnd"/>
      <w:r w:rsidRPr="005F7D1A">
        <w:t xml:space="preserve"> производится в соответствии с действующим законодательством о чрезвычайных ситуациях. Информация о планируемых и реализуемых мероприятиях, а также о нанесенном вреде направляется в уполномоченный орган.</w:t>
      </w:r>
    </w:p>
    <w:p w14:paraId="7DAACA7D" w14:textId="77777777" w:rsidR="00773F81" w:rsidRPr="005F7D1A" w:rsidRDefault="00773F81" w:rsidP="00773F81">
      <w:pPr>
        <w:ind w:firstLine="851"/>
      </w:pPr>
      <w:r w:rsidRPr="005F7D1A">
        <w:t>3.15. На территории заказника хозяйственная деятельность осуществляется с соблюдением настоящего Положения 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 утвержденных постановлением Правительства Российской Федерации от 13 августа 1996 года № 997.</w:t>
      </w:r>
    </w:p>
    <w:p w14:paraId="1C2728A1" w14:textId="77777777" w:rsidR="00773F81" w:rsidRPr="005F7D1A" w:rsidRDefault="00773F81" w:rsidP="00773F81">
      <w:pPr>
        <w:ind w:right="-1"/>
        <w:rPr>
          <w:b/>
          <w:highlight w:val="yellow"/>
        </w:rPr>
      </w:pPr>
    </w:p>
    <w:p w14:paraId="254E6ED9" w14:textId="77777777" w:rsidR="00773F81" w:rsidRPr="00FF5D33" w:rsidRDefault="00773F81" w:rsidP="00773F81">
      <w:pPr>
        <w:pStyle w:val="af5"/>
        <w:spacing w:after="0" w:line="276" w:lineRule="auto"/>
        <w:rPr>
          <w:sz w:val="28"/>
        </w:rPr>
      </w:pPr>
      <w:r w:rsidRPr="005F7D1A">
        <w:rPr>
          <w:b/>
          <w:sz w:val="28"/>
        </w:rPr>
        <w:t>Границы Белореченского государственного природного зоологического заказника</w:t>
      </w:r>
      <w:r w:rsidRPr="005F7D1A">
        <w:rPr>
          <w:sz w:val="28"/>
        </w:rPr>
        <w:t xml:space="preserve"> отображены в составе графических материалов внесения изменения в генеральный план</w:t>
      </w:r>
      <w:r>
        <w:rPr>
          <w:sz w:val="28"/>
        </w:rPr>
        <w:t>:</w:t>
      </w:r>
      <w:r w:rsidRPr="00FF5D33">
        <w:rPr>
          <w:sz w:val="28"/>
        </w:rPr>
        <w:t xml:space="preserve"> «Карта зон с особыми условиями использования территории»</w:t>
      </w:r>
      <w:r w:rsidR="00FF5D33" w:rsidRPr="00FF5D33">
        <w:rPr>
          <w:sz w:val="28"/>
        </w:rPr>
        <w:t xml:space="preserve"> </w:t>
      </w:r>
      <w:proofErr w:type="gramStart"/>
      <w:r w:rsidR="00FF5D33" w:rsidRPr="00FF5D33">
        <w:rPr>
          <w:sz w:val="28"/>
        </w:rPr>
        <w:t>и  «</w:t>
      </w:r>
      <w:proofErr w:type="gramEnd"/>
      <w:r w:rsidR="00FF5D33" w:rsidRPr="00FF5D33">
        <w:rPr>
          <w:sz w:val="28"/>
        </w:rPr>
        <w:t>Карта комплексной оценки территории»</w:t>
      </w:r>
      <w:r w:rsidRPr="00FF5D33">
        <w:rPr>
          <w:sz w:val="28"/>
        </w:rPr>
        <w:t>.</w:t>
      </w:r>
    </w:p>
    <w:p w14:paraId="4CFF43D0" w14:textId="77777777" w:rsidR="007B6E87" w:rsidRDefault="007B6E87" w:rsidP="005947AF">
      <w:pPr>
        <w:rPr>
          <w:rFonts w:eastAsia="Times New Roman"/>
          <w:szCs w:val="24"/>
        </w:rPr>
      </w:pPr>
    </w:p>
    <w:p w14:paraId="77D95940" w14:textId="77777777" w:rsidR="007B6E87" w:rsidRPr="007B6E87" w:rsidRDefault="005B23CE" w:rsidP="005947AF">
      <w:pPr>
        <w:rPr>
          <w:rFonts w:eastAsia="Times New Roman"/>
          <w:b/>
          <w:szCs w:val="24"/>
        </w:rPr>
      </w:pPr>
      <w:r w:rsidRPr="007B6E87">
        <w:rPr>
          <w:rFonts w:eastAsia="Times New Roman"/>
          <w:szCs w:val="24"/>
        </w:rPr>
        <w:t xml:space="preserve">В настоящее </w:t>
      </w:r>
      <w:proofErr w:type="spellStart"/>
      <w:r w:rsidRPr="007B6E87">
        <w:rPr>
          <w:rFonts w:eastAsia="Times New Roman"/>
          <w:szCs w:val="24"/>
        </w:rPr>
        <w:t>ремя</w:t>
      </w:r>
      <w:proofErr w:type="spellEnd"/>
      <w:r w:rsidRPr="007B6E87">
        <w:rPr>
          <w:rFonts w:eastAsia="Times New Roman"/>
          <w:szCs w:val="24"/>
        </w:rPr>
        <w:t xml:space="preserve"> в муниципальном образовании Белореченский район </w:t>
      </w:r>
      <w:r w:rsidRPr="007B6E87">
        <w:rPr>
          <w:rFonts w:eastAsia="Times New Roman"/>
          <w:b/>
          <w:szCs w:val="24"/>
        </w:rPr>
        <w:t xml:space="preserve">выполняется работа по установлению ООПТ местного значения </w:t>
      </w:r>
      <w:r w:rsidR="007B6E87" w:rsidRPr="007B6E87">
        <w:rPr>
          <w:rFonts w:eastAsia="Times New Roman"/>
          <w:b/>
          <w:szCs w:val="24"/>
        </w:rPr>
        <w:t xml:space="preserve">Природная рекреационная зона </w:t>
      </w:r>
      <w:r w:rsidRPr="007B6E87">
        <w:rPr>
          <w:rFonts w:eastAsia="Times New Roman"/>
          <w:b/>
          <w:szCs w:val="24"/>
        </w:rPr>
        <w:t>«</w:t>
      </w:r>
      <w:proofErr w:type="spellStart"/>
      <w:r w:rsidRPr="007B6E87">
        <w:rPr>
          <w:rFonts w:eastAsia="Times New Roman"/>
          <w:b/>
          <w:szCs w:val="24"/>
        </w:rPr>
        <w:t>Приреченский</w:t>
      </w:r>
      <w:proofErr w:type="spellEnd"/>
      <w:r w:rsidRPr="007B6E87">
        <w:rPr>
          <w:rFonts w:eastAsia="Times New Roman"/>
          <w:b/>
          <w:szCs w:val="24"/>
        </w:rPr>
        <w:t xml:space="preserve"> лес»</w:t>
      </w:r>
      <w:r w:rsidR="00DF2E4E" w:rsidRPr="007B6E87">
        <w:rPr>
          <w:rFonts w:eastAsia="Times New Roman"/>
          <w:b/>
          <w:szCs w:val="24"/>
        </w:rPr>
        <w:t xml:space="preserve">. </w:t>
      </w:r>
    </w:p>
    <w:p w14:paraId="6841F285" w14:textId="77777777" w:rsidR="00AC0280" w:rsidRDefault="00DF2E4E" w:rsidP="005947AF">
      <w:pPr>
        <w:rPr>
          <w:rFonts w:eastAsia="Times New Roman"/>
          <w:szCs w:val="24"/>
        </w:rPr>
      </w:pPr>
      <w:r w:rsidRPr="007B6E87">
        <w:rPr>
          <w:rFonts w:eastAsia="Times New Roman"/>
          <w:szCs w:val="24"/>
        </w:rPr>
        <w:t xml:space="preserve">Участок </w:t>
      </w:r>
      <w:r w:rsidR="007B6E87">
        <w:rPr>
          <w:rFonts w:eastAsia="Times New Roman"/>
          <w:szCs w:val="24"/>
        </w:rPr>
        <w:t xml:space="preserve">планируемого </w:t>
      </w:r>
      <w:r w:rsidRPr="007B6E87">
        <w:rPr>
          <w:rFonts w:eastAsia="Times New Roman"/>
          <w:szCs w:val="24"/>
        </w:rPr>
        <w:t xml:space="preserve">ООПТ </w:t>
      </w:r>
      <w:proofErr w:type="spellStart"/>
      <w:r w:rsidR="007B6E87">
        <w:rPr>
          <w:rFonts w:eastAsia="Times New Roman"/>
          <w:szCs w:val="24"/>
        </w:rPr>
        <w:t>местног</w:t>
      </w:r>
      <w:proofErr w:type="spellEnd"/>
      <w:r w:rsidR="007B6E87">
        <w:rPr>
          <w:rFonts w:eastAsia="Times New Roman"/>
          <w:szCs w:val="24"/>
        </w:rPr>
        <w:t xml:space="preserve"> значения </w:t>
      </w:r>
      <w:r w:rsidRPr="007B6E87">
        <w:rPr>
          <w:rFonts w:eastAsia="Times New Roman"/>
          <w:szCs w:val="24"/>
        </w:rPr>
        <w:t xml:space="preserve">расположен </w:t>
      </w:r>
      <w:proofErr w:type="spellStart"/>
      <w:r w:rsidRPr="007B6E87">
        <w:rPr>
          <w:rFonts w:eastAsia="Times New Roman"/>
          <w:szCs w:val="24"/>
        </w:rPr>
        <w:t>мужду</w:t>
      </w:r>
      <w:proofErr w:type="spellEnd"/>
      <w:r w:rsidRPr="007B6E87">
        <w:rPr>
          <w:rFonts w:eastAsia="Times New Roman"/>
          <w:szCs w:val="24"/>
        </w:rPr>
        <w:t xml:space="preserve"> застройкой хутора Приречный и рекой Белая</w:t>
      </w:r>
      <w:r w:rsidR="007B6E87" w:rsidRPr="007B6E87">
        <w:rPr>
          <w:rFonts w:eastAsia="Times New Roman"/>
          <w:szCs w:val="24"/>
        </w:rPr>
        <w:t xml:space="preserve"> на территории двух поселений - Родниковского и </w:t>
      </w:r>
      <w:proofErr w:type="spellStart"/>
      <w:r w:rsidR="007B6E87" w:rsidRPr="007B6E87">
        <w:rPr>
          <w:rFonts w:eastAsia="Times New Roman"/>
          <w:szCs w:val="24"/>
        </w:rPr>
        <w:t>Южненского</w:t>
      </w:r>
      <w:proofErr w:type="spellEnd"/>
      <w:r w:rsidRPr="007B6E87">
        <w:rPr>
          <w:rFonts w:eastAsia="Times New Roman"/>
          <w:szCs w:val="24"/>
        </w:rPr>
        <w:t>.</w:t>
      </w:r>
      <w:r>
        <w:rPr>
          <w:rFonts w:eastAsia="Times New Roman"/>
          <w:szCs w:val="24"/>
        </w:rPr>
        <w:t xml:space="preserve"> </w:t>
      </w:r>
      <w:r w:rsidRPr="007B6E87">
        <w:rPr>
          <w:rFonts w:eastAsia="Times New Roman"/>
          <w:szCs w:val="24"/>
        </w:rPr>
        <w:t xml:space="preserve">Планируемая площадь ООПТ - </w:t>
      </w:r>
      <w:r w:rsidR="007B6E87" w:rsidRPr="007B6E87">
        <w:rPr>
          <w:rFonts w:eastAsia="Times New Roman"/>
          <w:szCs w:val="24"/>
        </w:rPr>
        <w:t xml:space="preserve">49,74 </w:t>
      </w:r>
      <w:r w:rsidRPr="007B6E87">
        <w:rPr>
          <w:rFonts w:eastAsia="Times New Roman"/>
          <w:szCs w:val="24"/>
        </w:rPr>
        <w:t>га</w:t>
      </w:r>
      <w:r w:rsidR="007B6E87">
        <w:rPr>
          <w:rFonts w:eastAsia="Times New Roman"/>
          <w:szCs w:val="24"/>
        </w:rPr>
        <w:t>, в том числе на территории Родниковского поселения – 43,04 га.</w:t>
      </w:r>
    </w:p>
    <w:p w14:paraId="4501C556" w14:textId="77777777" w:rsidR="005B23CE" w:rsidRDefault="005B23CE" w:rsidP="005947AF">
      <w:pPr>
        <w:rPr>
          <w:rFonts w:eastAsia="Times New Roman"/>
          <w:szCs w:val="24"/>
        </w:rPr>
      </w:pPr>
    </w:p>
    <w:p w14:paraId="6FFC5918" w14:textId="77777777" w:rsidR="00AC0280" w:rsidRPr="0022655D" w:rsidRDefault="00351C3A" w:rsidP="005947AF">
      <w:pPr>
        <w:pStyle w:val="ConsPlusNormal"/>
        <w:widowControl/>
        <w:spacing w:line="276" w:lineRule="auto"/>
        <w:ind w:firstLine="709"/>
        <w:jc w:val="center"/>
        <w:outlineLvl w:val="2"/>
        <w:rPr>
          <w:rFonts w:ascii="Times New Roman" w:hAnsi="Times New Roman" w:cs="Times New Roman"/>
          <w:sz w:val="28"/>
          <w:szCs w:val="28"/>
        </w:rPr>
      </w:pPr>
      <w:bookmarkStart w:id="154" w:name="_Toc190442755"/>
      <w:r w:rsidRPr="0022655D">
        <w:rPr>
          <w:rFonts w:ascii="Times New Roman" w:hAnsi="Times New Roman" w:cs="Times New Roman"/>
          <w:b/>
          <w:sz w:val="28"/>
          <w:szCs w:val="28"/>
        </w:rPr>
        <w:t>2.</w:t>
      </w:r>
      <w:r w:rsidR="00AC0280" w:rsidRPr="0022655D">
        <w:rPr>
          <w:rFonts w:ascii="Times New Roman" w:hAnsi="Times New Roman" w:cs="Times New Roman"/>
          <w:b/>
          <w:sz w:val="28"/>
          <w:szCs w:val="28"/>
        </w:rPr>
        <w:t>2.8.</w:t>
      </w:r>
      <w:r w:rsidR="002C0EEE" w:rsidRPr="0022655D">
        <w:rPr>
          <w:rFonts w:ascii="Times New Roman" w:hAnsi="Times New Roman" w:cs="Times New Roman"/>
          <w:b/>
          <w:sz w:val="28"/>
          <w:szCs w:val="28"/>
        </w:rPr>
        <w:t>1.</w:t>
      </w:r>
      <w:r w:rsidR="00AC0280" w:rsidRPr="0022655D">
        <w:rPr>
          <w:rFonts w:ascii="Times New Roman" w:hAnsi="Times New Roman" w:cs="Times New Roman"/>
          <w:b/>
          <w:sz w:val="28"/>
          <w:szCs w:val="28"/>
        </w:rPr>
        <w:t>6. Зоны ограничений градостроительной деятельности по условиям добычи полезных ископаемых</w:t>
      </w:r>
      <w:bookmarkEnd w:id="154"/>
    </w:p>
    <w:p w14:paraId="3EF2DA4A" w14:textId="77777777" w:rsidR="00AC0280" w:rsidRPr="0022655D" w:rsidRDefault="00AC0280" w:rsidP="005947AF">
      <w:pPr>
        <w:pStyle w:val="ConsPlusNormal"/>
        <w:widowControl/>
        <w:spacing w:line="276" w:lineRule="auto"/>
        <w:ind w:firstLine="709"/>
        <w:rPr>
          <w:rFonts w:ascii="Times New Roman" w:hAnsi="Times New Roman" w:cs="Times New Roman"/>
          <w:sz w:val="28"/>
          <w:szCs w:val="28"/>
        </w:rPr>
      </w:pPr>
    </w:p>
    <w:p w14:paraId="05AD2A5E" w14:textId="77777777" w:rsidR="00AC0280" w:rsidRPr="0022655D" w:rsidRDefault="00AC0280" w:rsidP="005947AF">
      <w:pPr>
        <w:pStyle w:val="ConsPlusNormal"/>
        <w:widowControl/>
        <w:spacing w:line="276" w:lineRule="auto"/>
        <w:ind w:firstLine="709"/>
        <w:rPr>
          <w:rFonts w:ascii="Times New Roman" w:hAnsi="Times New Roman" w:cs="Times New Roman"/>
          <w:sz w:val="28"/>
          <w:szCs w:val="28"/>
        </w:rPr>
      </w:pPr>
      <w:r w:rsidRPr="0022655D">
        <w:rPr>
          <w:rFonts w:ascii="Times New Roman" w:hAnsi="Times New Roman" w:cs="Times New Roman"/>
          <w:b/>
          <w:sz w:val="28"/>
          <w:szCs w:val="28"/>
        </w:rPr>
        <w:t>Зоны ограничений градостроительной деятельности по условиям добычи полезных ископаемых</w:t>
      </w:r>
      <w:r w:rsidRPr="0022655D">
        <w:rPr>
          <w:rFonts w:ascii="Times New Roman" w:hAnsi="Times New Roman" w:cs="Times New Roman"/>
          <w:sz w:val="28"/>
          <w:szCs w:val="28"/>
        </w:rPr>
        <w:t xml:space="preserve"> выделены на месте залегания полезных ископаемых на территории поселения. </w:t>
      </w:r>
    </w:p>
    <w:p w14:paraId="5F3F17B0" w14:textId="77777777" w:rsidR="00AC0280" w:rsidRPr="0022655D" w:rsidRDefault="00AC0280" w:rsidP="005947AF">
      <w:r w:rsidRPr="0022655D">
        <w:rPr>
          <w:rFonts w:eastAsia="Times New Roman"/>
        </w:rPr>
        <w:t xml:space="preserve">Закон Российской Федерации от 21.02.1992 года № 2395-1 «О недрах» (в редакции от 01.01.2019 г.) и Постановление Госгортехнадзора </w:t>
      </w:r>
      <w:r w:rsidRPr="0022655D">
        <w:t xml:space="preserve">РФ от 30.08.1999 N 64 «Об утверждении Положения о порядке выдачи разрешений на застройку площадей залегания полезных ископаемых» </w:t>
      </w:r>
      <w:r w:rsidRPr="0022655D">
        <w:rPr>
          <w:rFonts w:eastAsia="Times New Roman"/>
        </w:rPr>
        <w:t>регламентирует условия застройки площадей залегания полезных ископаемых.</w:t>
      </w:r>
    </w:p>
    <w:p w14:paraId="127C95FA" w14:textId="77777777" w:rsidR="00AC0280" w:rsidRPr="0022655D" w:rsidRDefault="00AC0280" w:rsidP="005947AF">
      <w:pPr>
        <w:rPr>
          <w:rFonts w:eastAsia="Times New Roman"/>
        </w:rPr>
      </w:pPr>
      <w:r w:rsidRPr="0022655D">
        <w:rPr>
          <w:rFonts w:eastAsia="Times New Roman"/>
        </w:rPr>
        <w:t>Согласно ст. 7 Закона «О недрах»</w:t>
      </w:r>
      <w:r w:rsidR="00CB4CC5">
        <w:rPr>
          <w:rFonts w:eastAsia="Times New Roman"/>
        </w:rPr>
        <w:t xml:space="preserve"> </w:t>
      </w:r>
      <w:r w:rsidRPr="0022655D">
        <w:rPr>
          <w:rFonts w:eastAsia="Times New Roman"/>
        </w:rPr>
        <w:t xml:space="preserve">в соответствии с лицензией на пользование недрами для добычи полезных ископаемых, строительства и </w:t>
      </w:r>
      <w:r w:rsidRPr="0022655D">
        <w:rPr>
          <w:rFonts w:eastAsia="Times New Roman"/>
        </w:rPr>
        <w:lastRenderedPageBreak/>
        <w:t>эксплуатации подземных сооружений, не связанных с добычей полезных ископаемых, образования особо охраняемых геологических объектов, а также в соответствии с соглашением о разделе продукции при разведке и добыче минерального сырья участок недр предоставляется пользователю в виде горного отвода - геометризованного блока недр.</w:t>
      </w:r>
    </w:p>
    <w:p w14:paraId="509265E5" w14:textId="77777777" w:rsidR="00AC0280" w:rsidRPr="0022655D" w:rsidRDefault="00AC0280" w:rsidP="005947AF">
      <w:pPr>
        <w:rPr>
          <w:rFonts w:eastAsia="Times New Roman"/>
        </w:rPr>
      </w:pPr>
      <w:r w:rsidRPr="0022655D">
        <w:rPr>
          <w:rFonts w:eastAsia="Times New Roman"/>
        </w:rPr>
        <w:t xml:space="preserve">В соответствии со ст. 22 указанного Федерального закона пользователь недр имеет право ограничивать застройку площадей залегания полезных ископаемых в </w:t>
      </w:r>
      <w:hyperlink r:id="rId23" w:history="1">
        <w:r w:rsidRPr="0022655D">
          <w:rPr>
            <w:rFonts w:eastAsia="Times New Roman"/>
          </w:rPr>
          <w:t>границах предоставленного ему</w:t>
        </w:r>
      </w:hyperlink>
      <w:r w:rsidRPr="0022655D">
        <w:rPr>
          <w:rFonts w:eastAsia="Times New Roman"/>
        </w:rPr>
        <w:t xml:space="preserve"> горного отвода. Пользователь отвечает за безопасное ведение работ, связанных с пользованием недрами; соблюдение утвержденных в установленном порядке стандартов, регламентирующих условия охраны недр, атмосферного воздуха, земель, лесов, водных объектов, зданий и сооружений от вредного влияния работ, связанных с пользованием недрами; а также за приведение участков земли и других природных объектов, нарушенных при пользовании недрами, в состояние, пригодное для их дальнейшего использования.</w:t>
      </w:r>
    </w:p>
    <w:p w14:paraId="1B5BE660" w14:textId="77777777" w:rsidR="00AC0280" w:rsidRPr="0022655D" w:rsidRDefault="00AC0280" w:rsidP="00AC0280">
      <w:pPr>
        <w:rPr>
          <w:rFonts w:eastAsia="Times New Roman"/>
        </w:rPr>
      </w:pPr>
      <w:r w:rsidRPr="0022655D">
        <w:rPr>
          <w:rFonts w:eastAsia="Times New Roman"/>
        </w:rPr>
        <w:t>В соответствии со ст.25 Закона «…Застройка земельных участков, которые расположены за границами населенных пунктов и находятся на площадях залегания полезных ископаемых, а также размещение за границами населенных пунктов в местах залегания полезных ископаемых подземных сооружений допускается на основании разрешения федерального органа управления государственным фондом недр или его территориального органа. Выдача такого разрешения может осуществляться через многофункциональный центр предоставления государственных и муниципальных услуг.</w:t>
      </w:r>
    </w:p>
    <w:p w14:paraId="2FA19EBC" w14:textId="77777777" w:rsidR="00AC0280" w:rsidRPr="0022655D" w:rsidRDefault="00AC0280" w:rsidP="00AC0280">
      <w:pPr>
        <w:rPr>
          <w:rFonts w:eastAsia="Times New Roman"/>
        </w:rPr>
      </w:pPr>
      <w:r w:rsidRPr="0022655D">
        <w:rPr>
          <w:rFonts w:eastAsia="Times New Roman"/>
        </w:rPr>
        <w:t xml:space="preserve">Земельный участок, находящийся в государственной или муниципальной собственности и необходимый для ведения работ, связанных с пользованием недрами, </w:t>
      </w:r>
      <w:r w:rsidRPr="0022655D">
        <w:rPr>
          <w:rFonts w:eastAsia="Times New Roman"/>
          <w:i/>
        </w:rPr>
        <w:t>предоставляется пользователю недр после получения лицензии на пользование недрами и оформления геологического отвода</w:t>
      </w:r>
      <w:r w:rsidRPr="0022655D">
        <w:rPr>
          <w:rFonts w:eastAsia="Times New Roman"/>
        </w:rPr>
        <w:t xml:space="preserve"> и (или) горного отвода, а также после утверждения проектной документации для проведения указанных работ.</w:t>
      </w:r>
    </w:p>
    <w:p w14:paraId="66534C11" w14:textId="77777777" w:rsidR="00AC0280" w:rsidRPr="0022655D" w:rsidRDefault="00AC0280" w:rsidP="00AC0280">
      <w:pPr>
        <w:rPr>
          <w:rFonts w:eastAsia="Times New Roman"/>
        </w:rPr>
      </w:pPr>
      <w:r w:rsidRPr="0022655D">
        <w:rPr>
          <w:rFonts w:eastAsia="Times New Roman"/>
          <w:b/>
        </w:rPr>
        <w:t>Строительство объектов капитального строительства</w:t>
      </w:r>
      <w:r w:rsidRPr="0022655D">
        <w:rPr>
          <w:rFonts w:eastAsia="Times New Roman"/>
        </w:rPr>
        <w:t xml:space="preserve"> на земельных участках, расположенных за границами населенных пунктов, размещение подземных сооружений за границами населенных пунктов разрешаются </w:t>
      </w:r>
      <w:r w:rsidRPr="0022655D">
        <w:rPr>
          <w:rFonts w:eastAsia="Times New Roman"/>
          <w:b/>
        </w:rPr>
        <w:t>только после </w:t>
      </w:r>
      <w:hyperlink r:id="rId24" w:anchor="dst100010" w:history="1">
        <w:r w:rsidRPr="0022655D">
          <w:rPr>
            <w:rFonts w:eastAsia="Times New Roman"/>
            <w:b/>
          </w:rPr>
          <w:t>получения</w:t>
        </w:r>
      </w:hyperlink>
      <w:r w:rsidRPr="0022655D">
        <w:rPr>
          <w:rFonts w:eastAsia="Times New Roman"/>
          <w:b/>
        </w:rPr>
        <w:t> заключения федерального органа управления государственным фондом недр</w:t>
      </w:r>
      <w:r w:rsidRPr="0022655D">
        <w:rPr>
          <w:rFonts w:eastAsia="Times New Roman"/>
        </w:rPr>
        <w:t xml:space="preserve"> или его территориального органа об отсутствии полезных ископаемых в недрах под участком предстоящей застройки.</w:t>
      </w:r>
    </w:p>
    <w:p w14:paraId="249A03BD" w14:textId="77777777" w:rsidR="00AC0280" w:rsidRPr="0022655D" w:rsidRDefault="00AC0280" w:rsidP="00AC0280">
      <w:pPr>
        <w:rPr>
          <w:rFonts w:eastAsia="Times New Roman"/>
        </w:rPr>
      </w:pPr>
      <w:r w:rsidRPr="0022655D">
        <w:rPr>
          <w:rFonts w:eastAsia="Times New Roman"/>
        </w:rPr>
        <w:t>Самовольная застройка площадей залегания полезных ископаемых прекращается без возмещения производственных затрат и затрат по рекультивации территории и демонтажу возведенных объектов.</w:t>
      </w:r>
    </w:p>
    <w:p w14:paraId="438E4227" w14:textId="77777777" w:rsidR="00AC0280" w:rsidRPr="0022655D" w:rsidRDefault="00AC0280" w:rsidP="00AC0280">
      <w:pPr>
        <w:rPr>
          <w:rFonts w:eastAsia="Times New Roman"/>
        </w:rPr>
      </w:pPr>
      <w:r w:rsidRPr="0022655D">
        <w:rPr>
          <w:rFonts w:eastAsia="Times New Roman"/>
        </w:rPr>
        <w:t xml:space="preserve">Разрешения на застройку площадей залегания полезных ископаемых выдаются в целях предупреждения самовольной и необоснованной застройки </w:t>
      </w:r>
      <w:r w:rsidRPr="0022655D">
        <w:rPr>
          <w:rFonts w:eastAsia="Times New Roman"/>
        </w:rPr>
        <w:lastRenderedPageBreak/>
        <w:t>площадей залегания полезных ископаемых, охраны недр, включая сохранение условий для наиболее полного извлечения полезных ископаемых, а также обеспечения охраны объектов строительства от вредного влияния горных работ.</w:t>
      </w:r>
    </w:p>
    <w:p w14:paraId="438C9980" w14:textId="77777777" w:rsidR="00AC0280" w:rsidRPr="0022655D" w:rsidRDefault="00AC0280" w:rsidP="00AC0280">
      <w:pPr>
        <w:rPr>
          <w:rFonts w:eastAsia="Times New Roman"/>
        </w:rPr>
      </w:pPr>
      <w:r w:rsidRPr="0022655D">
        <w:rPr>
          <w:rFonts w:eastAsia="Times New Roman"/>
        </w:rPr>
        <w:t xml:space="preserve">Разрешение на застройку площади горного отвода выдается при наличии согласия на застройку соответствующего пользователя недр. </w:t>
      </w:r>
    </w:p>
    <w:p w14:paraId="03E99A59" w14:textId="77777777" w:rsidR="00AC0280" w:rsidRPr="0022655D" w:rsidRDefault="00AC0280" w:rsidP="00AC0280">
      <w:pPr>
        <w:rPr>
          <w:rFonts w:eastAsia="Times New Roman"/>
        </w:rPr>
      </w:pPr>
      <w:r w:rsidRPr="0022655D">
        <w:rPr>
          <w:rFonts w:eastAsia="Times New Roman"/>
        </w:rPr>
        <w:t xml:space="preserve">При наличии заключения территориального органа МПР России об отсутствии полезных ископаемых под площадью, намечаемой к застройке, получение разрешения на застройку площадей залегания полезных </w:t>
      </w:r>
      <w:proofErr w:type="gramStart"/>
      <w:r w:rsidRPr="0022655D">
        <w:rPr>
          <w:rFonts w:eastAsia="Times New Roman"/>
        </w:rPr>
        <w:t>ископаемых  не</w:t>
      </w:r>
      <w:proofErr w:type="gramEnd"/>
      <w:r w:rsidRPr="0022655D">
        <w:rPr>
          <w:rFonts w:eastAsia="Times New Roman"/>
        </w:rPr>
        <w:t xml:space="preserve"> требуется. </w:t>
      </w:r>
    </w:p>
    <w:p w14:paraId="33D2E974" w14:textId="77777777" w:rsidR="00F22E28" w:rsidRDefault="00AC0280" w:rsidP="00F22E28">
      <w:r w:rsidRPr="00F22E28">
        <w:rPr>
          <w:b/>
        </w:rPr>
        <w:t xml:space="preserve">Полезные ископаемые </w:t>
      </w:r>
      <w:r w:rsidR="00FF4D3D" w:rsidRPr="00F22E28">
        <w:rPr>
          <w:b/>
        </w:rPr>
        <w:t>Родниковского</w:t>
      </w:r>
      <w:r w:rsidR="00CB4CC5">
        <w:rPr>
          <w:b/>
        </w:rPr>
        <w:t xml:space="preserve"> </w:t>
      </w:r>
      <w:r w:rsidR="00FF4D3D" w:rsidRPr="00F22E28">
        <w:rPr>
          <w:b/>
        </w:rPr>
        <w:t>сельского</w:t>
      </w:r>
      <w:r w:rsidRPr="00F22E28">
        <w:rPr>
          <w:b/>
        </w:rPr>
        <w:t xml:space="preserve"> поселения</w:t>
      </w:r>
      <w:r w:rsidRPr="00F22E28">
        <w:t xml:space="preserve"> представлены строительными материалами </w:t>
      </w:r>
      <w:r w:rsidR="00F22E28" w:rsidRPr="00F22E28">
        <w:t>- глиной, песком, гравием и их смесью. Глина служит сырьем для изготовления кирпича</w:t>
      </w:r>
      <w:r w:rsidR="00F22E28">
        <w:t xml:space="preserve">, залегает повсеместно. Песок, гравий и их смеси залегают в долинах реки Пшехи и Белой, в междуречье </w:t>
      </w:r>
      <w:proofErr w:type="spellStart"/>
      <w:r w:rsidR="00F22E28">
        <w:t>Псенафы</w:t>
      </w:r>
      <w:proofErr w:type="spellEnd"/>
      <w:r w:rsidR="00F22E28">
        <w:t xml:space="preserve"> и Белой. </w:t>
      </w:r>
    </w:p>
    <w:p w14:paraId="3D52C58E" w14:textId="77777777" w:rsidR="00CB4CC5" w:rsidRPr="005D4558" w:rsidRDefault="00CB4CC5" w:rsidP="00CB4CC5">
      <w:r w:rsidRPr="00F8369C">
        <w:t>В настоящее время в границах планируемой территории Родниковского поселения из месторождений общераспространенных полезных ископаемых</w:t>
      </w:r>
      <w:r>
        <w:t xml:space="preserve"> (ОПИ)</w:t>
      </w:r>
      <w:r w:rsidRPr="00F8369C">
        <w:t xml:space="preserve"> числится одно месторождение глинистого сырья </w:t>
      </w:r>
      <w:proofErr w:type="spellStart"/>
      <w:r w:rsidRPr="00F8369C">
        <w:t>Псенафское</w:t>
      </w:r>
      <w:proofErr w:type="spellEnd"/>
      <w:r w:rsidRPr="00F8369C">
        <w:t xml:space="preserve">, </w:t>
      </w:r>
      <w:r w:rsidR="006142CD">
        <w:t>ряд</w:t>
      </w:r>
      <w:r w:rsidRPr="00F8369C">
        <w:t xml:space="preserve"> месторождений песчано-гравийной смеси: </w:t>
      </w:r>
      <w:proofErr w:type="spellStart"/>
      <w:r w:rsidRPr="00F8369C">
        <w:t>Платановское</w:t>
      </w:r>
      <w:proofErr w:type="spellEnd"/>
      <w:r w:rsidRPr="00F8369C">
        <w:t>, Белореченское</w:t>
      </w:r>
      <w:r>
        <w:t xml:space="preserve">, Грушевое, </w:t>
      </w:r>
      <w:proofErr w:type="spellStart"/>
      <w:r>
        <w:t>БелГЭС</w:t>
      </w:r>
      <w:proofErr w:type="spellEnd"/>
      <w:r>
        <w:t>-</w:t>
      </w:r>
      <w:r>
        <w:rPr>
          <w:lang w:val="en-US"/>
        </w:rPr>
        <w:t>II</w:t>
      </w:r>
      <w:r>
        <w:t xml:space="preserve"> (северный участок), Родниковское</w:t>
      </w:r>
      <w:r w:rsidR="006142CD">
        <w:t xml:space="preserve">, </w:t>
      </w:r>
      <w:proofErr w:type="spellStart"/>
      <w:r w:rsidR="006142CD">
        <w:t>Верхневеденеевский</w:t>
      </w:r>
      <w:proofErr w:type="spellEnd"/>
      <w:r w:rsidR="006142CD">
        <w:t xml:space="preserve">, Гончарный-2, </w:t>
      </w:r>
      <w:r w:rsidR="006142CD" w:rsidRPr="005D4558">
        <w:t>Пойменный-2</w:t>
      </w:r>
      <w:r w:rsidR="00E801AF" w:rsidRPr="005D4558">
        <w:t>, Белое, Вишневый участок</w:t>
      </w:r>
      <w:r w:rsidR="009838A1" w:rsidRPr="005D4558">
        <w:t xml:space="preserve"> и другие</w:t>
      </w:r>
      <w:r w:rsidRPr="005D4558">
        <w:t xml:space="preserve">. </w:t>
      </w:r>
    </w:p>
    <w:p w14:paraId="2B71BE31" w14:textId="77777777" w:rsidR="00F22E28" w:rsidRPr="00F22E28" w:rsidRDefault="00F22E28" w:rsidP="00F22E28">
      <w:r w:rsidRPr="00F22E28">
        <w:t xml:space="preserve">Перечень выданных лицензий и организаций, занимающихся </w:t>
      </w:r>
      <w:r w:rsidR="006142CD">
        <w:t xml:space="preserve">изучением недр и </w:t>
      </w:r>
      <w:r w:rsidRPr="00F22E28">
        <w:t xml:space="preserve">разработкой полезных </w:t>
      </w:r>
      <w:proofErr w:type="gramStart"/>
      <w:r w:rsidRPr="00F22E28">
        <w:t>ископаемых</w:t>
      </w:r>
      <w:r w:rsidR="008D118B">
        <w:t xml:space="preserve">  по</w:t>
      </w:r>
      <w:proofErr w:type="gramEnd"/>
      <w:r w:rsidR="008D118B">
        <w:t xml:space="preserve"> состоянию на октябрь 2024 года</w:t>
      </w:r>
      <w:r w:rsidRPr="00F22E28">
        <w:t xml:space="preserve">, приведен выше в разделе 2.1.2.7 </w:t>
      </w:r>
      <w:r>
        <w:t>«</w:t>
      </w:r>
      <w:r w:rsidRPr="00F22E28">
        <w:t>Полезные ископаемые</w:t>
      </w:r>
      <w:r>
        <w:t>».</w:t>
      </w:r>
    </w:p>
    <w:p w14:paraId="459A1CF7" w14:textId="77777777" w:rsidR="005947AF" w:rsidRPr="00F710D4" w:rsidRDefault="005947AF">
      <w:pPr>
        <w:rPr>
          <w:highlight w:val="yellow"/>
        </w:rPr>
      </w:pPr>
    </w:p>
    <w:p w14:paraId="44560E4A" w14:textId="77777777" w:rsidR="00AC0280" w:rsidRPr="00F22E28" w:rsidRDefault="00351C3A" w:rsidP="002C0EEE">
      <w:pPr>
        <w:pStyle w:val="30"/>
        <w:spacing w:line="276" w:lineRule="auto"/>
        <w:ind w:left="1418" w:hanging="567"/>
        <w:jc w:val="center"/>
        <w:rPr>
          <w:b/>
          <w:szCs w:val="28"/>
          <w:u w:val="none"/>
        </w:rPr>
      </w:pPr>
      <w:bookmarkStart w:id="155" w:name="_Toc190442756"/>
      <w:r w:rsidRPr="00F22E28">
        <w:rPr>
          <w:b/>
          <w:szCs w:val="28"/>
          <w:u w:val="none"/>
        </w:rPr>
        <w:t>2.</w:t>
      </w:r>
      <w:r w:rsidR="00AC0280" w:rsidRPr="00F22E28">
        <w:rPr>
          <w:b/>
          <w:szCs w:val="28"/>
          <w:u w:val="none"/>
        </w:rPr>
        <w:t>2.8.</w:t>
      </w:r>
      <w:r w:rsidR="002C0EEE" w:rsidRPr="00F22E28">
        <w:rPr>
          <w:b/>
          <w:szCs w:val="28"/>
          <w:u w:val="none"/>
        </w:rPr>
        <w:t>1.</w:t>
      </w:r>
      <w:r w:rsidR="00AC0280" w:rsidRPr="00F22E28">
        <w:rPr>
          <w:b/>
          <w:szCs w:val="28"/>
          <w:u w:val="none"/>
        </w:rPr>
        <w:t>7 Иные зоны, установленные в соответствии с действующим законодательством Российской Федерации</w:t>
      </w:r>
      <w:bookmarkEnd w:id="155"/>
    </w:p>
    <w:p w14:paraId="346F0F90" w14:textId="77777777" w:rsidR="00AC0280" w:rsidRPr="00F710D4" w:rsidRDefault="00AC0280" w:rsidP="00AC0280">
      <w:pPr>
        <w:spacing w:before="120"/>
        <w:ind w:left="709"/>
        <w:rPr>
          <w:b/>
          <w:highlight w:val="yellow"/>
        </w:rPr>
      </w:pPr>
    </w:p>
    <w:p w14:paraId="23B4E99F" w14:textId="77777777" w:rsidR="00AC0280" w:rsidRPr="00F22E28" w:rsidRDefault="00AC0280" w:rsidP="00F22E28">
      <w:pPr>
        <w:spacing w:before="120"/>
        <w:rPr>
          <w:b/>
        </w:rPr>
      </w:pPr>
      <w:r w:rsidRPr="00F22E28">
        <w:rPr>
          <w:b/>
        </w:rPr>
        <w:t>Охранные зоны стационарных пунктов наблюдений за состоянием окружающей природной среды, ее загрязнением.</w:t>
      </w:r>
    </w:p>
    <w:p w14:paraId="6E733839" w14:textId="77777777" w:rsidR="00AC0280" w:rsidRPr="00F22E28" w:rsidRDefault="00AC0280" w:rsidP="00AC0280">
      <w:r w:rsidRPr="00F22E28">
        <w:t>Охранные зоны стационарных пунктов наблюдений за состоянием окружающей природной среды, ее загрязнением устанавливаются согласно Постановлению Правительства РФ от 27.08.1999 N 972 «Об утверждении Положения о создании охранных зон стационарных пунктов наблюдений за состоянием окружающей природной среды, ее загрязнением».</w:t>
      </w:r>
    </w:p>
    <w:p w14:paraId="5540DD24" w14:textId="77777777" w:rsidR="00AC0280" w:rsidRPr="00F22E28" w:rsidRDefault="00AC0280" w:rsidP="00AC0280">
      <w:r w:rsidRPr="00F22E28">
        <w:t>Установлен порядок создания охранных зон стационарных пунктов наблюдений за состоянием окружающей природной среды, ее загрязнением, входящих в государственную наблюдательную сеть, относящуюся исключительно к федеральной собственности и находящуюся под охраной государства (далее именуются - стационарные пункты наблюдений).</w:t>
      </w:r>
    </w:p>
    <w:p w14:paraId="3470806D" w14:textId="77777777" w:rsidR="00AC0280" w:rsidRPr="00F22E28" w:rsidRDefault="00AC0280" w:rsidP="00AC0280">
      <w:r w:rsidRPr="00F22E28">
        <w:lastRenderedPageBreak/>
        <w:t>Под стационарным пунктом наблюдений понимается комплекс, включающий в себя земельный участок или часть акватории с установленными на них приборами и оборудованием, предназначенными для определения характеристик окружающей природной среды, ее загрязнения.</w:t>
      </w:r>
    </w:p>
    <w:p w14:paraId="5AFBA0F9" w14:textId="77777777" w:rsidR="00AC0280" w:rsidRPr="00F22E28" w:rsidRDefault="00AC0280" w:rsidP="00AC0280">
      <w:r w:rsidRPr="00F22E28">
        <w:t>В целях получения достоверной информации о состоянии окружающей природной среды, ее загрязнении вокруг стационарных пунктов наблюдений (кроме метеорологического оборудования, устанавливаемого на аэродромах) создаются охранные зоны в виде земельных участков и частей акваторий, ограниченных на плане местности замкнутой линией, отстоящей от границ этих пунктов на расстоянии, как правило, 200 метров во все стороны.</w:t>
      </w:r>
    </w:p>
    <w:p w14:paraId="025B6653" w14:textId="77777777" w:rsidR="00AC0280" w:rsidRPr="00F22E28" w:rsidRDefault="00AC0280" w:rsidP="00AC0280">
      <w:r w:rsidRPr="00F22E28">
        <w:t>Размеры и границы охранных зон стационарных пунктов наблюдений определяются в зависимости от рельефа местности и других условий.</w:t>
      </w:r>
    </w:p>
    <w:p w14:paraId="077126EB" w14:textId="77777777" w:rsidR="00AC0280" w:rsidRPr="00F22E28" w:rsidRDefault="00AC0280" w:rsidP="00AC0280">
      <w:r w:rsidRPr="00F22E28">
        <w:t>Размеры и границы охранных зон стационарных пунктов наблюдений, размещенных на территории портов Российской Федерации, определяются по согласованию с администрацией портов с тем, чтобы не создавать помехи производственной деятельности, и с учетом перспектив развития портовых комплексов и объектов инфраструктуры морского и внутреннего водного транспорта.</w:t>
      </w:r>
    </w:p>
    <w:p w14:paraId="1AEEB1A9" w14:textId="77777777" w:rsidR="00AC0280" w:rsidRPr="00F22E28" w:rsidRDefault="00AC0280" w:rsidP="00AC0280">
      <w:r w:rsidRPr="00F22E28">
        <w:t>Предоставление (изъятие) земельных участков и частей акваторий под охранные зоны стационарных пунктов наблюдений производится в соответствии с земельным, водным и лесным законодательством Российской Федерации на основании схем размещения указанных пунктов, утвержденных Федеральной службой по гидрометеорологии и мониторингу окружающей среды, и по согласованию с органами исполнительной власти субъектов Российской Федерации.</w:t>
      </w:r>
    </w:p>
    <w:p w14:paraId="522251E9" w14:textId="77777777" w:rsidR="00AC0280" w:rsidRPr="00F22E28" w:rsidRDefault="00AC0280" w:rsidP="00AC0280">
      <w:r w:rsidRPr="00F22E28">
        <w:t>В пределах охранных зон стационарных пунктов наблюдений устанавливаются ограничения на хозяйственную деятельность, которая может отразиться на достоверности информации о состоянии окружающей природной среды, ее загрязнении.</w:t>
      </w:r>
    </w:p>
    <w:p w14:paraId="09AD4B13" w14:textId="77777777" w:rsidR="00AC0280" w:rsidRPr="00F22E28" w:rsidRDefault="00AC0280" w:rsidP="00AC0280">
      <w:r w:rsidRPr="00F22E28">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могут быть установлены сервитуты в порядке, определенном законодательством Российской Федерации.</w:t>
      </w:r>
    </w:p>
    <w:p w14:paraId="5825D797" w14:textId="77777777" w:rsidR="00AC0280" w:rsidRPr="00EE11FC" w:rsidRDefault="00AC0280" w:rsidP="00AC0280">
      <w:r w:rsidRPr="00EE11FC">
        <w:t xml:space="preserve">В </w:t>
      </w:r>
      <w:r w:rsidR="00F22E28" w:rsidRPr="00EE11FC">
        <w:t>Родников</w:t>
      </w:r>
      <w:r w:rsidRPr="00EE11FC">
        <w:t xml:space="preserve">ском </w:t>
      </w:r>
      <w:r w:rsidR="00F22E28" w:rsidRPr="00EE11FC">
        <w:t>сель</w:t>
      </w:r>
      <w:r w:rsidRPr="00EE11FC">
        <w:t xml:space="preserve">ском поселении </w:t>
      </w:r>
      <w:r w:rsidR="00F22E28" w:rsidRPr="00EE11FC">
        <w:t xml:space="preserve">расположен </w:t>
      </w:r>
      <w:r w:rsidR="00EE11FC" w:rsidRPr="00EE11FC">
        <w:rPr>
          <w:i/>
        </w:rPr>
        <w:t>с</w:t>
      </w:r>
      <w:r w:rsidR="00F22E28" w:rsidRPr="00EE11FC">
        <w:rPr>
          <w:i/>
        </w:rPr>
        <w:t>тационарный пункт наблюдения метеорологической станции II разряда - М-II Белореченск</w:t>
      </w:r>
      <w:r w:rsidR="00EE11FC" w:rsidRPr="00EE11FC">
        <w:t xml:space="preserve">, расположен по адресу п. Родники, ул. </w:t>
      </w:r>
      <w:r w:rsidR="001C2CB1">
        <w:t>П</w:t>
      </w:r>
      <w:r w:rsidR="00EE11FC" w:rsidRPr="00EE11FC">
        <w:t>ромышленная, 54</w:t>
      </w:r>
      <w:r w:rsidRPr="00EE11FC">
        <w:t>.</w:t>
      </w:r>
    </w:p>
    <w:p w14:paraId="3ECCA4D5" w14:textId="77777777" w:rsidR="00AC0280" w:rsidRPr="00D653BB" w:rsidRDefault="00AC0280" w:rsidP="00AC0280">
      <w:pPr>
        <w:rPr>
          <w:b/>
        </w:rPr>
      </w:pPr>
    </w:p>
    <w:p w14:paraId="4BDC4536" w14:textId="77777777" w:rsidR="00AC0280" w:rsidRPr="00D653BB" w:rsidRDefault="00AC0280" w:rsidP="00AC0280">
      <w:pPr>
        <w:rPr>
          <w:b/>
        </w:rPr>
      </w:pPr>
      <w:r w:rsidRPr="00D653BB">
        <w:rPr>
          <w:b/>
        </w:rPr>
        <w:t>Полоса отвода автомобильных дорог</w:t>
      </w:r>
    </w:p>
    <w:p w14:paraId="5C580D8B" w14:textId="77777777" w:rsidR="00AC0280" w:rsidRPr="00D653BB" w:rsidRDefault="00AC0280" w:rsidP="00AC0280">
      <w:r w:rsidRPr="00D653BB">
        <w:t xml:space="preserve">Согласно ФЗ «Об автомобильных дорогах и о дорожной деятельности в Российской Федерации» от 08.11.2007 г. № 257-ФЗ полоса отвода </w:t>
      </w:r>
      <w:r w:rsidRPr="00D653BB">
        <w:lastRenderedPageBreak/>
        <w:t>автомобильной дороги - земельные участки (независимо от категории земель), которые предназначены для размещения конструктивных элементов автомобильной дороги, дорожных сооружений и на которых располагаются или могут располагаться объекты дорожного сервиса. В границах полосы отвода автомобильной дороги, за исключением случаев, предусмотренных настоящим Федеральным законом, запрещаются:</w:t>
      </w:r>
    </w:p>
    <w:p w14:paraId="390C8109" w14:textId="77777777"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выполнение работ, не связанных со строительством, с реконструкцией, капитальным ремонтом, ремонтом и содержанием автомобильной дороги, а также с размещением объектов дорожного сервиса;</w:t>
      </w:r>
    </w:p>
    <w:p w14:paraId="2FBF138E" w14:textId="77777777"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размещение зданий, строений, сооружений и других объектов, не предназначенных для обслуживания автомобильной дороги, ее строительства, реконструкции, капитального ремонта, ремонта и содержания и не относящихся к объектам дорожного сервиса;</w:t>
      </w:r>
    </w:p>
    <w:p w14:paraId="505E0DE5" w14:textId="77777777"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полосы отвода автомобильной дороги или ремонту автомобильной дороги, ее участков;</w:t>
      </w:r>
    </w:p>
    <w:p w14:paraId="4347E5D4" w14:textId="77777777"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выпас животных, а также их прогон через автомобильные дороги вне специально установленных мест, согласованных с владельцами автомобильных дорог;</w:t>
      </w:r>
    </w:p>
    <w:p w14:paraId="3848D57A" w14:textId="77777777"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установка рекламных конструкций, не соответствующих требованиям технических регламентов и (или) нормативным правовым актам о безопасности дорожного движения;</w:t>
      </w:r>
    </w:p>
    <w:p w14:paraId="5D326C88" w14:textId="77777777" w:rsidR="00AC0280" w:rsidRPr="00D653BB" w:rsidRDefault="00AC0280" w:rsidP="00BE5620">
      <w:pPr>
        <w:pStyle w:val="af0"/>
        <w:numPr>
          <w:ilvl w:val="0"/>
          <w:numId w:val="29"/>
        </w:numPr>
        <w:ind w:left="851" w:hanging="425"/>
        <w:rPr>
          <w:rFonts w:ascii="Times New Roman" w:hAnsi="Times New Roman"/>
        </w:rPr>
      </w:pPr>
      <w:r w:rsidRPr="00D653BB">
        <w:rPr>
          <w:rFonts w:ascii="Times New Roman" w:hAnsi="Times New Roman"/>
        </w:rPr>
        <w:t>установка информационных щитов и указателей, не имеющих отношения к обеспечению безопасности дорожного движения или осуществлению дорожной деятельности.</w:t>
      </w:r>
    </w:p>
    <w:p w14:paraId="727A749F" w14:textId="77777777" w:rsidR="00AC0280" w:rsidRPr="00062E83" w:rsidRDefault="00AC0280" w:rsidP="00AC0280">
      <w:pPr>
        <w:rPr>
          <w:b/>
        </w:rPr>
      </w:pPr>
      <w:r w:rsidRPr="00062E83">
        <w:rPr>
          <w:b/>
        </w:rPr>
        <w:t>Придорожная полоса автомобильных дорог</w:t>
      </w:r>
    </w:p>
    <w:p w14:paraId="5ED8E215" w14:textId="77777777" w:rsidR="00AC0280" w:rsidRPr="00062E83" w:rsidRDefault="00AC0280" w:rsidP="00AC0280">
      <w:r w:rsidRPr="00062E83">
        <w:t>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8.11.20007 №257-ФЗ придорожной полосой автомобильной дороги является территория, которая прилегает с обеих сторон к полосе отвода автомобильной дороги, и в границах которых устанавливается особый режим использования земельных участков в целях обеспечения требований безопасности дорожного движения, а также нормальных условий реконструкции, капитального ремонта, содержания автомобильной дороги, её сохранности с учетом перспектив развития автомобильной дороги.</w:t>
      </w:r>
    </w:p>
    <w:p w14:paraId="4166363E" w14:textId="77777777" w:rsidR="00062E83" w:rsidRPr="00E211A7" w:rsidRDefault="00062E83" w:rsidP="00062E83">
      <w:pPr>
        <w:tabs>
          <w:tab w:val="left" w:pos="993"/>
        </w:tabs>
        <w:rPr>
          <w:rFonts w:asciiTheme="minorHAnsi" w:hAnsiTheme="minorHAnsi" w:cstheme="minorHAnsi"/>
        </w:rPr>
      </w:pPr>
      <w:r w:rsidRPr="00E211A7">
        <w:rPr>
          <w:rFonts w:asciiTheme="minorHAnsi" w:hAnsiTheme="minorHAnsi" w:cstheme="minorHAnsi"/>
        </w:rPr>
        <w:t xml:space="preserve">По Родниковскому сельскому поселению проходит </w:t>
      </w:r>
      <w:r w:rsidR="008256DE">
        <w:rPr>
          <w:rFonts w:asciiTheme="minorHAnsi" w:hAnsiTheme="minorHAnsi" w:cstheme="minorHAnsi"/>
        </w:rPr>
        <w:t>а</w:t>
      </w:r>
      <w:r w:rsidR="008256DE" w:rsidRPr="00ED64AB">
        <w:rPr>
          <w:rFonts w:asciiTheme="minorHAnsi" w:hAnsiTheme="minorHAnsi" w:cstheme="minorHAnsi"/>
        </w:rPr>
        <w:t xml:space="preserve">втомобильная дорога общего пользования федерального значения А-160 «Майкоп - </w:t>
      </w:r>
      <w:proofErr w:type="spellStart"/>
      <w:r w:rsidR="008256DE" w:rsidRPr="00ED64AB">
        <w:rPr>
          <w:rFonts w:asciiTheme="minorHAnsi" w:hAnsiTheme="minorHAnsi" w:cstheme="minorHAnsi"/>
        </w:rPr>
        <w:t>Бжедугхабль</w:t>
      </w:r>
      <w:proofErr w:type="spellEnd"/>
      <w:r w:rsidR="008256DE" w:rsidRPr="00ED64AB">
        <w:rPr>
          <w:rFonts w:asciiTheme="minorHAnsi" w:hAnsiTheme="minorHAnsi" w:cstheme="minorHAnsi"/>
        </w:rPr>
        <w:t xml:space="preserve"> – </w:t>
      </w:r>
      <w:r w:rsidR="008256DE" w:rsidRPr="00ED64AB">
        <w:rPr>
          <w:rFonts w:asciiTheme="minorHAnsi" w:hAnsiTheme="minorHAnsi" w:cstheme="minorHAnsi"/>
        </w:rPr>
        <w:lastRenderedPageBreak/>
        <w:t>Адыгейск - Усть-Лабинск – Кореновск»</w:t>
      </w:r>
      <w:r w:rsidR="00F22636">
        <w:rPr>
          <w:rFonts w:asciiTheme="minorHAnsi" w:hAnsiTheme="minorHAnsi" w:cstheme="minorHAnsi"/>
        </w:rPr>
        <w:t xml:space="preserve">, категория </w:t>
      </w:r>
      <w:r w:rsidR="00F22636">
        <w:rPr>
          <w:rFonts w:asciiTheme="minorHAnsi" w:hAnsiTheme="minorHAnsi" w:cstheme="minorHAnsi"/>
          <w:lang w:val="en-US"/>
        </w:rPr>
        <w:t>II</w:t>
      </w:r>
      <w:r w:rsidRPr="00E211A7">
        <w:t xml:space="preserve"> в направлении север-юг </w:t>
      </w:r>
      <w:r w:rsidRPr="00AF2EB8">
        <w:rPr>
          <w:rFonts w:asciiTheme="minorHAnsi" w:hAnsiTheme="minorHAnsi" w:cstheme="minorHAnsi"/>
        </w:rPr>
        <w:t xml:space="preserve">на протяжении </w:t>
      </w:r>
      <w:r w:rsidR="00AF2EB8" w:rsidRPr="00AF2EB8">
        <w:rPr>
          <w:rFonts w:asciiTheme="minorHAnsi" w:hAnsiTheme="minorHAnsi" w:cstheme="minorHAnsi"/>
        </w:rPr>
        <w:t>11</w:t>
      </w:r>
      <w:r w:rsidRPr="00AF2EB8">
        <w:rPr>
          <w:rFonts w:asciiTheme="minorHAnsi" w:hAnsiTheme="minorHAnsi" w:cstheme="minorHAnsi"/>
        </w:rPr>
        <w:t>,</w:t>
      </w:r>
      <w:r w:rsidR="00AF2EB8" w:rsidRPr="00AF2EB8">
        <w:rPr>
          <w:rFonts w:asciiTheme="minorHAnsi" w:hAnsiTheme="minorHAnsi" w:cstheme="minorHAnsi"/>
        </w:rPr>
        <w:t>0</w:t>
      </w:r>
      <w:r w:rsidRPr="00AF2EB8">
        <w:rPr>
          <w:rFonts w:asciiTheme="minorHAnsi" w:hAnsiTheme="minorHAnsi" w:cstheme="minorHAnsi"/>
        </w:rPr>
        <w:t xml:space="preserve"> км.</w:t>
      </w:r>
    </w:p>
    <w:p w14:paraId="093BB09C" w14:textId="77777777" w:rsidR="00062E83" w:rsidRDefault="00062E83" w:rsidP="00062E83">
      <w:pPr>
        <w:tabs>
          <w:tab w:val="left" w:pos="993"/>
        </w:tabs>
        <w:rPr>
          <w:color w:val="000000"/>
        </w:rPr>
      </w:pPr>
      <w:r w:rsidRPr="00E211A7">
        <w:rPr>
          <w:rFonts w:asciiTheme="minorHAnsi" w:hAnsiTheme="minorHAnsi" w:cstheme="minorHAnsi"/>
        </w:rPr>
        <w:t>По территории поселения проходят асфальтированные</w:t>
      </w:r>
      <w:r w:rsidRPr="0056367A">
        <w:rPr>
          <w:rFonts w:asciiTheme="minorHAnsi" w:hAnsiTheme="minorHAnsi" w:cstheme="minorHAnsi"/>
        </w:rPr>
        <w:t xml:space="preserve"> автодороги регионального значения </w:t>
      </w:r>
      <w:r w:rsidRPr="0056367A">
        <w:t xml:space="preserve">г. Белореченск – п. Родники, г. Белореченск – </w:t>
      </w:r>
      <w:proofErr w:type="spellStart"/>
      <w:r w:rsidRPr="0056367A">
        <w:t>ст-ца</w:t>
      </w:r>
      <w:proofErr w:type="spellEnd"/>
      <w:r w:rsidRPr="0056367A">
        <w:t xml:space="preserve"> Ханская, Белореченск –</w:t>
      </w:r>
      <w:r w:rsidRPr="00CA15F9">
        <w:t xml:space="preserve"> п. </w:t>
      </w:r>
      <w:proofErr w:type="spellStart"/>
      <w:r w:rsidRPr="00CA15F9">
        <w:t>Нижневеденеевский</w:t>
      </w:r>
      <w:proofErr w:type="spellEnd"/>
      <w:r>
        <w:t xml:space="preserve">, </w:t>
      </w:r>
      <w:r w:rsidR="00F35972">
        <w:t xml:space="preserve">г. </w:t>
      </w:r>
      <w:r>
        <w:t>Белореченск</w:t>
      </w:r>
      <w:r w:rsidR="00F35972">
        <w:t xml:space="preserve"> – </w:t>
      </w:r>
      <w:proofErr w:type="spellStart"/>
      <w:r w:rsidR="00F35972">
        <w:t>ст-ца</w:t>
      </w:r>
      <w:proofErr w:type="spellEnd"/>
      <w:r w:rsidR="00F35972">
        <w:t xml:space="preserve"> </w:t>
      </w:r>
      <w:r>
        <w:t xml:space="preserve">Гиагинская, </w:t>
      </w:r>
      <w:r w:rsidR="00F35972">
        <w:t xml:space="preserve">г. </w:t>
      </w:r>
      <w:r>
        <w:t>Белореченск</w:t>
      </w:r>
      <w:r w:rsidR="00F22636" w:rsidRPr="00F22636">
        <w:t xml:space="preserve"> </w:t>
      </w:r>
      <w:r>
        <w:t>-</w:t>
      </w:r>
      <w:r w:rsidR="00F35972">
        <w:t xml:space="preserve"> х. </w:t>
      </w:r>
      <w:r>
        <w:t xml:space="preserve">Грушевый, </w:t>
      </w:r>
      <w:r w:rsidRPr="00CA15F9">
        <w:t xml:space="preserve">п. Родники – х. </w:t>
      </w:r>
      <w:proofErr w:type="gramStart"/>
      <w:r w:rsidRPr="00CA15F9">
        <w:t>Приречный</w:t>
      </w:r>
      <w:r>
        <w:t>,  подъезд</w:t>
      </w:r>
      <w:proofErr w:type="gramEnd"/>
      <w:r>
        <w:t xml:space="preserve"> к п. Восточный</w:t>
      </w:r>
      <w:r w:rsidRPr="00E8767C">
        <w:rPr>
          <w:color w:val="000000"/>
        </w:rPr>
        <w:t>.</w:t>
      </w:r>
      <w:r>
        <w:rPr>
          <w:color w:val="000000"/>
        </w:rPr>
        <w:t xml:space="preserve"> Общая протяженность </w:t>
      </w:r>
      <w:r w:rsidR="00AF2EB8">
        <w:rPr>
          <w:color w:val="000000"/>
        </w:rPr>
        <w:t xml:space="preserve">существующих </w:t>
      </w:r>
      <w:r>
        <w:rPr>
          <w:color w:val="000000"/>
        </w:rPr>
        <w:t xml:space="preserve">региональных дорог: </w:t>
      </w:r>
      <w:r w:rsidR="00AF2EB8" w:rsidRPr="00AF2EB8">
        <w:rPr>
          <w:rFonts w:asciiTheme="minorHAnsi" w:hAnsiTheme="minorHAnsi" w:cstheme="minorHAnsi"/>
        </w:rPr>
        <w:t>27</w:t>
      </w:r>
      <w:r w:rsidRPr="00AF2EB8">
        <w:rPr>
          <w:rFonts w:asciiTheme="minorHAnsi" w:hAnsiTheme="minorHAnsi" w:cstheme="minorHAnsi"/>
        </w:rPr>
        <w:t>,</w:t>
      </w:r>
      <w:r w:rsidR="00AF2EB8" w:rsidRPr="00AF2EB8">
        <w:rPr>
          <w:rFonts w:asciiTheme="minorHAnsi" w:hAnsiTheme="minorHAnsi" w:cstheme="minorHAnsi"/>
        </w:rPr>
        <w:t>961</w:t>
      </w:r>
      <w:r w:rsidRPr="00AF2EB8">
        <w:rPr>
          <w:rFonts w:asciiTheme="minorHAnsi" w:hAnsiTheme="minorHAnsi" w:cstheme="minorHAnsi"/>
        </w:rPr>
        <w:t xml:space="preserve"> км.</w:t>
      </w:r>
    </w:p>
    <w:p w14:paraId="51F2FA1B" w14:textId="77777777" w:rsidR="00AC0280" w:rsidRPr="005A4D2D" w:rsidRDefault="00AC0280" w:rsidP="00AC0280">
      <w:pPr>
        <w:rPr>
          <w:b/>
        </w:rPr>
      </w:pPr>
      <w:r w:rsidRPr="005A4D2D">
        <w:rPr>
          <w:b/>
        </w:rPr>
        <w:t xml:space="preserve">Полоса отвода железной дороги </w:t>
      </w:r>
    </w:p>
    <w:p w14:paraId="7171C8CE" w14:textId="77777777" w:rsidR="00AC0280" w:rsidRPr="005A4D2D" w:rsidRDefault="00AC0280" w:rsidP="00AC0280">
      <w:r w:rsidRPr="005A4D2D">
        <w:t>Согласно Федеральному закону «О железнодорожном транспорте в Российской Федерации» от 24 декабря 2002 г.  полоса отвода железных дорог (полоса отвода) – это земельные участки, прилегающие к железнодорожным путям, земельные участки, предназначенные для размещения железнодорожных станций, водоотводных и укрепительных устройств, защитных полос лесов вдоль железнодорожных путей, линий связи, устройств электроснабжения, производственных и иных зданий, строений, сооружений, устройств и других объектов железнодорожного транспорта.</w:t>
      </w:r>
    </w:p>
    <w:p w14:paraId="35316F5D" w14:textId="77777777" w:rsidR="00AC0280" w:rsidRPr="005A4D2D" w:rsidRDefault="00AC0280" w:rsidP="00AC0280">
      <w:r w:rsidRPr="005A4D2D">
        <w:t>Зона акустического дискомфорта от железной дороги.</w:t>
      </w:r>
    </w:p>
    <w:p w14:paraId="448A053F" w14:textId="77777777" w:rsidR="00AC0280" w:rsidRPr="005A4D2D" w:rsidRDefault="00AC0280" w:rsidP="00AC0280">
      <w:r w:rsidRPr="005A4D2D">
        <w:t xml:space="preserve">При движении железнодорожных составов образуется акустическое (шумовое) загрязнение </w:t>
      </w:r>
      <w:proofErr w:type="spellStart"/>
      <w:r w:rsidRPr="005A4D2D">
        <w:t>примагистральных</w:t>
      </w:r>
      <w:proofErr w:type="spellEnd"/>
      <w:r w:rsidRPr="005A4D2D">
        <w:t xml:space="preserve"> территорий. Зона акустического дискомфорта представляет собой участки, расположенные по обе стороны от дороги, в пределах которых уровни шума (звукового давления) превышают нормативные </w:t>
      </w:r>
      <w:proofErr w:type="gramStart"/>
      <w:r w:rsidRPr="005A4D2D">
        <w:t>значения  55</w:t>
      </w:r>
      <w:proofErr w:type="gramEnd"/>
      <w:r w:rsidRPr="005A4D2D">
        <w:t xml:space="preserve"> </w:t>
      </w:r>
      <w:proofErr w:type="spellStart"/>
      <w:r w:rsidRPr="005A4D2D">
        <w:t>дБА</w:t>
      </w:r>
      <w:proofErr w:type="spellEnd"/>
      <w:r w:rsidRPr="005A4D2D">
        <w:t xml:space="preserve"> в дневной и 45 </w:t>
      </w:r>
      <w:proofErr w:type="spellStart"/>
      <w:r w:rsidRPr="005A4D2D">
        <w:t>дБА</w:t>
      </w:r>
      <w:proofErr w:type="spellEnd"/>
      <w:r w:rsidRPr="005A4D2D">
        <w:t xml:space="preserve"> в ночной периоды суток. </w:t>
      </w:r>
    </w:p>
    <w:p w14:paraId="7DF82025" w14:textId="77777777" w:rsidR="00AC0280" w:rsidRPr="005A4D2D" w:rsidRDefault="00AC0280" w:rsidP="00AC0280">
      <w:pPr>
        <w:widowControl w:val="0"/>
      </w:pPr>
      <w:r w:rsidRPr="005A4D2D">
        <w:t>Зона действия вибрации железнодорожных и автотранспортных магистралей в среднем не превышает 30-50 м от кромки дорожного полотна.</w:t>
      </w:r>
    </w:p>
    <w:p w14:paraId="32F6189D" w14:textId="77777777" w:rsidR="005A4D2D" w:rsidRPr="005A4D2D" w:rsidRDefault="005A4D2D" w:rsidP="005A4D2D">
      <w:pPr>
        <w:pStyle w:val="af0"/>
        <w:ind w:left="0"/>
        <w:rPr>
          <w:rFonts w:ascii="Times New Roman" w:eastAsiaTheme="minorEastAsia" w:hAnsi="Times New Roman"/>
        </w:rPr>
      </w:pPr>
      <w:r w:rsidRPr="008A396E">
        <w:rPr>
          <w:rFonts w:ascii="Times New Roman" w:eastAsiaTheme="minorEastAsia" w:hAnsi="Times New Roman"/>
        </w:rPr>
        <w:t xml:space="preserve">В южной части Родниковского сельского поселения в направлении «восток-запад» проходит </w:t>
      </w:r>
      <w:proofErr w:type="gramStart"/>
      <w:r w:rsidR="00021E5F" w:rsidRPr="00021E5F">
        <w:rPr>
          <w:rFonts w:ascii="Times New Roman" w:eastAsiaTheme="minorEastAsia" w:hAnsi="Times New Roman"/>
        </w:rPr>
        <w:t>железнодорожная  линия</w:t>
      </w:r>
      <w:proofErr w:type="gramEnd"/>
      <w:r w:rsidR="00021E5F" w:rsidRPr="00021E5F">
        <w:rPr>
          <w:rFonts w:ascii="Times New Roman" w:eastAsiaTheme="minorEastAsia" w:hAnsi="Times New Roman"/>
        </w:rPr>
        <w:t xml:space="preserve"> общего пользования Белореченская—</w:t>
      </w:r>
      <w:proofErr w:type="spellStart"/>
      <w:r w:rsidR="00021E5F" w:rsidRPr="00021E5F">
        <w:rPr>
          <w:rFonts w:ascii="Times New Roman" w:eastAsiaTheme="minorEastAsia" w:hAnsi="Times New Roman"/>
        </w:rPr>
        <w:t>Кривенковская</w:t>
      </w:r>
      <w:proofErr w:type="spellEnd"/>
      <w:r w:rsidR="00021E5F" w:rsidRPr="00021E5F">
        <w:rPr>
          <w:rFonts w:ascii="Times New Roman" w:eastAsiaTheme="minorEastAsia" w:hAnsi="Times New Roman"/>
        </w:rPr>
        <w:t xml:space="preserve"> Северо-Кавказской железной дороги – филиала ОАО «РЖД»</w:t>
      </w:r>
      <w:r>
        <w:rPr>
          <w:rFonts w:ascii="Times New Roman" w:eastAsiaTheme="minorEastAsia" w:hAnsi="Times New Roman"/>
        </w:rPr>
        <w:t xml:space="preserve"> о</w:t>
      </w:r>
      <w:r w:rsidRPr="005A4D2D">
        <w:rPr>
          <w:rFonts w:ascii="Times New Roman" w:eastAsiaTheme="minorEastAsia" w:hAnsi="Times New Roman"/>
        </w:rPr>
        <w:t xml:space="preserve">т станции Белореченская, которая территориально расположена в городе Белореченске, отходит малодеятельная однопутная электрифицированная </w:t>
      </w:r>
      <w:r w:rsidR="00021E5F">
        <w:rPr>
          <w:rFonts w:ascii="Times New Roman" w:eastAsiaTheme="minorEastAsia" w:hAnsi="Times New Roman"/>
        </w:rPr>
        <w:t>линия</w:t>
      </w:r>
      <w:r w:rsidRPr="005A4D2D">
        <w:rPr>
          <w:rFonts w:ascii="Times New Roman" w:eastAsiaTheme="minorEastAsia" w:hAnsi="Times New Roman"/>
        </w:rPr>
        <w:t xml:space="preserve"> </w:t>
      </w:r>
      <w:r w:rsidR="007B6E87">
        <w:rPr>
          <w:rFonts w:ascii="Times New Roman" w:eastAsiaTheme="minorEastAsia" w:hAnsi="Times New Roman"/>
        </w:rPr>
        <w:t xml:space="preserve">общего пользования </w:t>
      </w:r>
      <w:r w:rsidR="007B6E87" w:rsidRPr="007B6E87">
        <w:rPr>
          <w:rFonts w:ascii="Times New Roman" w:eastAsiaTheme="minorEastAsia" w:hAnsi="Times New Roman"/>
        </w:rPr>
        <w:t>Белореченск-Майкоп.</w:t>
      </w:r>
    </w:p>
    <w:p w14:paraId="261B0B8A" w14:textId="77777777" w:rsidR="00AC0280" w:rsidRPr="00AF2EB8" w:rsidRDefault="00AC0280" w:rsidP="00AC0280">
      <w:pPr>
        <w:rPr>
          <w:b/>
        </w:rPr>
      </w:pPr>
      <w:r w:rsidRPr="00AF2EB8">
        <w:rPr>
          <w:rFonts w:asciiTheme="minorHAnsi" w:hAnsiTheme="minorHAnsi" w:cstheme="minorHAnsi"/>
          <w:lang w:eastAsia="ar-SA"/>
        </w:rPr>
        <w:t xml:space="preserve">Протяженность железнодорожной сети на территории </w:t>
      </w:r>
      <w:r w:rsidR="00FF4D3D" w:rsidRPr="00AF2EB8">
        <w:rPr>
          <w:rFonts w:asciiTheme="minorHAnsi" w:hAnsiTheme="minorHAnsi" w:cstheme="minorHAnsi"/>
          <w:lang w:eastAsia="ar-SA"/>
        </w:rPr>
        <w:t>Родниковского</w:t>
      </w:r>
      <w:r w:rsidRPr="00AF2EB8">
        <w:rPr>
          <w:rFonts w:asciiTheme="minorHAnsi" w:hAnsiTheme="minorHAnsi" w:cstheme="minorHAnsi"/>
          <w:lang w:eastAsia="ar-SA"/>
        </w:rPr>
        <w:t xml:space="preserve"> поселения составляет </w:t>
      </w:r>
      <w:r w:rsidR="00AF2EB8" w:rsidRPr="00AF2EB8">
        <w:rPr>
          <w:rFonts w:asciiTheme="minorHAnsi" w:hAnsiTheme="minorHAnsi" w:cstheme="minorHAnsi"/>
          <w:lang w:eastAsia="ar-SA"/>
        </w:rPr>
        <w:t>12</w:t>
      </w:r>
      <w:r w:rsidRPr="00AF2EB8">
        <w:rPr>
          <w:rFonts w:asciiTheme="minorHAnsi" w:hAnsiTheme="minorHAnsi" w:cstheme="minorHAnsi"/>
          <w:lang w:eastAsia="ar-SA"/>
        </w:rPr>
        <w:t>,</w:t>
      </w:r>
      <w:r w:rsidR="00AF2EB8" w:rsidRPr="00AF2EB8">
        <w:rPr>
          <w:rFonts w:asciiTheme="minorHAnsi" w:hAnsiTheme="minorHAnsi" w:cstheme="minorHAnsi"/>
          <w:lang w:eastAsia="ar-SA"/>
        </w:rPr>
        <w:t>05</w:t>
      </w:r>
      <w:r w:rsidRPr="00AF2EB8">
        <w:rPr>
          <w:rFonts w:asciiTheme="minorHAnsi" w:hAnsiTheme="minorHAnsi" w:cstheme="minorHAnsi"/>
          <w:lang w:eastAsia="ar-SA"/>
        </w:rPr>
        <w:t xml:space="preserve"> км.</w:t>
      </w:r>
    </w:p>
    <w:p w14:paraId="76967210" w14:textId="77777777" w:rsidR="00C94E80" w:rsidRPr="00F710D4" w:rsidRDefault="00C94E80">
      <w:pPr>
        <w:rPr>
          <w:b/>
          <w:highlight w:val="yellow"/>
        </w:rPr>
      </w:pPr>
      <w:r w:rsidRPr="00F710D4">
        <w:rPr>
          <w:b/>
          <w:highlight w:val="yellow"/>
        </w:rPr>
        <w:br w:type="page"/>
      </w:r>
    </w:p>
    <w:p w14:paraId="04A2D437" w14:textId="77777777" w:rsidR="00C94E80" w:rsidRPr="00F710D4" w:rsidRDefault="00C94E80" w:rsidP="00FE09DF">
      <w:pPr>
        <w:rPr>
          <w:b/>
          <w:highlight w:val="yellow"/>
        </w:rPr>
        <w:sectPr w:rsidR="00C94E80" w:rsidRPr="00F710D4" w:rsidSect="00D43260">
          <w:footerReference w:type="even" r:id="rId25"/>
          <w:footerReference w:type="default" r:id="rId26"/>
          <w:footerReference w:type="first" r:id="rId27"/>
          <w:pgSz w:w="11907" w:h="16840" w:code="9"/>
          <w:pgMar w:top="851" w:right="709" w:bottom="992" w:left="1418" w:header="284" w:footer="680" w:gutter="0"/>
          <w:cols w:space="720"/>
          <w:titlePg/>
        </w:sectPr>
      </w:pPr>
    </w:p>
    <w:p w14:paraId="75B3F3F4" w14:textId="77777777" w:rsidR="00C94E80" w:rsidRPr="00AF2EB8" w:rsidRDefault="00351C3A" w:rsidP="00C94E80">
      <w:pPr>
        <w:pStyle w:val="ConsPlusNormal"/>
        <w:pageBreakBefore/>
        <w:spacing w:line="276" w:lineRule="auto"/>
        <w:ind w:firstLine="0"/>
        <w:jc w:val="center"/>
        <w:outlineLvl w:val="2"/>
        <w:rPr>
          <w:rFonts w:ascii="Times New Roman" w:hAnsi="Times New Roman" w:cs="Times New Roman"/>
          <w:b/>
          <w:sz w:val="28"/>
          <w:szCs w:val="28"/>
        </w:rPr>
      </w:pPr>
      <w:bookmarkStart w:id="156" w:name="_Toc190442757"/>
      <w:r w:rsidRPr="00AF2EB8">
        <w:rPr>
          <w:rFonts w:ascii="Times New Roman" w:hAnsi="Times New Roman" w:cs="Times New Roman"/>
          <w:b/>
          <w:sz w:val="28"/>
          <w:szCs w:val="28"/>
        </w:rPr>
        <w:lastRenderedPageBreak/>
        <w:t>2.</w:t>
      </w:r>
      <w:r w:rsidR="00C94E80" w:rsidRPr="00AF2EB8">
        <w:rPr>
          <w:rFonts w:ascii="Times New Roman" w:hAnsi="Times New Roman" w:cs="Times New Roman"/>
          <w:b/>
          <w:sz w:val="28"/>
          <w:szCs w:val="28"/>
        </w:rPr>
        <w:t>2.8.</w:t>
      </w:r>
      <w:r w:rsidR="002C0EEE" w:rsidRPr="00AF2EB8">
        <w:rPr>
          <w:rFonts w:ascii="Times New Roman" w:hAnsi="Times New Roman" w:cs="Times New Roman"/>
          <w:b/>
          <w:sz w:val="28"/>
          <w:szCs w:val="28"/>
        </w:rPr>
        <w:t>1.</w:t>
      </w:r>
      <w:r w:rsidR="00C94E80" w:rsidRPr="00AF2EB8">
        <w:rPr>
          <w:rFonts w:ascii="Times New Roman" w:hAnsi="Times New Roman" w:cs="Times New Roman"/>
          <w:b/>
          <w:sz w:val="28"/>
          <w:szCs w:val="28"/>
        </w:rPr>
        <w:t>8 Объекты культурного наследия и предложения мероприятий по охране и использованию объектов культурного наследия</w:t>
      </w:r>
      <w:bookmarkEnd w:id="156"/>
    </w:p>
    <w:p w14:paraId="13A2DDC4" w14:textId="77777777" w:rsidR="00C94E80" w:rsidRPr="00AF2EB8" w:rsidRDefault="00C94E80" w:rsidP="00C94E80">
      <w:pPr>
        <w:pStyle w:val="af5"/>
        <w:spacing w:after="0" w:line="276" w:lineRule="auto"/>
        <w:rPr>
          <w:b/>
          <w:color w:val="000000"/>
          <w:sz w:val="28"/>
          <w:szCs w:val="28"/>
          <w:u w:val="single"/>
        </w:rPr>
      </w:pPr>
    </w:p>
    <w:p w14:paraId="6A226112" w14:textId="77777777" w:rsidR="00C94E80" w:rsidRPr="00AF2EB8" w:rsidRDefault="00C94E80" w:rsidP="00C94E80">
      <w:pPr>
        <w:pStyle w:val="ConsPlusNormal"/>
        <w:widowControl/>
        <w:tabs>
          <w:tab w:val="left" w:pos="9639"/>
        </w:tabs>
        <w:spacing w:line="276" w:lineRule="auto"/>
        <w:ind w:right="-142" w:firstLine="709"/>
        <w:rPr>
          <w:rFonts w:ascii="Times New Roman" w:eastAsiaTheme="minorEastAsia" w:hAnsi="Times New Roman" w:cs="Times New Roman"/>
          <w:sz w:val="28"/>
          <w:szCs w:val="28"/>
        </w:rPr>
      </w:pPr>
      <w:r w:rsidRPr="00AF2EB8">
        <w:rPr>
          <w:rFonts w:ascii="Times New Roman" w:hAnsi="Times New Roman" w:cs="Times New Roman"/>
          <w:sz w:val="28"/>
          <w:szCs w:val="28"/>
        </w:rPr>
        <w:t xml:space="preserve">На территории </w:t>
      </w:r>
      <w:proofErr w:type="gramStart"/>
      <w:r w:rsidR="00A63DC5">
        <w:rPr>
          <w:rFonts w:ascii="Times New Roman" w:eastAsiaTheme="minorEastAsia" w:hAnsi="Times New Roman" w:cs="Times New Roman"/>
          <w:sz w:val="28"/>
          <w:szCs w:val="28"/>
        </w:rPr>
        <w:t>Родниковского  сельского</w:t>
      </w:r>
      <w:proofErr w:type="gramEnd"/>
      <w:r w:rsidRPr="00AF2EB8">
        <w:rPr>
          <w:rFonts w:ascii="Times New Roman" w:eastAsiaTheme="minorEastAsia" w:hAnsi="Times New Roman" w:cs="Times New Roman"/>
          <w:sz w:val="28"/>
          <w:szCs w:val="28"/>
        </w:rPr>
        <w:t xml:space="preserve"> поселения располагаются следующие объекты культурного наследия (кроме памятников археологии), которые включены в «Единый государственный реестр объектов культурного наследия (памятников истории и культуры) народов Российской Федерации» и «перечни выявленных объектов культурного наследия»: </w:t>
      </w:r>
    </w:p>
    <w:p w14:paraId="43F2EA92" w14:textId="77777777" w:rsidR="00C94E80" w:rsidRDefault="00C94E80" w:rsidP="00C94E80">
      <w:pPr>
        <w:pStyle w:val="af0"/>
        <w:ind w:left="0"/>
        <w:jc w:val="right"/>
        <w:rPr>
          <w:rFonts w:ascii="Times New Roman" w:eastAsiaTheme="minorEastAsia" w:hAnsi="Times New Roman"/>
        </w:rPr>
      </w:pPr>
      <w:r w:rsidRPr="00AF2EB8">
        <w:rPr>
          <w:rFonts w:ascii="Times New Roman" w:eastAsiaTheme="minorEastAsia" w:hAnsi="Times New Roman"/>
        </w:rPr>
        <w:t xml:space="preserve">Таблица </w:t>
      </w:r>
      <w:r w:rsidR="00B53AB6">
        <w:rPr>
          <w:rFonts w:ascii="Times New Roman" w:eastAsiaTheme="minorEastAsia" w:hAnsi="Times New Roman"/>
        </w:rPr>
        <w:t>67</w:t>
      </w:r>
    </w:p>
    <w:tbl>
      <w:tblPr>
        <w:tblW w:w="14741" w:type="dxa"/>
        <w:tblInd w:w="607" w:type="dxa"/>
        <w:tblLayout w:type="fixed"/>
        <w:tblCellMar>
          <w:left w:w="40" w:type="dxa"/>
          <w:right w:w="40" w:type="dxa"/>
        </w:tblCellMar>
        <w:tblLook w:val="0000" w:firstRow="0" w:lastRow="0" w:firstColumn="0" w:lastColumn="0" w:noHBand="0" w:noVBand="0"/>
      </w:tblPr>
      <w:tblGrid>
        <w:gridCol w:w="709"/>
        <w:gridCol w:w="10"/>
        <w:gridCol w:w="2863"/>
        <w:gridCol w:w="10"/>
        <w:gridCol w:w="2863"/>
        <w:gridCol w:w="10"/>
        <w:gridCol w:w="888"/>
        <w:gridCol w:w="10"/>
        <w:gridCol w:w="888"/>
        <w:gridCol w:w="10"/>
        <w:gridCol w:w="708"/>
        <w:gridCol w:w="10"/>
        <w:gridCol w:w="888"/>
        <w:gridCol w:w="10"/>
        <w:gridCol w:w="888"/>
        <w:gridCol w:w="10"/>
        <w:gridCol w:w="1856"/>
        <w:gridCol w:w="10"/>
        <w:gridCol w:w="2090"/>
        <w:gridCol w:w="10"/>
      </w:tblGrid>
      <w:tr w:rsidR="00B53AB6" w:rsidRPr="00611421" w14:paraId="7A6022E2" w14:textId="77777777" w:rsidTr="00B53AB6">
        <w:trPr>
          <w:gridAfter w:val="1"/>
          <w:wAfter w:w="10" w:type="dxa"/>
          <w:tblHeader/>
        </w:trPr>
        <w:tc>
          <w:tcPr>
            <w:tcW w:w="709" w:type="dxa"/>
            <w:tcBorders>
              <w:top w:val="single" w:sz="4" w:space="0" w:color="000000"/>
              <w:left w:val="single" w:sz="4" w:space="0" w:color="000000"/>
              <w:bottom w:val="single" w:sz="4" w:space="0" w:color="000000"/>
            </w:tcBorders>
            <w:shd w:val="clear" w:color="auto" w:fill="FFFFFF"/>
          </w:tcPr>
          <w:p w14:paraId="591DC69E" w14:textId="77777777" w:rsidR="00B53AB6" w:rsidRPr="00B53AB6" w:rsidRDefault="00B53AB6" w:rsidP="00B53AB6">
            <w:pPr>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 xml:space="preserve">№ </w:t>
            </w:r>
            <w:proofErr w:type="spellStart"/>
            <w:r w:rsidRPr="00B53AB6">
              <w:rPr>
                <w:rFonts w:eastAsia="Times New Roman"/>
                <w:color w:val="000000"/>
                <w:sz w:val="24"/>
                <w:szCs w:val="24"/>
              </w:rPr>
              <w:t>пп</w:t>
            </w:r>
            <w:proofErr w:type="spellEnd"/>
          </w:p>
        </w:tc>
        <w:tc>
          <w:tcPr>
            <w:tcW w:w="2873" w:type="dxa"/>
            <w:gridSpan w:val="2"/>
            <w:tcBorders>
              <w:top w:val="single" w:sz="4" w:space="0" w:color="000000"/>
              <w:left w:val="single" w:sz="4" w:space="0" w:color="000000"/>
              <w:bottom w:val="single" w:sz="4" w:space="0" w:color="000000"/>
            </w:tcBorders>
            <w:shd w:val="clear" w:color="auto" w:fill="FFFFFF"/>
          </w:tcPr>
          <w:p w14:paraId="66598499" w14:textId="77777777"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Наименование объекта</w:t>
            </w:r>
          </w:p>
        </w:tc>
        <w:tc>
          <w:tcPr>
            <w:tcW w:w="2873" w:type="dxa"/>
            <w:gridSpan w:val="2"/>
            <w:tcBorders>
              <w:top w:val="single" w:sz="4" w:space="0" w:color="000000"/>
              <w:left w:val="single" w:sz="4" w:space="0" w:color="000000"/>
              <w:bottom w:val="single" w:sz="4" w:space="0" w:color="000000"/>
            </w:tcBorders>
            <w:shd w:val="clear" w:color="auto" w:fill="FFFFFF"/>
          </w:tcPr>
          <w:p w14:paraId="1340BC53" w14:textId="77777777"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Местонахождение объекта</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35856E5B" w14:textId="77777777"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Документ о постановке на госохрану</w:t>
            </w:r>
          </w:p>
        </w:tc>
        <w:tc>
          <w:tcPr>
            <w:tcW w:w="898" w:type="dxa"/>
            <w:gridSpan w:val="2"/>
            <w:tcBorders>
              <w:top w:val="single" w:sz="4" w:space="0" w:color="000000"/>
              <w:left w:val="single" w:sz="4" w:space="0" w:color="000000"/>
              <w:bottom w:val="single" w:sz="4" w:space="0" w:color="000000"/>
            </w:tcBorders>
            <w:shd w:val="clear" w:color="auto" w:fill="FFFFFF"/>
          </w:tcPr>
          <w:p w14:paraId="5AE7675B" w14:textId="77777777"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 xml:space="preserve">Номер по </w:t>
            </w:r>
            <w:proofErr w:type="spellStart"/>
            <w:r w:rsidRPr="00B53AB6">
              <w:rPr>
                <w:rFonts w:eastAsia="Times New Roman"/>
                <w:color w:val="000000"/>
                <w:sz w:val="24"/>
                <w:szCs w:val="24"/>
              </w:rPr>
              <w:t>госсписку</w:t>
            </w:r>
            <w:proofErr w:type="spellEnd"/>
          </w:p>
        </w:tc>
        <w:tc>
          <w:tcPr>
            <w:tcW w:w="718" w:type="dxa"/>
            <w:gridSpan w:val="2"/>
            <w:tcBorders>
              <w:top w:val="single" w:sz="4" w:space="0" w:color="000000"/>
              <w:left w:val="single" w:sz="4" w:space="0" w:color="000000"/>
              <w:bottom w:val="single" w:sz="4" w:space="0" w:color="000000"/>
            </w:tcBorders>
            <w:shd w:val="clear" w:color="auto" w:fill="FFFFFF"/>
          </w:tcPr>
          <w:p w14:paraId="7A750724" w14:textId="77777777"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Общая видовая принадлежность</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69FDE4B" w14:textId="77777777"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Категория историко-культурного значения</w:t>
            </w:r>
          </w:p>
        </w:tc>
        <w:tc>
          <w:tcPr>
            <w:tcW w:w="898" w:type="dxa"/>
            <w:gridSpan w:val="2"/>
            <w:tcBorders>
              <w:top w:val="single" w:sz="4" w:space="0" w:color="000000"/>
              <w:left w:val="single" w:sz="4" w:space="0" w:color="000000"/>
              <w:bottom w:val="single" w:sz="4" w:space="0" w:color="000000"/>
            </w:tcBorders>
            <w:shd w:val="clear" w:color="auto" w:fill="FFFFFF"/>
          </w:tcPr>
          <w:p w14:paraId="6E1FEAF0" w14:textId="77777777"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Уч. № в АИС ЕГРОКН</w:t>
            </w:r>
          </w:p>
        </w:tc>
        <w:tc>
          <w:tcPr>
            <w:tcW w:w="1866" w:type="dxa"/>
            <w:gridSpan w:val="2"/>
            <w:tcBorders>
              <w:top w:val="single" w:sz="4" w:space="0" w:color="000000"/>
              <w:left w:val="single" w:sz="4" w:space="0" w:color="000000"/>
              <w:bottom w:val="single" w:sz="4" w:space="0" w:color="000000"/>
            </w:tcBorders>
            <w:shd w:val="clear" w:color="auto" w:fill="FFFFFF"/>
          </w:tcPr>
          <w:p w14:paraId="5984F797" w14:textId="77777777"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Использование или сведения о собственнике, пользователе, охранном обязательстве</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14:paraId="5D1B462D" w14:textId="77777777" w:rsidR="00B53AB6" w:rsidRPr="00B53AB6" w:rsidRDefault="00B53AB6" w:rsidP="00B53AB6">
            <w:pPr>
              <w:widowControl w:val="0"/>
              <w:tabs>
                <w:tab w:val="left" w:pos="0"/>
              </w:tabs>
              <w:snapToGrid w:val="0"/>
              <w:spacing w:line="240" w:lineRule="auto"/>
              <w:ind w:firstLine="0"/>
              <w:jc w:val="center"/>
              <w:rPr>
                <w:rFonts w:eastAsia="Times New Roman"/>
                <w:color w:val="000000"/>
                <w:sz w:val="24"/>
                <w:szCs w:val="24"/>
              </w:rPr>
            </w:pPr>
            <w:r w:rsidRPr="00B53AB6">
              <w:rPr>
                <w:rFonts w:eastAsia="Times New Roman"/>
                <w:color w:val="000000"/>
                <w:sz w:val="24"/>
                <w:szCs w:val="24"/>
              </w:rPr>
              <w:t>Дополнительные сведения</w:t>
            </w:r>
          </w:p>
        </w:tc>
      </w:tr>
      <w:tr w:rsidR="00B53AB6" w:rsidRPr="00611421" w14:paraId="6DE0ABB4" w14:textId="77777777" w:rsidTr="00B53AB6">
        <w:trPr>
          <w:tblHeader/>
        </w:trPr>
        <w:tc>
          <w:tcPr>
            <w:tcW w:w="719" w:type="dxa"/>
            <w:gridSpan w:val="2"/>
            <w:tcBorders>
              <w:top w:val="single" w:sz="4" w:space="0" w:color="000000"/>
              <w:left w:val="single" w:sz="4" w:space="0" w:color="000000"/>
              <w:bottom w:val="single" w:sz="4" w:space="0" w:color="000000"/>
            </w:tcBorders>
            <w:shd w:val="clear" w:color="auto" w:fill="FFFFFF"/>
          </w:tcPr>
          <w:p w14:paraId="55271F94" w14:textId="77777777" w:rsidR="00B53AB6" w:rsidRPr="00B53AB6" w:rsidRDefault="00B53AB6" w:rsidP="00B53AB6">
            <w:pPr>
              <w:widowControl w:val="0"/>
              <w:snapToGrid w:val="0"/>
              <w:spacing w:line="240" w:lineRule="auto"/>
              <w:ind w:left="114" w:firstLine="0"/>
              <w:jc w:val="left"/>
              <w:rPr>
                <w:rFonts w:eastAsia="Times New Roman"/>
                <w:color w:val="000000"/>
                <w:sz w:val="24"/>
                <w:szCs w:val="24"/>
              </w:rPr>
            </w:pPr>
            <w:r>
              <w:rPr>
                <w:color w:val="000000"/>
                <w:sz w:val="24"/>
                <w:szCs w:val="24"/>
              </w:rPr>
              <w:lastRenderedPageBreak/>
              <w:t>1</w:t>
            </w:r>
          </w:p>
        </w:tc>
        <w:tc>
          <w:tcPr>
            <w:tcW w:w="2873" w:type="dxa"/>
            <w:gridSpan w:val="2"/>
            <w:tcBorders>
              <w:top w:val="single" w:sz="4" w:space="0" w:color="000000"/>
              <w:left w:val="single" w:sz="4" w:space="0" w:color="000000"/>
              <w:bottom w:val="single" w:sz="4" w:space="0" w:color="000000"/>
            </w:tcBorders>
            <w:shd w:val="clear" w:color="auto" w:fill="FFFFFF"/>
          </w:tcPr>
          <w:p w14:paraId="58F344C2" w14:textId="77777777" w:rsidR="00B53AB6" w:rsidRPr="00B53AB6" w:rsidRDefault="00B53AB6" w:rsidP="00B53AB6">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 xml:space="preserve">Братская могила военнопленных и колхозников, сожженных фашистскими оккупантами, январь </w:t>
            </w:r>
            <w:smartTag w:uri="urn:schemas-microsoft-com:office:smarttags" w:element="metricconverter">
              <w:smartTagPr>
                <w:attr w:name="ProductID" w:val="1943 г"/>
              </w:smartTagPr>
              <w:r w:rsidRPr="00B53AB6">
                <w:rPr>
                  <w:rFonts w:eastAsia="Times New Roman"/>
                  <w:color w:val="000000"/>
                  <w:sz w:val="24"/>
                  <w:szCs w:val="24"/>
                </w:rPr>
                <w:t>1943 г</w:t>
              </w:r>
            </w:smartTag>
            <w:r w:rsidRPr="00B53AB6">
              <w:rPr>
                <w:rFonts w:eastAsia="Times New Roman"/>
                <w:color w:val="000000"/>
                <w:sz w:val="24"/>
                <w:szCs w:val="24"/>
              </w:rPr>
              <w:t xml:space="preserve">. </w:t>
            </w:r>
          </w:p>
        </w:tc>
        <w:tc>
          <w:tcPr>
            <w:tcW w:w="2873" w:type="dxa"/>
            <w:gridSpan w:val="2"/>
            <w:tcBorders>
              <w:top w:val="single" w:sz="4" w:space="0" w:color="000000"/>
              <w:left w:val="single" w:sz="4" w:space="0" w:color="000000"/>
              <w:bottom w:val="single" w:sz="4" w:space="0" w:color="000000"/>
            </w:tcBorders>
            <w:shd w:val="clear" w:color="auto" w:fill="FFFFFF"/>
          </w:tcPr>
          <w:p w14:paraId="07A1B812" w14:textId="77777777" w:rsidR="00B53AB6" w:rsidRPr="00B53AB6" w:rsidRDefault="00B53AB6" w:rsidP="00B53AB6">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г. Белореченск,</w:t>
            </w:r>
          </w:p>
          <w:p w14:paraId="621F4C19" w14:textId="77777777" w:rsidR="00B53AB6" w:rsidRPr="00B53AB6" w:rsidRDefault="00B53AB6" w:rsidP="00B53AB6">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 xml:space="preserve">у въезда в город со стороны г. Краснодара, </w:t>
            </w:r>
          </w:p>
          <w:p w14:paraId="65B758CF" w14:textId="77777777" w:rsidR="00B53AB6" w:rsidRPr="00B53AB6" w:rsidRDefault="00B53AB6" w:rsidP="00B53AB6">
            <w:pPr>
              <w:widowControl w:val="0"/>
              <w:snapToGrid w:val="0"/>
              <w:spacing w:line="240" w:lineRule="auto"/>
              <w:ind w:firstLine="0"/>
              <w:jc w:val="left"/>
              <w:rPr>
                <w:rFonts w:eastAsia="Times New Roman"/>
                <w:color w:val="000000"/>
                <w:sz w:val="24"/>
                <w:szCs w:val="24"/>
              </w:rPr>
            </w:pPr>
            <w:smartTag w:uri="urn:schemas-microsoft-com:office:smarttags" w:element="metricconverter">
              <w:smartTagPr>
                <w:attr w:name="ProductID" w:val="900 м"/>
              </w:smartTagPr>
              <w:r w:rsidRPr="00B53AB6">
                <w:rPr>
                  <w:rFonts w:eastAsia="Times New Roman"/>
                  <w:color w:val="000000"/>
                  <w:sz w:val="24"/>
                  <w:szCs w:val="24"/>
                </w:rPr>
                <w:t>900 м</w:t>
              </w:r>
            </w:smartTag>
            <w:r w:rsidRPr="00B53AB6">
              <w:rPr>
                <w:rFonts w:eastAsia="Times New Roman"/>
                <w:color w:val="000000"/>
                <w:sz w:val="24"/>
                <w:szCs w:val="24"/>
              </w:rPr>
              <w:t xml:space="preserve"> справа, в границах земель Родниковского сельского поселения</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45D6F576"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63</w:t>
            </w:r>
          </w:p>
          <w:p w14:paraId="629377CC"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2424-КЗ</w:t>
            </w:r>
          </w:p>
        </w:tc>
        <w:tc>
          <w:tcPr>
            <w:tcW w:w="898" w:type="dxa"/>
            <w:gridSpan w:val="2"/>
            <w:tcBorders>
              <w:top w:val="single" w:sz="4" w:space="0" w:color="000000"/>
              <w:left w:val="single" w:sz="4" w:space="0" w:color="000000"/>
              <w:bottom w:val="single" w:sz="4" w:space="0" w:color="000000"/>
            </w:tcBorders>
            <w:shd w:val="clear" w:color="auto" w:fill="FFFFFF"/>
          </w:tcPr>
          <w:p w14:paraId="4E67B556"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636</w:t>
            </w:r>
          </w:p>
        </w:tc>
        <w:tc>
          <w:tcPr>
            <w:tcW w:w="718" w:type="dxa"/>
            <w:gridSpan w:val="2"/>
            <w:tcBorders>
              <w:top w:val="single" w:sz="4" w:space="0" w:color="000000"/>
              <w:left w:val="single" w:sz="4" w:space="0" w:color="000000"/>
              <w:bottom w:val="single" w:sz="4" w:space="0" w:color="000000"/>
            </w:tcBorders>
            <w:shd w:val="clear" w:color="auto" w:fill="FFFFFF"/>
          </w:tcPr>
          <w:p w14:paraId="7BA4711E"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6E9473AC"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Р</w:t>
            </w:r>
          </w:p>
        </w:tc>
        <w:tc>
          <w:tcPr>
            <w:tcW w:w="898" w:type="dxa"/>
            <w:gridSpan w:val="2"/>
            <w:tcBorders>
              <w:top w:val="single" w:sz="4" w:space="0" w:color="000000"/>
              <w:left w:val="single" w:sz="4" w:space="0" w:color="000000"/>
              <w:bottom w:val="single" w:sz="4" w:space="0" w:color="000000"/>
            </w:tcBorders>
            <w:shd w:val="clear" w:color="auto" w:fill="FFFFFF"/>
          </w:tcPr>
          <w:p w14:paraId="50267D5A"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23-133973</w:t>
            </w:r>
          </w:p>
        </w:tc>
        <w:tc>
          <w:tcPr>
            <w:tcW w:w="1866" w:type="dxa"/>
            <w:gridSpan w:val="2"/>
            <w:tcBorders>
              <w:top w:val="single" w:sz="4" w:space="0" w:color="000000"/>
              <w:left w:val="single" w:sz="4" w:space="0" w:color="000000"/>
              <w:bottom w:val="single" w:sz="4" w:space="0" w:color="000000"/>
            </w:tcBorders>
            <w:shd w:val="clear" w:color="auto" w:fill="FFFFFF"/>
          </w:tcPr>
          <w:p w14:paraId="6FA3C6E0"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Охранное обязательство №102/2000 от 07.02.2000 Родниковская сельская администрация</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14:paraId="79116FC4"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На землях Родниковского сельского поселения (Письмо управления культуры администрации МО Белореченский район от 21.10.2010 № 01-12/549 (</w:t>
            </w:r>
            <w:proofErr w:type="spellStart"/>
            <w:r w:rsidRPr="00B53AB6">
              <w:rPr>
                <w:rFonts w:eastAsia="Times New Roman"/>
                <w:color w:val="000000"/>
                <w:sz w:val="24"/>
                <w:szCs w:val="24"/>
              </w:rPr>
              <w:t>вх</w:t>
            </w:r>
            <w:proofErr w:type="spellEnd"/>
            <w:r w:rsidRPr="00B53AB6">
              <w:rPr>
                <w:rFonts w:eastAsia="Times New Roman"/>
                <w:color w:val="000000"/>
                <w:sz w:val="24"/>
                <w:szCs w:val="24"/>
              </w:rPr>
              <w:t>. № 78-6086/10-0 от 09.11.2010))</w:t>
            </w:r>
          </w:p>
          <w:p w14:paraId="2CF99DBA"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Информация МО от 08.08.2012 №1732/01-29 (</w:t>
            </w:r>
            <w:proofErr w:type="spellStart"/>
            <w:r w:rsidRPr="00B53AB6">
              <w:rPr>
                <w:rFonts w:eastAsia="Times New Roman"/>
                <w:color w:val="000000"/>
                <w:sz w:val="24"/>
                <w:szCs w:val="24"/>
              </w:rPr>
              <w:t>вх</w:t>
            </w:r>
            <w:proofErr w:type="spellEnd"/>
            <w:r w:rsidRPr="00B53AB6">
              <w:rPr>
                <w:rFonts w:eastAsia="Times New Roman"/>
                <w:color w:val="000000"/>
                <w:sz w:val="24"/>
                <w:szCs w:val="24"/>
              </w:rPr>
              <w:t>. 78-5353/12-0 от 17.08.2012):</w:t>
            </w:r>
          </w:p>
          <w:p w14:paraId="7F24B538"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 xml:space="preserve">захоронено 42 человека, </w:t>
            </w:r>
            <w:smartTag w:uri="urn:schemas-microsoft-com:office:smarttags" w:element="metricconverter">
              <w:smartTagPr>
                <w:attr w:name="ProductID" w:val="1946 г"/>
              </w:smartTagPr>
              <w:r w:rsidRPr="00B53AB6">
                <w:rPr>
                  <w:rFonts w:eastAsia="Times New Roman"/>
                  <w:color w:val="000000"/>
                  <w:sz w:val="24"/>
                  <w:szCs w:val="24"/>
                </w:rPr>
                <w:t>1946 г</w:t>
              </w:r>
            </w:smartTag>
            <w:r w:rsidRPr="00B53AB6">
              <w:rPr>
                <w:rFonts w:eastAsia="Times New Roman"/>
                <w:color w:val="000000"/>
                <w:sz w:val="24"/>
                <w:szCs w:val="24"/>
              </w:rPr>
              <w:t xml:space="preserve">., </w:t>
            </w:r>
            <w:smartTag w:uri="urn:schemas-microsoft-com:office:smarttags" w:element="metricconverter">
              <w:smartTagPr>
                <w:attr w:name="ProductID" w:val="2006 г"/>
              </w:smartTagPr>
              <w:r w:rsidRPr="00B53AB6">
                <w:rPr>
                  <w:rFonts w:eastAsia="Times New Roman"/>
                  <w:color w:val="000000"/>
                  <w:sz w:val="24"/>
                  <w:szCs w:val="24"/>
                </w:rPr>
                <w:t>2006 г</w:t>
              </w:r>
            </w:smartTag>
            <w:r w:rsidRPr="00B53AB6">
              <w:rPr>
                <w:rFonts w:eastAsia="Times New Roman"/>
                <w:color w:val="000000"/>
                <w:sz w:val="24"/>
                <w:szCs w:val="24"/>
              </w:rPr>
              <w:t>., бетон, мраморная крошка.</w:t>
            </w:r>
          </w:p>
          <w:p w14:paraId="3E491E94"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 xml:space="preserve">В реестре </w:t>
            </w:r>
            <w:proofErr w:type="spellStart"/>
            <w:r w:rsidRPr="00B53AB6">
              <w:rPr>
                <w:rFonts w:eastAsia="Times New Roman"/>
                <w:color w:val="000000"/>
                <w:sz w:val="24"/>
                <w:szCs w:val="24"/>
              </w:rPr>
              <w:t>мун</w:t>
            </w:r>
            <w:proofErr w:type="spellEnd"/>
            <w:r w:rsidRPr="00B53AB6">
              <w:rPr>
                <w:rFonts w:eastAsia="Times New Roman"/>
                <w:color w:val="000000"/>
                <w:sz w:val="24"/>
                <w:szCs w:val="24"/>
              </w:rPr>
              <w:t>. собственности Родниковского сельского поселения</w:t>
            </w:r>
          </w:p>
          <w:p w14:paraId="1626E9B6"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Информационная надпись установлена</w:t>
            </w:r>
          </w:p>
        </w:tc>
      </w:tr>
      <w:tr w:rsidR="00B53AB6" w:rsidRPr="00611421" w14:paraId="5114E719" w14:textId="77777777" w:rsidTr="00B53AB6">
        <w:trPr>
          <w:tblHeader/>
        </w:trPr>
        <w:tc>
          <w:tcPr>
            <w:tcW w:w="719" w:type="dxa"/>
            <w:gridSpan w:val="2"/>
            <w:tcBorders>
              <w:top w:val="single" w:sz="4" w:space="0" w:color="000000"/>
              <w:left w:val="single" w:sz="4" w:space="0" w:color="000000"/>
              <w:bottom w:val="single" w:sz="4" w:space="0" w:color="000000"/>
            </w:tcBorders>
            <w:shd w:val="clear" w:color="auto" w:fill="FFFFFF"/>
          </w:tcPr>
          <w:p w14:paraId="5F280842" w14:textId="77777777" w:rsidR="00B53AB6" w:rsidRPr="00B53AB6" w:rsidRDefault="00B53AB6" w:rsidP="00B53AB6">
            <w:pPr>
              <w:widowControl w:val="0"/>
              <w:snapToGrid w:val="0"/>
              <w:spacing w:line="240" w:lineRule="auto"/>
              <w:ind w:left="114" w:firstLine="0"/>
              <w:jc w:val="left"/>
              <w:rPr>
                <w:rFonts w:eastAsia="Times New Roman"/>
                <w:color w:val="000000"/>
                <w:sz w:val="24"/>
                <w:szCs w:val="24"/>
              </w:rPr>
            </w:pPr>
            <w:r>
              <w:rPr>
                <w:color w:val="000000"/>
                <w:sz w:val="24"/>
                <w:szCs w:val="24"/>
              </w:rPr>
              <w:lastRenderedPageBreak/>
              <w:t>2</w:t>
            </w:r>
          </w:p>
        </w:tc>
        <w:tc>
          <w:tcPr>
            <w:tcW w:w="2873" w:type="dxa"/>
            <w:gridSpan w:val="2"/>
            <w:tcBorders>
              <w:top w:val="single" w:sz="4" w:space="0" w:color="000000"/>
              <w:left w:val="single" w:sz="4" w:space="0" w:color="000000"/>
              <w:bottom w:val="single" w:sz="4" w:space="0" w:color="000000"/>
            </w:tcBorders>
            <w:shd w:val="clear" w:color="auto" w:fill="FFFFFF"/>
          </w:tcPr>
          <w:p w14:paraId="1DD1AD29"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Братская могила 11 советских воинов,</w:t>
            </w:r>
          </w:p>
          <w:p w14:paraId="0FECC7ED"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 xml:space="preserve">1942-1943 гг. </w:t>
            </w:r>
          </w:p>
        </w:tc>
        <w:tc>
          <w:tcPr>
            <w:tcW w:w="2873" w:type="dxa"/>
            <w:gridSpan w:val="2"/>
            <w:tcBorders>
              <w:top w:val="single" w:sz="4" w:space="0" w:color="000000"/>
              <w:left w:val="single" w:sz="4" w:space="0" w:color="000000"/>
              <w:bottom w:val="single" w:sz="4" w:space="0" w:color="000000"/>
            </w:tcBorders>
            <w:shd w:val="clear" w:color="auto" w:fill="FFFFFF"/>
          </w:tcPr>
          <w:p w14:paraId="09BE9443"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х. Грушевый,</w:t>
            </w:r>
          </w:p>
          <w:p w14:paraId="6F4A748D"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ул. Лесная, 55/1</w:t>
            </w:r>
          </w:p>
          <w:p w14:paraId="1666377E" w14:textId="77777777" w:rsidR="00B53AB6" w:rsidRPr="00B53AB6" w:rsidRDefault="00B53AB6" w:rsidP="00B53AB6">
            <w:pPr>
              <w:widowControl w:val="0"/>
              <w:snapToGrid w:val="0"/>
              <w:spacing w:line="240" w:lineRule="auto"/>
              <w:ind w:firstLine="0"/>
              <w:rPr>
                <w:rFonts w:eastAsia="Times New Roman"/>
                <w:color w:val="000000"/>
                <w:sz w:val="24"/>
                <w:szCs w:val="24"/>
              </w:rPr>
            </w:pP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6A6B9066"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63</w:t>
            </w:r>
          </w:p>
          <w:p w14:paraId="3B8F78AA"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1872-КЗ</w:t>
            </w:r>
          </w:p>
        </w:tc>
        <w:tc>
          <w:tcPr>
            <w:tcW w:w="898" w:type="dxa"/>
            <w:gridSpan w:val="2"/>
            <w:tcBorders>
              <w:top w:val="single" w:sz="4" w:space="0" w:color="000000"/>
              <w:left w:val="single" w:sz="4" w:space="0" w:color="000000"/>
              <w:bottom w:val="single" w:sz="4" w:space="0" w:color="000000"/>
            </w:tcBorders>
            <w:shd w:val="clear" w:color="auto" w:fill="FFFFFF"/>
          </w:tcPr>
          <w:p w14:paraId="0A14E2E9"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648</w:t>
            </w:r>
          </w:p>
        </w:tc>
        <w:tc>
          <w:tcPr>
            <w:tcW w:w="718" w:type="dxa"/>
            <w:gridSpan w:val="2"/>
            <w:tcBorders>
              <w:top w:val="single" w:sz="4" w:space="0" w:color="000000"/>
              <w:left w:val="single" w:sz="4" w:space="0" w:color="000000"/>
              <w:bottom w:val="single" w:sz="4" w:space="0" w:color="000000"/>
            </w:tcBorders>
            <w:shd w:val="clear" w:color="auto" w:fill="FFFFFF"/>
          </w:tcPr>
          <w:p w14:paraId="5E51AD41"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E7081AF"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Р</w:t>
            </w:r>
          </w:p>
        </w:tc>
        <w:tc>
          <w:tcPr>
            <w:tcW w:w="898" w:type="dxa"/>
            <w:gridSpan w:val="2"/>
            <w:tcBorders>
              <w:top w:val="single" w:sz="4" w:space="0" w:color="000000"/>
              <w:left w:val="single" w:sz="4" w:space="0" w:color="000000"/>
              <w:bottom w:val="single" w:sz="4" w:space="0" w:color="000000"/>
            </w:tcBorders>
            <w:shd w:val="clear" w:color="auto" w:fill="FFFFFF"/>
          </w:tcPr>
          <w:p w14:paraId="3D2C0611"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23-124467</w:t>
            </w:r>
          </w:p>
        </w:tc>
        <w:tc>
          <w:tcPr>
            <w:tcW w:w="1866" w:type="dxa"/>
            <w:gridSpan w:val="2"/>
            <w:tcBorders>
              <w:top w:val="single" w:sz="4" w:space="0" w:color="000000"/>
              <w:left w:val="single" w:sz="4" w:space="0" w:color="000000"/>
              <w:bottom w:val="single" w:sz="4" w:space="0" w:color="000000"/>
            </w:tcBorders>
            <w:shd w:val="clear" w:color="auto" w:fill="FFFFFF"/>
          </w:tcPr>
          <w:p w14:paraId="5CF19ECE"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Охранное обязательство №101/2000 от 07.02.2000 Родниковская сельская администрация</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14:paraId="3C661C81"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Информация МО от 08.08.2012 №1732/01-29 (</w:t>
            </w:r>
            <w:proofErr w:type="spellStart"/>
            <w:r w:rsidRPr="00B53AB6">
              <w:rPr>
                <w:rFonts w:eastAsia="Times New Roman"/>
                <w:color w:val="000000"/>
                <w:sz w:val="24"/>
                <w:szCs w:val="24"/>
              </w:rPr>
              <w:t>вх</w:t>
            </w:r>
            <w:proofErr w:type="spellEnd"/>
            <w:r w:rsidRPr="00B53AB6">
              <w:rPr>
                <w:rFonts w:eastAsia="Times New Roman"/>
                <w:color w:val="000000"/>
                <w:sz w:val="24"/>
                <w:szCs w:val="24"/>
              </w:rPr>
              <w:t>. 78-5353/12-0 от 17.08.2012):</w:t>
            </w:r>
          </w:p>
          <w:p w14:paraId="34604845" w14:textId="77777777" w:rsidR="00B53AB6" w:rsidRPr="00B53AB6" w:rsidRDefault="00B53AB6" w:rsidP="00B53AB6">
            <w:pPr>
              <w:widowControl w:val="0"/>
              <w:snapToGrid w:val="0"/>
              <w:spacing w:line="240" w:lineRule="auto"/>
              <w:ind w:firstLine="0"/>
              <w:rPr>
                <w:rFonts w:eastAsia="Times New Roman"/>
                <w:color w:val="000000"/>
                <w:sz w:val="24"/>
                <w:szCs w:val="24"/>
              </w:rPr>
            </w:pPr>
            <w:smartTag w:uri="urn:schemas-microsoft-com:office:smarttags" w:element="metricconverter">
              <w:smartTagPr>
                <w:attr w:name="ProductID" w:val="1955 г"/>
              </w:smartTagPr>
              <w:r w:rsidRPr="00B53AB6">
                <w:rPr>
                  <w:rFonts w:eastAsia="Times New Roman"/>
                  <w:color w:val="000000"/>
                  <w:sz w:val="24"/>
                  <w:szCs w:val="24"/>
                </w:rPr>
                <w:t>1955 г</w:t>
              </w:r>
            </w:smartTag>
            <w:r w:rsidRPr="00B53AB6">
              <w:rPr>
                <w:rFonts w:eastAsia="Times New Roman"/>
                <w:color w:val="000000"/>
                <w:sz w:val="24"/>
                <w:szCs w:val="24"/>
              </w:rPr>
              <w:t>., кирпич, бетон.</w:t>
            </w:r>
          </w:p>
          <w:p w14:paraId="6CC15CE0"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 xml:space="preserve">В реестре </w:t>
            </w:r>
            <w:proofErr w:type="spellStart"/>
            <w:r w:rsidRPr="00B53AB6">
              <w:rPr>
                <w:rFonts w:eastAsia="Times New Roman"/>
                <w:color w:val="000000"/>
                <w:sz w:val="24"/>
                <w:szCs w:val="24"/>
              </w:rPr>
              <w:t>мун</w:t>
            </w:r>
            <w:proofErr w:type="spellEnd"/>
            <w:r w:rsidRPr="00B53AB6">
              <w:rPr>
                <w:rFonts w:eastAsia="Times New Roman"/>
                <w:color w:val="000000"/>
                <w:sz w:val="24"/>
                <w:szCs w:val="24"/>
              </w:rPr>
              <w:t>. собственности Родниковского сельского поселения</w:t>
            </w:r>
          </w:p>
        </w:tc>
      </w:tr>
      <w:tr w:rsidR="00B53AB6" w:rsidRPr="00611421" w14:paraId="49F1C114" w14:textId="77777777" w:rsidTr="00B53AB6">
        <w:trPr>
          <w:tblHeader/>
        </w:trPr>
        <w:tc>
          <w:tcPr>
            <w:tcW w:w="719" w:type="dxa"/>
            <w:gridSpan w:val="2"/>
            <w:tcBorders>
              <w:top w:val="single" w:sz="4" w:space="0" w:color="000000"/>
              <w:left w:val="single" w:sz="4" w:space="0" w:color="000000"/>
              <w:bottom w:val="single" w:sz="4" w:space="0" w:color="000000"/>
            </w:tcBorders>
            <w:shd w:val="clear" w:color="auto" w:fill="FFFFFF"/>
          </w:tcPr>
          <w:p w14:paraId="29F28F50" w14:textId="77777777" w:rsidR="00B53AB6" w:rsidRPr="00B53AB6" w:rsidRDefault="00B53AB6" w:rsidP="00B53AB6">
            <w:pPr>
              <w:widowControl w:val="0"/>
              <w:snapToGrid w:val="0"/>
              <w:spacing w:line="240" w:lineRule="auto"/>
              <w:ind w:left="114" w:firstLine="0"/>
              <w:jc w:val="left"/>
              <w:rPr>
                <w:rFonts w:eastAsia="Times New Roman"/>
                <w:color w:val="000000"/>
                <w:sz w:val="24"/>
                <w:szCs w:val="24"/>
              </w:rPr>
            </w:pPr>
            <w:r>
              <w:rPr>
                <w:color w:val="000000"/>
                <w:sz w:val="24"/>
                <w:szCs w:val="24"/>
              </w:rPr>
              <w:t>3</w:t>
            </w:r>
          </w:p>
        </w:tc>
        <w:tc>
          <w:tcPr>
            <w:tcW w:w="2873" w:type="dxa"/>
            <w:gridSpan w:val="2"/>
            <w:tcBorders>
              <w:top w:val="single" w:sz="4" w:space="0" w:color="000000"/>
              <w:left w:val="single" w:sz="4" w:space="0" w:color="000000"/>
              <w:bottom w:val="single" w:sz="4" w:space="0" w:color="000000"/>
            </w:tcBorders>
            <w:shd w:val="clear" w:color="auto" w:fill="FFFFFF"/>
          </w:tcPr>
          <w:p w14:paraId="5970B2BF"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Обелиск в честь 50-летия Победы в Великой Отечественной войне,</w:t>
            </w:r>
          </w:p>
          <w:p w14:paraId="53863C8D" w14:textId="77777777" w:rsidR="00B53AB6" w:rsidRPr="00B53AB6" w:rsidRDefault="00B53AB6" w:rsidP="00B53AB6">
            <w:pPr>
              <w:widowControl w:val="0"/>
              <w:snapToGrid w:val="0"/>
              <w:spacing w:line="240" w:lineRule="auto"/>
              <w:ind w:firstLine="0"/>
              <w:rPr>
                <w:rFonts w:eastAsia="Times New Roman"/>
                <w:color w:val="000000"/>
                <w:sz w:val="24"/>
                <w:szCs w:val="24"/>
              </w:rPr>
            </w:pPr>
            <w:smartTag w:uri="urn:schemas-microsoft-com:office:smarttags" w:element="metricconverter">
              <w:smartTagPr>
                <w:attr w:name="ProductID" w:val="1995 г"/>
              </w:smartTagPr>
              <w:r w:rsidRPr="00B53AB6">
                <w:rPr>
                  <w:rFonts w:eastAsia="Times New Roman"/>
                  <w:color w:val="000000"/>
                  <w:sz w:val="24"/>
                  <w:szCs w:val="24"/>
                </w:rPr>
                <w:t>1995 г</w:t>
              </w:r>
            </w:smartTag>
            <w:r w:rsidRPr="00B53AB6">
              <w:rPr>
                <w:rFonts w:eastAsia="Times New Roman"/>
                <w:color w:val="000000"/>
                <w:sz w:val="24"/>
                <w:szCs w:val="24"/>
              </w:rPr>
              <w:t>.</w:t>
            </w:r>
          </w:p>
        </w:tc>
        <w:tc>
          <w:tcPr>
            <w:tcW w:w="2873" w:type="dxa"/>
            <w:gridSpan w:val="2"/>
            <w:tcBorders>
              <w:top w:val="single" w:sz="4" w:space="0" w:color="000000"/>
              <w:left w:val="single" w:sz="4" w:space="0" w:color="000000"/>
              <w:bottom w:val="single" w:sz="4" w:space="0" w:color="000000"/>
            </w:tcBorders>
            <w:shd w:val="clear" w:color="auto" w:fill="FFFFFF"/>
          </w:tcPr>
          <w:p w14:paraId="5FCDCE07" w14:textId="77777777"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пос. Степной,</w:t>
            </w:r>
          </w:p>
          <w:p w14:paraId="7565D674" w14:textId="77777777"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ул. Мира, 18/1</w:t>
            </w:r>
          </w:p>
          <w:p w14:paraId="5EE12044" w14:textId="77777777" w:rsidR="00B53AB6" w:rsidRPr="00B53AB6" w:rsidRDefault="00B53AB6" w:rsidP="00622E05">
            <w:pPr>
              <w:widowControl w:val="0"/>
              <w:snapToGrid w:val="0"/>
              <w:spacing w:line="240" w:lineRule="auto"/>
              <w:ind w:firstLine="0"/>
              <w:jc w:val="left"/>
              <w:rPr>
                <w:rFonts w:eastAsia="Times New Roman"/>
                <w:color w:val="000000"/>
                <w:sz w:val="24"/>
                <w:szCs w:val="24"/>
              </w:rPr>
            </w:pP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D9FC1EB"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313-КЗ</w:t>
            </w:r>
          </w:p>
          <w:p w14:paraId="74DF3FD1"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1872-КЗ</w:t>
            </w:r>
          </w:p>
        </w:tc>
        <w:tc>
          <w:tcPr>
            <w:tcW w:w="898" w:type="dxa"/>
            <w:gridSpan w:val="2"/>
            <w:tcBorders>
              <w:top w:val="single" w:sz="4" w:space="0" w:color="000000"/>
              <w:left w:val="single" w:sz="4" w:space="0" w:color="000000"/>
              <w:bottom w:val="single" w:sz="4" w:space="0" w:color="000000"/>
            </w:tcBorders>
            <w:shd w:val="clear" w:color="auto" w:fill="FFFFFF"/>
          </w:tcPr>
          <w:p w14:paraId="33A0210C"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8565</w:t>
            </w:r>
          </w:p>
        </w:tc>
        <w:tc>
          <w:tcPr>
            <w:tcW w:w="718" w:type="dxa"/>
            <w:gridSpan w:val="2"/>
            <w:tcBorders>
              <w:top w:val="single" w:sz="4" w:space="0" w:color="000000"/>
              <w:left w:val="single" w:sz="4" w:space="0" w:color="000000"/>
              <w:bottom w:val="single" w:sz="4" w:space="0" w:color="000000"/>
            </w:tcBorders>
            <w:shd w:val="clear" w:color="auto" w:fill="FFFFFF"/>
          </w:tcPr>
          <w:p w14:paraId="2120A766"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7CC2A5F4"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Р</w:t>
            </w:r>
          </w:p>
        </w:tc>
        <w:tc>
          <w:tcPr>
            <w:tcW w:w="898" w:type="dxa"/>
            <w:gridSpan w:val="2"/>
            <w:tcBorders>
              <w:top w:val="single" w:sz="4" w:space="0" w:color="000000"/>
              <w:left w:val="single" w:sz="4" w:space="0" w:color="000000"/>
              <w:bottom w:val="single" w:sz="4" w:space="0" w:color="000000"/>
            </w:tcBorders>
            <w:shd w:val="clear" w:color="auto" w:fill="FFFFFF"/>
          </w:tcPr>
          <w:p w14:paraId="526580CB"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23-134383</w:t>
            </w:r>
          </w:p>
        </w:tc>
        <w:tc>
          <w:tcPr>
            <w:tcW w:w="1866" w:type="dxa"/>
            <w:gridSpan w:val="2"/>
            <w:tcBorders>
              <w:top w:val="single" w:sz="4" w:space="0" w:color="000000"/>
              <w:left w:val="single" w:sz="4" w:space="0" w:color="000000"/>
              <w:bottom w:val="single" w:sz="4" w:space="0" w:color="000000"/>
            </w:tcBorders>
            <w:shd w:val="clear" w:color="auto" w:fill="FFFFFF"/>
          </w:tcPr>
          <w:p w14:paraId="1B0ACF07" w14:textId="77777777" w:rsidR="00B53AB6" w:rsidRPr="00B53AB6" w:rsidRDefault="00B53AB6" w:rsidP="00B53AB6">
            <w:pPr>
              <w:widowControl w:val="0"/>
              <w:snapToGrid w:val="0"/>
              <w:spacing w:line="240" w:lineRule="auto"/>
              <w:ind w:firstLine="0"/>
              <w:rPr>
                <w:rFonts w:eastAsia="Times New Roman"/>
                <w:color w:val="000000"/>
                <w:sz w:val="24"/>
                <w:szCs w:val="24"/>
              </w:rPr>
            </w:pP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14:paraId="08B50CDF"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Информация МО от 08.08.2012 №1732/01-29 (</w:t>
            </w:r>
            <w:proofErr w:type="spellStart"/>
            <w:r w:rsidRPr="00B53AB6">
              <w:rPr>
                <w:rFonts w:eastAsia="Times New Roman"/>
                <w:color w:val="000000"/>
                <w:sz w:val="24"/>
                <w:szCs w:val="24"/>
              </w:rPr>
              <w:t>вх</w:t>
            </w:r>
            <w:proofErr w:type="spellEnd"/>
            <w:r w:rsidRPr="00B53AB6">
              <w:rPr>
                <w:rFonts w:eastAsia="Times New Roman"/>
                <w:color w:val="000000"/>
                <w:sz w:val="24"/>
                <w:szCs w:val="24"/>
              </w:rPr>
              <w:t>. 78-5353/12-0 от 17.08.2012):</w:t>
            </w:r>
          </w:p>
          <w:p w14:paraId="24BB8BDF"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 xml:space="preserve">В реестре </w:t>
            </w:r>
            <w:proofErr w:type="spellStart"/>
            <w:r w:rsidRPr="00B53AB6">
              <w:rPr>
                <w:rFonts w:eastAsia="Times New Roman"/>
                <w:color w:val="000000"/>
                <w:sz w:val="24"/>
                <w:szCs w:val="24"/>
              </w:rPr>
              <w:t>мун</w:t>
            </w:r>
            <w:proofErr w:type="spellEnd"/>
            <w:r w:rsidRPr="00B53AB6">
              <w:rPr>
                <w:rFonts w:eastAsia="Times New Roman"/>
                <w:color w:val="000000"/>
                <w:sz w:val="24"/>
                <w:szCs w:val="24"/>
              </w:rPr>
              <w:t>. собственности Родниковского сельского поселения</w:t>
            </w:r>
          </w:p>
        </w:tc>
      </w:tr>
      <w:tr w:rsidR="00B53AB6" w:rsidRPr="001D14E6" w14:paraId="25FE449F" w14:textId="77777777" w:rsidTr="00B53AB6">
        <w:trPr>
          <w:tblHeader/>
        </w:trPr>
        <w:tc>
          <w:tcPr>
            <w:tcW w:w="719" w:type="dxa"/>
            <w:gridSpan w:val="2"/>
            <w:tcBorders>
              <w:top w:val="single" w:sz="4" w:space="0" w:color="000000"/>
              <w:left w:val="single" w:sz="4" w:space="0" w:color="000000"/>
              <w:bottom w:val="single" w:sz="4" w:space="0" w:color="000000"/>
            </w:tcBorders>
            <w:shd w:val="clear" w:color="auto" w:fill="FFFFFF"/>
          </w:tcPr>
          <w:p w14:paraId="5A88F8A7" w14:textId="77777777" w:rsidR="00B53AB6" w:rsidRPr="00B53AB6" w:rsidRDefault="00B53AB6" w:rsidP="00B53AB6">
            <w:pPr>
              <w:widowControl w:val="0"/>
              <w:snapToGrid w:val="0"/>
              <w:spacing w:line="240" w:lineRule="auto"/>
              <w:ind w:left="114" w:firstLine="0"/>
              <w:jc w:val="left"/>
              <w:rPr>
                <w:rFonts w:eastAsia="Times New Roman"/>
                <w:color w:val="000000"/>
                <w:sz w:val="24"/>
                <w:szCs w:val="24"/>
              </w:rPr>
            </w:pPr>
            <w:r>
              <w:rPr>
                <w:color w:val="000000"/>
                <w:sz w:val="24"/>
                <w:szCs w:val="24"/>
              </w:rPr>
              <w:t>4</w:t>
            </w:r>
          </w:p>
        </w:tc>
        <w:tc>
          <w:tcPr>
            <w:tcW w:w="2873" w:type="dxa"/>
            <w:gridSpan w:val="2"/>
            <w:tcBorders>
              <w:top w:val="single" w:sz="4" w:space="0" w:color="000000"/>
              <w:left w:val="single" w:sz="4" w:space="0" w:color="000000"/>
              <w:bottom w:val="single" w:sz="4" w:space="0" w:color="000000"/>
            </w:tcBorders>
            <w:shd w:val="clear" w:color="auto" w:fill="FFFFFF"/>
          </w:tcPr>
          <w:p w14:paraId="53B7F715"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Памятник В.И. Ленину,</w:t>
            </w:r>
          </w:p>
          <w:p w14:paraId="538EC75B" w14:textId="77777777" w:rsidR="00B53AB6" w:rsidRPr="00B53AB6" w:rsidRDefault="00B53AB6" w:rsidP="00B53AB6">
            <w:pPr>
              <w:widowControl w:val="0"/>
              <w:snapToGrid w:val="0"/>
              <w:spacing w:line="240" w:lineRule="auto"/>
              <w:ind w:firstLine="0"/>
              <w:rPr>
                <w:rFonts w:eastAsia="Times New Roman"/>
                <w:color w:val="000000"/>
                <w:sz w:val="24"/>
                <w:szCs w:val="24"/>
              </w:rPr>
            </w:pPr>
            <w:smartTag w:uri="urn:schemas-microsoft-com:office:smarttags" w:element="metricconverter">
              <w:smartTagPr>
                <w:attr w:name="ProductID" w:val="1963 г"/>
              </w:smartTagPr>
              <w:r w:rsidRPr="00B53AB6">
                <w:rPr>
                  <w:rFonts w:eastAsia="Times New Roman"/>
                  <w:color w:val="000000"/>
                  <w:sz w:val="24"/>
                  <w:szCs w:val="24"/>
                </w:rPr>
                <w:t>1963 г</w:t>
              </w:r>
            </w:smartTag>
            <w:r w:rsidRPr="00B53AB6">
              <w:rPr>
                <w:rFonts w:eastAsia="Times New Roman"/>
                <w:color w:val="000000"/>
                <w:sz w:val="24"/>
                <w:szCs w:val="24"/>
              </w:rPr>
              <w:t>.</w:t>
            </w:r>
          </w:p>
        </w:tc>
        <w:tc>
          <w:tcPr>
            <w:tcW w:w="2873" w:type="dxa"/>
            <w:gridSpan w:val="2"/>
            <w:tcBorders>
              <w:top w:val="single" w:sz="4" w:space="0" w:color="000000"/>
              <w:left w:val="single" w:sz="4" w:space="0" w:color="000000"/>
              <w:bottom w:val="single" w:sz="4" w:space="0" w:color="000000"/>
            </w:tcBorders>
            <w:shd w:val="clear" w:color="auto" w:fill="FFFFFF"/>
          </w:tcPr>
          <w:p w14:paraId="2782C906" w14:textId="77777777"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Белореченский район,</w:t>
            </w:r>
          </w:p>
          <w:p w14:paraId="5F66B249" w14:textId="77777777"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п. Степной,</w:t>
            </w:r>
          </w:p>
          <w:p w14:paraId="01D282D3" w14:textId="77777777" w:rsidR="00B53AB6" w:rsidRPr="00B53AB6" w:rsidRDefault="00B53AB6" w:rsidP="00622E05">
            <w:pPr>
              <w:widowControl w:val="0"/>
              <w:snapToGrid w:val="0"/>
              <w:spacing w:line="240" w:lineRule="auto"/>
              <w:ind w:firstLine="0"/>
              <w:jc w:val="left"/>
              <w:rPr>
                <w:rFonts w:eastAsia="Times New Roman"/>
                <w:color w:val="000000"/>
                <w:sz w:val="24"/>
                <w:szCs w:val="24"/>
              </w:rPr>
            </w:pPr>
            <w:r w:rsidRPr="00B53AB6">
              <w:rPr>
                <w:rFonts w:eastAsia="Times New Roman"/>
                <w:color w:val="000000"/>
                <w:sz w:val="24"/>
                <w:szCs w:val="24"/>
              </w:rPr>
              <w:t>ул. Энгельса, 13/1, у здания почтового отделения</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03F18623"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63</w:t>
            </w:r>
          </w:p>
        </w:tc>
        <w:tc>
          <w:tcPr>
            <w:tcW w:w="898" w:type="dxa"/>
            <w:gridSpan w:val="2"/>
            <w:tcBorders>
              <w:top w:val="single" w:sz="4" w:space="0" w:color="000000"/>
              <w:left w:val="single" w:sz="4" w:space="0" w:color="000000"/>
              <w:bottom w:val="single" w:sz="4" w:space="0" w:color="000000"/>
            </w:tcBorders>
            <w:shd w:val="clear" w:color="auto" w:fill="FFFFFF"/>
          </w:tcPr>
          <w:p w14:paraId="63B3AA02"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657</w:t>
            </w:r>
          </w:p>
        </w:tc>
        <w:tc>
          <w:tcPr>
            <w:tcW w:w="718" w:type="dxa"/>
            <w:gridSpan w:val="2"/>
            <w:tcBorders>
              <w:top w:val="single" w:sz="4" w:space="0" w:color="000000"/>
              <w:left w:val="single" w:sz="4" w:space="0" w:color="000000"/>
              <w:bottom w:val="single" w:sz="4" w:space="0" w:color="000000"/>
            </w:tcBorders>
            <w:shd w:val="clear" w:color="auto" w:fill="FFFFFF"/>
          </w:tcPr>
          <w:p w14:paraId="7E8DEF85"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МИ</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262ACC4F"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Р</w:t>
            </w:r>
          </w:p>
        </w:tc>
        <w:tc>
          <w:tcPr>
            <w:tcW w:w="898" w:type="dxa"/>
            <w:gridSpan w:val="2"/>
            <w:tcBorders>
              <w:top w:val="single" w:sz="4" w:space="0" w:color="000000"/>
              <w:left w:val="single" w:sz="4" w:space="0" w:color="000000"/>
              <w:bottom w:val="single" w:sz="4" w:space="0" w:color="000000"/>
            </w:tcBorders>
            <w:shd w:val="clear" w:color="auto" w:fill="FFFFFF"/>
          </w:tcPr>
          <w:p w14:paraId="52ECCA70"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23-134588</w:t>
            </w:r>
          </w:p>
        </w:tc>
        <w:tc>
          <w:tcPr>
            <w:tcW w:w="1866" w:type="dxa"/>
            <w:gridSpan w:val="2"/>
            <w:tcBorders>
              <w:top w:val="single" w:sz="4" w:space="0" w:color="000000"/>
              <w:left w:val="single" w:sz="4" w:space="0" w:color="000000"/>
              <w:bottom w:val="single" w:sz="4" w:space="0" w:color="000000"/>
            </w:tcBorders>
            <w:shd w:val="clear" w:color="auto" w:fill="FFFFFF"/>
          </w:tcPr>
          <w:p w14:paraId="611F1F6D" w14:textId="77777777" w:rsidR="00B53AB6" w:rsidRPr="00B53AB6" w:rsidRDefault="00B53AB6" w:rsidP="00622E05">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 xml:space="preserve">Охранное </w:t>
            </w:r>
            <w:proofErr w:type="spellStart"/>
            <w:r w:rsidRPr="00B53AB6">
              <w:rPr>
                <w:rFonts w:eastAsia="Times New Roman"/>
                <w:color w:val="000000"/>
                <w:sz w:val="24"/>
                <w:szCs w:val="24"/>
              </w:rPr>
              <w:t>обяза-тельство</w:t>
            </w:r>
            <w:proofErr w:type="spellEnd"/>
            <w:r w:rsidRPr="00B53AB6">
              <w:rPr>
                <w:rFonts w:eastAsia="Times New Roman"/>
                <w:color w:val="000000"/>
                <w:sz w:val="24"/>
                <w:szCs w:val="24"/>
              </w:rPr>
              <w:t xml:space="preserve"> №88(1)/2000 от 07.02.2000 Вели-</w:t>
            </w:r>
            <w:proofErr w:type="spellStart"/>
            <w:r w:rsidRPr="00B53AB6">
              <w:rPr>
                <w:rFonts w:eastAsia="Times New Roman"/>
                <w:color w:val="000000"/>
                <w:sz w:val="24"/>
                <w:szCs w:val="24"/>
              </w:rPr>
              <w:t>ковечненская</w:t>
            </w:r>
            <w:proofErr w:type="spellEnd"/>
            <w:r w:rsidRPr="00B53AB6">
              <w:rPr>
                <w:rFonts w:eastAsia="Times New Roman"/>
                <w:color w:val="000000"/>
                <w:sz w:val="24"/>
                <w:szCs w:val="24"/>
              </w:rPr>
              <w:t xml:space="preserve"> сельская администрация</w:t>
            </w:r>
          </w:p>
        </w:tc>
        <w:tc>
          <w:tcPr>
            <w:tcW w:w="2100" w:type="dxa"/>
            <w:gridSpan w:val="2"/>
            <w:tcBorders>
              <w:top w:val="single" w:sz="4" w:space="0" w:color="000000"/>
              <w:left w:val="single" w:sz="4" w:space="0" w:color="000000"/>
              <w:bottom w:val="single" w:sz="4" w:space="0" w:color="000000"/>
              <w:right w:val="single" w:sz="4" w:space="0" w:color="000000"/>
            </w:tcBorders>
            <w:shd w:val="clear" w:color="auto" w:fill="FFFFFF"/>
          </w:tcPr>
          <w:p w14:paraId="0205724A" w14:textId="77777777" w:rsidR="00B53AB6" w:rsidRPr="00B53AB6" w:rsidRDefault="00B53AB6" w:rsidP="00B53AB6">
            <w:pPr>
              <w:widowControl w:val="0"/>
              <w:snapToGrid w:val="0"/>
              <w:spacing w:line="240" w:lineRule="auto"/>
              <w:ind w:firstLine="0"/>
              <w:rPr>
                <w:rFonts w:eastAsia="Times New Roman"/>
                <w:color w:val="000000"/>
                <w:sz w:val="24"/>
                <w:szCs w:val="24"/>
              </w:rPr>
            </w:pPr>
            <w:r w:rsidRPr="00B53AB6">
              <w:rPr>
                <w:rFonts w:eastAsia="Times New Roman"/>
                <w:color w:val="000000"/>
                <w:sz w:val="24"/>
                <w:szCs w:val="24"/>
              </w:rPr>
              <w:t>Информационная надпись установлена</w:t>
            </w:r>
          </w:p>
        </w:tc>
      </w:tr>
    </w:tbl>
    <w:p w14:paraId="269B4309" w14:textId="77777777" w:rsidR="00C94E80" w:rsidRPr="00F710D4" w:rsidRDefault="00C94E80" w:rsidP="00FE09DF">
      <w:pPr>
        <w:rPr>
          <w:b/>
          <w:highlight w:val="yellow"/>
        </w:rPr>
      </w:pPr>
    </w:p>
    <w:p w14:paraId="2D676E63" w14:textId="77777777" w:rsidR="00C94E80" w:rsidRPr="00F710D4" w:rsidRDefault="00C94E80">
      <w:pPr>
        <w:rPr>
          <w:b/>
          <w:highlight w:val="yellow"/>
        </w:rPr>
        <w:sectPr w:rsidR="00C94E80" w:rsidRPr="00F710D4" w:rsidSect="00C94E80">
          <w:pgSz w:w="16840" w:h="11907" w:orient="landscape" w:code="9"/>
          <w:pgMar w:top="709" w:right="992" w:bottom="1418" w:left="851" w:header="284" w:footer="680" w:gutter="0"/>
          <w:cols w:space="720"/>
          <w:titlePg/>
        </w:sectPr>
      </w:pPr>
    </w:p>
    <w:p w14:paraId="740295B1" w14:textId="77777777" w:rsidR="00C94E80" w:rsidRPr="005A0A09" w:rsidRDefault="00C94E80" w:rsidP="00C94E80">
      <w:pPr>
        <w:rPr>
          <w:b/>
        </w:rPr>
      </w:pPr>
      <w:r w:rsidRPr="005A0A09">
        <w:rPr>
          <w:b/>
        </w:rPr>
        <w:lastRenderedPageBreak/>
        <w:t>Рекомендации по эксплуатации и сохранению объектов</w:t>
      </w:r>
      <w:r w:rsidR="00B53AB6">
        <w:rPr>
          <w:b/>
        </w:rPr>
        <w:t xml:space="preserve"> </w:t>
      </w:r>
      <w:r w:rsidRPr="005A0A09">
        <w:rPr>
          <w:b/>
        </w:rPr>
        <w:t>культурного наследия (архитектура, история, монументальное искусство):</w:t>
      </w:r>
    </w:p>
    <w:p w14:paraId="22359D51" w14:textId="77777777" w:rsidR="00C94E80" w:rsidRPr="005A0A09" w:rsidRDefault="00C94E80" w:rsidP="00C94E80">
      <w:pPr>
        <w:pStyle w:val="afff2"/>
        <w:numPr>
          <w:ilvl w:val="0"/>
          <w:numId w:val="16"/>
        </w:numPr>
        <w:spacing w:line="276" w:lineRule="auto"/>
        <w:ind w:firstLine="709"/>
        <w:rPr>
          <w:sz w:val="28"/>
          <w:szCs w:val="28"/>
        </w:rPr>
      </w:pPr>
      <w:r w:rsidRPr="005A0A09">
        <w:rPr>
          <w:sz w:val="28"/>
          <w:szCs w:val="28"/>
        </w:rPr>
        <w:t>экскурсионный показ;</w:t>
      </w:r>
    </w:p>
    <w:p w14:paraId="7DE0E332" w14:textId="77777777" w:rsidR="00C94E80" w:rsidRPr="005A0A09" w:rsidRDefault="00C94E80" w:rsidP="00C94E80">
      <w:pPr>
        <w:pStyle w:val="afff2"/>
        <w:numPr>
          <w:ilvl w:val="0"/>
          <w:numId w:val="16"/>
        </w:numPr>
        <w:spacing w:line="276" w:lineRule="auto"/>
        <w:ind w:firstLine="709"/>
        <w:rPr>
          <w:sz w:val="28"/>
          <w:szCs w:val="28"/>
        </w:rPr>
      </w:pPr>
      <w:r w:rsidRPr="005A0A09">
        <w:rPr>
          <w:sz w:val="28"/>
          <w:szCs w:val="28"/>
        </w:rPr>
        <w:t>своевременное проведение ремонтно-реставрационных работ в целях обеспечения удовлетворительного технического состояния памятника;</w:t>
      </w:r>
    </w:p>
    <w:p w14:paraId="3778ECE6" w14:textId="77777777" w:rsidR="00C94E80" w:rsidRPr="005A0A09" w:rsidRDefault="00C94E80" w:rsidP="00C94E80">
      <w:pPr>
        <w:pStyle w:val="afff2"/>
        <w:numPr>
          <w:ilvl w:val="0"/>
          <w:numId w:val="16"/>
        </w:numPr>
        <w:spacing w:line="276" w:lineRule="auto"/>
        <w:ind w:firstLine="709"/>
        <w:rPr>
          <w:sz w:val="28"/>
          <w:szCs w:val="28"/>
        </w:rPr>
      </w:pPr>
      <w:r w:rsidRPr="005A0A09">
        <w:rPr>
          <w:sz w:val="28"/>
          <w:szCs w:val="28"/>
        </w:rPr>
        <w:t xml:space="preserve">благоустройство и озеленение территории, не противоречащее </w:t>
      </w:r>
      <w:proofErr w:type="gramStart"/>
      <w:r w:rsidRPr="005A0A09">
        <w:rPr>
          <w:sz w:val="28"/>
          <w:szCs w:val="28"/>
        </w:rPr>
        <w:t>сохранности  памятника</w:t>
      </w:r>
      <w:proofErr w:type="gramEnd"/>
      <w:r w:rsidRPr="005A0A09">
        <w:rPr>
          <w:sz w:val="28"/>
          <w:szCs w:val="28"/>
        </w:rPr>
        <w:t>;</w:t>
      </w:r>
    </w:p>
    <w:p w14:paraId="35251796" w14:textId="77777777" w:rsidR="00C94E80" w:rsidRPr="005A0A09" w:rsidRDefault="00C94E80" w:rsidP="00C94E80">
      <w:pPr>
        <w:pStyle w:val="afff2"/>
        <w:numPr>
          <w:ilvl w:val="0"/>
          <w:numId w:val="16"/>
        </w:numPr>
        <w:spacing w:line="276" w:lineRule="auto"/>
        <w:ind w:firstLine="709"/>
        <w:rPr>
          <w:sz w:val="28"/>
          <w:szCs w:val="28"/>
        </w:rPr>
      </w:pPr>
      <w:r w:rsidRPr="005A0A09">
        <w:rPr>
          <w:sz w:val="28"/>
          <w:szCs w:val="28"/>
        </w:rPr>
        <w:t>все виды строительных и ремонтных работ, касающиеся ремонта, реконструкции и реставрации памятника истории и монументального искусства необходимо предварительно согласовывать с государственным органом по охране памятников.</w:t>
      </w:r>
    </w:p>
    <w:p w14:paraId="6B069BC6" w14:textId="77777777" w:rsidR="00C94E80" w:rsidRPr="005A0A09" w:rsidRDefault="00C94E80" w:rsidP="00C94E80">
      <w:r w:rsidRPr="005A0A09">
        <w:t>Объекты культурного наследия, включенные в реестр, выявленные объекты культурного наследия подлежат государственной охране в целях предотвращения их повреждения, разрушения или уничтожения, изменения облика и интерьера (в случае, если интерьер объекта культурного наследия относится к его предмету охраны), нарушения установленного порядка их использования, незаконного перемещения и предотвращения других действий, могущих причинить вред объектам культурного наследия, а также в целях их защиты от неблагоприятного воздействия окружающей среды и от иных негативных воздействий.</w:t>
      </w:r>
    </w:p>
    <w:p w14:paraId="7792E34D" w14:textId="77777777" w:rsidR="00C94E80" w:rsidRPr="005A0A09" w:rsidRDefault="00C94E80" w:rsidP="00C94E80"/>
    <w:p w14:paraId="59270239" w14:textId="77777777" w:rsidR="00C94E80" w:rsidRPr="005A0A09" w:rsidRDefault="00C94E80" w:rsidP="00C94E80">
      <w:pPr>
        <w:jc w:val="center"/>
        <w:rPr>
          <w:b/>
        </w:rPr>
      </w:pPr>
      <w:r w:rsidRPr="005A0A09">
        <w:rPr>
          <w:b/>
        </w:rPr>
        <w:t>Зоны охраны объектов культурного наследия</w:t>
      </w:r>
    </w:p>
    <w:p w14:paraId="488D2B49" w14:textId="77777777" w:rsidR="00C94E80" w:rsidRPr="005A0A09" w:rsidRDefault="00C94E80" w:rsidP="00C94E80">
      <w:pPr>
        <w:tabs>
          <w:tab w:val="left" w:pos="567"/>
        </w:tabs>
      </w:pPr>
    </w:p>
    <w:p w14:paraId="6AC25C8B" w14:textId="77777777" w:rsidR="00C94E80" w:rsidRPr="005A0A09" w:rsidRDefault="00C94E80" w:rsidP="00C94E80">
      <w:pPr>
        <w:tabs>
          <w:tab w:val="left" w:pos="567"/>
        </w:tabs>
        <w:rPr>
          <w:b/>
        </w:rPr>
      </w:pPr>
      <w:r w:rsidRPr="005A0A09">
        <w:t xml:space="preserve">В целях обеспечения сохранности объекта культурного наследия в его исторической среде на сопряженной с ним территории устанавливаются </w:t>
      </w:r>
      <w:r w:rsidRPr="005A0A09">
        <w:rPr>
          <w:b/>
        </w:rPr>
        <w:t xml:space="preserve">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w:t>
      </w:r>
    </w:p>
    <w:p w14:paraId="3D653635" w14:textId="77777777" w:rsidR="00C94E80" w:rsidRPr="005A0A09" w:rsidRDefault="00C94E80" w:rsidP="00C94E80">
      <w:pPr>
        <w:tabs>
          <w:tab w:val="left" w:pos="567"/>
        </w:tabs>
      </w:pPr>
      <w:r w:rsidRPr="005A0A09">
        <w:t>В целях одновременного обеспечения сохранности нескольких объектов культурного наследия в их исторической среде допускается установление для данных объектов культурного наследия единой охранной зоны, единой зоны регулирования застройки и хозяйственной деятельности и единой зоны охраняемого природного ландшафта.</w:t>
      </w:r>
    </w:p>
    <w:p w14:paraId="6EDD76CD" w14:textId="77777777" w:rsidR="00C94E80" w:rsidRPr="005A0A09" w:rsidRDefault="00C94E80" w:rsidP="00C94E80">
      <w:pPr>
        <w:pStyle w:val="afff2"/>
        <w:spacing w:line="276" w:lineRule="auto"/>
        <w:rPr>
          <w:sz w:val="28"/>
          <w:szCs w:val="28"/>
        </w:rPr>
      </w:pPr>
      <w:r w:rsidRPr="005A0A09">
        <w:rPr>
          <w:sz w:val="28"/>
          <w:szCs w:val="28"/>
        </w:rPr>
        <w:t>Согласно части 1 статьи 34 Федерального закона от 25.06.2002 № 73-ФЗ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14:paraId="412397B9" w14:textId="77777777" w:rsidR="00C94E80" w:rsidRPr="005A0A09" w:rsidRDefault="00C94E80" w:rsidP="00C94E80">
      <w:pPr>
        <w:pStyle w:val="afff2"/>
        <w:spacing w:line="276" w:lineRule="auto"/>
        <w:rPr>
          <w:sz w:val="28"/>
          <w:szCs w:val="28"/>
        </w:rPr>
      </w:pPr>
      <w:r w:rsidRPr="005A0A09">
        <w:rPr>
          <w:sz w:val="28"/>
          <w:szCs w:val="28"/>
        </w:rPr>
        <w:lastRenderedPageBreak/>
        <w:t>Необходимый состав зон охраны объекта культурного наследия определяется проектом зон охраны объекта культурного наследия. Порядок разработки проектов зон охраны определен Положением «О зонах охраны объектов культурного наследия (памятников истории и культуры) народов Российской Федерации», утвержденным постановлением Правительства Российской Федерации от 26.04.2008 № 315. Состав объединенной зоны охраны объектов культурного наследия определяется проектом объединенной зоны охраны объектов культурного наследия.</w:t>
      </w:r>
    </w:p>
    <w:p w14:paraId="0D807ACA" w14:textId="77777777" w:rsidR="00C94E80" w:rsidRPr="005A0A09" w:rsidRDefault="00C94E80" w:rsidP="00C94E80">
      <w:r w:rsidRPr="005A0A09">
        <w:t xml:space="preserve">Согласно части 2 статьи 34 Федерального закона от 25.06.2002 № 73-ФЗ: </w:t>
      </w:r>
      <w:r w:rsidRPr="005A0A09">
        <w:rPr>
          <w:b/>
        </w:rPr>
        <w:t>Охранная зона</w:t>
      </w:r>
      <w:r w:rsidRPr="005A0A09">
        <w:t xml:space="preserve"> - территория, в пределах которой в целях обеспечения сохранности объекта культурного наследия в его 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w:t>
      </w:r>
    </w:p>
    <w:p w14:paraId="14F33E0C" w14:textId="77777777" w:rsidR="00C94E80" w:rsidRPr="005A0A09" w:rsidRDefault="00C94E80" w:rsidP="00C94E80">
      <w:r w:rsidRPr="005A0A09">
        <w:rPr>
          <w:b/>
        </w:rPr>
        <w:t>Зона регулирования застройки и хозяйственной деятельности</w:t>
      </w:r>
      <w:r w:rsidRPr="005A0A09">
        <w:t xml:space="preserve">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14:paraId="52A021B5" w14:textId="77777777" w:rsidR="00C94E80" w:rsidRPr="005A0A09" w:rsidRDefault="00C94E80" w:rsidP="00C94E80">
      <w:r w:rsidRPr="005A0A09">
        <w:rPr>
          <w:b/>
        </w:rPr>
        <w:t>Зона охраняемого природного ландшафта</w:t>
      </w:r>
      <w:r w:rsidRPr="005A0A09">
        <w:t xml:space="preserve"> - территория, в пределах которой устанавливается режим использования земель, запрещающий или ограничивающий хозяйственную деятельность, строительство и реконструкцию существующих зданий и сооружений в целях сохранения (регенерации) природного ландшафта, включая долины рек, водоемы, леса и открытые пространства, связанные композиционно с объектами культурного наследия.</w:t>
      </w:r>
    </w:p>
    <w:p w14:paraId="643A044E" w14:textId="77777777" w:rsidR="00C94E80" w:rsidRPr="005A0A09" w:rsidRDefault="00C94E80" w:rsidP="00C94E80">
      <w:pPr>
        <w:jc w:val="center"/>
        <w:rPr>
          <w:b/>
        </w:rPr>
      </w:pPr>
    </w:p>
    <w:p w14:paraId="20C3FF3A" w14:textId="77777777" w:rsidR="00C94E80" w:rsidRPr="005A0A09" w:rsidRDefault="00C94E80" w:rsidP="00C94E80">
      <w:pPr>
        <w:jc w:val="center"/>
        <w:rPr>
          <w:b/>
        </w:rPr>
      </w:pPr>
      <w:r w:rsidRPr="005A0A09">
        <w:rPr>
          <w:b/>
        </w:rPr>
        <w:t>Защитные зоны объектов культурного наследия</w:t>
      </w:r>
    </w:p>
    <w:p w14:paraId="1A231436" w14:textId="77777777" w:rsidR="00C94E80" w:rsidRPr="005A0A09" w:rsidRDefault="00C94E80" w:rsidP="00C94E80">
      <w:pPr>
        <w:tabs>
          <w:tab w:val="left" w:pos="10218"/>
        </w:tabs>
        <w:snapToGrid w:val="0"/>
      </w:pPr>
    </w:p>
    <w:p w14:paraId="4ECB21AD" w14:textId="77777777" w:rsidR="00C94E80" w:rsidRPr="005A0A09" w:rsidRDefault="00C94E80" w:rsidP="00C94E80">
      <w:pPr>
        <w:tabs>
          <w:tab w:val="left" w:pos="10218"/>
        </w:tabs>
        <w:snapToGrid w:val="0"/>
      </w:pPr>
      <w:r w:rsidRPr="005A0A09">
        <w:t>Согласно статье 34.1 Федерального закона от 25.06.2002 № 73-ФЗ, и согласно Федеральному закону, введенному 05.04.2016 г. №95-ФЗ помимо вышеназванных зон введено понятие защитной зоны.</w:t>
      </w:r>
    </w:p>
    <w:p w14:paraId="61D7BD51" w14:textId="77777777" w:rsidR="00C94E80" w:rsidRPr="005A0A09" w:rsidRDefault="00C94E80" w:rsidP="00C94E80">
      <w:r w:rsidRPr="005A0A09">
        <w:rPr>
          <w:b/>
        </w:rPr>
        <w:t>Защитными зонами объектов культурного наследия</w:t>
      </w:r>
      <w:r w:rsidRPr="005A0A09">
        <w:t xml:space="preserve"> являются территории, которые прилегают к включенным в реестр памятникам и ансамблям (за исключением указанных в следующем абзаце объектов культурного наследия)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w:t>
      </w:r>
      <w:r w:rsidRPr="005A0A09">
        <w:lastRenderedPageBreak/>
        <w:t xml:space="preserve">этажей, площади), за исключением строительства и реконструкции линейных объектов. </w:t>
      </w:r>
    </w:p>
    <w:p w14:paraId="2C86B39B" w14:textId="77777777" w:rsidR="00C94E80" w:rsidRPr="005A0A09" w:rsidRDefault="00C94E80" w:rsidP="00C94E80">
      <w:r w:rsidRPr="005A0A09">
        <w:t xml:space="preserve">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 в которых соответствующим органом охраны объектов культурного наследия установлены предусмотренные </w:t>
      </w:r>
      <w:hyperlink r:id="rId28" w:anchor="dst806" w:history="1">
        <w:r w:rsidRPr="005A0A09">
          <w:t>статьей 56.4</w:t>
        </w:r>
      </w:hyperlink>
      <w:r w:rsidRPr="005A0A09">
        <w:t xml:space="preserve"> Федерального закона от 25.06.2002 № 73-ФЗ требования и ограничения.</w:t>
      </w:r>
    </w:p>
    <w:p w14:paraId="46A4F95B" w14:textId="77777777" w:rsidR="00C94E80" w:rsidRPr="005A0A09" w:rsidRDefault="00C94E80" w:rsidP="00C94E80">
      <w:pPr>
        <w:rPr>
          <w:b/>
        </w:rPr>
      </w:pPr>
      <w:r w:rsidRPr="005A0A09">
        <w:rPr>
          <w:b/>
        </w:rPr>
        <w:t xml:space="preserve">Границы защитной зоны объекта культурного наследия устанавливаются: </w:t>
      </w:r>
    </w:p>
    <w:p w14:paraId="41FEECCD" w14:textId="77777777" w:rsidR="00C94E80" w:rsidRPr="005A0A09" w:rsidRDefault="00C94E80" w:rsidP="00C94E80">
      <w:r w:rsidRPr="005A0A09">
        <w:t>1) 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14:paraId="6BCF5F05" w14:textId="77777777" w:rsidR="00C94E80" w:rsidRPr="005A0A09" w:rsidRDefault="00C94E80" w:rsidP="00C94E80">
      <w:r w:rsidRPr="005A0A09">
        <w:t>2) 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14:paraId="0D7D27E6" w14:textId="77777777" w:rsidR="00C94E80" w:rsidRPr="005A0A09" w:rsidRDefault="00C94E80" w:rsidP="00C94E80">
      <w:r w:rsidRPr="005A0A09">
        <w:t xml:space="preserve">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w:t>
      </w:r>
    </w:p>
    <w:p w14:paraId="15705762" w14:textId="77777777" w:rsidR="00C94E80" w:rsidRPr="005A0A09" w:rsidRDefault="00C94E80" w:rsidP="00C94E80">
      <w:r w:rsidRPr="005A0A09">
        <w:t xml:space="preserve">Региональный орган охраны объектов культурного наследия вправе принять решение, предусматривающее установление границ защитной зоны объекта культурного наследия на расстоянии, отличном от расстояний, описанных выше,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w:t>
      </w:r>
      <w:hyperlink r:id="rId29" w:anchor="dst100010" w:history="1">
        <w:r w:rsidRPr="005A0A09">
          <w:t>порядке</w:t>
        </w:r>
      </w:hyperlink>
      <w:r w:rsidRPr="005A0A09">
        <w:t xml:space="preserve">, установленном Правительством Российской Федерации. </w:t>
      </w:r>
    </w:p>
    <w:p w14:paraId="11D50041" w14:textId="77777777" w:rsidR="00C94E80" w:rsidRPr="005A0A09" w:rsidRDefault="00C94E80" w:rsidP="00C94E80">
      <w:r w:rsidRPr="005A0A09">
        <w:t xml:space="preserve">Защитная зона объекта культурного наследия прекращает существование со дня утверждения в порядке, установленном </w:t>
      </w:r>
      <w:hyperlink r:id="rId30" w:anchor="dst100223" w:history="1">
        <w:r w:rsidRPr="005A0A09">
          <w:t>статьей 34</w:t>
        </w:r>
      </w:hyperlink>
      <w:r w:rsidRPr="005A0A09">
        <w:t xml:space="preserve"> Федерального закона </w:t>
      </w:r>
      <w:r w:rsidRPr="005A0A09">
        <w:lastRenderedPageBreak/>
        <w:t>от 25.06.2002 № 73-ФЗ, проекта зон охраны такого объекта культурного наследия.</w:t>
      </w:r>
    </w:p>
    <w:p w14:paraId="33777330" w14:textId="77777777" w:rsidR="00C94E80" w:rsidRPr="005A0A09" w:rsidRDefault="00C94E80" w:rsidP="00C94E80">
      <w:pPr>
        <w:pStyle w:val="ConsPlusNormal"/>
        <w:widowControl/>
        <w:tabs>
          <w:tab w:val="left" w:pos="9639"/>
        </w:tabs>
        <w:spacing w:line="276" w:lineRule="auto"/>
        <w:ind w:firstLine="709"/>
        <w:rPr>
          <w:rFonts w:ascii="Times New Roman" w:hAnsi="Times New Roman" w:cs="Times New Roman"/>
          <w:sz w:val="28"/>
          <w:szCs w:val="28"/>
        </w:rPr>
      </w:pPr>
      <w:r w:rsidRPr="005A0A09">
        <w:rPr>
          <w:rFonts w:ascii="Times New Roman" w:hAnsi="Times New Roman" w:cs="Times New Roman"/>
          <w:sz w:val="28"/>
          <w:szCs w:val="28"/>
        </w:rPr>
        <w:t xml:space="preserve">По состоянию на январь 2019 года в </w:t>
      </w:r>
      <w:r w:rsidR="00C54C99">
        <w:rPr>
          <w:rFonts w:ascii="Times New Roman" w:hAnsi="Times New Roman" w:cs="Times New Roman"/>
          <w:sz w:val="28"/>
          <w:szCs w:val="28"/>
        </w:rPr>
        <w:t>Родников</w:t>
      </w:r>
      <w:r w:rsidRPr="005A0A09">
        <w:rPr>
          <w:rFonts w:ascii="Times New Roman" w:hAnsi="Times New Roman" w:cs="Times New Roman"/>
          <w:sz w:val="28"/>
          <w:szCs w:val="28"/>
        </w:rPr>
        <w:t xml:space="preserve">ском </w:t>
      </w:r>
      <w:r w:rsidR="00C54C99">
        <w:rPr>
          <w:rFonts w:ascii="Times New Roman" w:hAnsi="Times New Roman" w:cs="Times New Roman"/>
          <w:sz w:val="28"/>
          <w:szCs w:val="28"/>
        </w:rPr>
        <w:t>сель</w:t>
      </w:r>
      <w:r w:rsidRPr="005A0A09">
        <w:rPr>
          <w:rFonts w:ascii="Times New Roman" w:hAnsi="Times New Roman" w:cs="Times New Roman"/>
          <w:sz w:val="28"/>
          <w:szCs w:val="28"/>
        </w:rPr>
        <w:t xml:space="preserve">ском поселении </w:t>
      </w:r>
      <w:proofErr w:type="spellStart"/>
      <w:r w:rsidRPr="005A0A09">
        <w:rPr>
          <w:rFonts w:ascii="Times New Roman" w:hAnsi="Times New Roman" w:cs="Times New Roman"/>
          <w:sz w:val="28"/>
          <w:szCs w:val="28"/>
        </w:rPr>
        <w:t>отсуствуют</w:t>
      </w:r>
      <w:proofErr w:type="spellEnd"/>
      <w:r w:rsidRPr="005A0A09">
        <w:rPr>
          <w:rFonts w:ascii="Times New Roman" w:hAnsi="Times New Roman" w:cs="Times New Roman"/>
          <w:sz w:val="28"/>
          <w:szCs w:val="28"/>
        </w:rPr>
        <w:t xml:space="preserve"> утвержденные в установленном порядке зоны охраны объекта культурного наследия регионального значения.</w:t>
      </w:r>
    </w:p>
    <w:p w14:paraId="088ACD69" w14:textId="77777777" w:rsidR="00C94E80" w:rsidRPr="005A0A09" w:rsidRDefault="00C94E80" w:rsidP="00C94E80">
      <w:pPr>
        <w:pStyle w:val="ConsPlusNormal"/>
        <w:widowControl/>
        <w:tabs>
          <w:tab w:val="left" w:pos="9639"/>
        </w:tabs>
        <w:spacing w:line="276" w:lineRule="auto"/>
        <w:ind w:firstLine="709"/>
        <w:rPr>
          <w:rFonts w:ascii="Times New Roman" w:hAnsi="Times New Roman" w:cs="Times New Roman"/>
          <w:sz w:val="28"/>
          <w:szCs w:val="28"/>
        </w:rPr>
      </w:pPr>
    </w:p>
    <w:p w14:paraId="4FF6E7DF" w14:textId="77777777" w:rsidR="0065675C" w:rsidRDefault="00C94E80" w:rsidP="0065675C">
      <w:pPr>
        <w:pStyle w:val="ConsPlusNormal"/>
        <w:widowControl/>
        <w:tabs>
          <w:tab w:val="left" w:pos="9639"/>
        </w:tabs>
        <w:spacing w:line="276" w:lineRule="auto"/>
        <w:ind w:firstLine="709"/>
        <w:rPr>
          <w:rFonts w:ascii="Times New Roman" w:hAnsi="Times New Roman" w:cs="Times New Roman"/>
          <w:sz w:val="28"/>
          <w:szCs w:val="28"/>
        </w:rPr>
      </w:pPr>
      <w:r w:rsidRPr="005A0A09">
        <w:rPr>
          <w:rFonts w:ascii="Times New Roman" w:hAnsi="Times New Roman" w:cs="Times New Roman"/>
          <w:sz w:val="28"/>
          <w:szCs w:val="28"/>
        </w:rPr>
        <w:t xml:space="preserve">На территории </w:t>
      </w:r>
      <w:r w:rsidR="00FF4D3D" w:rsidRPr="005A0A09">
        <w:rPr>
          <w:rFonts w:ascii="Times New Roman" w:hAnsi="Times New Roman" w:cs="Times New Roman"/>
          <w:sz w:val="28"/>
          <w:szCs w:val="28"/>
        </w:rPr>
        <w:t>Родниковского</w:t>
      </w:r>
      <w:r w:rsidRPr="005A0A09">
        <w:rPr>
          <w:rFonts w:ascii="Times New Roman" w:hAnsi="Times New Roman" w:cs="Times New Roman"/>
          <w:sz w:val="28"/>
          <w:szCs w:val="28"/>
        </w:rPr>
        <w:t xml:space="preserve"> сельского поселения также располагаются объекты культурного наследия, являющиеся </w:t>
      </w:r>
      <w:r w:rsidRPr="005A0A09">
        <w:rPr>
          <w:rFonts w:ascii="Times New Roman" w:hAnsi="Times New Roman" w:cs="Times New Roman"/>
          <w:b/>
          <w:sz w:val="28"/>
          <w:szCs w:val="28"/>
        </w:rPr>
        <w:t>памятниками археологии</w:t>
      </w:r>
      <w:r w:rsidRPr="005A0A09">
        <w:rPr>
          <w:rFonts w:ascii="Times New Roman" w:hAnsi="Times New Roman" w:cs="Times New Roman"/>
          <w:sz w:val="28"/>
          <w:szCs w:val="28"/>
        </w:rPr>
        <w:t xml:space="preserve">, которые включены в «Единый государственный реестр объектов культурного наследия (памятников истории и культуры) народов Российской Федерации» и «перечни выявленных объектов культурного наследия»: </w:t>
      </w:r>
    </w:p>
    <w:p w14:paraId="4E2A2EBA" w14:textId="77777777" w:rsidR="0065675C" w:rsidRDefault="0065675C" w:rsidP="0065675C">
      <w:pPr>
        <w:pStyle w:val="ConsPlusNormal"/>
        <w:widowControl/>
        <w:tabs>
          <w:tab w:val="left" w:pos="9639"/>
        </w:tabs>
        <w:spacing w:line="276" w:lineRule="auto"/>
        <w:ind w:firstLine="709"/>
        <w:rPr>
          <w:rFonts w:asciiTheme="minorHAnsi" w:hAnsiTheme="minorHAnsi" w:cstheme="minorHAnsi"/>
          <w:lang w:eastAsia="ar-SA"/>
        </w:rPr>
        <w:sectPr w:rsidR="0065675C" w:rsidSect="00D43260">
          <w:pgSz w:w="11907" w:h="16840" w:code="9"/>
          <w:pgMar w:top="851" w:right="709" w:bottom="992" w:left="1418" w:header="284" w:footer="680" w:gutter="0"/>
          <w:cols w:space="720"/>
          <w:titlePg/>
        </w:sectPr>
      </w:pPr>
      <w:r>
        <w:rPr>
          <w:rFonts w:asciiTheme="minorHAnsi" w:hAnsiTheme="minorHAnsi" w:cstheme="minorHAnsi"/>
          <w:lang w:eastAsia="ar-SA"/>
        </w:rPr>
        <w:br w:type="page"/>
      </w:r>
    </w:p>
    <w:p w14:paraId="434F71CF" w14:textId="77777777" w:rsidR="00C94E80" w:rsidRDefault="0065675C" w:rsidP="00EA3911">
      <w:pPr>
        <w:jc w:val="right"/>
        <w:rPr>
          <w:rFonts w:asciiTheme="minorHAnsi" w:hAnsiTheme="minorHAnsi" w:cstheme="minorHAnsi"/>
          <w:lang w:eastAsia="ar-SA"/>
        </w:rPr>
      </w:pPr>
      <w:r>
        <w:rPr>
          <w:rFonts w:asciiTheme="minorHAnsi" w:hAnsiTheme="minorHAnsi" w:cstheme="minorHAnsi"/>
          <w:lang w:eastAsia="ar-SA"/>
        </w:rPr>
        <w:lastRenderedPageBreak/>
        <w:t>Т</w:t>
      </w:r>
      <w:r w:rsidR="00EA3911" w:rsidRPr="00EA3911">
        <w:rPr>
          <w:rFonts w:asciiTheme="minorHAnsi" w:hAnsiTheme="minorHAnsi" w:cstheme="minorHAnsi"/>
          <w:lang w:eastAsia="ar-SA"/>
        </w:rPr>
        <w:t xml:space="preserve">аблица </w:t>
      </w:r>
      <w:r w:rsidR="00622E05">
        <w:rPr>
          <w:rFonts w:asciiTheme="minorHAnsi" w:hAnsiTheme="minorHAnsi" w:cstheme="minorHAnsi"/>
          <w:lang w:eastAsia="ar-SA"/>
        </w:rPr>
        <w:t>68</w:t>
      </w:r>
    </w:p>
    <w:tbl>
      <w:tblPr>
        <w:tblW w:w="15593" w:type="dxa"/>
        <w:tblInd w:w="40" w:type="dxa"/>
        <w:tblLayout w:type="fixed"/>
        <w:tblCellMar>
          <w:left w:w="40" w:type="dxa"/>
          <w:right w:w="40" w:type="dxa"/>
        </w:tblCellMar>
        <w:tblLook w:val="0000" w:firstRow="0" w:lastRow="0" w:firstColumn="0" w:lastColumn="0" w:noHBand="0" w:noVBand="0"/>
      </w:tblPr>
      <w:tblGrid>
        <w:gridCol w:w="709"/>
        <w:gridCol w:w="2268"/>
        <w:gridCol w:w="3478"/>
        <w:gridCol w:w="14"/>
        <w:gridCol w:w="1044"/>
        <w:gridCol w:w="738"/>
        <w:gridCol w:w="18"/>
        <w:gridCol w:w="700"/>
        <w:gridCol w:w="20"/>
        <w:gridCol w:w="878"/>
        <w:gridCol w:w="22"/>
        <w:gridCol w:w="876"/>
        <w:gridCol w:w="24"/>
        <w:gridCol w:w="1054"/>
        <w:gridCol w:w="26"/>
        <w:gridCol w:w="1881"/>
        <w:gridCol w:w="1843"/>
      </w:tblGrid>
      <w:tr w:rsidR="00622E05" w:rsidRPr="00622E05" w14:paraId="69EEF3BC" w14:textId="77777777" w:rsidTr="00622E05">
        <w:trPr>
          <w:trHeight w:val="1991"/>
        </w:trPr>
        <w:tc>
          <w:tcPr>
            <w:tcW w:w="709" w:type="dxa"/>
            <w:tcBorders>
              <w:top w:val="single" w:sz="4" w:space="0" w:color="000000"/>
              <w:left w:val="single" w:sz="4" w:space="0" w:color="000000"/>
              <w:bottom w:val="single" w:sz="4" w:space="0" w:color="000000"/>
            </w:tcBorders>
            <w:shd w:val="clear" w:color="auto" w:fill="FFFFFF"/>
          </w:tcPr>
          <w:p w14:paraId="59CDDCAD" w14:textId="77777777" w:rsidR="00622E05" w:rsidRPr="00622E05" w:rsidRDefault="00622E05" w:rsidP="00622E05">
            <w:pPr>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 xml:space="preserve">№ </w:t>
            </w:r>
            <w:proofErr w:type="spellStart"/>
            <w:r w:rsidRPr="00622E05">
              <w:rPr>
                <w:rFonts w:asciiTheme="minorHAnsi" w:hAnsiTheme="minorHAnsi" w:cstheme="minorHAnsi"/>
                <w:color w:val="000000"/>
                <w:sz w:val="24"/>
                <w:szCs w:val="24"/>
              </w:rPr>
              <w:t>пп</w:t>
            </w:r>
            <w:proofErr w:type="spellEnd"/>
          </w:p>
        </w:tc>
        <w:tc>
          <w:tcPr>
            <w:tcW w:w="2268" w:type="dxa"/>
            <w:tcBorders>
              <w:top w:val="single" w:sz="4" w:space="0" w:color="000000"/>
              <w:left w:val="single" w:sz="4" w:space="0" w:color="000000"/>
              <w:bottom w:val="single" w:sz="4" w:space="0" w:color="000000"/>
            </w:tcBorders>
            <w:shd w:val="clear" w:color="auto" w:fill="FFFFFF"/>
          </w:tcPr>
          <w:p w14:paraId="4997C7D1"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Наименование объекта</w:t>
            </w:r>
          </w:p>
        </w:tc>
        <w:tc>
          <w:tcPr>
            <w:tcW w:w="3478" w:type="dxa"/>
            <w:tcBorders>
              <w:top w:val="single" w:sz="4" w:space="0" w:color="000000"/>
              <w:left w:val="single" w:sz="4" w:space="0" w:color="000000"/>
              <w:bottom w:val="single" w:sz="4" w:space="0" w:color="000000"/>
            </w:tcBorders>
            <w:shd w:val="clear" w:color="auto" w:fill="FFFFFF"/>
          </w:tcPr>
          <w:p w14:paraId="5ED97723"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Местонахождение объекта</w:t>
            </w:r>
          </w:p>
        </w:tc>
        <w:tc>
          <w:tcPr>
            <w:tcW w:w="1058" w:type="dxa"/>
            <w:gridSpan w:val="2"/>
            <w:tcBorders>
              <w:top w:val="single" w:sz="4" w:space="0" w:color="000000"/>
              <w:left w:val="single" w:sz="4" w:space="0" w:color="000000"/>
              <w:bottom w:val="single" w:sz="4" w:space="0" w:color="000000"/>
              <w:right w:val="single" w:sz="4" w:space="0" w:color="000000"/>
            </w:tcBorders>
            <w:shd w:val="clear" w:color="auto" w:fill="FFFFFF"/>
          </w:tcPr>
          <w:p w14:paraId="57BC6E3A"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Документ о постановке на госохрану</w:t>
            </w:r>
          </w:p>
        </w:tc>
        <w:tc>
          <w:tcPr>
            <w:tcW w:w="738" w:type="dxa"/>
            <w:tcBorders>
              <w:top w:val="single" w:sz="4" w:space="0" w:color="000000"/>
              <w:left w:val="single" w:sz="4" w:space="0" w:color="000000"/>
              <w:bottom w:val="single" w:sz="4" w:space="0" w:color="000000"/>
            </w:tcBorders>
            <w:shd w:val="clear" w:color="auto" w:fill="FFFFFF"/>
          </w:tcPr>
          <w:p w14:paraId="72DD9237"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 xml:space="preserve">Номер по </w:t>
            </w:r>
            <w:proofErr w:type="spellStart"/>
            <w:r w:rsidRPr="00622E05">
              <w:rPr>
                <w:rFonts w:asciiTheme="minorHAnsi" w:hAnsiTheme="minorHAnsi" w:cstheme="minorHAnsi"/>
                <w:color w:val="000000"/>
                <w:sz w:val="24"/>
                <w:szCs w:val="24"/>
              </w:rPr>
              <w:t>госсписку</w:t>
            </w:r>
            <w:proofErr w:type="spellEnd"/>
          </w:p>
        </w:tc>
        <w:tc>
          <w:tcPr>
            <w:tcW w:w="718" w:type="dxa"/>
            <w:gridSpan w:val="2"/>
            <w:tcBorders>
              <w:top w:val="single" w:sz="4" w:space="0" w:color="000000"/>
              <w:left w:val="single" w:sz="4" w:space="0" w:color="000000"/>
              <w:bottom w:val="single" w:sz="4" w:space="0" w:color="000000"/>
            </w:tcBorders>
            <w:shd w:val="clear" w:color="auto" w:fill="FFFFFF"/>
          </w:tcPr>
          <w:p w14:paraId="393F3E71"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Общая видовая принадлежность</w:t>
            </w:r>
          </w:p>
        </w:tc>
        <w:tc>
          <w:tcPr>
            <w:tcW w:w="898" w:type="dxa"/>
            <w:gridSpan w:val="2"/>
            <w:tcBorders>
              <w:top w:val="single" w:sz="4" w:space="0" w:color="000000"/>
              <w:left w:val="single" w:sz="4" w:space="0" w:color="000000"/>
              <w:bottom w:val="single" w:sz="4" w:space="0" w:color="000000"/>
              <w:right w:val="single" w:sz="4" w:space="0" w:color="000000"/>
            </w:tcBorders>
            <w:shd w:val="clear" w:color="auto" w:fill="FFFFFF"/>
          </w:tcPr>
          <w:p w14:paraId="4A4B55A2"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Категория историко-культурного значения</w:t>
            </w:r>
          </w:p>
        </w:tc>
        <w:tc>
          <w:tcPr>
            <w:tcW w:w="898" w:type="dxa"/>
            <w:gridSpan w:val="2"/>
            <w:tcBorders>
              <w:top w:val="single" w:sz="4" w:space="0" w:color="000000"/>
              <w:left w:val="single" w:sz="4" w:space="0" w:color="000000"/>
              <w:bottom w:val="single" w:sz="4" w:space="0" w:color="000000"/>
            </w:tcBorders>
            <w:shd w:val="clear" w:color="auto" w:fill="FFFFFF"/>
          </w:tcPr>
          <w:p w14:paraId="472106DC"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Уч. № в АИС ЕГРОКН</w:t>
            </w:r>
          </w:p>
        </w:tc>
        <w:tc>
          <w:tcPr>
            <w:tcW w:w="1078" w:type="dxa"/>
            <w:gridSpan w:val="2"/>
            <w:tcBorders>
              <w:top w:val="single" w:sz="4" w:space="0" w:color="000000"/>
              <w:left w:val="single" w:sz="4" w:space="0" w:color="000000"/>
              <w:bottom w:val="single" w:sz="4" w:space="0" w:color="000000"/>
            </w:tcBorders>
            <w:shd w:val="clear" w:color="auto" w:fill="FFFFFF"/>
          </w:tcPr>
          <w:p w14:paraId="59110C0C" w14:textId="154A07A1"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Наличие УК</w:t>
            </w:r>
            <w:r w:rsidR="00B61333">
              <w:rPr>
                <w:rFonts w:asciiTheme="minorHAnsi" w:hAnsiTheme="minorHAnsi" w:cstheme="minorHAnsi"/>
                <w:color w:val="000000"/>
                <w:sz w:val="24"/>
                <w:szCs w:val="24"/>
              </w:rPr>
              <w:t xml:space="preserve"> </w:t>
            </w:r>
            <w:r w:rsidRPr="00622E05">
              <w:rPr>
                <w:rFonts w:asciiTheme="minorHAnsi" w:hAnsiTheme="minorHAnsi" w:cstheme="minorHAnsi"/>
                <w:color w:val="000000"/>
                <w:sz w:val="24"/>
                <w:szCs w:val="24"/>
              </w:rPr>
              <w:t>или П</w:t>
            </w:r>
          </w:p>
        </w:tc>
        <w:tc>
          <w:tcPr>
            <w:tcW w:w="1907" w:type="dxa"/>
            <w:gridSpan w:val="2"/>
            <w:tcBorders>
              <w:top w:val="single" w:sz="4" w:space="0" w:color="000000"/>
              <w:left w:val="single" w:sz="4" w:space="0" w:color="000000"/>
              <w:bottom w:val="single" w:sz="4" w:space="0" w:color="000000"/>
            </w:tcBorders>
            <w:shd w:val="clear" w:color="auto" w:fill="FFFFFF"/>
          </w:tcPr>
          <w:p w14:paraId="7E08184C"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Использование или сведения о собственнике, пользователе, охранном обязательстве</w:t>
            </w:r>
          </w:p>
        </w:tc>
        <w:tc>
          <w:tcPr>
            <w:tcW w:w="1843" w:type="dxa"/>
            <w:tcBorders>
              <w:top w:val="single" w:sz="4" w:space="0" w:color="000000"/>
              <w:left w:val="single" w:sz="4" w:space="0" w:color="000000"/>
              <w:bottom w:val="single" w:sz="4" w:space="0" w:color="000000"/>
              <w:right w:val="single" w:sz="4" w:space="0" w:color="000000"/>
            </w:tcBorders>
            <w:shd w:val="clear" w:color="auto" w:fill="FFFFFF"/>
          </w:tcPr>
          <w:p w14:paraId="17992A0D"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color w:val="000000"/>
                <w:sz w:val="24"/>
                <w:szCs w:val="24"/>
              </w:rPr>
            </w:pPr>
            <w:r w:rsidRPr="00622E05">
              <w:rPr>
                <w:rFonts w:asciiTheme="minorHAnsi" w:hAnsiTheme="minorHAnsi" w:cstheme="minorHAnsi"/>
                <w:color w:val="000000"/>
                <w:sz w:val="24"/>
                <w:szCs w:val="24"/>
              </w:rPr>
              <w:t>Дополнительные сведения</w:t>
            </w:r>
          </w:p>
        </w:tc>
      </w:tr>
      <w:tr w:rsidR="00622E05" w:rsidRPr="00375B19" w14:paraId="773F3713" w14:textId="77777777" w:rsidTr="00622E05">
        <w:tc>
          <w:tcPr>
            <w:tcW w:w="15593" w:type="dxa"/>
            <w:gridSpan w:val="17"/>
            <w:tcBorders>
              <w:top w:val="single" w:sz="4" w:space="0" w:color="000000"/>
              <w:left w:val="single" w:sz="4" w:space="0" w:color="000000"/>
              <w:bottom w:val="single" w:sz="4" w:space="0" w:color="000000"/>
              <w:right w:val="single" w:sz="4" w:space="0" w:color="000000"/>
            </w:tcBorders>
            <w:shd w:val="clear" w:color="auto" w:fill="FFFFFF"/>
          </w:tcPr>
          <w:p w14:paraId="0F096A49" w14:textId="77777777" w:rsidR="00622E05" w:rsidRPr="00622E05" w:rsidRDefault="00622E05" w:rsidP="00622E05">
            <w:pPr>
              <w:widowControl w:val="0"/>
              <w:tabs>
                <w:tab w:val="left" w:pos="0"/>
              </w:tabs>
              <w:snapToGrid w:val="0"/>
              <w:spacing w:line="240" w:lineRule="auto"/>
              <w:ind w:firstLine="60"/>
              <w:jc w:val="center"/>
              <w:rPr>
                <w:rFonts w:asciiTheme="minorHAnsi" w:hAnsiTheme="minorHAnsi" w:cstheme="minorHAnsi"/>
                <w:bCs/>
                <w:color w:val="000000"/>
                <w:sz w:val="24"/>
                <w:szCs w:val="24"/>
              </w:rPr>
            </w:pPr>
            <w:r w:rsidRPr="00622E05">
              <w:rPr>
                <w:rFonts w:asciiTheme="minorHAnsi" w:hAnsiTheme="minorHAnsi" w:cstheme="minorHAnsi"/>
                <w:bCs/>
                <w:color w:val="000000"/>
                <w:sz w:val="24"/>
                <w:szCs w:val="24"/>
              </w:rPr>
              <w:t>Объекты археологического наследия</w:t>
            </w:r>
          </w:p>
        </w:tc>
      </w:tr>
      <w:tr w:rsidR="00622E05" w:rsidRPr="00375B19" w14:paraId="103FFAE2"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4F30DBD2"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06DF45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"Степной 1"</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5425F8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Белореченский район,</w:t>
            </w:r>
          </w:p>
          <w:p w14:paraId="4E5890CB"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 Степной, </w:t>
            </w:r>
          </w:p>
          <w:p w14:paraId="36B79D27"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6 км"/>
              </w:smartTagPr>
              <w:r w:rsidRPr="00622E05">
                <w:rPr>
                  <w:rFonts w:asciiTheme="minorHAnsi" w:hAnsiTheme="minorHAnsi" w:cstheme="minorHAnsi"/>
                  <w:sz w:val="24"/>
                  <w:szCs w:val="24"/>
                </w:rPr>
                <w:t>1,6 км</w:t>
              </w:r>
            </w:smartTag>
            <w:r w:rsidRPr="00622E05">
              <w:rPr>
                <w:rFonts w:asciiTheme="minorHAnsi" w:hAnsiTheme="minorHAnsi" w:cstheme="minorHAnsi"/>
                <w:sz w:val="24"/>
                <w:szCs w:val="24"/>
              </w:rPr>
              <w:t xml:space="preserve"> к западу-северо-запа</w:t>
            </w:r>
            <w:r w:rsidRPr="00622E05">
              <w:rPr>
                <w:rFonts w:asciiTheme="minorHAnsi" w:hAnsiTheme="minorHAnsi" w:cstheme="minorHAnsi"/>
                <w:sz w:val="24"/>
                <w:szCs w:val="24"/>
              </w:rPr>
              <w:softHyphen/>
              <w:t>ду от поселка</w:t>
            </w:r>
          </w:p>
        </w:tc>
        <w:tc>
          <w:tcPr>
            <w:tcW w:w="1044" w:type="dxa"/>
            <w:tcBorders>
              <w:top w:val="single" w:sz="4" w:space="0" w:color="000000"/>
              <w:left w:val="single" w:sz="4" w:space="0" w:color="000000"/>
              <w:bottom w:val="single" w:sz="4" w:space="0" w:color="000000"/>
              <w:right w:val="single" w:sz="4" w:space="0" w:color="000000"/>
            </w:tcBorders>
          </w:tcPr>
          <w:p w14:paraId="3D14C01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313-КЗ</w:t>
            </w:r>
          </w:p>
        </w:tc>
        <w:tc>
          <w:tcPr>
            <w:tcW w:w="756" w:type="dxa"/>
            <w:gridSpan w:val="2"/>
            <w:tcBorders>
              <w:top w:val="single" w:sz="4" w:space="0" w:color="000000"/>
              <w:left w:val="single" w:sz="4" w:space="0" w:color="000000"/>
              <w:bottom w:val="single" w:sz="4" w:space="0" w:color="000000"/>
            </w:tcBorders>
          </w:tcPr>
          <w:p w14:paraId="601A849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6191</w:t>
            </w:r>
          </w:p>
        </w:tc>
        <w:tc>
          <w:tcPr>
            <w:tcW w:w="720" w:type="dxa"/>
            <w:gridSpan w:val="2"/>
            <w:tcBorders>
              <w:top w:val="single" w:sz="4" w:space="0" w:color="000000"/>
              <w:left w:val="single" w:sz="4" w:space="0" w:color="000000"/>
              <w:bottom w:val="single" w:sz="4" w:space="0" w:color="000000"/>
            </w:tcBorders>
          </w:tcPr>
          <w:p w14:paraId="745DFC0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499C06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Ф</w:t>
            </w:r>
          </w:p>
        </w:tc>
        <w:tc>
          <w:tcPr>
            <w:tcW w:w="900" w:type="dxa"/>
            <w:gridSpan w:val="2"/>
            <w:tcBorders>
              <w:top w:val="single" w:sz="4" w:space="0" w:color="000000"/>
              <w:left w:val="single" w:sz="4" w:space="0" w:color="000000"/>
              <w:bottom w:val="single" w:sz="4" w:space="0" w:color="000000"/>
            </w:tcBorders>
          </w:tcPr>
          <w:p w14:paraId="2977FE6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23-123862</w:t>
            </w:r>
          </w:p>
        </w:tc>
        <w:tc>
          <w:tcPr>
            <w:tcW w:w="1080" w:type="dxa"/>
            <w:gridSpan w:val="2"/>
            <w:tcBorders>
              <w:top w:val="single" w:sz="4" w:space="0" w:color="000000"/>
              <w:left w:val="single" w:sz="4" w:space="0" w:color="000000"/>
              <w:bottom w:val="single" w:sz="4" w:space="0" w:color="000000"/>
            </w:tcBorders>
          </w:tcPr>
          <w:p w14:paraId="7B68537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C57F5F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0583116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6359C67D"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01886EBF"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6A0D432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"Степной 2"</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19D6A1C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Белореченский район,</w:t>
            </w:r>
          </w:p>
          <w:p w14:paraId="5A09872A"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 Степной, </w:t>
            </w:r>
          </w:p>
          <w:p w14:paraId="3A934CB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9 км"/>
              </w:smartTagPr>
              <w:r w:rsidRPr="00622E05">
                <w:rPr>
                  <w:rFonts w:asciiTheme="minorHAnsi" w:hAnsiTheme="minorHAnsi" w:cstheme="minorHAnsi"/>
                  <w:sz w:val="24"/>
                  <w:szCs w:val="24"/>
                </w:rPr>
                <w:t>1,9 км</w:t>
              </w:r>
            </w:smartTag>
            <w:r w:rsidRPr="00622E05">
              <w:rPr>
                <w:rFonts w:asciiTheme="minorHAnsi" w:hAnsiTheme="minorHAnsi" w:cstheme="minorHAnsi"/>
                <w:sz w:val="24"/>
                <w:szCs w:val="24"/>
              </w:rPr>
              <w:t xml:space="preserve"> к западу-северо-западу от поселка</w:t>
            </w:r>
          </w:p>
        </w:tc>
        <w:tc>
          <w:tcPr>
            <w:tcW w:w="1044" w:type="dxa"/>
            <w:tcBorders>
              <w:top w:val="single" w:sz="4" w:space="0" w:color="000000"/>
              <w:left w:val="single" w:sz="4" w:space="0" w:color="000000"/>
              <w:bottom w:val="single" w:sz="4" w:space="0" w:color="000000"/>
              <w:right w:val="single" w:sz="4" w:space="0" w:color="000000"/>
            </w:tcBorders>
          </w:tcPr>
          <w:p w14:paraId="3FF30F5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313-КЗ</w:t>
            </w:r>
          </w:p>
        </w:tc>
        <w:tc>
          <w:tcPr>
            <w:tcW w:w="756" w:type="dxa"/>
            <w:gridSpan w:val="2"/>
            <w:tcBorders>
              <w:top w:val="single" w:sz="4" w:space="0" w:color="000000"/>
              <w:left w:val="single" w:sz="4" w:space="0" w:color="000000"/>
              <w:bottom w:val="single" w:sz="4" w:space="0" w:color="000000"/>
            </w:tcBorders>
          </w:tcPr>
          <w:p w14:paraId="6AA0C7B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6192</w:t>
            </w:r>
          </w:p>
        </w:tc>
        <w:tc>
          <w:tcPr>
            <w:tcW w:w="720" w:type="dxa"/>
            <w:gridSpan w:val="2"/>
            <w:tcBorders>
              <w:top w:val="single" w:sz="4" w:space="0" w:color="000000"/>
              <w:left w:val="single" w:sz="4" w:space="0" w:color="000000"/>
              <w:bottom w:val="single" w:sz="4" w:space="0" w:color="000000"/>
            </w:tcBorders>
          </w:tcPr>
          <w:p w14:paraId="351B618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767A011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Ф</w:t>
            </w:r>
          </w:p>
        </w:tc>
        <w:tc>
          <w:tcPr>
            <w:tcW w:w="900" w:type="dxa"/>
            <w:gridSpan w:val="2"/>
            <w:tcBorders>
              <w:top w:val="single" w:sz="4" w:space="0" w:color="000000"/>
              <w:left w:val="single" w:sz="4" w:space="0" w:color="000000"/>
              <w:bottom w:val="single" w:sz="4" w:space="0" w:color="000000"/>
            </w:tcBorders>
          </w:tcPr>
          <w:p w14:paraId="4187AE6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23-123866</w:t>
            </w:r>
          </w:p>
        </w:tc>
        <w:tc>
          <w:tcPr>
            <w:tcW w:w="1080" w:type="dxa"/>
            <w:gridSpan w:val="2"/>
            <w:tcBorders>
              <w:top w:val="single" w:sz="4" w:space="0" w:color="000000"/>
              <w:left w:val="single" w:sz="4" w:space="0" w:color="000000"/>
              <w:bottom w:val="single" w:sz="4" w:space="0" w:color="000000"/>
            </w:tcBorders>
          </w:tcPr>
          <w:p w14:paraId="0D3AC5B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22BEDF1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0F8102E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4927F2BD"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06209071"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A51E92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"Степной 3"</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236AA6E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Белореченский район,</w:t>
            </w:r>
          </w:p>
          <w:p w14:paraId="4D90EF89"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 Степной,</w:t>
            </w:r>
          </w:p>
          <w:p w14:paraId="4C4246E4"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3 км"/>
              </w:smartTagPr>
              <w:r w:rsidRPr="00622E05">
                <w:rPr>
                  <w:rFonts w:asciiTheme="minorHAnsi" w:hAnsiTheme="minorHAnsi" w:cstheme="minorHAnsi"/>
                  <w:sz w:val="24"/>
                  <w:szCs w:val="24"/>
                </w:rPr>
                <w:t>2,3 км</w:t>
              </w:r>
            </w:smartTag>
            <w:r w:rsidRPr="00622E05">
              <w:rPr>
                <w:rFonts w:asciiTheme="minorHAnsi" w:hAnsiTheme="minorHAnsi" w:cstheme="minorHAnsi"/>
                <w:sz w:val="24"/>
                <w:szCs w:val="24"/>
              </w:rPr>
              <w:t xml:space="preserve"> к северо-северо-западу от поселка</w:t>
            </w:r>
          </w:p>
        </w:tc>
        <w:tc>
          <w:tcPr>
            <w:tcW w:w="1044" w:type="dxa"/>
            <w:tcBorders>
              <w:top w:val="single" w:sz="4" w:space="0" w:color="000000"/>
              <w:left w:val="single" w:sz="4" w:space="0" w:color="000000"/>
              <w:bottom w:val="single" w:sz="4" w:space="0" w:color="000000"/>
              <w:right w:val="single" w:sz="4" w:space="0" w:color="000000"/>
            </w:tcBorders>
          </w:tcPr>
          <w:p w14:paraId="25A676C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313-КЗ</w:t>
            </w:r>
          </w:p>
        </w:tc>
        <w:tc>
          <w:tcPr>
            <w:tcW w:w="756" w:type="dxa"/>
            <w:gridSpan w:val="2"/>
            <w:tcBorders>
              <w:top w:val="single" w:sz="4" w:space="0" w:color="000000"/>
              <w:left w:val="single" w:sz="4" w:space="0" w:color="000000"/>
              <w:bottom w:val="single" w:sz="4" w:space="0" w:color="000000"/>
            </w:tcBorders>
          </w:tcPr>
          <w:p w14:paraId="7E27F4A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6193</w:t>
            </w:r>
          </w:p>
        </w:tc>
        <w:tc>
          <w:tcPr>
            <w:tcW w:w="720" w:type="dxa"/>
            <w:gridSpan w:val="2"/>
            <w:tcBorders>
              <w:top w:val="single" w:sz="4" w:space="0" w:color="000000"/>
              <w:left w:val="single" w:sz="4" w:space="0" w:color="000000"/>
              <w:bottom w:val="single" w:sz="4" w:space="0" w:color="000000"/>
            </w:tcBorders>
          </w:tcPr>
          <w:p w14:paraId="5DE2941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8594C1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Ф</w:t>
            </w:r>
          </w:p>
        </w:tc>
        <w:tc>
          <w:tcPr>
            <w:tcW w:w="900" w:type="dxa"/>
            <w:gridSpan w:val="2"/>
            <w:tcBorders>
              <w:top w:val="single" w:sz="4" w:space="0" w:color="000000"/>
              <w:left w:val="single" w:sz="4" w:space="0" w:color="000000"/>
              <w:bottom w:val="single" w:sz="4" w:space="0" w:color="000000"/>
            </w:tcBorders>
          </w:tcPr>
          <w:p w14:paraId="74C8FE9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23-123870</w:t>
            </w:r>
          </w:p>
        </w:tc>
        <w:tc>
          <w:tcPr>
            <w:tcW w:w="1080" w:type="dxa"/>
            <w:gridSpan w:val="2"/>
            <w:tcBorders>
              <w:top w:val="single" w:sz="4" w:space="0" w:color="000000"/>
              <w:left w:val="single" w:sz="4" w:space="0" w:color="000000"/>
              <w:bottom w:val="single" w:sz="4" w:space="0" w:color="000000"/>
            </w:tcBorders>
          </w:tcPr>
          <w:p w14:paraId="5DDC112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5E8B738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26DB611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2D0A88DB"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C981886"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11F19AA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"Степной 4"</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CC7E26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Белореченский район,</w:t>
            </w:r>
          </w:p>
          <w:p w14:paraId="1B462194"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 Степной, </w:t>
            </w:r>
          </w:p>
          <w:p w14:paraId="6C82E43C"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4 км"/>
              </w:smartTagPr>
              <w:r w:rsidRPr="00622E05">
                <w:rPr>
                  <w:rFonts w:asciiTheme="minorHAnsi" w:hAnsiTheme="minorHAnsi" w:cstheme="minorHAnsi"/>
                  <w:sz w:val="24"/>
                  <w:szCs w:val="24"/>
                </w:rPr>
                <w:t>3,4 км</w:t>
              </w:r>
            </w:smartTag>
            <w:r w:rsidRPr="00622E05">
              <w:rPr>
                <w:rFonts w:asciiTheme="minorHAnsi" w:hAnsiTheme="minorHAnsi" w:cstheme="minorHAnsi"/>
                <w:sz w:val="24"/>
                <w:szCs w:val="24"/>
              </w:rPr>
              <w:t xml:space="preserve"> к северо-северо-запа</w:t>
            </w:r>
            <w:r w:rsidRPr="00622E05">
              <w:rPr>
                <w:rFonts w:asciiTheme="minorHAnsi" w:hAnsiTheme="minorHAnsi" w:cstheme="minorHAnsi"/>
                <w:sz w:val="24"/>
                <w:szCs w:val="24"/>
              </w:rPr>
              <w:softHyphen/>
              <w:t>ду от поселка</w:t>
            </w:r>
          </w:p>
        </w:tc>
        <w:tc>
          <w:tcPr>
            <w:tcW w:w="1044" w:type="dxa"/>
            <w:tcBorders>
              <w:top w:val="single" w:sz="4" w:space="0" w:color="000000"/>
              <w:left w:val="single" w:sz="4" w:space="0" w:color="000000"/>
              <w:bottom w:val="single" w:sz="4" w:space="0" w:color="000000"/>
              <w:right w:val="single" w:sz="4" w:space="0" w:color="000000"/>
            </w:tcBorders>
          </w:tcPr>
          <w:p w14:paraId="747AB7D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313-КЗ</w:t>
            </w:r>
          </w:p>
        </w:tc>
        <w:tc>
          <w:tcPr>
            <w:tcW w:w="756" w:type="dxa"/>
            <w:gridSpan w:val="2"/>
            <w:tcBorders>
              <w:top w:val="single" w:sz="4" w:space="0" w:color="000000"/>
              <w:left w:val="single" w:sz="4" w:space="0" w:color="000000"/>
              <w:bottom w:val="single" w:sz="4" w:space="0" w:color="000000"/>
            </w:tcBorders>
          </w:tcPr>
          <w:p w14:paraId="22EBE8F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6194</w:t>
            </w:r>
          </w:p>
        </w:tc>
        <w:tc>
          <w:tcPr>
            <w:tcW w:w="720" w:type="dxa"/>
            <w:gridSpan w:val="2"/>
            <w:tcBorders>
              <w:top w:val="single" w:sz="4" w:space="0" w:color="000000"/>
              <w:left w:val="single" w:sz="4" w:space="0" w:color="000000"/>
              <w:bottom w:val="single" w:sz="4" w:space="0" w:color="000000"/>
            </w:tcBorders>
          </w:tcPr>
          <w:p w14:paraId="4F54D2D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0429B27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Ф</w:t>
            </w:r>
          </w:p>
        </w:tc>
        <w:tc>
          <w:tcPr>
            <w:tcW w:w="900" w:type="dxa"/>
            <w:gridSpan w:val="2"/>
            <w:tcBorders>
              <w:top w:val="single" w:sz="4" w:space="0" w:color="000000"/>
              <w:left w:val="single" w:sz="4" w:space="0" w:color="000000"/>
              <w:bottom w:val="single" w:sz="4" w:space="0" w:color="000000"/>
            </w:tcBorders>
          </w:tcPr>
          <w:p w14:paraId="4EB12F3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23-123871</w:t>
            </w:r>
          </w:p>
        </w:tc>
        <w:tc>
          <w:tcPr>
            <w:tcW w:w="1080" w:type="dxa"/>
            <w:gridSpan w:val="2"/>
            <w:tcBorders>
              <w:top w:val="single" w:sz="4" w:space="0" w:color="000000"/>
              <w:left w:val="single" w:sz="4" w:space="0" w:color="000000"/>
              <w:bottom w:val="single" w:sz="4" w:space="0" w:color="000000"/>
            </w:tcBorders>
          </w:tcPr>
          <w:p w14:paraId="7E6D279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3C94F18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39026C8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5AB9E4A5" w14:textId="77777777" w:rsidTr="00622E05">
        <w:tc>
          <w:tcPr>
            <w:tcW w:w="15593" w:type="dxa"/>
            <w:gridSpan w:val="17"/>
            <w:tcBorders>
              <w:top w:val="single" w:sz="4" w:space="0" w:color="000000"/>
              <w:left w:val="single" w:sz="4" w:space="0" w:color="000000"/>
              <w:bottom w:val="single" w:sz="4" w:space="0" w:color="000000"/>
              <w:right w:val="single" w:sz="4" w:space="0" w:color="000000"/>
            </w:tcBorders>
            <w:tcMar>
              <w:left w:w="70" w:type="dxa"/>
              <w:right w:w="70" w:type="dxa"/>
            </w:tcMar>
          </w:tcPr>
          <w:p w14:paraId="0830FF2C" w14:textId="77777777" w:rsidR="00622E05" w:rsidRPr="00622E05" w:rsidRDefault="00622E05" w:rsidP="00622E05">
            <w:pPr>
              <w:tabs>
                <w:tab w:val="left" w:pos="0"/>
              </w:tabs>
              <w:snapToGrid w:val="0"/>
              <w:spacing w:line="240" w:lineRule="auto"/>
              <w:ind w:firstLine="60"/>
              <w:jc w:val="center"/>
              <w:rPr>
                <w:rFonts w:asciiTheme="minorHAnsi" w:hAnsiTheme="minorHAnsi" w:cstheme="minorHAnsi"/>
                <w:bCs/>
                <w:sz w:val="24"/>
                <w:szCs w:val="24"/>
              </w:rPr>
            </w:pPr>
            <w:r w:rsidRPr="00622E05">
              <w:rPr>
                <w:rFonts w:asciiTheme="minorHAnsi" w:hAnsiTheme="minorHAnsi" w:cstheme="minorHAnsi"/>
                <w:bCs/>
                <w:sz w:val="24"/>
                <w:szCs w:val="24"/>
              </w:rPr>
              <w:t>Выявленные объекты археологического наследия</w:t>
            </w:r>
          </w:p>
        </w:tc>
      </w:tr>
      <w:tr w:rsidR="00622E05" w:rsidRPr="00375B19" w14:paraId="38259DF3"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885677C"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0DFB5D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2</w:t>
            </w:r>
          </w:p>
          <w:p w14:paraId="4150095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(7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68341B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647C2380"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9 км"/>
              </w:smartTagPr>
              <w:r w:rsidRPr="00622E05">
                <w:rPr>
                  <w:rFonts w:asciiTheme="minorHAnsi" w:hAnsiTheme="minorHAnsi" w:cstheme="minorHAnsi"/>
                  <w:sz w:val="24"/>
                  <w:szCs w:val="24"/>
                </w:rPr>
                <w:t>4,9 км</w:t>
              </w:r>
            </w:smartTag>
            <w:r w:rsidRPr="00622E05">
              <w:rPr>
                <w:rFonts w:asciiTheme="minorHAnsi" w:hAnsiTheme="minorHAnsi" w:cstheme="minorHAnsi"/>
                <w:sz w:val="24"/>
                <w:szCs w:val="24"/>
              </w:rPr>
              <w:t xml:space="preserve"> к северо-северо-западу от вокзала ж.-д. станции "Белореченская", азимут 349º</w:t>
            </w:r>
          </w:p>
        </w:tc>
        <w:tc>
          <w:tcPr>
            <w:tcW w:w="1044" w:type="dxa"/>
            <w:tcBorders>
              <w:top w:val="single" w:sz="4" w:space="0" w:color="000000"/>
              <w:left w:val="single" w:sz="4" w:space="0" w:color="000000"/>
              <w:bottom w:val="single" w:sz="4" w:space="0" w:color="000000"/>
              <w:right w:val="single" w:sz="4" w:space="0" w:color="000000"/>
            </w:tcBorders>
          </w:tcPr>
          <w:p w14:paraId="096ADD8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2</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63C1AA2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17A9B51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496320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71098F6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16D04FD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23144110001</w:t>
            </w:r>
          </w:p>
        </w:tc>
        <w:tc>
          <w:tcPr>
            <w:tcW w:w="1881" w:type="dxa"/>
            <w:tcBorders>
              <w:top w:val="single" w:sz="4" w:space="0" w:color="000000"/>
              <w:left w:val="single" w:sz="4" w:space="0" w:color="000000"/>
              <w:bottom w:val="single" w:sz="4" w:space="0" w:color="000000"/>
            </w:tcBorders>
          </w:tcPr>
          <w:p w14:paraId="5093E61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 </w:t>
            </w:r>
            <w:proofErr w:type="spellStart"/>
            <w:r w:rsidRPr="00622E05">
              <w:rPr>
                <w:rFonts w:asciiTheme="minorHAnsi" w:hAnsiTheme="minorHAnsi" w:cstheme="minorHAnsi"/>
                <w:sz w:val="24"/>
                <w:szCs w:val="24"/>
              </w:rPr>
              <w:t>закустарен</w:t>
            </w:r>
            <w:proofErr w:type="spellEnd"/>
            <w:r w:rsidRPr="00622E05">
              <w:rPr>
                <w:rFonts w:asciiTheme="minorHAnsi" w:hAnsiTheme="minorHAnsi" w:cstheme="minorHAnsi"/>
                <w:sz w:val="24"/>
                <w:szCs w:val="24"/>
              </w:rPr>
              <w:t>, 2 - распахивается</w:t>
            </w:r>
          </w:p>
          <w:p w14:paraId="54EDD06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Земли города</w:t>
            </w:r>
          </w:p>
        </w:tc>
        <w:tc>
          <w:tcPr>
            <w:tcW w:w="1843" w:type="dxa"/>
            <w:tcBorders>
              <w:top w:val="single" w:sz="4" w:space="0" w:color="000000"/>
              <w:left w:val="single" w:sz="4" w:space="0" w:color="000000"/>
              <w:bottom w:val="single" w:sz="4" w:space="0" w:color="000000"/>
              <w:right w:val="single" w:sz="4" w:space="0" w:color="000000"/>
            </w:tcBorders>
          </w:tcPr>
          <w:p w14:paraId="4261AC8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18.08.2014 при осмотре специалистом отдела </w:t>
            </w:r>
            <w:proofErr w:type="spellStart"/>
            <w:r w:rsidRPr="00622E05">
              <w:rPr>
                <w:rFonts w:asciiTheme="minorHAnsi" w:hAnsiTheme="minorHAnsi" w:cstheme="minorHAnsi"/>
                <w:sz w:val="24"/>
                <w:szCs w:val="24"/>
              </w:rPr>
              <w:t>памятнков</w:t>
            </w:r>
            <w:proofErr w:type="spellEnd"/>
            <w:r w:rsidRPr="00622E05">
              <w:rPr>
                <w:rFonts w:asciiTheme="minorHAnsi" w:hAnsiTheme="minorHAnsi" w:cstheme="minorHAnsi"/>
                <w:sz w:val="24"/>
                <w:szCs w:val="24"/>
              </w:rPr>
              <w:t xml:space="preserve"> археологии </w:t>
            </w:r>
            <w:r w:rsidRPr="00622E05">
              <w:rPr>
                <w:rFonts w:asciiTheme="minorHAnsi" w:hAnsiTheme="minorHAnsi" w:cstheme="minorHAnsi"/>
                <w:sz w:val="24"/>
                <w:szCs w:val="24"/>
              </w:rPr>
              <w:lastRenderedPageBreak/>
              <w:t xml:space="preserve">управления Е.В. </w:t>
            </w:r>
            <w:proofErr w:type="spellStart"/>
            <w:r w:rsidRPr="00622E05">
              <w:rPr>
                <w:rFonts w:asciiTheme="minorHAnsi" w:hAnsiTheme="minorHAnsi" w:cstheme="minorHAnsi"/>
                <w:sz w:val="24"/>
                <w:szCs w:val="24"/>
              </w:rPr>
              <w:t>Муравенко</w:t>
            </w:r>
            <w:proofErr w:type="spellEnd"/>
            <w:r w:rsidRPr="00622E05">
              <w:rPr>
                <w:rFonts w:asciiTheme="minorHAnsi" w:hAnsiTheme="minorHAnsi" w:cstheme="minorHAnsi"/>
                <w:sz w:val="24"/>
                <w:szCs w:val="24"/>
              </w:rPr>
              <w:t xml:space="preserve"> </w:t>
            </w:r>
            <w:proofErr w:type="spellStart"/>
            <w:r w:rsidRPr="00622E05">
              <w:rPr>
                <w:rFonts w:asciiTheme="minorHAnsi" w:hAnsiTheme="minorHAnsi" w:cstheme="minorHAnsi"/>
                <w:sz w:val="24"/>
                <w:szCs w:val="24"/>
              </w:rPr>
              <w:t>устанолено</w:t>
            </w:r>
            <w:proofErr w:type="spellEnd"/>
            <w:r w:rsidRPr="00622E05">
              <w:rPr>
                <w:rFonts w:asciiTheme="minorHAnsi" w:hAnsiTheme="minorHAnsi" w:cstheme="minorHAnsi"/>
                <w:sz w:val="24"/>
                <w:szCs w:val="24"/>
              </w:rPr>
              <w:t xml:space="preserve"> наличие семи насыпей</w:t>
            </w:r>
          </w:p>
        </w:tc>
      </w:tr>
      <w:tr w:rsidR="00622E05" w:rsidRPr="00375B19" w14:paraId="0D587B3A"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6294F5E"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9D685B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4</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45D3A82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63E69344"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88 км"/>
              </w:smartTagPr>
              <w:r w:rsidRPr="00622E05">
                <w:rPr>
                  <w:rFonts w:asciiTheme="minorHAnsi" w:hAnsiTheme="minorHAnsi" w:cstheme="minorHAnsi"/>
                  <w:sz w:val="24"/>
                  <w:szCs w:val="24"/>
                </w:rPr>
                <w:t>2,88 км</w:t>
              </w:r>
            </w:smartTag>
            <w:r w:rsidRPr="00622E05">
              <w:rPr>
                <w:rFonts w:asciiTheme="minorHAnsi" w:hAnsiTheme="minorHAnsi" w:cstheme="minorHAnsi"/>
                <w:sz w:val="24"/>
                <w:szCs w:val="24"/>
              </w:rPr>
              <w:t xml:space="preserve"> к северо-северо-востоку от вокзала ж.-д. станции "Белореченская", азимут 28º</w:t>
            </w:r>
          </w:p>
        </w:tc>
        <w:tc>
          <w:tcPr>
            <w:tcW w:w="1044" w:type="dxa"/>
            <w:tcBorders>
              <w:top w:val="single" w:sz="4" w:space="0" w:color="000000"/>
              <w:left w:val="single" w:sz="4" w:space="0" w:color="000000"/>
              <w:bottom w:val="single" w:sz="4" w:space="0" w:color="000000"/>
              <w:right w:val="single" w:sz="4" w:space="0" w:color="000000"/>
            </w:tcBorders>
          </w:tcPr>
          <w:p w14:paraId="1FAC934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4</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3A9A38F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98874C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12F6069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0366823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0E9EC29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7B9BD45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14:paraId="242D5A3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gramStart"/>
            <w:r w:rsidRPr="00622E05">
              <w:rPr>
                <w:rFonts w:asciiTheme="minorHAnsi" w:hAnsiTheme="minorHAnsi" w:cstheme="minorHAnsi"/>
                <w:sz w:val="24"/>
                <w:szCs w:val="24"/>
              </w:rPr>
              <w:t>ООО  "</w:t>
            </w:r>
            <w:proofErr w:type="spellStart"/>
            <w:proofErr w:type="gramEnd"/>
            <w:r w:rsidRPr="00622E05">
              <w:rPr>
                <w:rFonts w:asciiTheme="minorHAnsi" w:hAnsiTheme="minorHAnsi" w:cstheme="minorHAnsi"/>
                <w:sz w:val="24"/>
                <w:szCs w:val="24"/>
              </w:rPr>
              <w:t>Белпродкомпания</w:t>
            </w:r>
            <w:proofErr w:type="spellEnd"/>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AEA660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7417114B"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67C168C"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179AE5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5</w:t>
            </w:r>
          </w:p>
          <w:p w14:paraId="2422CD6D"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662F857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481F3EC1"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3 км"/>
              </w:smartTagPr>
              <w:r w:rsidRPr="00622E05">
                <w:rPr>
                  <w:rFonts w:asciiTheme="minorHAnsi" w:hAnsiTheme="minorHAnsi" w:cstheme="minorHAnsi"/>
                  <w:sz w:val="24"/>
                  <w:szCs w:val="24"/>
                </w:rPr>
                <w:t>3,3 км</w:t>
              </w:r>
            </w:smartTag>
            <w:r w:rsidRPr="00622E05">
              <w:rPr>
                <w:rFonts w:asciiTheme="minorHAnsi" w:hAnsiTheme="minorHAnsi" w:cstheme="minorHAnsi"/>
                <w:sz w:val="24"/>
                <w:szCs w:val="24"/>
              </w:rPr>
              <w:t xml:space="preserve"> к северо-востоку от вокзала ж.-д. станции "Белореченская", азимут 46º</w:t>
            </w:r>
          </w:p>
        </w:tc>
        <w:tc>
          <w:tcPr>
            <w:tcW w:w="1044" w:type="dxa"/>
            <w:tcBorders>
              <w:top w:val="single" w:sz="4" w:space="0" w:color="000000"/>
              <w:left w:val="single" w:sz="4" w:space="0" w:color="000000"/>
              <w:bottom w:val="single" w:sz="4" w:space="0" w:color="000000"/>
              <w:right w:val="single" w:sz="4" w:space="0" w:color="000000"/>
            </w:tcBorders>
          </w:tcPr>
          <w:p w14:paraId="71B751D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5</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20CCB71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689900E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0C3F74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08F15CF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2E876BB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1C3BD6A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14:paraId="3EA6544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"Весна"</w:t>
            </w:r>
          </w:p>
        </w:tc>
        <w:tc>
          <w:tcPr>
            <w:tcW w:w="1843" w:type="dxa"/>
            <w:tcBorders>
              <w:top w:val="single" w:sz="4" w:space="0" w:color="000000"/>
              <w:left w:val="single" w:sz="4" w:space="0" w:color="000000"/>
              <w:bottom w:val="single" w:sz="4" w:space="0" w:color="000000"/>
              <w:right w:val="single" w:sz="4" w:space="0" w:color="000000"/>
            </w:tcBorders>
          </w:tcPr>
          <w:p w14:paraId="0DFB131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458F8D34"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33FF6B33"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68C04E3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6</w:t>
            </w:r>
          </w:p>
          <w:p w14:paraId="34860AF2"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155EB3C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 Белореченск, </w:t>
            </w:r>
          </w:p>
          <w:p w14:paraId="6D23357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3,2 км к северо-востоку от вокзала ж.-д. станции "Белореченская", азимут 40º</w:t>
            </w:r>
          </w:p>
        </w:tc>
        <w:tc>
          <w:tcPr>
            <w:tcW w:w="1044" w:type="dxa"/>
            <w:tcBorders>
              <w:top w:val="single" w:sz="4" w:space="0" w:color="000000"/>
              <w:left w:val="single" w:sz="4" w:space="0" w:color="000000"/>
              <w:bottom w:val="single" w:sz="4" w:space="0" w:color="000000"/>
              <w:right w:val="single" w:sz="4" w:space="0" w:color="000000"/>
            </w:tcBorders>
          </w:tcPr>
          <w:p w14:paraId="7AC769E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6</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4F36A20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7DF1C72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3F72AF6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DC0337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41838B1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E7CAF6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14:paraId="4062C4E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gramStart"/>
            <w:r w:rsidRPr="00622E05">
              <w:rPr>
                <w:rFonts w:asciiTheme="minorHAnsi" w:hAnsiTheme="minorHAnsi" w:cstheme="minorHAnsi"/>
                <w:sz w:val="24"/>
                <w:szCs w:val="24"/>
              </w:rPr>
              <w:t>ООО  "</w:t>
            </w:r>
            <w:proofErr w:type="spellStart"/>
            <w:proofErr w:type="gramEnd"/>
            <w:r w:rsidRPr="00622E05">
              <w:rPr>
                <w:rFonts w:asciiTheme="minorHAnsi" w:hAnsiTheme="minorHAnsi" w:cstheme="minorHAnsi"/>
                <w:sz w:val="24"/>
                <w:szCs w:val="24"/>
              </w:rPr>
              <w:t>Белпродкомпания</w:t>
            </w:r>
            <w:proofErr w:type="spellEnd"/>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2828F01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5DE260D6"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F28DE7B"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DEBDF5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7</w:t>
            </w:r>
          </w:p>
          <w:p w14:paraId="6CE2D69A"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554FCA4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710FFB3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4,77 км к северо-востоку от вокзала ж.-д. станции "Белореченская", азимут 61º</w:t>
            </w:r>
          </w:p>
        </w:tc>
        <w:tc>
          <w:tcPr>
            <w:tcW w:w="1044" w:type="dxa"/>
            <w:tcBorders>
              <w:top w:val="single" w:sz="4" w:space="0" w:color="000000"/>
              <w:left w:val="single" w:sz="4" w:space="0" w:color="000000"/>
              <w:bottom w:val="single" w:sz="4" w:space="0" w:color="000000"/>
              <w:right w:val="single" w:sz="4" w:space="0" w:color="000000"/>
            </w:tcBorders>
          </w:tcPr>
          <w:p w14:paraId="0D24EBE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7</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5C7BF4F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1A72342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2A467B8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6CFDC3F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5E5366A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23204110001</w:t>
            </w:r>
          </w:p>
          <w:p w14:paraId="40959D4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46BFCF1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14:paraId="4778697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"Весна"</w:t>
            </w:r>
          </w:p>
        </w:tc>
        <w:tc>
          <w:tcPr>
            <w:tcW w:w="1843" w:type="dxa"/>
            <w:tcBorders>
              <w:top w:val="single" w:sz="4" w:space="0" w:color="000000"/>
              <w:left w:val="single" w:sz="4" w:space="0" w:color="000000"/>
              <w:bottom w:val="single" w:sz="4" w:space="0" w:color="000000"/>
              <w:right w:val="single" w:sz="4" w:space="0" w:color="000000"/>
            </w:tcBorders>
          </w:tcPr>
          <w:p w14:paraId="7172D85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4B6B98BE"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0A9ECD9"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1F02B6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8</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15BD0D5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10B4B78B"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62 км"/>
              </w:smartTagPr>
              <w:r w:rsidRPr="00622E05">
                <w:rPr>
                  <w:rFonts w:asciiTheme="minorHAnsi" w:hAnsiTheme="minorHAnsi" w:cstheme="minorHAnsi"/>
                  <w:sz w:val="24"/>
                  <w:szCs w:val="24"/>
                </w:rPr>
                <w:t>4,62 км</w:t>
              </w:r>
            </w:smartTag>
            <w:r w:rsidRPr="00622E05">
              <w:rPr>
                <w:rFonts w:asciiTheme="minorHAnsi" w:hAnsiTheme="minorHAnsi" w:cstheme="minorHAnsi"/>
                <w:sz w:val="24"/>
                <w:szCs w:val="24"/>
              </w:rPr>
              <w:t xml:space="preserve"> к северо-востоку от вокзала ж.-д. станции "Белореченская", азимут 55º</w:t>
            </w:r>
          </w:p>
        </w:tc>
        <w:tc>
          <w:tcPr>
            <w:tcW w:w="1044" w:type="dxa"/>
            <w:tcBorders>
              <w:top w:val="single" w:sz="4" w:space="0" w:color="000000"/>
              <w:left w:val="single" w:sz="4" w:space="0" w:color="000000"/>
              <w:bottom w:val="single" w:sz="4" w:space="0" w:color="000000"/>
              <w:right w:val="single" w:sz="4" w:space="0" w:color="000000"/>
            </w:tcBorders>
          </w:tcPr>
          <w:p w14:paraId="7FF1FE2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8</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01B0E46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7A373E8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3466853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C11FE3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3952D01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23204110002</w:t>
            </w:r>
          </w:p>
          <w:p w14:paraId="3905ADB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29E70C0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14:paraId="1FC4E5E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ООО "Весна"</w:t>
            </w:r>
          </w:p>
        </w:tc>
        <w:tc>
          <w:tcPr>
            <w:tcW w:w="1843" w:type="dxa"/>
            <w:tcBorders>
              <w:top w:val="single" w:sz="4" w:space="0" w:color="000000"/>
              <w:left w:val="single" w:sz="4" w:space="0" w:color="000000"/>
              <w:bottom w:val="single" w:sz="4" w:space="0" w:color="000000"/>
              <w:right w:val="single" w:sz="4" w:space="0" w:color="000000"/>
            </w:tcBorders>
          </w:tcPr>
          <w:p w14:paraId="5FB55AD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29A399EB"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79CF7D4C"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806C95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9</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2767DF4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56ECC516"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4 км"/>
              </w:smartTagPr>
              <w:r w:rsidRPr="00622E05">
                <w:rPr>
                  <w:rFonts w:asciiTheme="minorHAnsi" w:hAnsiTheme="minorHAnsi" w:cstheme="minorHAnsi"/>
                  <w:sz w:val="24"/>
                  <w:szCs w:val="24"/>
                </w:rPr>
                <w:t>4,4 км</w:t>
              </w:r>
            </w:smartTag>
            <w:r w:rsidRPr="00622E05">
              <w:rPr>
                <w:rFonts w:asciiTheme="minorHAnsi" w:hAnsiTheme="minorHAnsi" w:cstheme="minorHAnsi"/>
                <w:sz w:val="24"/>
                <w:szCs w:val="24"/>
              </w:rPr>
              <w:t xml:space="preserve"> к северо-востоку от вокзала ж.-д. станции "Белореченская", азимут 49º</w:t>
            </w:r>
          </w:p>
        </w:tc>
        <w:tc>
          <w:tcPr>
            <w:tcW w:w="1044" w:type="dxa"/>
            <w:tcBorders>
              <w:top w:val="single" w:sz="4" w:space="0" w:color="000000"/>
              <w:left w:val="single" w:sz="4" w:space="0" w:color="000000"/>
              <w:bottom w:val="single" w:sz="4" w:space="0" w:color="000000"/>
              <w:right w:val="single" w:sz="4" w:space="0" w:color="000000"/>
            </w:tcBorders>
          </w:tcPr>
          <w:p w14:paraId="5451BC3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9</w:t>
            </w:r>
            <w:r w:rsidRPr="00622E05">
              <w:rPr>
                <w:rFonts w:asciiTheme="minorHAnsi" w:hAnsiTheme="minorHAnsi" w:cstheme="minorHAnsi"/>
                <w:color w:val="000000"/>
                <w:sz w:val="24"/>
                <w:szCs w:val="24"/>
              </w:rPr>
              <w:t xml:space="preserve">, </w:t>
            </w:r>
            <w:r w:rsidRPr="00622E05">
              <w:rPr>
                <w:rFonts w:asciiTheme="minorHAnsi" w:hAnsiTheme="minorHAnsi" w:cstheme="minorHAnsi"/>
                <w:color w:val="000000"/>
                <w:sz w:val="24"/>
                <w:szCs w:val="24"/>
              </w:rPr>
              <w:lastRenderedPageBreak/>
              <w:t>№30</w:t>
            </w:r>
          </w:p>
        </w:tc>
        <w:tc>
          <w:tcPr>
            <w:tcW w:w="756" w:type="dxa"/>
            <w:gridSpan w:val="2"/>
            <w:tcBorders>
              <w:top w:val="single" w:sz="4" w:space="0" w:color="000000"/>
              <w:left w:val="single" w:sz="4" w:space="0" w:color="000000"/>
              <w:bottom w:val="single" w:sz="4" w:space="0" w:color="000000"/>
            </w:tcBorders>
          </w:tcPr>
          <w:p w14:paraId="5EAED1B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73B1233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DA1C45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71F6D82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25CF758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23204110003</w:t>
            </w:r>
          </w:p>
          <w:p w14:paraId="22DCDE1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E41D41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14:paraId="0E72D3E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gramStart"/>
            <w:r w:rsidRPr="00622E05">
              <w:rPr>
                <w:rFonts w:asciiTheme="minorHAnsi" w:hAnsiTheme="minorHAnsi" w:cstheme="minorHAnsi"/>
                <w:sz w:val="24"/>
                <w:szCs w:val="24"/>
              </w:rPr>
              <w:t>ООО  "</w:t>
            </w:r>
            <w:proofErr w:type="spellStart"/>
            <w:proofErr w:type="gramEnd"/>
            <w:r w:rsidRPr="00622E05">
              <w:rPr>
                <w:rFonts w:asciiTheme="minorHAnsi" w:hAnsiTheme="minorHAnsi" w:cstheme="minorHAnsi"/>
                <w:sz w:val="24"/>
                <w:szCs w:val="24"/>
              </w:rPr>
              <w:t>Белпродкомпания</w:t>
            </w:r>
            <w:proofErr w:type="spellEnd"/>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6638BC7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0445A27E"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0454A10B"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DB2E03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10</w:t>
            </w:r>
          </w:p>
          <w:p w14:paraId="125060D2"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(5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09F0CA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 Белореченск, </w:t>
            </w:r>
          </w:p>
          <w:p w14:paraId="60B5AE5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4,2 км к северо-востоку от вокзала ж.-д. станции "Белореченская", азимут 41º</w:t>
            </w:r>
          </w:p>
        </w:tc>
        <w:tc>
          <w:tcPr>
            <w:tcW w:w="1044" w:type="dxa"/>
            <w:tcBorders>
              <w:top w:val="single" w:sz="4" w:space="0" w:color="000000"/>
              <w:left w:val="single" w:sz="4" w:space="0" w:color="000000"/>
              <w:bottom w:val="single" w:sz="4" w:space="0" w:color="000000"/>
              <w:right w:val="single" w:sz="4" w:space="0" w:color="000000"/>
            </w:tcBorders>
          </w:tcPr>
          <w:p w14:paraId="34ED747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10</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149958D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59F2DE2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540EC5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6B7703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3659BB9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2B7D504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 – поверхность полусферическая, задернована, через весь курган до уровня современной почвы с юго-запада на северо-восток прорыта траншея шириной до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вертикальные стенки забетонированы, стальные насыпи распахиваются</w:t>
            </w:r>
          </w:p>
          <w:p w14:paraId="017D091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gramStart"/>
            <w:r w:rsidRPr="00622E05">
              <w:rPr>
                <w:rFonts w:asciiTheme="minorHAnsi" w:hAnsiTheme="minorHAnsi" w:cstheme="minorHAnsi"/>
                <w:sz w:val="24"/>
                <w:szCs w:val="24"/>
              </w:rPr>
              <w:t>ООО  "</w:t>
            </w:r>
            <w:proofErr w:type="spellStart"/>
            <w:proofErr w:type="gramEnd"/>
            <w:r w:rsidRPr="00622E05">
              <w:rPr>
                <w:rFonts w:asciiTheme="minorHAnsi" w:hAnsiTheme="minorHAnsi" w:cstheme="minorHAnsi"/>
                <w:sz w:val="24"/>
                <w:szCs w:val="24"/>
              </w:rPr>
              <w:t>Белпродкомпания</w:t>
            </w:r>
            <w:proofErr w:type="spellEnd"/>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34D2564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5B63E575"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7E776492"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55A1E5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11</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2D4B34B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393332E4"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7 км"/>
              </w:smartTagPr>
              <w:r w:rsidRPr="00622E05">
                <w:rPr>
                  <w:rFonts w:asciiTheme="minorHAnsi" w:hAnsiTheme="minorHAnsi" w:cstheme="minorHAnsi"/>
                  <w:sz w:val="24"/>
                  <w:szCs w:val="24"/>
                </w:rPr>
                <w:t>3,7 км</w:t>
              </w:r>
            </w:smartTag>
            <w:r w:rsidRPr="00622E05">
              <w:rPr>
                <w:rFonts w:asciiTheme="minorHAnsi" w:hAnsiTheme="minorHAnsi" w:cstheme="minorHAnsi"/>
                <w:sz w:val="24"/>
                <w:szCs w:val="24"/>
              </w:rPr>
              <w:t xml:space="preserve"> к северо-северо-востоку от вокзала ж.-д. станции "Белореченская", азимут 34º</w:t>
            </w:r>
          </w:p>
        </w:tc>
        <w:tc>
          <w:tcPr>
            <w:tcW w:w="1044" w:type="dxa"/>
            <w:tcBorders>
              <w:top w:val="single" w:sz="4" w:space="0" w:color="000000"/>
              <w:left w:val="single" w:sz="4" w:space="0" w:color="000000"/>
              <w:bottom w:val="single" w:sz="4" w:space="0" w:color="000000"/>
              <w:right w:val="single" w:sz="4" w:space="0" w:color="000000"/>
            </w:tcBorders>
          </w:tcPr>
          <w:p w14:paraId="7C3434C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11</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79DADD2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5C645B2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110A6DA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81D116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6E32958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259F63D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14:paraId="6EC5017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gramStart"/>
            <w:r w:rsidRPr="00622E05">
              <w:rPr>
                <w:rFonts w:asciiTheme="minorHAnsi" w:hAnsiTheme="minorHAnsi" w:cstheme="minorHAnsi"/>
                <w:sz w:val="24"/>
                <w:szCs w:val="24"/>
              </w:rPr>
              <w:t>ООО  "</w:t>
            </w:r>
            <w:proofErr w:type="spellStart"/>
            <w:proofErr w:type="gramEnd"/>
            <w:r w:rsidRPr="00622E05">
              <w:rPr>
                <w:rFonts w:asciiTheme="minorHAnsi" w:hAnsiTheme="minorHAnsi" w:cstheme="minorHAnsi"/>
                <w:sz w:val="24"/>
                <w:szCs w:val="24"/>
              </w:rPr>
              <w:t>Белпродкомпания</w:t>
            </w:r>
            <w:proofErr w:type="spellEnd"/>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16D7444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4A233DE6"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266AF25"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5859D8A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12</w:t>
            </w:r>
          </w:p>
          <w:p w14:paraId="09D9AA6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E6B178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 Белореченск, </w:t>
            </w:r>
          </w:p>
          <w:p w14:paraId="6D731F7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4,0 км к северо-северо-востоку от вокзала ж.-д. станции "Белореченская", азимут 30º</w:t>
            </w:r>
          </w:p>
        </w:tc>
        <w:tc>
          <w:tcPr>
            <w:tcW w:w="1044" w:type="dxa"/>
            <w:tcBorders>
              <w:top w:val="single" w:sz="4" w:space="0" w:color="000000"/>
              <w:left w:val="single" w:sz="4" w:space="0" w:color="000000"/>
              <w:bottom w:val="single" w:sz="4" w:space="0" w:color="000000"/>
              <w:right w:val="single" w:sz="4" w:space="0" w:color="000000"/>
            </w:tcBorders>
          </w:tcPr>
          <w:p w14:paraId="7489F3E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12</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6B5F24F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3C19B9D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41FAA00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46D923B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133C567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CCEAA9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w:t>
            </w:r>
          </w:p>
          <w:p w14:paraId="6F72362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gramStart"/>
            <w:r w:rsidRPr="00622E05">
              <w:rPr>
                <w:rFonts w:asciiTheme="minorHAnsi" w:hAnsiTheme="minorHAnsi" w:cstheme="minorHAnsi"/>
                <w:sz w:val="24"/>
                <w:szCs w:val="24"/>
              </w:rPr>
              <w:t>ООО  "</w:t>
            </w:r>
            <w:proofErr w:type="spellStart"/>
            <w:proofErr w:type="gramEnd"/>
            <w:r w:rsidRPr="00622E05">
              <w:rPr>
                <w:rFonts w:asciiTheme="minorHAnsi" w:hAnsiTheme="minorHAnsi" w:cstheme="minorHAnsi"/>
                <w:sz w:val="24"/>
                <w:szCs w:val="24"/>
              </w:rPr>
              <w:t>Белпродкомпания</w:t>
            </w:r>
            <w:proofErr w:type="spellEnd"/>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0B940F7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57BD97AD"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450A7453"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D1D70D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13</w:t>
            </w:r>
          </w:p>
          <w:p w14:paraId="2D7EB60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11A272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г. Белореченск, </w:t>
            </w:r>
          </w:p>
          <w:p w14:paraId="135CB94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3,6-</w:t>
            </w:r>
            <w:smartTag w:uri="urn:schemas-microsoft-com:office:smarttags" w:element="metricconverter">
              <w:smartTagPr>
                <w:attr w:name="ProductID" w:val="3,9 км"/>
              </w:smartTagPr>
              <w:r w:rsidRPr="00622E05">
                <w:rPr>
                  <w:rFonts w:asciiTheme="minorHAnsi" w:hAnsiTheme="minorHAnsi" w:cstheme="minorHAnsi"/>
                  <w:sz w:val="24"/>
                  <w:szCs w:val="24"/>
                </w:rPr>
                <w:t>3,9 км</w:t>
              </w:r>
            </w:smartTag>
            <w:r w:rsidRPr="00622E05">
              <w:rPr>
                <w:rFonts w:asciiTheme="minorHAnsi" w:hAnsiTheme="minorHAnsi" w:cstheme="minorHAnsi"/>
                <w:sz w:val="24"/>
                <w:szCs w:val="24"/>
              </w:rPr>
              <w:t xml:space="preserve"> к северо-северо-востоку от вокзала ж.-д. станции "Белореченская", </w:t>
            </w:r>
            <w:r w:rsidRPr="00622E05">
              <w:rPr>
                <w:rFonts w:asciiTheme="minorHAnsi" w:hAnsiTheme="minorHAnsi" w:cstheme="minorHAnsi"/>
                <w:sz w:val="24"/>
                <w:szCs w:val="24"/>
              </w:rPr>
              <w:lastRenderedPageBreak/>
              <w:t>азимут 15º</w:t>
            </w:r>
          </w:p>
        </w:tc>
        <w:tc>
          <w:tcPr>
            <w:tcW w:w="1044" w:type="dxa"/>
            <w:tcBorders>
              <w:top w:val="single" w:sz="4" w:space="0" w:color="000000"/>
              <w:left w:val="single" w:sz="4" w:space="0" w:color="000000"/>
              <w:bottom w:val="single" w:sz="4" w:space="0" w:color="000000"/>
              <w:right w:val="single" w:sz="4" w:space="0" w:color="000000"/>
            </w:tcBorders>
          </w:tcPr>
          <w:p w14:paraId="673C453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Приложение №2 к 498-п, п/н 13</w:t>
            </w:r>
            <w:r w:rsidRPr="00622E05">
              <w:rPr>
                <w:rFonts w:asciiTheme="minorHAnsi" w:hAnsiTheme="minorHAnsi" w:cstheme="minorHAnsi"/>
                <w:color w:val="000000"/>
                <w:sz w:val="24"/>
                <w:szCs w:val="24"/>
              </w:rPr>
              <w:t xml:space="preserve">, </w:t>
            </w:r>
            <w:r w:rsidRPr="00622E05">
              <w:rPr>
                <w:rFonts w:asciiTheme="minorHAnsi" w:hAnsiTheme="minorHAnsi" w:cstheme="minorHAnsi"/>
                <w:color w:val="000000"/>
                <w:sz w:val="24"/>
                <w:szCs w:val="24"/>
              </w:rPr>
              <w:lastRenderedPageBreak/>
              <w:t>№30</w:t>
            </w:r>
          </w:p>
        </w:tc>
        <w:tc>
          <w:tcPr>
            <w:tcW w:w="756" w:type="dxa"/>
            <w:gridSpan w:val="2"/>
            <w:tcBorders>
              <w:top w:val="single" w:sz="4" w:space="0" w:color="000000"/>
              <w:left w:val="single" w:sz="4" w:space="0" w:color="000000"/>
              <w:bottom w:val="single" w:sz="4" w:space="0" w:color="000000"/>
            </w:tcBorders>
          </w:tcPr>
          <w:p w14:paraId="0E38FF5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3BA87FB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4A37E0B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CB50C3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28A2B99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5B6389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 – задернован, 2 - распахиваются</w:t>
            </w:r>
          </w:p>
          <w:p w14:paraId="3AA49EF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gramStart"/>
            <w:r w:rsidRPr="00622E05">
              <w:rPr>
                <w:rFonts w:asciiTheme="minorHAnsi" w:hAnsiTheme="minorHAnsi" w:cstheme="minorHAnsi"/>
                <w:sz w:val="24"/>
                <w:szCs w:val="24"/>
              </w:rPr>
              <w:t xml:space="preserve">ООО  </w:t>
            </w:r>
            <w:r w:rsidRPr="00622E05">
              <w:rPr>
                <w:rFonts w:asciiTheme="minorHAnsi" w:hAnsiTheme="minorHAnsi" w:cstheme="minorHAnsi"/>
                <w:sz w:val="24"/>
                <w:szCs w:val="24"/>
              </w:rPr>
              <w:lastRenderedPageBreak/>
              <w:t>"</w:t>
            </w:r>
            <w:proofErr w:type="spellStart"/>
            <w:proofErr w:type="gramEnd"/>
            <w:r w:rsidRPr="00622E05">
              <w:rPr>
                <w:rFonts w:asciiTheme="minorHAnsi" w:hAnsiTheme="minorHAnsi" w:cstheme="minorHAnsi"/>
                <w:sz w:val="24"/>
                <w:szCs w:val="24"/>
              </w:rPr>
              <w:t>Белпродкомпания</w:t>
            </w:r>
            <w:proofErr w:type="spellEnd"/>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8733B7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074C5CAE"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F70B851"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25BC78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15</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56035B0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59C88146"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5,31 км"/>
              </w:smartTagPr>
              <w:r w:rsidRPr="00622E05">
                <w:rPr>
                  <w:rFonts w:asciiTheme="minorHAnsi" w:hAnsiTheme="minorHAnsi" w:cstheme="minorHAnsi"/>
                  <w:sz w:val="24"/>
                  <w:szCs w:val="24"/>
                </w:rPr>
                <w:t>5,31 км</w:t>
              </w:r>
            </w:smartTag>
            <w:r w:rsidRPr="00622E05">
              <w:rPr>
                <w:rFonts w:asciiTheme="minorHAnsi" w:hAnsiTheme="minorHAnsi" w:cstheme="minorHAnsi"/>
                <w:sz w:val="24"/>
                <w:szCs w:val="24"/>
              </w:rPr>
              <w:t xml:space="preserve"> к северу от вокзала ж.-д. станции "Белореченская", азимут 358º</w:t>
            </w:r>
          </w:p>
        </w:tc>
        <w:tc>
          <w:tcPr>
            <w:tcW w:w="1044" w:type="dxa"/>
            <w:tcBorders>
              <w:top w:val="single" w:sz="4" w:space="0" w:color="000000"/>
              <w:left w:val="single" w:sz="4" w:space="0" w:color="000000"/>
              <w:bottom w:val="single" w:sz="4" w:space="0" w:color="000000"/>
              <w:right w:val="single" w:sz="4" w:space="0" w:color="000000"/>
            </w:tcBorders>
          </w:tcPr>
          <w:p w14:paraId="7C1430D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№2 к 498-п, п/н 15</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2DA1D2B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341C811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4490BF9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00140B0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1BF8FF3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3A62ABE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Задернован</w:t>
            </w:r>
          </w:p>
          <w:p w14:paraId="7668BD3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КХ "Тана"</w:t>
            </w:r>
          </w:p>
        </w:tc>
        <w:tc>
          <w:tcPr>
            <w:tcW w:w="1843" w:type="dxa"/>
            <w:tcBorders>
              <w:top w:val="single" w:sz="4" w:space="0" w:color="000000"/>
              <w:left w:val="single" w:sz="4" w:space="0" w:color="000000"/>
              <w:bottom w:val="single" w:sz="4" w:space="0" w:color="000000"/>
              <w:right w:val="single" w:sz="4" w:space="0" w:color="000000"/>
            </w:tcBorders>
          </w:tcPr>
          <w:p w14:paraId="2B30B99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5F758565"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78C20A2"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75CC9AC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Городище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455A996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3FBC382C"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5 км"/>
              </w:smartTagPr>
              <w:r w:rsidRPr="00622E05">
                <w:rPr>
                  <w:rFonts w:asciiTheme="minorHAnsi" w:hAnsiTheme="minorHAnsi" w:cstheme="minorHAnsi"/>
                  <w:sz w:val="24"/>
                  <w:szCs w:val="24"/>
                </w:rPr>
                <w:t>1,5 км</w:t>
              </w:r>
            </w:smartTag>
            <w:r w:rsidRPr="00622E05">
              <w:rPr>
                <w:rFonts w:asciiTheme="minorHAnsi" w:hAnsiTheme="minorHAnsi" w:cstheme="minorHAnsi"/>
                <w:sz w:val="24"/>
                <w:szCs w:val="24"/>
              </w:rPr>
              <w:t xml:space="preserve"> к северо-западу от северной окраины города, на правом берегу р.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w:t>
            </w:r>
            <w:smartTag w:uri="urn:schemas-microsoft-com:office:smarttags" w:element="metricconverter">
              <w:smartTagPr>
                <w:attr w:name="ProductID" w:val="0,75 км"/>
              </w:smartTagPr>
              <w:r w:rsidRPr="00622E05">
                <w:rPr>
                  <w:rFonts w:asciiTheme="minorHAnsi" w:hAnsiTheme="minorHAnsi" w:cstheme="minorHAnsi"/>
                  <w:sz w:val="24"/>
                  <w:szCs w:val="24"/>
                </w:rPr>
                <w:t>0,75 км</w:t>
              </w:r>
            </w:smartTag>
            <w:r w:rsidRPr="00622E05">
              <w:rPr>
                <w:rFonts w:asciiTheme="minorHAnsi" w:hAnsiTheme="minorHAnsi" w:cstheme="minorHAnsi"/>
                <w:sz w:val="24"/>
                <w:szCs w:val="24"/>
              </w:rPr>
              <w:t xml:space="preserve"> от развилки автодороги Белореченск-Гиагинская, по обе стороны от автодороги</w:t>
            </w:r>
          </w:p>
        </w:tc>
        <w:tc>
          <w:tcPr>
            <w:tcW w:w="1044" w:type="dxa"/>
            <w:tcBorders>
              <w:top w:val="single" w:sz="4" w:space="0" w:color="000000"/>
              <w:left w:val="single" w:sz="4" w:space="0" w:color="000000"/>
              <w:bottom w:val="single" w:sz="4" w:space="0" w:color="000000"/>
              <w:right w:val="single" w:sz="4" w:space="0" w:color="000000"/>
            </w:tcBorders>
          </w:tcPr>
          <w:p w14:paraId="32C3C075"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№3 к 480-п, п/н 2</w:t>
            </w:r>
            <w:r w:rsidRPr="00622E05">
              <w:rPr>
                <w:rFonts w:asciiTheme="minorHAnsi" w:hAnsiTheme="minorHAnsi" w:cstheme="minorHAnsi"/>
                <w:color w:val="000000"/>
                <w:sz w:val="24"/>
                <w:szCs w:val="24"/>
              </w:rPr>
              <w:t>, №30</w:t>
            </w:r>
          </w:p>
        </w:tc>
        <w:tc>
          <w:tcPr>
            <w:tcW w:w="756" w:type="dxa"/>
            <w:gridSpan w:val="2"/>
            <w:tcBorders>
              <w:top w:val="single" w:sz="4" w:space="0" w:color="000000"/>
              <w:left w:val="single" w:sz="4" w:space="0" w:color="000000"/>
              <w:bottom w:val="single" w:sz="4" w:space="0" w:color="000000"/>
            </w:tcBorders>
          </w:tcPr>
          <w:p w14:paraId="1ABB257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189A163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A52DB6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07B6CFD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0B50160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1A6A5A8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Распахивается, южная часть около автодороги используется под карьер</w:t>
            </w:r>
          </w:p>
        </w:tc>
        <w:tc>
          <w:tcPr>
            <w:tcW w:w="1843" w:type="dxa"/>
            <w:tcBorders>
              <w:top w:val="single" w:sz="4" w:space="0" w:color="000000"/>
              <w:left w:val="single" w:sz="4" w:space="0" w:color="000000"/>
              <w:bottom w:val="single" w:sz="4" w:space="0" w:color="000000"/>
              <w:right w:val="single" w:sz="4" w:space="0" w:color="000000"/>
            </w:tcBorders>
          </w:tcPr>
          <w:p w14:paraId="7D20695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4F2C9C7F"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3A8B516D"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0DBFA55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«Грушевой 1»</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0C3756F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421049CD"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5 км"/>
              </w:smartTagPr>
              <w:r w:rsidRPr="00622E05">
                <w:rPr>
                  <w:rFonts w:asciiTheme="minorHAnsi" w:hAnsiTheme="minorHAnsi" w:cstheme="minorHAnsi"/>
                  <w:sz w:val="24"/>
                  <w:szCs w:val="24"/>
                </w:rPr>
                <w:t>1,5 км</w:t>
              </w:r>
            </w:smartTag>
            <w:r w:rsidRPr="00622E05">
              <w:rPr>
                <w:rFonts w:asciiTheme="minorHAnsi" w:hAnsiTheme="minorHAnsi" w:cstheme="minorHAnsi"/>
                <w:sz w:val="24"/>
                <w:szCs w:val="24"/>
              </w:rPr>
              <w:t xml:space="preserve"> к востоку от города, </w:t>
            </w:r>
            <w:smartTag w:uri="urn:schemas-microsoft-com:office:smarttags" w:element="metricconverter">
              <w:smartTagPr>
                <w:attr w:name="ProductID" w:val="1,25 км"/>
              </w:smartTagPr>
              <w:r w:rsidRPr="00622E05">
                <w:rPr>
                  <w:rFonts w:asciiTheme="minorHAnsi" w:hAnsiTheme="minorHAnsi" w:cstheme="minorHAnsi"/>
                  <w:sz w:val="24"/>
                  <w:szCs w:val="24"/>
                </w:rPr>
                <w:t>1,25 км</w:t>
              </w:r>
            </w:smartTag>
            <w:r w:rsidRPr="00622E05">
              <w:rPr>
                <w:rFonts w:asciiTheme="minorHAnsi" w:hAnsiTheme="minorHAnsi" w:cstheme="minorHAnsi"/>
                <w:sz w:val="24"/>
                <w:szCs w:val="24"/>
              </w:rPr>
              <w:t xml:space="preserve"> </w:t>
            </w:r>
            <w:proofErr w:type="gramStart"/>
            <w:r w:rsidRPr="00622E05">
              <w:rPr>
                <w:rFonts w:asciiTheme="minorHAnsi" w:hAnsiTheme="minorHAnsi" w:cstheme="minorHAnsi"/>
                <w:sz w:val="24"/>
                <w:szCs w:val="24"/>
              </w:rPr>
              <w:t>к  северо</w:t>
            </w:r>
            <w:proofErr w:type="gramEnd"/>
            <w:r w:rsidRPr="00622E05">
              <w:rPr>
                <w:rFonts w:asciiTheme="minorHAnsi" w:hAnsiTheme="minorHAnsi" w:cstheme="minorHAnsi"/>
                <w:sz w:val="24"/>
                <w:szCs w:val="24"/>
              </w:rPr>
              <w:t>-востоку от пересечения автодороги Усть-Лабинск – Майкоп с железнодорожным полотном, на территории Грушевого месторождения ПГС.</w:t>
            </w:r>
          </w:p>
        </w:tc>
        <w:tc>
          <w:tcPr>
            <w:tcW w:w="1044" w:type="dxa"/>
            <w:tcBorders>
              <w:top w:val="single" w:sz="4" w:space="0" w:color="000000"/>
              <w:left w:val="single" w:sz="4" w:space="0" w:color="000000"/>
              <w:bottom w:val="single" w:sz="4" w:space="0" w:color="000000"/>
              <w:right w:val="single" w:sz="4" w:space="0" w:color="000000"/>
            </w:tcBorders>
          </w:tcPr>
          <w:p w14:paraId="05EC11EC"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color w:val="000000"/>
                <w:sz w:val="24"/>
                <w:szCs w:val="24"/>
              </w:rPr>
              <w:t>№30</w:t>
            </w:r>
          </w:p>
        </w:tc>
        <w:tc>
          <w:tcPr>
            <w:tcW w:w="756" w:type="dxa"/>
            <w:gridSpan w:val="2"/>
            <w:tcBorders>
              <w:top w:val="single" w:sz="4" w:space="0" w:color="000000"/>
              <w:left w:val="single" w:sz="4" w:space="0" w:color="000000"/>
              <w:bottom w:val="single" w:sz="4" w:space="0" w:color="000000"/>
            </w:tcBorders>
          </w:tcPr>
          <w:p w14:paraId="4C78330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3A4B228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F79A19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837F47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05A978E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518F23C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0,4 м"/>
              </w:smartTagPr>
              <w:r w:rsidRPr="00622E05">
                <w:rPr>
                  <w:rFonts w:asciiTheme="minorHAnsi" w:hAnsiTheme="minorHAnsi" w:cstheme="minorHAnsi"/>
                  <w:sz w:val="24"/>
                  <w:szCs w:val="24"/>
                </w:rPr>
                <w:t>0,4 м</w:t>
              </w:r>
            </w:smartTag>
            <w:r w:rsidRPr="00622E05">
              <w:rPr>
                <w:rFonts w:asciiTheme="minorHAnsi" w:hAnsiTheme="minorHAnsi" w:cstheme="minorHAnsi"/>
                <w:sz w:val="24"/>
                <w:szCs w:val="24"/>
              </w:rPr>
              <w:t xml:space="preserve">, диаметр – </w:t>
            </w:r>
            <w:smartTag w:uri="urn:schemas-microsoft-com:office:smarttags" w:element="metricconverter">
              <w:smartTagPr>
                <w:attr w:name="ProductID" w:val="34 м"/>
              </w:smartTagPr>
              <w:r w:rsidRPr="00622E05">
                <w:rPr>
                  <w:rFonts w:asciiTheme="minorHAnsi" w:hAnsiTheme="minorHAnsi" w:cstheme="minorHAnsi"/>
                  <w:sz w:val="24"/>
                  <w:szCs w:val="24"/>
                </w:rPr>
                <w:t>34 м</w:t>
              </w:r>
            </w:smartTag>
            <w:r w:rsidRPr="00622E05">
              <w:rPr>
                <w:rFonts w:asciiTheme="minorHAnsi" w:hAnsiTheme="minorHAnsi" w:cstheme="minorHAnsi"/>
                <w:sz w:val="24"/>
                <w:szCs w:val="24"/>
              </w:rPr>
              <w:t>. Распахивается ООО «</w:t>
            </w:r>
            <w:proofErr w:type="spellStart"/>
            <w:r w:rsidRPr="00622E05">
              <w:rPr>
                <w:rFonts w:asciiTheme="minorHAnsi" w:hAnsiTheme="minorHAnsi" w:cstheme="minorHAnsi"/>
                <w:sz w:val="24"/>
                <w:szCs w:val="24"/>
              </w:rPr>
              <w:t>Белстройинвест</w:t>
            </w:r>
            <w:proofErr w:type="spellEnd"/>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B5D8E6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67E13A49"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7D7C8BE0"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E0F051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11440361" w14:textId="77777777" w:rsidR="00622E05" w:rsidRPr="00622E05" w:rsidRDefault="00622E05" w:rsidP="00622E05">
            <w:pPr>
              <w:pStyle w:val="a8"/>
              <w:tabs>
                <w:tab w:val="left" w:pos="0"/>
              </w:tabs>
              <w:snapToGrid w:val="0"/>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п.Степной</w:t>
            </w:r>
            <w:proofErr w:type="spellEnd"/>
            <w:r w:rsidRPr="00622E05">
              <w:rPr>
                <w:rFonts w:asciiTheme="minorHAnsi" w:hAnsiTheme="minorHAnsi" w:cstheme="minorHAnsi"/>
                <w:sz w:val="24"/>
                <w:szCs w:val="24"/>
              </w:rPr>
              <w:t>,</w:t>
            </w:r>
          </w:p>
          <w:p w14:paraId="79424B8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5,2 </w:t>
            </w:r>
            <w:proofErr w:type="gramStart"/>
            <w:r w:rsidRPr="00622E05">
              <w:rPr>
                <w:rFonts w:asciiTheme="minorHAnsi" w:hAnsiTheme="minorHAnsi" w:cstheme="minorHAnsi"/>
                <w:sz w:val="24"/>
                <w:szCs w:val="24"/>
              </w:rPr>
              <w:t>км  к</w:t>
            </w:r>
            <w:proofErr w:type="gramEnd"/>
            <w:r w:rsidRPr="00622E05">
              <w:rPr>
                <w:rFonts w:asciiTheme="minorHAnsi" w:hAnsiTheme="minorHAnsi" w:cstheme="minorHAnsi"/>
                <w:sz w:val="24"/>
                <w:szCs w:val="24"/>
              </w:rPr>
              <w:t xml:space="preserve"> северо-северо-востоку </w:t>
            </w:r>
          </w:p>
        </w:tc>
        <w:tc>
          <w:tcPr>
            <w:tcW w:w="1044" w:type="dxa"/>
            <w:tcBorders>
              <w:top w:val="single" w:sz="4" w:space="0" w:color="000000"/>
              <w:left w:val="single" w:sz="4" w:space="0" w:color="000000"/>
              <w:bottom w:val="single" w:sz="4" w:space="0" w:color="000000"/>
              <w:right w:val="single" w:sz="4" w:space="0" w:color="000000"/>
            </w:tcBorders>
          </w:tcPr>
          <w:p w14:paraId="7F59133F"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color w:val="000000"/>
                <w:sz w:val="24"/>
                <w:szCs w:val="24"/>
              </w:rPr>
            </w:pPr>
          </w:p>
        </w:tc>
        <w:tc>
          <w:tcPr>
            <w:tcW w:w="756" w:type="dxa"/>
            <w:gridSpan w:val="2"/>
            <w:tcBorders>
              <w:top w:val="single" w:sz="4" w:space="0" w:color="000000"/>
              <w:left w:val="single" w:sz="4" w:space="0" w:color="000000"/>
              <w:bottom w:val="single" w:sz="4" w:space="0" w:color="000000"/>
            </w:tcBorders>
          </w:tcPr>
          <w:p w14:paraId="17444C8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3239900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556DEA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0A816B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5B7C3BD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4810FE1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Высота 2 м, диаметр – 66 м.</w:t>
            </w:r>
          </w:p>
        </w:tc>
        <w:tc>
          <w:tcPr>
            <w:tcW w:w="1843" w:type="dxa"/>
            <w:tcBorders>
              <w:top w:val="single" w:sz="4" w:space="0" w:color="000000"/>
              <w:left w:val="single" w:sz="4" w:space="0" w:color="000000"/>
              <w:bottom w:val="single" w:sz="4" w:space="0" w:color="000000"/>
              <w:right w:val="single" w:sz="4" w:space="0" w:color="000000"/>
            </w:tcBorders>
          </w:tcPr>
          <w:p w14:paraId="4EEFFD9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0F35FA12"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468602F2"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1E2BE47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w:t>
            </w:r>
          </w:p>
          <w:p w14:paraId="14E982C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(14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5D4BC1D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3E577CD7"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6 км к северу от северной окраины города, на правом берегу р.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w:t>
            </w:r>
          </w:p>
          <w:p w14:paraId="3D5D1EFE" w14:textId="77777777" w:rsidR="00622E05" w:rsidRPr="00622E05" w:rsidRDefault="00622E05" w:rsidP="00622E05">
            <w:pPr>
              <w:pStyle w:val="a8"/>
              <w:tabs>
                <w:tab w:val="left" w:pos="0"/>
              </w:tabs>
              <w:snapToGrid w:val="0"/>
              <w:ind w:firstLine="60"/>
              <w:rPr>
                <w:rFonts w:asciiTheme="minorHAnsi" w:hAnsiTheme="minorHAnsi" w:cstheme="minorHAnsi"/>
                <w:sz w:val="24"/>
                <w:szCs w:val="24"/>
              </w:rPr>
            </w:pPr>
            <w:r w:rsidRPr="00622E05">
              <w:rPr>
                <w:rFonts w:asciiTheme="minorHAnsi" w:hAnsiTheme="minorHAnsi" w:cstheme="minorHAnsi"/>
                <w:sz w:val="24"/>
                <w:szCs w:val="24"/>
              </w:rPr>
              <w:t>2,73км к востоку от трассы Белореченск-Усть-Лабинск</w:t>
            </w:r>
          </w:p>
        </w:tc>
        <w:tc>
          <w:tcPr>
            <w:tcW w:w="1044" w:type="dxa"/>
            <w:tcBorders>
              <w:top w:val="single" w:sz="4" w:space="0" w:color="000000"/>
              <w:left w:val="single" w:sz="4" w:space="0" w:color="000000"/>
              <w:bottom w:val="single" w:sz="4" w:space="0" w:color="000000"/>
              <w:right w:val="single" w:sz="4" w:space="0" w:color="000000"/>
            </w:tcBorders>
          </w:tcPr>
          <w:p w14:paraId="387ADCC7"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color w:val="000000"/>
                <w:sz w:val="24"/>
                <w:szCs w:val="24"/>
              </w:rPr>
            </w:pPr>
          </w:p>
        </w:tc>
        <w:tc>
          <w:tcPr>
            <w:tcW w:w="756" w:type="dxa"/>
            <w:gridSpan w:val="2"/>
            <w:tcBorders>
              <w:top w:val="single" w:sz="4" w:space="0" w:color="000000"/>
              <w:left w:val="single" w:sz="4" w:space="0" w:color="000000"/>
              <w:bottom w:val="single" w:sz="4" w:space="0" w:color="000000"/>
            </w:tcBorders>
          </w:tcPr>
          <w:p w14:paraId="5C74845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7D06442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7471E66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0A20EC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741EF6F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2F60EF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Высота от 1 до 3 м, диаметр от 30 до 78 м.</w:t>
            </w:r>
          </w:p>
        </w:tc>
        <w:tc>
          <w:tcPr>
            <w:tcW w:w="1843" w:type="dxa"/>
            <w:tcBorders>
              <w:top w:val="single" w:sz="4" w:space="0" w:color="000000"/>
              <w:left w:val="single" w:sz="4" w:space="0" w:color="000000"/>
              <w:bottom w:val="single" w:sz="4" w:space="0" w:color="000000"/>
              <w:right w:val="single" w:sz="4" w:space="0" w:color="000000"/>
            </w:tcBorders>
          </w:tcPr>
          <w:p w14:paraId="14A814E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41F87CB8"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4C74175"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0B26F2D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w:t>
            </w:r>
          </w:p>
          <w:p w14:paraId="703E9A3C"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2CAFED3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п.Степной</w:t>
            </w:r>
            <w:proofErr w:type="spellEnd"/>
            <w:r w:rsidRPr="00622E05">
              <w:rPr>
                <w:rFonts w:asciiTheme="minorHAnsi" w:hAnsiTheme="minorHAnsi" w:cstheme="minorHAnsi"/>
                <w:sz w:val="24"/>
                <w:szCs w:val="24"/>
              </w:rPr>
              <w:t>,</w:t>
            </w:r>
          </w:p>
          <w:p w14:paraId="742CA69B"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 </w:t>
            </w:r>
            <w:smartTag w:uri="urn:schemas-microsoft-com:office:smarttags" w:element="metricconverter">
              <w:smartTagPr>
                <w:attr w:name="ProductID" w:val="4 км"/>
              </w:smartTagPr>
              <w:r w:rsidRPr="00622E05">
                <w:rPr>
                  <w:rFonts w:asciiTheme="minorHAnsi" w:hAnsiTheme="minorHAnsi" w:cstheme="minorHAnsi"/>
                  <w:sz w:val="24"/>
                  <w:szCs w:val="24"/>
                </w:rPr>
                <w:t>4 км</w:t>
              </w:r>
            </w:smartTag>
            <w:r w:rsidRPr="00622E05">
              <w:rPr>
                <w:rFonts w:asciiTheme="minorHAnsi" w:hAnsiTheme="minorHAnsi" w:cstheme="minorHAnsi"/>
                <w:sz w:val="24"/>
                <w:szCs w:val="24"/>
              </w:rPr>
              <w:t xml:space="preserve"> к юго-юго-западу от юго-западной окраины поселка</w:t>
            </w:r>
          </w:p>
          <w:p w14:paraId="70006EA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5BA2280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Приложение №4 к 11-1-р, п/№88, </w:t>
            </w:r>
            <w:r w:rsidRPr="00622E05">
              <w:rPr>
                <w:rFonts w:asciiTheme="minorHAnsi" w:hAnsiTheme="minorHAnsi" w:cstheme="minorHAnsi"/>
                <w:sz w:val="24"/>
                <w:szCs w:val="24"/>
              </w:rPr>
              <w:lastRenderedPageBreak/>
              <w:t>№64</w:t>
            </w:r>
          </w:p>
        </w:tc>
        <w:tc>
          <w:tcPr>
            <w:tcW w:w="756" w:type="dxa"/>
            <w:gridSpan w:val="2"/>
            <w:tcBorders>
              <w:top w:val="single" w:sz="4" w:space="0" w:color="000000"/>
              <w:left w:val="single" w:sz="4" w:space="0" w:color="000000"/>
              <w:bottom w:val="single" w:sz="4" w:space="0" w:color="000000"/>
            </w:tcBorders>
          </w:tcPr>
          <w:p w14:paraId="76E67E4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0386DBD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7AD42C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7CE81E3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6FDD08B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DA4266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32 до </w:t>
            </w:r>
            <w:smartTag w:uri="urn:schemas-microsoft-com:office:smarttags" w:element="metricconverter">
              <w:smartTagPr>
                <w:attr w:name="ProductID" w:val="80 м"/>
              </w:smartTagPr>
              <w:r w:rsidRPr="00622E05">
                <w:rPr>
                  <w:rFonts w:asciiTheme="minorHAnsi" w:hAnsiTheme="minorHAnsi" w:cstheme="minorHAnsi"/>
                  <w:sz w:val="24"/>
                  <w:szCs w:val="24"/>
                </w:rPr>
                <w:t>80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6D611F3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7EA94363"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74D56799"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9F440B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3»</w:t>
            </w:r>
          </w:p>
          <w:p w14:paraId="6A64325A"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20ECA08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30D7423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к северу от северной окраины города в </w:t>
            </w:r>
            <w:smartTag w:uri="urn:schemas-microsoft-com:office:smarttags" w:element="metricconverter">
              <w:smartTagPr>
                <w:attr w:name="ProductID" w:val="0,250 км"/>
              </w:smartTagPr>
              <w:r w:rsidRPr="00622E05">
                <w:rPr>
                  <w:rFonts w:asciiTheme="minorHAnsi" w:hAnsiTheme="minorHAnsi" w:cstheme="minorHAnsi"/>
                  <w:sz w:val="24"/>
                  <w:szCs w:val="24"/>
                </w:rPr>
                <w:t>0,250 км</w:t>
              </w:r>
            </w:smartTag>
            <w:r w:rsidRPr="00622E05">
              <w:rPr>
                <w:rFonts w:asciiTheme="minorHAnsi" w:hAnsiTheme="minorHAnsi" w:cstheme="minorHAnsi"/>
                <w:sz w:val="24"/>
                <w:szCs w:val="24"/>
              </w:rPr>
              <w:t xml:space="preserve"> от трассы из Белореченска на Майкоп (справа)</w:t>
            </w:r>
          </w:p>
        </w:tc>
        <w:tc>
          <w:tcPr>
            <w:tcW w:w="1044" w:type="dxa"/>
            <w:tcBorders>
              <w:top w:val="single" w:sz="4" w:space="0" w:color="000000"/>
              <w:left w:val="single" w:sz="4" w:space="0" w:color="000000"/>
              <w:bottom w:val="single" w:sz="4" w:space="0" w:color="000000"/>
              <w:right w:val="single" w:sz="4" w:space="0" w:color="000000"/>
            </w:tcBorders>
          </w:tcPr>
          <w:p w14:paraId="4D143CC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п/№89, №64</w:t>
            </w:r>
          </w:p>
        </w:tc>
        <w:tc>
          <w:tcPr>
            <w:tcW w:w="756" w:type="dxa"/>
            <w:gridSpan w:val="2"/>
            <w:tcBorders>
              <w:top w:val="single" w:sz="4" w:space="0" w:color="000000"/>
              <w:left w:val="single" w:sz="4" w:space="0" w:color="000000"/>
              <w:bottom w:val="single" w:sz="4" w:space="0" w:color="000000"/>
            </w:tcBorders>
          </w:tcPr>
          <w:p w14:paraId="1C6B8CD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6507981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F6328E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4A24679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71A66DC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18CF7E4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Высота 0,8-</w:t>
            </w:r>
            <w:smartTag w:uri="urn:schemas-microsoft-com:office:smarttags" w:element="metricconverter">
              <w:smartTagPr>
                <w:attr w:name="ProductID" w:val="0,9 м"/>
              </w:smartTagPr>
              <w:r w:rsidRPr="00622E05">
                <w:rPr>
                  <w:rFonts w:asciiTheme="minorHAnsi" w:hAnsiTheme="minorHAnsi" w:cstheme="minorHAnsi"/>
                  <w:sz w:val="24"/>
                  <w:szCs w:val="24"/>
                </w:rPr>
                <w:t>0,9 м</w:t>
              </w:r>
            </w:smartTag>
            <w:r w:rsidRPr="00622E05">
              <w:rPr>
                <w:rFonts w:asciiTheme="minorHAnsi" w:hAnsiTheme="minorHAnsi" w:cstheme="minorHAnsi"/>
                <w:sz w:val="24"/>
                <w:szCs w:val="24"/>
              </w:rPr>
              <w:t>, диаметр 32-</w:t>
            </w:r>
            <w:smartTag w:uri="urn:schemas-microsoft-com:office:smarttags" w:element="metricconverter">
              <w:smartTagPr>
                <w:attr w:name="ProductID" w:val="36 м"/>
              </w:smartTagPr>
              <w:r w:rsidRPr="00622E05">
                <w:rPr>
                  <w:rFonts w:asciiTheme="minorHAnsi" w:hAnsiTheme="minorHAnsi" w:cstheme="minorHAnsi"/>
                  <w:sz w:val="24"/>
                  <w:szCs w:val="24"/>
                </w:rPr>
                <w:t>36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6B2B7EB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5122B796"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3E8B388F"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7E0588B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4»</w:t>
            </w:r>
          </w:p>
          <w:p w14:paraId="355A81E3"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6C35BE4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п.Подгорный</w:t>
            </w:r>
            <w:proofErr w:type="spellEnd"/>
            <w:r w:rsidRPr="00622E05">
              <w:rPr>
                <w:rFonts w:asciiTheme="minorHAnsi" w:hAnsiTheme="minorHAnsi" w:cstheme="minorHAnsi"/>
                <w:sz w:val="24"/>
                <w:szCs w:val="24"/>
              </w:rPr>
              <w:t>,</w:t>
            </w:r>
          </w:p>
          <w:p w14:paraId="64D26BD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 0,2км к северо-востоку от поселка, справа от дороги на балку Глубокую</w:t>
            </w:r>
          </w:p>
        </w:tc>
        <w:tc>
          <w:tcPr>
            <w:tcW w:w="1044" w:type="dxa"/>
            <w:tcBorders>
              <w:top w:val="single" w:sz="4" w:space="0" w:color="000000"/>
              <w:left w:val="single" w:sz="4" w:space="0" w:color="000000"/>
              <w:bottom w:val="single" w:sz="4" w:space="0" w:color="000000"/>
              <w:right w:val="single" w:sz="4" w:space="0" w:color="000000"/>
            </w:tcBorders>
          </w:tcPr>
          <w:p w14:paraId="777FBEE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п/№90, №64</w:t>
            </w:r>
          </w:p>
        </w:tc>
        <w:tc>
          <w:tcPr>
            <w:tcW w:w="756" w:type="dxa"/>
            <w:gridSpan w:val="2"/>
            <w:tcBorders>
              <w:top w:val="single" w:sz="4" w:space="0" w:color="000000"/>
              <w:left w:val="single" w:sz="4" w:space="0" w:color="000000"/>
              <w:bottom w:val="single" w:sz="4" w:space="0" w:color="000000"/>
            </w:tcBorders>
          </w:tcPr>
          <w:p w14:paraId="7ACB1BF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5CFD161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744478B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01D71B6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344431F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373E876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от 38 до </w:t>
            </w:r>
            <w:smartTag w:uri="urn:schemas-microsoft-com:office:smarttags" w:element="metricconverter">
              <w:smartTagPr>
                <w:attr w:name="ProductID" w:val="65 м"/>
              </w:smartTagPr>
              <w:r w:rsidRPr="00622E05">
                <w:rPr>
                  <w:rFonts w:asciiTheme="minorHAnsi" w:hAnsiTheme="minorHAnsi" w:cstheme="minorHAnsi"/>
                  <w:sz w:val="24"/>
                  <w:szCs w:val="24"/>
                </w:rPr>
                <w:t>65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4DCAE9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3F9CB1A5"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3BE9E283"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16A3A07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5»</w:t>
            </w:r>
          </w:p>
          <w:p w14:paraId="1E4EFBA0"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5717E42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4A99248E"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на западной окраине поселка, левый берег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701C3AB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п/№91, №64</w:t>
            </w:r>
          </w:p>
        </w:tc>
        <w:tc>
          <w:tcPr>
            <w:tcW w:w="756" w:type="dxa"/>
            <w:gridSpan w:val="2"/>
            <w:tcBorders>
              <w:top w:val="single" w:sz="4" w:space="0" w:color="000000"/>
              <w:left w:val="single" w:sz="4" w:space="0" w:color="000000"/>
              <w:bottom w:val="single" w:sz="4" w:space="0" w:color="000000"/>
            </w:tcBorders>
          </w:tcPr>
          <w:p w14:paraId="06067F1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24656C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1F7B8D0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61DCECC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7374557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50FFF23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от 40 до </w:t>
            </w:r>
            <w:smartTag w:uri="urn:schemas-microsoft-com:office:smarttags" w:element="metricconverter">
              <w:smartTagPr>
                <w:attr w:name="ProductID" w:val="66 м"/>
              </w:smartTagPr>
              <w:r w:rsidRPr="00622E05">
                <w:rPr>
                  <w:rFonts w:asciiTheme="minorHAnsi" w:hAnsiTheme="minorHAnsi" w:cstheme="minorHAnsi"/>
                  <w:sz w:val="24"/>
                  <w:szCs w:val="24"/>
                </w:rPr>
                <w:t>66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05FC6AD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7734E91A"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7957EF77"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D8A90F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6»</w:t>
            </w:r>
          </w:p>
          <w:p w14:paraId="07E8C4A1"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07CC06F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 xml:space="preserve">, </w:t>
            </w:r>
          </w:p>
          <w:p w14:paraId="3935021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0,5км к югу от южной окраины поселка, левый берег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419DC83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п/№92, №64</w:t>
            </w:r>
          </w:p>
        </w:tc>
        <w:tc>
          <w:tcPr>
            <w:tcW w:w="756" w:type="dxa"/>
            <w:gridSpan w:val="2"/>
            <w:tcBorders>
              <w:top w:val="single" w:sz="4" w:space="0" w:color="000000"/>
              <w:left w:val="single" w:sz="4" w:space="0" w:color="000000"/>
              <w:bottom w:val="single" w:sz="4" w:space="0" w:color="000000"/>
            </w:tcBorders>
          </w:tcPr>
          <w:p w14:paraId="5D1748C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6150408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EC952E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6C7DBD5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2ED645A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D3B837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от 42 до </w:t>
            </w:r>
            <w:smartTag w:uri="urn:schemas-microsoft-com:office:smarttags" w:element="metricconverter">
              <w:smartTagPr>
                <w:attr w:name="ProductID" w:val="68 м"/>
              </w:smartTagPr>
              <w:r w:rsidRPr="00622E05">
                <w:rPr>
                  <w:rFonts w:asciiTheme="minorHAnsi" w:hAnsiTheme="minorHAnsi" w:cstheme="minorHAnsi"/>
                  <w:sz w:val="24"/>
                  <w:szCs w:val="24"/>
                </w:rPr>
                <w:t>68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1F2F5DF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0393E0CE"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43DF8DDF"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72526E9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7»</w:t>
            </w:r>
          </w:p>
          <w:p w14:paraId="5F688040"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(7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470CED7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п.Подгорный</w:t>
            </w:r>
            <w:proofErr w:type="spellEnd"/>
            <w:r w:rsidRPr="00622E05">
              <w:rPr>
                <w:rFonts w:asciiTheme="minorHAnsi" w:hAnsiTheme="minorHAnsi" w:cstheme="minorHAnsi"/>
                <w:sz w:val="24"/>
                <w:szCs w:val="24"/>
              </w:rPr>
              <w:t xml:space="preserve">, </w:t>
            </w:r>
          </w:p>
          <w:p w14:paraId="55FFD73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0,5км к юго-востоку от поселка 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52F0F82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п/№93, №64</w:t>
            </w:r>
          </w:p>
        </w:tc>
        <w:tc>
          <w:tcPr>
            <w:tcW w:w="756" w:type="dxa"/>
            <w:gridSpan w:val="2"/>
            <w:tcBorders>
              <w:top w:val="single" w:sz="4" w:space="0" w:color="000000"/>
              <w:left w:val="single" w:sz="4" w:space="0" w:color="000000"/>
              <w:bottom w:val="single" w:sz="4" w:space="0" w:color="000000"/>
            </w:tcBorders>
          </w:tcPr>
          <w:p w14:paraId="016DDF5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6F1D01C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46D97FC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108479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55B04D1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78968C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0,8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36 до </w:t>
            </w:r>
            <w:smartTag w:uri="urn:schemas-microsoft-com:office:smarttags" w:element="metricconverter">
              <w:smartTagPr>
                <w:attr w:name="ProductID" w:val="68 м"/>
              </w:smartTagPr>
              <w:r w:rsidRPr="00622E05">
                <w:rPr>
                  <w:rFonts w:asciiTheme="minorHAnsi" w:hAnsiTheme="minorHAnsi" w:cstheme="minorHAnsi"/>
                  <w:sz w:val="24"/>
                  <w:szCs w:val="24"/>
                </w:rPr>
                <w:t>68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1D849D5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6D3452AF"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B23F109"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0CE2DAF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8»</w:t>
            </w:r>
          </w:p>
          <w:p w14:paraId="75F5D58B"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(18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30E23B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п.Степной</w:t>
            </w:r>
            <w:proofErr w:type="spellEnd"/>
            <w:r w:rsidRPr="00622E05">
              <w:rPr>
                <w:rFonts w:asciiTheme="minorHAnsi" w:hAnsiTheme="minorHAnsi" w:cstheme="minorHAnsi"/>
                <w:sz w:val="24"/>
                <w:szCs w:val="24"/>
              </w:rPr>
              <w:t>,</w:t>
            </w:r>
          </w:p>
          <w:p w14:paraId="007D04D1"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5,1км к западу от поселка за балкой Круглик на правом </w:t>
            </w:r>
            <w:proofErr w:type="gramStart"/>
            <w:r w:rsidRPr="00622E05">
              <w:rPr>
                <w:rFonts w:asciiTheme="minorHAnsi" w:hAnsiTheme="minorHAnsi" w:cstheme="minorHAnsi"/>
                <w:sz w:val="24"/>
                <w:szCs w:val="24"/>
              </w:rPr>
              <w:t xml:space="preserve">берегу  </w:t>
            </w:r>
            <w:proofErr w:type="spellStart"/>
            <w:r w:rsidRPr="00622E05">
              <w:rPr>
                <w:rFonts w:asciiTheme="minorHAnsi" w:hAnsiTheme="minorHAnsi" w:cstheme="minorHAnsi"/>
                <w:sz w:val="24"/>
                <w:szCs w:val="24"/>
              </w:rPr>
              <w:t>р.Псенафа</w:t>
            </w:r>
            <w:proofErr w:type="spellEnd"/>
            <w:proofErr w:type="gramEnd"/>
          </w:p>
        </w:tc>
        <w:tc>
          <w:tcPr>
            <w:tcW w:w="1044" w:type="dxa"/>
            <w:tcBorders>
              <w:top w:val="single" w:sz="4" w:space="0" w:color="000000"/>
              <w:left w:val="single" w:sz="4" w:space="0" w:color="000000"/>
              <w:bottom w:val="single" w:sz="4" w:space="0" w:color="000000"/>
              <w:right w:val="single" w:sz="4" w:space="0" w:color="000000"/>
            </w:tcBorders>
          </w:tcPr>
          <w:p w14:paraId="572E779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п/№94, №64</w:t>
            </w:r>
          </w:p>
        </w:tc>
        <w:tc>
          <w:tcPr>
            <w:tcW w:w="756" w:type="dxa"/>
            <w:gridSpan w:val="2"/>
            <w:tcBorders>
              <w:top w:val="single" w:sz="4" w:space="0" w:color="000000"/>
              <w:left w:val="single" w:sz="4" w:space="0" w:color="000000"/>
              <w:bottom w:val="single" w:sz="4" w:space="0" w:color="000000"/>
            </w:tcBorders>
          </w:tcPr>
          <w:p w14:paraId="2CAF393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593207D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F6359F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17EF53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0E91A6A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4B2470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8 до </w:t>
            </w:r>
            <w:smartTag w:uri="urn:schemas-microsoft-com:office:smarttags" w:element="metricconverter">
              <w:smartTagPr>
                <w:attr w:name="ProductID" w:val="76 м"/>
              </w:smartTagPr>
              <w:r w:rsidRPr="00622E05">
                <w:rPr>
                  <w:rFonts w:asciiTheme="minorHAnsi" w:hAnsiTheme="minorHAnsi" w:cstheme="minorHAnsi"/>
                  <w:sz w:val="24"/>
                  <w:szCs w:val="24"/>
                </w:rPr>
                <w:t>76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465CB26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1E6B8880"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0B54F1CC"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54CCDA1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9»</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51D7093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4189FFB7"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1,8км к северо-северо-западу от северной окраины города, </w:t>
            </w:r>
            <w:r w:rsidRPr="00622E05">
              <w:rPr>
                <w:rFonts w:asciiTheme="minorHAnsi" w:hAnsiTheme="minorHAnsi" w:cstheme="minorHAnsi"/>
                <w:sz w:val="24"/>
                <w:szCs w:val="24"/>
              </w:rPr>
              <w:lastRenderedPageBreak/>
              <w:t>справа от трассы Белореченск-Майкоп</w:t>
            </w:r>
          </w:p>
        </w:tc>
        <w:tc>
          <w:tcPr>
            <w:tcW w:w="1044" w:type="dxa"/>
            <w:tcBorders>
              <w:top w:val="single" w:sz="4" w:space="0" w:color="000000"/>
              <w:left w:val="single" w:sz="4" w:space="0" w:color="000000"/>
              <w:bottom w:val="single" w:sz="4" w:space="0" w:color="000000"/>
              <w:right w:val="single" w:sz="4" w:space="0" w:color="000000"/>
            </w:tcBorders>
          </w:tcPr>
          <w:p w14:paraId="6623DCC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 xml:space="preserve">Приложение №4 к 11-1-р, </w:t>
            </w:r>
            <w:r w:rsidRPr="00622E05">
              <w:rPr>
                <w:rFonts w:asciiTheme="minorHAnsi" w:hAnsiTheme="minorHAnsi" w:cstheme="minorHAnsi"/>
                <w:sz w:val="24"/>
                <w:szCs w:val="24"/>
              </w:rPr>
              <w:lastRenderedPageBreak/>
              <w:t>п/№95, №64</w:t>
            </w:r>
          </w:p>
        </w:tc>
        <w:tc>
          <w:tcPr>
            <w:tcW w:w="756" w:type="dxa"/>
            <w:gridSpan w:val="2"/>
            <w:tcBorders>
              <w:top w:val="single" w:sz="4" w:space="0" w:color="000000"/>
              <w:left w:val="single" w:sz="4" w:space="0" w:color="000000"/>
              <w:bottom w:val="single" w:sz="4" w:space="0" w:color="000000"/>
            </w:tcBorders>
          </w:tcPr>
          <w:p w14:paraId="08DAB61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987348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2F6885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6D94A0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78F9888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17F8177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0,8 м"/>
              </w:smartTagPr>
              <w:r w:rsidRPr="00622E05">
                <w:rPr>
                  <w:rFonts w:asciiTheme="minorHAnsi" w:hAnsiTheme="minorHAnsi" w:cstheme="minorHAnsi"/>
                  <w:sz w:val="24"/>
                  <w:szCs w:val="24"/>
                </w:rPr>
                <w:t>0,8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38 м"/>
              </w:smartTagPr>
              <w:r w:rsidRPr="00622E05">
                <w:rPr>
                  <w:rFonts w:asciiTheme="minorHAnsi" w:hAnsiTheme="minorHAnsi" w:cstheme="minorHAnsi"/>
                  <w:sz w:val="24"/>
                  <w:szCs w:val="24"/>
                </w:rPr>
                <w:t>38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23A8D12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0D465747"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E60621B"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72A063D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10»</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0E2364F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х.Подгорный</w:t>
            </w:r>
            <w:proofErr w:type="spellEnd"/>
            <w:r w:rsidRPr="00622E05">
              <w:rPr>
                <w:rFonts w:asciiTheme="minorHAnsi" w:hAnsiTheme="minorHAnsi" w:cstheme="minorHAnsi"/>
                <w:sz w:val="24"/>
                <w:szCs w:val="24"/>
              </w:rPr>
              <w:t>,</w:t>
            </w:r>
          </w:p>
          <w:p w14:paraId="7EE4DED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0,4км к востоку от восточной окраины поселка справа от проселочной дороги на полевой стан, 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2D460E7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п/№96, №64</w:t>
            </w:r>
          </w:p>
        </w:tc>
        <w:tc>
          <w:tcPr>
            <w:tcW w:w="756" w:type="dxa"/>
            <w:gridSpan w:val="2"/>
            <w:tcBorders>
              <w:top w:val="single" w:sz="4" w:space="0" w:color="000000"/>
              <w:left w:val="single" w:sz="4" w:space="0" w:color="000000"/>
              <w:bottom w:val="single" w:sz="4" w:space="0" w:color="000000"/>
            </w:tcBorders>
          </w:tcPr>
          <w:p w14:paraId="73A69B5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59A3235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28F917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8CBE89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01A7578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BD4B78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8 м"/>
              </w:smartTagPr>
              <w:r w:rsidRPr="00622E05">
                <w:rPr>
                  <w:rFonts w:asciiTheme="minorHAnsi" w:hAnsiTheme="minorHAnsi" w:cstheme="minorHAnsi"/>
                  <w:sz w:val="24"/>
                  <w:szCs w:val="24"/>
                </w:rPr>
                <w:t>1,8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44 м"/>
              </w:smartTagPr>
              <w:r w:rsidRPr="00622E05">
                <w:rPr>
                  <w:rFonts w:asciiTheme="minorHAnsi" w:hAnsiTheme="minorHAnsi" w:cstheme="minorHAnsi"/>
                  <w:sz w:val="24"/>
                  <w:szCs w:val="24"/>
                </w:rPr>
                <w:t>44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A904F7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26A0C99A"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E8EE707"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B41E62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11»</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1A26AA7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5865E08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250 км"/>
              </w:smartTagPr>
              <w:r w:rsidRPr="00622E05">
                <w:rPr>
                  <w:rFonts w:asciiTheme="minorHAnsi" w:hAnsiTheme="minorHAnsi" w:cstheme="minorHAnsi"/>
                  <w:sz w:val="24"/>
                  <w:szCs w:val="24"/>
                </w:rPr>
                <w:t>1,250 км</w:t>
              </w:r>
            </w:smartTag>
            <w:r w:rsidRPr="00622E05">
              <w:rPr>
                <w:rFonts w:asciiTheme="minorHAnsi" w:hAnsiTheme="minorHAnsi" w:cstheme="minorHAnsi"/>
                <w:sz w:val="24"/>
                <w:szCs w:val="24"/>
              </w:rPr>
              <w:t xml:space="preserve"> к востоку от южной окраины поселка 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5763AAA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п/№97, №64</w:t>
            </w:r>
          </w:p>
        </w:tc>
        <w:tc>
          <w:tcPr>
            <w:tcW w:w="756" w:type="dxa"/>
            <w:gridSpan w:val="2"/>
            <w:tcBorders>
              <w:top w:val="single" w:sz="4" w:space="0" w:color="000000"/>
              <w:left w:val="single" w:sz="4" w:space="0" w:color="000000"/>
              <w:bottom w:val="single" w:sz="4" w:space="0" w:color="000000"/>
            </w:tcBorders>
          </w:tcPr>
          <w:p w14:paraId="2597B6E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85129D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CBE059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0E9B42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30B0C92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920E11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54 м"/>
              </w:smartTagPr>
              <w:r w:rsidRPr="00622E05">
                <w:rPr>
                  <w:rFonts w:asciiTheme="minorHAnsi" w:hAnsiTheme="minorHAnsi" w:cstheme="minorHAnsi"/>
                  <w:sz w:val="24"/>
                  <w:szCs w:val="24"/>
                </w:rPr>
                <w:t>54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4D67EAA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30B83C3D"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0162EBBF"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AFAA6D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12»</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0CDFAFF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7C6E99ED"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3 км"/>
              </w:smartTagPr>
              <w:r w:rsidRPr="00622E05">
                <w:rPr>
                  <w:rFonts w:asciiTheme="minorHAnsi" w:hAnsiTheme="minorHAnsi" w:cstheme="minorHAnsi"/>
                  <w:sz w:val="24"/>
                  <w:szCs w:val="24"/>
                </w:rPr>
                <w:t>1,3 км</w:t>
              </w:r>
            </w:smartTag>
            <w:r w:rsidRPr="00622E05">
              <w:rPr>
                <w:rFonts w:asciiTheme="minorHAnsi" w:hAnsiTheme="minorHAnsi" w:cstheme="minorHAnsi"/>
                <w:sz w:val="24"/>
                <w:szCs w:val="24"/>
              </w:rPr>
              <w:t xml:space="preserve"> к югу-юго-востоку от южной окраины поселка 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3A141B5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п/№98, №64</w:t>
            </w:r>
          </w:p>
        </w:tc>
        <w:tc>
          <w:tcPr>
            <w:tcW w:w="756" w:type="dxa"/>
            <w:gridSpan w:val="2"/>
            <w:tcBorders>
              <w:top w:val="single" w:sz="4" w:space="0" w:color="000000"/>
              <w:left w:val="single" w:sz="4" w:space="0" w:color="000000"/>
              <w:bottom w:val="single" w:sz="4" w:space="0" w:color="000000"/>
            </w:tcBorders>
          </w:tcPr>
          <w:p w14:paraId="30690D4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9302E1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8662B5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629A48E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53ECAA8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3955DAC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6 м"/>
              </w:smartTagPr>
              <w:r w:rsidRPr="00622E05">
                <w:rPr>
                  <w:rFonts w:asciiTheme="minorHAnsi" w:hAnsiTheme="minorHAnsi" w:cstheme="minorHAnsi"/>
                  <w:sz w:val="24"/>
                  <w:szCs w:val="24"/>
                </w:rPr>
                <w:t>1,6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48 м"/>
              </w:smartTagPr>
              <w:r w:rsidRPr="00622E05">
                <w:rPr>
                  <w:rFonts w:asciiTheme="minorHAnsi" w:hAnsiTheme="minorHAnsi" w:cstheme="minorHAnsi"/>
                  <w:sz w:val="24"/>
                  <w:szCs w:val="24"/>
                </w:rPr>
                <w:t>48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2DB5C0F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58BFF3DB"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6EBC3B5"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DBFBE8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13»</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FFD680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378DDC92"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250 км"/>
              </w:smartTagPr>
              <w:r w:rsidRPr="00622E05">
                <w:rPr>
                  <w:rFonts w:asciiTheme="minorHAnsi" w:hAnsiTheme="minorHAnsi" w:cstheme="minorHAnsi"/>
                  <w:sz w:val="24"/>
                  <w:szCs w:val="24"/>
                </w:rPr>
                <w:t>1,250 км</w:t>
              </w:r>
            </w:smartTag>
            <w:r w:rsidRPr="00622E05">
              <w:rPr>
                <w:rFonts w:asciiTheme="minorHAnsi" w:hAnsiTheme="minorHAnsi" w:cstheme="minorHAnsi"/>
                <w:sz w:val="24"/>
                <w:szCs w:val="24"/>
              </w:rPr>
              <w:t xml:space="preserve"> к югу от южной окраины поселка 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58538DB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п/№99, №64</w:t>
            </w:r>
          </w:p>
        </w:tc>
        <w:tc>
          <w:tcPr>
            <w:tcW w:w="756" w:type="dxa"/>
            <w:gridSpan w:val="2"/>
            <w:tcBorders>
              <w:top w:val="single" w:sz="4" w:space="0" w:color="000000"/>
              <w:left w:val="single" w:sz="4" w:space="0" w:color="000000"/>
              <w:bottom w:val="single" w:sz="4" w:space="0" w:color="000000"/>
            </w:tcBorders>
          </w:tcPr>
          <w:p w14:paraId="187002D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1C2AB54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2D7901D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1649676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1910DEB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373DF05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68 м"/>
              </w:smartTagPr>
              <w:r w:rsidRPr="00622E05">
                <w:rPr>
                  <w:rFonts w:asciiTheme="minorHAnsi" w:hAnsiTheme="minorHAnsi" w:cstheme="minorHAnsi"/>
                  <w:sz w:val="24"/>
                  <w:szCs w:val="24"/>
                </w:rPr>
                <w:t>68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E3956B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2AEC0881"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6FB08CD"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778D7E0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14»</w:t>
            </w:r>
          </w:p>
          <w:p w14:paraId="0A29DA46"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02A7543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6856C94C"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3 км"/>
              </w:smartTagPr>
              <w:r w:rsidRPr="00622E05">
                <w:rPr>
                  <w:rFonts w:asciiTheme="minorHAnsi" w:hAnsiTheme="minorHAnsi" w:cstheme="minorHAnsi"/>
                  <w:sz w:val="24"/>
                  <w:szCs w:val="24"/>
                </w:rPr>
                <w:t>4,3 км</w:t>
              </w:r>
            </w:smartTag>
            <w:r w:rsidRPr="00622E05">
              <w:rPr>
                <w:rFonts w:asciiTheme="minorHAnsi" w:hAnsiTheme="minorHAnsi" w:cstheme="minorHAnsi"/>
                <w:sz w:val="24"/>
                <w:szCs w:val="24"/>
              </w:rPr>
              <w:t xml:space="preserve"> к северу от северо-восточной окраины города и </w:t>
            </w:r>
            <w:smartTag w:uri="urn:schemas-microsoft-com:office:smarttags" w:element="metricconverter">
              <w:smartTagPr>
                <w:attr w:name="ProductID" w:val="0,3 км"/>
              </w:smartTagPr>
              <w:r w:rsidRPr="00622E05">
                <w:rPr>
                  <w:rFonts w:asciiTheme="minorHAnsi" w:hAnsiTheme="minorHAnsi" w:cstheme="minorHAnsi"/>
                  <w:sz w:val="24"/>
                  <w:szCs w:val="24"/>
                </w:rPr>
                <w:t>0,3 км</w:t>
              </w:r>
            </w:smartTag>
            <w:r w:rsidRPr="00622E05">
              <w:rPr>
                <w:rFonts w:asciiTheme="minorHAnsi" w:hAnsiTheme="minorHAnsi" w:cstheme="minorHAnsi"/>
                <w:sz w:val="24"/>
                <w:szCs w:val="24"/>
              </w:rPr>
              <w:t xml:space="preserve"> к северу от МТФ</w:t>
            </w:r>
          </w:p>
          <w:p w14:paraId="64756A76"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0782196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п/№100, №64</w:t>
            </w:r>
          </w:p>
        </w:tc>
        <w:tc>
          <w:tcPr>
            <w:tcW w:w="756" w:type="dxa"/>
            <w:gridSpan w:val="2"/>
            <w:tcBorders>
              <w:top w:val="single" w:sz="4" w:space="0" w:color="000000"/>
              <w:left w:val="single" w:sz="4" w:space="0" w:color="000000"/>
              <w:bottom w:val="single" w:sz="4" w:space="0" w:color="000000"/>
            </w:tcBorders>
          </w:tcPr>
          <w:p w14:paraId="2514FA1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30CAA88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9B140E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012C3C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7AEE043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1825423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0,5 до </w:t>
            </w:r>
            <w:smartTag w:uri="urn:schemas-microsoft-com:office:smarttags" w:element="metricconverter">
              <w:smartTagPr>
                <w:attr w:name="ProductID" w:val="3,2 м"/>
              </w:smartTagPr>
              <w:r w:rsidRPr="00622E05">
                <w:rPr>
                  <w:rFonts w:asciiTheme="minorHAnsi" w:hAnsiTheme="minorHAnsi" w:cstheme="minorHAnsi"/>
                  <w:sz w:val="24"/>
                  <w:szCs w:val="24"/>
                </w:rPr>
                <w:t>3,2 м</w:t>
              </w:r>
            </w:smartTag>
            <w:r w:rsidRPr="00622E05">
              <w:rPr>
                <w:rFonts w:asciiTheme="minorHAnsi" w:hAnsiTheme="minorHAnsi" w:cstheme="minorHAnsi"/>
                <w:sz w:val="24"/>
                <w:szCs w:val="24"/>
              </w:rPr>
              <w:t xml:space="preserve">, диаметр от 24 до </w:t>
            </w:r>
            <w:smartTag w:uri="urn:schemas-microsoft-com:office:smarttags" w:element="metricconverter">
              <w:smartTagPr>
                <w:attr w:name="ProductID" w:val="66 м"/>
              </w:smartTagPr>
              <w:r w:rsidRPr="00622E05">
                <w:rPr>
                  <w:rFonts w:asciiTheme="minorHAnsi" w:hAnsiTheme="minorHAnsi" w:cstheme="minorHAnsi"/>
                  <w:sz w:val="24"/>
                  <w:szCs w:val="24"/>
                </w:rPr>
                <w:t>66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68694E4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0055B35B"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3C0EFE20"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637F37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15»</w:t>
            </w:r>
          </w:p>
          <w:p w14:paraId="4B849810"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(50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8CA8A9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4D34529F"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5 км"/>
              </w:smartTagPr>
              <w:r w:rsidRPr="00622E05">
                <w:rPr>
                  <w:rFonts w:asciiTheme="minorHAnsi" w:hAnsiTheme="minorHAnsi" w:cstheme="minorHAnsi"/>
                  <w:sz w:val="24"/>
                  <w:szCs w:val="24"/>
                </w:rPr>
                <w:t>5 км</w:t>
              </w:r>
            </w:smartTag>
            <w:r w:rsidRPr="00622E05">
              <w:rPr>
                <w:rFonts w:asciiTheme="minorHAnsi" w:hAnsiTheme="minorHAnsi" w:cstheme="minorHAnsi"/>
                <w:sz w:val="24"/>
                <w:szCs w:val="24"/>
              </w:rPr>
              <w:t xml:space="preserve"> к северу от северной окраины города и </w:t>
            </w:r>
            <w:smartTag w:uri="urn:schemas-microsoft-com:office:smarttags" w:element="metricconverter">
              <w:smartTagPr>
                <w:attr w:name="ProductID" w:val="1,3 км"/>
              </w:smartTagPr>
              <w:r w:rsidRPr="00622E05">
                <w:rPr>
                  <w:rFonts w:asciiTheme="minorHAnsi" w:hAnsiTheme="minorHAnsi" w:cstheme="minorHAnsi"/>
                  <w:sz w:val="24"/>
                  <w:szCs w:val="24"/>
                </w:rPr>
                <w:t>1,3 км</w:t>
              </w:r>
            </w:smartTag>
            <w:r w:rsidRPr="00622E05">
              <w:rPr>
                <w:rFonts w:asciiTheme="minorHAnsi" w:hAnsiTheme="minorHAnsi" w:cstheme="minorHAnsi"/>
                <w:sz w:val="24"/>
                <w:szCs w:val="24"/>
              </w:rPr>
              <w:t xml:space="preserve"> к северу от МТФ, 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6B52705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п/№101, №64</w:t>
            </w:r>
          </w:p>
          <w:p w14:paraId="54AC4D2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p w14:paraId="7119077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14:paraId="68405DC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085BB88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41C2BCD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66D3DEA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6912406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7C3D9A0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0,2 до </w:t>
            </w:r>
            <w:smartTag w:uri="urn:schemas-microsoft-com:office:smarttags" w:element="metricconverter">
              <w:smartTagPr>
                <w:attr w:name="ProductID" w:val="4 м"/>
              </w:smartTagPr>
              <w:r w:rsidRPr="00622E05">
                <w:rPr>
                  <w:rFonts w:asciiTheme="minorHAnsi" w:hAnsiTheme="minorHAnsi" w:cstheme="minorHAnsi"/>
                  <w:sz w:val="24"/>
                  <w:szCs w:val="24"/>
                </w:rPr>
                <w:t>4 м</w:t>
              </w:r>
            </w:smartTag>
            <w:r w:rsidRPr="00622E05">
              <w:rPr>
                <w:rFonts w:asciiTheme="minorHAnsi" w:hAnsiTheme="minorHAnsi" w:cstheme="minorHAnsi"/>
                <w:sz w:val="24"/>
                <w:szCs w:val="24"/>
              </w:rPr>
              <w:t xml:space="preserve">, диаметр от 24 до </w:t>
            </w:r>
            <w:smartTag w:uri="urn:schemas-microsoft-com:office:smarttags" w:element="metricconverter">
              <w:smartTagPr>
                <w:attr w:name="ProductID" w:val="74 м"/>
              </w:smartTagPr>
              <w:r w:rsidRPr="00622E05">
                <w:rPr>
                  <w:rFonts w:asciiTheme="minorHAnsi" w:hAnsiTheme="minorHAnsi" w:cstheme="minorHAnsi"/>
                  <w:sz w:val="24"/>
                  <w:szCs w:val="24"/>
                </w:rPr>
                <w:t>74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624B5DA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Отчет № 953</w:t>
            </w:r>
          </w:p>
        </w:tc>
      </w:tr>
      <w:tr w:rsidR="00622E05" w:rsidRPr="00375B19" w14:paraId="52F1DB42"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72CE670C"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7354320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16»</w:t>
            </w:r>
          </w:p>
          <w:p w14:paraId="000FB905"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(7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639A82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1CF4572E"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5 км"/>
              </w:smartTagPr>
              <w:r w:rsidRPr="00622E05">
                <w:rPr>
                  <w:rFonts w:asciiTheme="minorHAnsi" w:hAnsiTheme="minorHAnsi" w:cstheme="minorHAnsi"/>
                  <w:sz w:val="24"/>
                  <w:szCs w:val="24"/>
                </w:rPr>
                <w:t>2,5 км</w:t>
              </w:r>
            </w:smartTag>
            <w:r w:rsidRPr="00622E05">
              <w:rPr>
                <w:rFonts w:asciiTheme="minorHAnsi" w:hAnsiTheme="minorHAnsi" w:cstheme="minorHAnsi"/>
                <w:sz w:val="24"/>
                <w:szCs w:val="24"/>
              </w:rPr>
              <w:t xml:space="preserve"> к северо-востоку от северо-восточной окраины города 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64C148C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п/№102, №64</w:t>
            </w:r>
          </w:p>
        </w:tc>
        <w:tc>
          <w:tcPr>
            <w:tcW w:w="756" w:type="dxa"/>
            <w:gridSpan w:val="2"/>
            <w:tcBorders>
              <w:top w:val="single" w:sz="4" w:space="0" w:color="000000"/>
              <w:left w:val="single" w:sz="4" w:space="0" w:color="000000"/>
              <w:bottom w:val="single" w:sz="4" w:space="0" w:color="000000"/>
            </w:tcBorders>
          </w:tcPr>
          <w:p w14:paraId="661164D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4574E1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45AF5E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1099B32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737ADD7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4B90346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75 до </w:t>
            </w:r>
            <w:smartTag w:uri="urn:schemas-microsoft-com:office:smarttags" w:element="metricconverter">
              <w:smartTagPr>
                <w:attr w:name="ProductID" w:val="92 м"/>
              </w:smartTagPr>
              <w:r w:rsidRPr="00622E05">
                <w:rPr>
                  <w:rFonts w:asciiTheme="minorHAnsi" w:hAnsiTheme="minorHAnsi" w:cstheme="minorHAnsi"/>
                  <w:sz w:val="24"/>
                  <w:szCs w:val="24"/>
                </w:rPr>
                <w:t>92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637BA4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79AF6863"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37545ED"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65084B7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17»</w:t>
            </w:r>
          </w:p>
          <w:p w14:paraId="0A451C09"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1851310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7DD2B660"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1,5 км"/>
              </w:smartTagPr>
              <w:r w:rsidRPr="00622E05">
                <w:rPr>
                  <w:rFonts w:asciiTheme="minorHAnsi" w:hAnsiTheme="minorHAnsi" w:cstheme="minorHAnsi"/>
                  <w:sz w:val="24"/>
                  <w:szCs w:val="24"/>
                </w:rPr>
                <w:t>1,5 км</w:t>
              </w:r>
            </w:smartTag>
            <w:r w:rsidRPr="00622E05">
              <w:rPr>
                <w:rFonts w:asciiTheme="minorHAnsi" w:hAnsiTheme="minorHAnsi" w:cstheme="minorHAnsi"/>
                <w:sz w:val="24"/>
                <w:szCs w:val="24"/>
              </w:rPr>
              <w:t xml:space="preserve"> к северо-северо-востоку от северо-восточной окраины города 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17AB831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п/№103, №64</w:t>
            </w:r>
          </w:p>
        </w:tc>
        <w:tc>
          <w:tcPr>
            <w:tcW w:w="756" w:type="dxa"/>
            <w:gridSpan w:val="2"/>
            <w:tcBorders>
              <w:top w:val="single" w:sz="4" w:space="0" w:color="000000"/>
              <w:left w:val="single" w:sz="4" w:space="0" w:color="000000"/>
              <w:bottom w:val="single" w:sz="4" w:space="0" w:color="000000"/>
            </w:tcBorders>
          </w:tcPr>
          <w:p w14:paraId="29D14A9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5D27945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273AA3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A57136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398FE1B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5FD3AD2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4 м"/>
              </w:smartTagPr>
              <w:r w:rsidRPr="00622E05">
                <w:rPr>
                  <w:rFonts w:asciiTheme="minorHAnsi" w:hAnsiTheme="minorHAnsi" w:cstheme="minorHAnsi"/>
                  <w:sz w:val="24"/>
                  <w:szCs w:val="24"/>
                </w:rPr>
                <w:t>4 м</w:t>
              </w:r>
            </w:smartTag>
            <w:r w:rsidRPr="00622E05">
              <w:rPr>
                <w:rFonts w:asciiTheme="minorHAnsi" w:hAnsiTheme="minorHAnsi" w:cstheme="minorHAnsi"/>
                <w:sz w:val="24"/>
                <w:szCs w:val="24"/>
              </w:rPr>
              <w:t xml:space="preserve">, диаметр от 35 до </w:t>
            </w:r>
            <w:smartTag w:uri="urn:schemas-microsoft-com:office:smarttags" w:element="metricconverter">
              <w:smartTagPr>
                <w:attr w:name="ProductID" w:val="100 м"/>
              </w:smartTagPr>
              <w:r w:rsidRPr="00622E05">
                <w:rPr>
                  <w:rFonts w:asciiTheme="minorHAnsi" w:hAnsiTheme="minorHAnsi" w:cstheme="minorHAnsi"/>
                  <w:sz w:val="24"/>
                  <w:szCs w:val="24"/>
                </w:rPr>
                <w:t>100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56A7AD4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0958B00F"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94497DF"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783343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18»</w:t>
            </w:r>
          </w:p>
          <w:p w14:paraId="3F779CB1"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6AC3034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56626202"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1,3км к северо-востоку от восточной окраины поселка на правом берегу </w:t>
            </w:r>
            <w:proofErr w:type="spellStart"/>
            <w:r w:rsidRPr="00622E05">
              <w:rPr>
                <w:rFonts w:asciiTheme="minorHAnsi" w:hAnsiTheme="minorHAnsi" w:cstheme="minorHAnsi"/>
                <w:sz w:val="24"/>
                <w:szCs w:val="24"/>
              </w:rPr>
              <w:t>р.Псенафа</w:t>
            </w:r>
            <w:proofErr w:type="spellEnd"/>
          </w:p>
          <w:p w14:paraId="1756DA0B"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p>
        </w:tc>
        <w:tc>
          <w:tcPr>
            <w:tcW w:w="1044" w:type="dxa"/>
            <w:tcBorders>
              <w:top w:val="single" w:sz="4" w:space="0" w:color="000000"/>
              <w:left w:val="single" w:sz="4" w:space="0" w:color="000000"/>
              <w:bottom w:val="single" w:sz="4" w:space="0" w:color="000000"/>
              <w:right w:val="single" w:sz="4" w:space="0" w:color="000000"/>
            </w:tcBorders>
          </w:tcPr>
          <w:p w14:paraId="79F7A06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п/№104, №64</w:t>
            </w:r>
          </w:p>
        </w:tc>
        <w:tc>
          <w:tcPr>
            <w:tcW w:w="756" w:type="dxa"/>
            <w:gridSpan w:val="2"/>
            <w:tcBorders>
              <w:top w:val="single" w:sz="4" w:space="0" w:color="000000"/>
              <w:left w:val="single" w:sz="4" w:space="0" w:color="000000"/>
              <w:bottom w:val="single" w:sz="4" w:space="0" w:color="000000"/>
            </w:tcBorders>
          </w:tcPr>
          <w:p w14:paraId="2BD06E8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762DCB7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5E2C56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77BBFD5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01F22B2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426D39A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2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70 до </w:t>
            </w:r>
            <w:smartTag w:uri="urn:schemas-microsoft-com:office:smarttags" w:element="metricconverter">
              <w:smartTagPr>
                <w:attr w:name="ProductID" w:val="84 м"/>
              </w:smartTagPr>
              <w:r w:rsidRPr="00622E05">
                <w:rPr>
                  <w:rFonts w:asciiTheme="minorHAnsi" w:hAnsiTheme="minorHAnsi" w:cstheme="minorHAnsi"/>
                  <w:sz w:val="24"/>
                  <w:szCs w:val="24"/>
                </w:rPr>
                <w:t>84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34A6D8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302718BC"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A66E506"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86CEC2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19»</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15AC46E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0D2897E9"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0,5км к югу от южной окраины поселка, левый берег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69587B8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п/№105, №64</w:t>
            </w:r>
          </w:p>
        </w:tc>
        <w:tc>
          <w:tcPr>
            <w:tcW w:w="756" w:type="dxa"/>
            <w:gridSpan w:val="2"/>
            <w:tcBorders>
              <w:top w:val="single" w:sz="4" w:space="0" w:color="000000"/>
              <w:left w:val="single" w:sz="4" w:space="0" w:color="000000"/>
              <w:bottom w:val="single" w:sz="4" w:space="0" w:color="000000"/>
            </w:tcBorders>
          </w:tcPr>
          <w:p w14:paraId="028767C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1FA5C5B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359ED7B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9C5ACD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1F83B00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1A040DA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2 м"/>
              </w:smartTagPr>
              <w:r w:rsidRPr="00622E05">
                <w:rPr>
                  <w:rFonts w:asciiTheme="minorHAnsi" w:hAnsiTheme="minorHAnsi" w:cstheme="minorHAnsi"/>
                  <w:sz w:val="24"/>
                  <w:szCs w:val="24"/>
                </w:rPr>
                <w:t>2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68 м"/>
              </w:smartTagPr>
              <w:r w:rsidRPr="00622E05">
                <w:rPr>
                  <w:rFonts w:asciiTheme="minorHAnsi" w:hAnsiTheme="minorHAnsi" w:cstheme="minorHAnsi"/>
                  <w:sz w:val="24"/>
                  <w:szCs w:val="24"/>
                </w:rPr>
                <w:t>68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288C79B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18812F6F"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66ECAC4D"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09AF52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20»</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3BC3B6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173EBA07"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 км"/>
              </w:smartTagPr>
              <w:r w:rsidRPr="00622E05">
                <w:rPr>
                  <w:rFonts w:asciiTheme="minorHAnsi" w:hAnsiTheme="minorHAnsi" w:cstheme="minorHAnsi"/>
                  <w:sz w:val="24"/>
                  <w:szCs w:val="24"/>
                </w:rPr>
                <w:t>2 км</w:t>
              </w:r>
            </w:smartTag>
            <w:r w:rsidRPr="00622E05">
              <w:rPr>
                <w:rFonts w:asciiTheme="minorHAnsi" w:hAnsiTheme="minorHAnsi" w:cstheme="minorHAnsi"/>
                <w:sz w:val="24"/>
                <w:szCs w:val="24"/>
              </w:rPr>
              <w:t xml:space="preserve"> к юго-юго-востоку от южной окраины поселка на левом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5C73649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п/№106, №64</w:t>
            </w:r>
          </w:p>
        </w:tc>
        <w:tc>
          <w:tcPr>
            <w:tcW w:w="756" w:type="dxa"/>
            <w:gridSpan w:val="2"/>
            <w:tcBorders>
              <w:top w:val="single" w:sz="4" w:space="0" w:color="000000"/>
              <w:left w:val="single" w:sz="4" w:space="0" w:color="000000"/>
              <w:bottom w:val="single" w:sz="4" w:space="0" w:color="000000"/>
            </w:tcBorders>
          </w:tcPr>
          <w:p w14:paraId="51E73B6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2EDF38A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448E6FF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76AEB4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4BD1606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3A6D410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38 м"/>
              </w:smartTagPr>
              <w:r w:rsidRPr="00622E05">
                <w:rPr>
                  <w:rFonts w:asciiTheme="minorHAnsi" w:hAnsiTheme="minorHAnsi" w:cstheme="minorHAnsi"/>
                  <w:sz w:val="24"/>
                  <w:szCs w:val="24"/>
                </w:rPr>
                <w:t>38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0C64F7C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01F21B41"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F056F05"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7E80E76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21»</w:t>
            </w:r>
          </w:p>
          <w:p w14:paraId="323A83C2"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09DD707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п.Степной</w:t>
            </w:r>
            <w:proofErr w:type="spellEnd"/>
            <w:r w:rsidRPr="00622E05">
              <w:rPr>
                <w:rFonts w:asciiTheme="minorHAnsi" w:hAnsiTheme="minorHAnsi" w:cstheme="minorHAnsi"/>
                <w:sz w:val="24"/>
                <w:szCs w:val="24"/>
              </w:rPr>
              <w:t>,</w:t>
            </w:r>
          </w:p>
          <w:p w14:paraId="0F2F2CB1"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5 км"/>
              </w:smartTagPr>
              <w:r w:rsidRPr="00622E05">
                <w:rPr>
                  <w:rFonts w:asciiTheme="minorHAnsi" w:hAnsiTheme="minorHAnsi" w:cstheme="minorHAnsi"/>
                  <w:sz w:val="24"/>
                  <w:szCs w:val="24"/>
                </w:rPr>
                <w:t>2,5 км</w:t>
              </w:r>
            </w:smartTag>
            <w:r w:rsidRPr="00622E05">
              <w:rPr>
                <w:rFonts w:asciiTheme="minorHAnsi" w:hAnsiTheme="minorHAnsi" w:cstheme="minorHAnsi"/>
                <w:sz w:val="24"/>
                <w:szCs w:val="24"/>
              </w:rPr>
              <w:t xml:space="preserve"> к востоку от восточной окраины поселка, балка Круглик</w:t>
            </w:r>
          </w:p>
        </w:tc>
        <w:tc>
          <w:tcPr>
            <w:tcW w:w="1044" w:type="dxa"/>
            <w:tcBorders>
              <w:top w:val="single" w:sz="4" w:space="0" w:color="000000"/>
              <w:left w:val="single" w:sz="4" w:space="0" w:color="000000"/>
              <w:bottom w:val="single" w:sz="4" w:space="0" w:color="000000"/>
              <w:right w:val="single" w:sz="4" w:space="0" w:color="000000"/>
            </w:tcBorders>
          </w:tcPr>
          <w:p w14:paraId="1FD2380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п/№107, №64</w:t>
            </w:r>
          </w:p>
        </w:tc>
        <w:tc>
          <w:tcPr>
            <w:tcW w:w="756" w:type="dxa"/>
            <w:gridSpan w:val="2"/>
            <w:tcBorders>
              <w:top w:val="single" w:sz="4" w:space="0" w:color="000000"/>
              <w:left w:val="single" w:sz="4" w:space="0" w:color="000000"/>
              <w:bottom w:val="single" w:sz="4" w:space="0" w:color="000000"/>
            </w:tcBorders>
          </w:tcPr>
          <w:p w14:paraId="5EBC211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724E19D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3942269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9CE846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42B9792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06A511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2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50 до </w:t>
            </w:r>
            <w:smartTag w:uri="urn:schemas-microsoft-com:office:smarttags" w:element="metricconverter">
              <w:smartTagPr>
                <w:attr w:name="ProductID" w:val="78 м"/>
              </w:smartTagPr>
              <w:r w:rsidRPr="00622E05">
                <w:rPr>
                  <w:rFonts w:asciiTheme="minorHAnsi" w:hAnsiTheme="minorHAnsi" w:cstheme="minorHAnsi"/>
                  <w:sz w:val="24"/>
                  <w:szCs w:val="24"/>
                </w:rPr>
                <w:t>78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69B5E3D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22C45745"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400C3AEB"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03D2CF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22»</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5F2667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2F524E5B"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 км"/>
              </w:smartTagPr>
              <w:r w:rsidRPr="00622E05">
                <w:rPr>
                  <w:rFonts w:asciiTheme="minorHAnsi" w:hAnsiTheme="minorHAnsi" w:cstheme="minorHAnsi"/>
                  <w:sz w:val="24"/>
                  <w:szCs w:val="24"/>
                </w:rPr>
                <w:t>3 км</w:t>
              </w:r>
            </w:smartTag>
            <w:r w:rsidRPr="00622E05">
              <w:rPr>
                <w:rFonts w:asciiTheme="minorHAnsi" w:hAnsiTheme="minorHAnsi" w:cstheme="minorHAnsi"/>
                <w:sz w:val="24"/>
                <w:szCs w:val="24"/>
              </w:rPr>
              <w:t xml:space="preserve"> к юго-юго-востоку от южной окраины поселка</w:t>
            </w:r>
          </w:p>
        </w:tc>
        <w:tc>
          <w:tcPr>
            <w:tcW w:w="1044" w:type="dxa"/>
            <w:tcBorders>
              <w:top w:val="single" w:sz="4" w:space="0" w:color="000000"/>
              <w:left w:val="single" w:sz="4" w:space="0" w:color="000000"/>
              <w:bottom w:val="single" w:sz="4" w:space="0" w:color="000000"/>
              <w:right w:val="single" w:sz="4" w:space="0" w:color="000000"/>
            </w:tcBorders>
          </w:tcPr>
          <w:p w14:paraId="0394D27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Приложение №4 к 11-1-р, </w:t>
            </w:r>
            <w:r w:rsidRPr="00622E05">
              <w:rPr>
                <w:rFonts w:asciiTheme="minorHAnsi" w:hAnsiTheme="minorHAnsi" w:cstheme="minorHAnsi"/>
                <w:sz w:val="24"/>
                <w:szCs w:val="24"/>
              </w:rPr>
              <w:lastRenderedPageBreak/>
              <w:t>п/№108, №64</w:t>
            </w:r>
          </w:p>
        </w:tc>
        <w:tc>
          <w:tcPr>
            <w:tcW w:w="756" w:type="dxa"/>
            <w:gridSpan w:val="2"/>
            <w:tcBorders>
              <w:top w:val="single" w:sz="4" w:space="0" w:color="000000"/>
              <w:left w:val="single" w:sz="4" w:space="0" w:color="000000"/>
              <w:bottom w:val="single" w:sz="4" w:space="0" w:color="000000"/>
            </w:tcBorders>
          </w:tcPr>
          <w:p w14:paraId="7F5A540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755761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34A128F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5ACDA2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7338F46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B044FF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42 м"/>
              </w:smartTagPr>
              <w:r w:rsidRPr="00622E05">
                <w:rPr>
                  <w:rFonts w:asciiTheme="minorHAnsi" w:hAnsiTheme="minorHAnsi" w:cstheme="minorHAnsi"/>
                  <w:sz w:val="24"/>
                  <w:szCs w:val="24"/>
                </w:rPr>
                <w:t>42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1F7D3E1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370F1912"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6154B427"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09901DF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23»</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8D9CEB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56DB26DA"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 км"/>
              </w:smartTagPr>
              <w:r w:rsidRPr="00622E05">
                <w:rPr>
                  <w:rFonts w:asciiTheme="minorHAnsi" w:hAnsiTheme="minorHAnsi" w:cstheme="minorHAnsi"/>
                  <w:sz w:val="24"/>
                  <w:szCs w:val="24"/>
                </w:rPr>
                <w:t>4 км</w:t>
              </w:r>
            </w:smartTag>
            <w:r w:rsidRPr="00622E05">
              <w:rPr>
                <w:rFonts w:asciiTheme="minorHAnsi" w:hAnsiTheme="minorHAnsi" w:cstheme="minorHAnsi"/>
                <w:sz w:val="24"/>
                <w:szCs w:val="24"/>
              </w:rPr>
              <w:t xml:space="preserve"> к югу от южной окраины поселка</w:t>
            </w:r>
          </w:p>
        </w:tc>
        <w:tc>
          <w:tcPr>
            <w:tcW w:w="1044" w:type="dxa"/>
            <w:tcBorders>
              <w:top w:val="single" w:sz="4" w:space="0" w:color="000000"/>
              <w:left w:val="single" w:sz="4" w:space="0" w:color="000000"/>
              <w:bottom w:val="single" w:sz="4" w:space="0" w:color="000000"/>
              <w:right w:val="single" w:sz="4" w:space="0" w:color="000000"/>
            </w:tcBorders>
          </w:tcPr>
          <w:p w14:paraId="306E6F3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п/№109, №64</w:t>
            </w:r>
          </w:p>
        </w:tc>
        <w:tc>
          <w:tcPr>
            <w:tcW w:w="756" w:type="dxa"/>
            <w:gridSpan w:val="2"/>
            <w:tcBorders>
              <w:top w:val="single" w:sz="4" w:space="0" w:color="000000"/>
              <w:left w:val="single" w:sz="4" w:space="0" w:color="000000"/>
              <w:bottom w:val="single" w:sz="4" w:space="0" w:color="000000"/>
            </w:tcBorders>
          </w:tcPr>
          <w:p w14:paraId="17AD215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67E3EAD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2DB4AF0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07AB0AC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47C9B52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2037AE3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40 м"/>
              </w:smartTagPr>
              <w:r w:rsidRPr="00622E05">
                <w:rPr>
                  <w:rFonts w:asciiTheme="minorHAnsi" w:hAnsiTheme="minorHAnsi" w:cstheme="minorHAnsi"/>
                  <w:sz w:val="24"/>
                  <w:szCs w:val="24"/>
                </w:rPr>
                <w:t>40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1322BF3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60FC6E4E"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9418AD3"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2779ED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24»</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02155DF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п.Грушевый</w:t>
            </w:r>
            <w:proofErr w:type="spellEnd"/>
            <w:r w:rsidRPr="00622E05">
              <w:rPr>
                <w:rFonts w:asciiTheme="minorHAnsi" w:hAnsiTheme="minorHAnsi" w:cstheme="minorHAnsi"/>
                <w:sz w:val="24"/>
                <w:szCs w:val="24"/>
              </w:rPr>
              <w:t>,</w:t>
            </w:r>
          </w:p>
          <w:p w14:paraId="08C1DD77"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3,5 км к югу от южной окраины поселка</w:t>
            </w:r>
          </w:p>
        </w:tc>
        <w:tc>
          <w:tcPr>
            <w:tcW w:w="1044" w:type="dxa"/>
            <w:tcBorders>
              <w:top w:val="single" w:sz="4" w:space="0" w:color="000000"/>
              <w:left w:val="single" w:sz="4" w:space="0" w:color="000000"/>
              <w:bottom w:val="single" w:sz="4" w:space="0" w:color="000000"/>
              <w:right w:val="single" w:sz="4" w:space="0" w:color="000000"/>
            </w:tcBorders>
          </w:tcPr>
          <w:p w14:paraId="1059DBD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п/№110, №64</w:t>
            </w:r>
          </w:p>
        </w:tc>
        <w:tc>
          <w:tcPr>
            <w:tcW w:w="756" w:type="dxa"/>
            <w:gridSpan w:val="2"/>
            <w:tcBorders>
              <w:top w:val="single" w:sz="4" w:space="0" w:color="000000"/>
              <w:left w:val="single" w:sz="4" w:space="0" w:color="000000"/>
              <w:bottom w:val="single" w:sz="4" w:space="0" w:color="000000"/>
            </w:tcBorders>
          </w:tcPr>
          <w:p w14:paraId="625303F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25CBC88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15D992A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6DBEAC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4DCBCE6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1EB94E8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38 м"/>
              </w:smartTagPr>
              <w:r w:rsidRPr="00622E05">
                <w:rPr>
                  <w:rFonts w:asciiTheme="minorHAnsi" w:hAnsiTheme="minorHAnsi" w:cstheme="minorHAnsi"/>
                  <w:sz w:val="24"/>
                  <w:szCs w:val="24"/>
                </w:rPr>
                <w:t>38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4605A0F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5367BE77"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4F2092FB"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FB38F8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26»</w:t>
            </w:r>
          </w:p>
          <w:p w14:paraId="16973BC4"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42DC876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п.Степной</w:t>
            </w:r>
            <w:proofErr w:type="spellEnd"/>
            <w:r w:rsidRPr="00622E05">
              <w:rPr>
                <w:rFonts w:asciiTheme="minorHAnsi" w:hAnsiTheme="minorHAnsi" w:cstheme="minorHAnsi"/>
                <w:sz w:val="24"/>
                <w:szCs w:val="24"/>
              </w:rPr>
              <w:t>,</w:t>
            </w:r>
          </w:p>
          <w:p w14:paraId="2142380E"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3 км"/>
              </w:smartTagPr>
              <w:r w:rsidRPr="00622E05">
                <w:rPr>
                  <w:rFonts w:asciiTheme="minorHAnsi" w:hAnsiTheme="minorHAnsi" w:cstheme="minorHAnsi"/>
                  <w:sz w:val="24"/>
                  <w:szCs w:val="24"/>
                </w:rPr>
                <w:t>4,3 км</w:t>
              </w:r>
            </w:smartTag>
            <w:r w:rsidRPr="00622E05">
              <w:rPr>
                <w:rFonts w:asciiTheme="minorHAnsi" w:hAnsiTheme="minorHAnsi" w:cstheme="minorHAnsi"/>
                <w:sz w:val="24"/>
                <w:szCs w:val="24"/>
              </w:rPr>
              <w:t xml:space="preserve"> к северо-северо-западу от западной окраины поселка, балка Круглик</w:t>
            </w:r>
          </w:p>
        </w:tc>
        <w:tc>
          <w:tcPr>
            <w:tcW w:w="1044" w:type="dxa"/>
            <w:tcBorders>
              <w:top w:val="single" w:sz="4" w:space="0" w:color="000000"/>
              <w:left w:val="single" w:sz="4" w:space="0" w:color="000000"/>
              <w:bottom w:val="single" w:sz="4" w:space="0" w:color="000000"/>
              <w:right w:val="single" w:sz="4" w:space="0" w:color="000000"/>
            </w:tcBorders>
          </w:tcPr>
          <w:p w14:paraId="046D442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п/№112, №64</w:t>
            </w:r>
          </w:p>
        </w:tc>
        <w:tc>
          <w:tcPr>
            <w:tcW w:w="756" w:type="dxa"/>
            <w:gridSpan w:val="2"/>
            <w:tcBorders>
              <w:top w:val="single" w:sz="4" w:space="0" w:color="000000"/>
              <w:left w:val="single" w:sz="4" w:space="0" w:color="000000"/>
              <w:bottom w:val="single" w:sz="4" w:space="0" w:color="000000"/>
            </w:tcBorders>
          </w:tcPr>
          <w:p w14:paraId="6EDD836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3071FC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035BA80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6E4AFDD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4DF942B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E81ABC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2,4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66 до </w:t>
            </w:r>
            <w:smartTag w:uri="urn:schemas-microsoft-com:office:smarttags" w:element="metricconverter">
              <w:smartTagPr>
                <w:attr w:name="ProductID" w:val="74 м"/>
              </w:smartTagPr>
              <w:r w:rsidRPr="00622E05">
                <w:rPr>
                  <w:rFonts w:asciiTheme="minorHAnsi" w:hAnsiTheme="minorHAnsi" w:cstheme="minorHAnsi"/>
                  <w:sz w:val="24"/>
                  <w:szCs w:val="24"/>
                </w:rPr>
                <w:t>74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FA7620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71D9779C"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4E02D00B"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5CF416A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27»</w:t>
            </w:r>
          </w:p>
          <w:p w14:paraId="1B15EAA6"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(11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2D79DF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 xml:space="preserve">, </w:t>
            </w:r>
          </w:p>
          <w:p w14:paraId="14D33D3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3,15 км к юго-юго-западу от пересечения улицы Победы и Чехова в городе, между рекой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и балкой Круглик</w:t>
            </w:r>
          </w:p>
        </w:tc>
        <w:tc>
          <w:tcPr>
            <w:tcW w:w="1044" w:type="dxa"/>
            <w:tcBorders>
              <w:top w:val="single" w:sz="4" w:space="0" w:color="000000"/>
              <w:left w:val="single" w:sz="4" w:space="0" w:color="000000"/>
              <w:bottom w:val="single" w:sz="4" w:space="0" w:color="000000"/>
              <w:right w:val="single" w:sz="4" w:space="0" w:color="000000"/>
            </w:tcBorders>
          </w:tcPr>
          <w:p w14:paraId="06E0E4F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п/№113, №64</w:t>
            </w:r>
          </w:p>
        </w:tc>
        <w:tc>
          <w:tcPr>
            <w:tcW w:w="756" w:type="dxa"/>
            <w:gridSpan w:val="2"/>
            <w:tcBorders>
              <w:top w:val="single" w:sz="4" w:space="0" w:color="000000"/>
              <w:left w:val="single" w:sz="4" w:space="0" w:color="000000"/>
              <w:bottom w:val="single" w:sz="4" w:space="0" w:color="000000"/>
            </w:tcBorders>
          </w:tcPr>
          <w:p w14:paraId="7CBD8E9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0F14C23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2A6AFBF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6550F99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6E84CF6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УК № 23164110001</w:t>
            </w:r>
          </w:p>
        </w:tc>
        <w:tc>
          <w:tcPr>
            <w:tcW w:w="1881" w:type="dxa"/>
            <w:tcBorders>
              <w:top w:val="single" w:sz="4" w:space="0" w:color="000000"/>
              <w:left w:val="single" w:sz="4" w:space="0" w:color="000000"/>
              <w:bottom w:val="single" w:sz="4" w:space="0" w:color="000000"/>
            </w:tcBorders>
          </w:tcPr>
          <w:p w14:paraId="78168F2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36 до </w:t>
            </w:r>
            <w:smartTag w:uri="urn:schemas-microsoft-com:office:smarttags" w:element="metricconverter">
              <w:smartTagPr>
                <w:attr w:name="ProductID" w:val="70 м"/>
              </w:smartTagPr>
              <w:r w:rsidRPr="00622E05">
                <w:rPr>
                  <w:rFonts w:asciiTheme="minorHAnsi" w:hAnsiTheme="minorHAnsi" w:cstheme="minorHAnsi"/>
                  <w:sz w:val="24"/>
                  <w:szCs w:val="24"/>
                </w:rPr>
                <w:t>70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147F472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1CDC9D9A"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3ECE90B6"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1592657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28»</w:t>
            </w:r>
          </w:p>
          <w:p w14:paraId="2C4B6DC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64BF6C8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1EB3F700"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4,3 км"/>
              </w:smartTagPr>
              <w:r w:rsidRPr="00622E05">
                <w:rPr>
                  <w:rFonts w:asciiTheme="minorHAnsi" w:hAnsiTheme="minorHAnsi" w:cstheme="minorHAnsi"/>
                  <w:sz w:val="24"/>
                  <w:szCs w:val="24"/>
                </w:rPr>
                <w:t>4,3 км</w:t>
              </w:r>
            </w:smartTag>
            <w:r w:rsidRPr="00622E05">
              <w:rPr>
                <w:rFonts w:asciiTheme="minorHAnsi" w:hAnsiTheme="minorHAnsi" w:cstheme="minorHAnsi"/>
                <w:sz w:val="24"/>
                <w:szCs w:val="24"/>
              </w:rPr>
              <w:t xml:space="preserve"> к северо-северо-востоку от северной окраины города, по обе </w:t>
            </w:r>
            <w:proofErr w:type="spellStart"/>
            <w:r w:rsidRPr="00622E05">
              <w:rPr>
                <w:rFonts w:asciiTheme="minorHAnsi" w:hAnsiTheme="minorHAnsi" w:cstheme="minorHAnsi"/>
                <w:sz w:val="24"/>
                <w:szCs w:val="24"/>
              </w:rPr>
              <w:t>столроны</w:t>
            </w:r>
            <w:proofErr w:type="spellEnd"/>
            <w:r w:rsidRPr="00622E05">
              <w:rPr>
                <w:rFonts w:asciiTheme="minorHAnsi" w:hAnsiTheme="minorHAnsi" w:cstheme="minorHAnsi"/>
                <w:sz w:val="24"/>
                <w:szCs w:val="24"/>
              </w:rPr>
              <w:t xml:space="preserve"> от трассы Белореченск- Гиагинская</w:t>
            </w:r>
          </w:p>
        </w:tc>
        <w:tc>
          <w:tcPr>
            <w:tcW w:w="1044" w:type="dxa"/>
            <w:tcBorders>
              <w:top w:val="single" w:sz="4" w:space="0" w:color="000000"/>
              <w:left w:val="single" w:sz="4" w:space="0" w:color="000000"/>
              <w:bottom w:val="single" w:sz="4" w:space="0" w:color="000000"/>
              <w:right w:val="single" w:sz="4" w:space="0" w:color="000000"/>
            </w:tcBorders>
          </w:tcPr>
          <w:p w14:paraId="7917810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п/№114, №64</w:t>
            </w:r>
          </w:p>
        </w:tc>
        <w:tc>
          <w:tcPr>
            <w:tcW w:w="756" w:type="dxa"/>
            <w:gridSpan w:val="2"/>
            <w:tcBorders>
              <w:top w:val="single" w:sz="4" w:space="0" w:color="000000"/>
              <w:left w:val="single" w:sz="4" w:space="0" w:color="000000"/>
              <w:bottom w:val="single" w:sz="4" w:space="0" w:color="000000"/>
            </w:tcBorders>
          </w:tcPr>
          <w:p w14:paraId="15BEEFE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5906F1B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7A73260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E860D9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67C4453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FA0A71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2 до </w:t>
            </w:r>
            <w:smartTag w:uri="urn:schemas-microsoft-com:office:smarttags" w:element="metricconverter">
              <w:smartTagPr>
                <w:attr w:name="ProductID" w:val="4 м"/>
              </w:smartTagPr>
              <w:r w:rsidRPr="00622E05">
                <w:rPr>
                  <w:rFonts w:asciiTheme="minorHAnsi" w:hAnsiTheme="minorHAnsi" w:cstheme="minorHAnsi"/>
                  <w:sz w:val="24"/>
                  <w:szCs w:val="24"/>
                </w:rPr>
                <w:t>4 м</w:t>
              </w:r>
            </w:smartTag>
            <w:r w:rsidRPr="00622E05">
              <w:rPr>
                <w:rFonts w:asciiTheme="minorHAnsi" w:hAnsiTheme="minorHAnsi" w:cstheme="minorHAnsi"/>
                <w:sz w:val="24"/>
                <w:szCs w:val="24"/>
              </w:rPr>
              <w:t xml:space="preserve">, диаметр от 66 до </w:t>
            </w:r>
            <w:smartTag w:uri="urn:schemas-microsoft-com:office:smarttags" w:element="metricconverter">
              <w:smartTagPr>
                <w:attr w:name="ProductID" w:val="96 м"/>
              </w:smartTagPr>
              <w:r w:rsidRPr="00622E05">
                <w:rPr>
                  <w:rFonts w:asciiTheme="minorHAnsi" w:hAnsiTheme="minorHAnsi" w:cstheme="minorHAnsi"/>
                  <w:sz w:val="24"/>
                  <w:szCs w:val="24"/>
                </w:rPr>
                <w:t>96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0136580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3B99E971"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696DD3C"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74B2264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29»</w:t>
            </w:r>
          </w:p>
          <w:p w14:paraId="7173E52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062B2E8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41A5131D"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5,3 км"/>
              </w:smartTagPr>
              <w:r w:rsidRPr="00622E05">
                <w:rPr>
                  <w:rFonts w:asciiTheme="minorHAnsi" w:hAnsiTheme="minorHAnsi" w:cstheme="minorHAnsi"/>
                  <w:sz w:val="24"/>
                  <w:szCs w:val="24"/>
                </w:rPr>
                <w:t>5,3 км</w:t>
              </w:r>
            </w:smartTag>
            <w:r w:rsidRPr="00622E05">
              <w:rPr>
                <w:rFonts w:asciiTheme="minorHAnsi" w:hAnsiTheme="minorHAnsi" w:cstheme="minorHAnsi"/>
                <w:sz w:val="24"/>
                <w:szCs w:val="24"/>
              </w:rPr>
              <w:t xml:space="preserve"> к северо-северо-востоку от северной окраины города, </w:t>
            </w:r>
            <w:smartTag w:uri="urn:schemas-microsoft-com:office:smarttags" w:element="metricconverter">
              <w:smartTagPr>
                <w:attr w:name="ProductID" w:val="2,5 км"/>
              </w:smartTagPr>
              <w:r w:rsidRPr="00622E05">
                <w:rPr>
                  <w:rFonts w:asciiTheme="minorHAnsi" w:hAnsiTheme="minorHAnsi" w:cstheme="minorHAnsi"/>
                  <w:sz w:val="24"/>
                  <w:szCs w:val="24"/>
                </w:rPr>
                <w:t>2,5 км</w:t>
              </w:r>
            </w:smartTag>
            <w:r w:rsidRPr="00622E05">
              <w:rPr>
                <w:rFonts w:asciiTheme="minorHAnsi" w:hAnsiTheme="minorHAnsi" w:cstheme="minorHAnsi"/>
                <w:sz w:val="24"/>
                <w:szCs w:val="24"/>
              </w:rPr>
              <w:t xml:space="preserve"> к северу от трассы Белореченск-Гиагинская</w:t>
            </w:r>
          </w:p>
        </w:tc>
        <w:tc>
          <w:tcPr>
            <w:tcW w:w="1044" w:type="dxa"/>
            <w:tcBorders>
              <w:top w:val="single" w:sz="4" w:space="0" w:color="000000"/>
              <w:left w:val="single" w:sz="4" w:space="0" w:color="000000"/>
              <w:bottom w:val="single" w:sz="4" w:space="0" w:color="000000"/>
              <w:right w:val="single" w:sz="4" w:space="0" w:color="000000"/>
            </w:tcBorders>
          </w:tcPr>
          <w:p w14:paraId="74DB151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п/№115, №64</w:t>
            </w:r>
          </w:p>
        </w:tc>
        <w:tc>
          <w:tcPr>
            <w:tcW w:w="756" w:type="dxa"/>
            <w:gridSpan w:val="2"/>
            <w:tcBorders>
              <w:top w:val="single" w:sz="4" w:space="0" w:color="000000"/>
              <w:left w:val="single" w:sz="4" w:space="0" w:color="000000"/>
              <w:bottom w:val="single" w:sz="4" w:space="0" w:color="000000"/>
            </w:tcBorders>
          </w:tcPr>
          <w:p w14:paraId="13C570E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1889C58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786CBEC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7EE01BE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769C5D7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7BB712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4 м"/>
              </w:smartTagPr>
              <w:r w:rsidRPr="00622E05">
                <w:rPr>
                  <w:rFonts w:asciiTheme="minorHAnsi" w:hAnsiTheme="minorHAnsi" w:cstheme="minorHAnsi"/>
                  <w:sz w:val="24"/>
                  <w:szCs w:val="24"/>
                </w:rPr>
                <w:t>4 м</w:t>
              </w:r>
            </w:smartTag>
            <w:r w:rsidRPr="00622E05">
              <w:rPr>
                <w:rFonts w:asciiTheme="minorHAnsi" w:hAnsiTheme="minorHAnsi" w:cstheme="minorHAnsi"/>
                <w:sz w:val="24"/>
                <w:szCs w:val="24"/>
              </w:rPr>
              <w:t xml:space="preserve">, диаметр от 32 до </w:t>
            </w:r>
            <w:smartTag w:uri="urn:schemas-microsoft-com:office:smarttags" w:element="metricconverter">
              <w:smartTagPr>
                <w:attr w:name="ProductID" w:val="72 м"/>
              </w:smartTagPr>
              <w:r w:rsidRPr="00622E05">
                <w:rPr>
                  <w:rFonts w:asciiTheme="minorHAnsi" w:hAnsiTheme="minorHAnsi" w:cstheme="minorHAnsi"/>
                  <w:sz w:val="24"/>
                  <w:szCs w:val="24"/>
                </w:rPr>
                <w:t>72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1CEFEE6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35353D10"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A9D6FD7"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4D8522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30»</w:t>
            </w:r>
          </w:p>
          <w:p w14:paraId="19D3EA0D"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(3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1C6A65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lastRenderedPageBreak/>
              <w:t>п.Степной</w:t>
            </w:r>
            <w:proofErr w:type="spellEnd"/>
            <w:r w:rsidRPr="00622E05">
              <w:rPr>
                <w:rFonts w:asciiTheme="minorHAnsi" w:hAnsiTheme="minorHAnsi" w:cstheme="minorHAnsi"/>
                <w:sz w:val="24"/>
                <w:szCs w:val="24"/>
              </w:rPr>
              <w:t>,</w:t>
            </w:r>
          </w:p>
          <w:p w14:paraId="6CE7A16E"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3 км"/>
              </w:smartTagPr>
              <w:r w:rsidRPr="00622E05">
                <w:rPr>
                  <w:rFonts w:asciiTheme="minorHAnsi" w:hAnsiTheme="minorHAnsi" w:cstheme="minorHAnsi"/>
                  <w:sz w:val="24"/>
                  <w:szCs w:val="24"/>
                </w:rPr>
                <w:t>3 км</w:t>
              </w:r>
            </w:smartTag>
            <w:r w:rsidRPr="00622E05">
              <w:rPr>
                <w:rFonts w:asciiTheme="minorHAnsi" w:hAnsiTheme="minorHAnsi" w:cstheme="minorHAnsi"/>
                <w:sz w:val="24"/>
                <w:szCs w:val="24"/>
              </w:rPr>
              <w:t xml:space="preserve"> к северо-западу от </w:t>
            </w:r>
            <w:r w:rsidRPr="00622E05">
              <w:rPr>
                <w:rFonts w:asciiTheme="minorHAnsi" w:hAnsiTheme="minorHAnsi" w:cstheme="minorHAnsi"/>
                <w:sz w:val="24"/>
                <w:szCs w:val="24"/>
              </w:rPr>
              <w:lastRenderedPageBreak/>
              <w:t>западной окраины поселка</w:t>
            </w:r>
          </w:p>
          <w:p w14:paraId="0D28ECBB"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p>
        </w:tc>
        <w:tc>
          <w:tcPr>
            <w:tcW w:w="1044" w:type="dxa"/>
            <w:tcBorders>
              <w:top w:val="single" w:sz="4" w:space="0" w:color="000000"/>
              <w:left w:val="single" w:sz="4" w:space="0" w:color="000000"/>
              <w:bottom w:val="single" w:sz="4" w:space="0" w:color="000000"/>
              <w:right w:val="single" w:sz="4" w:space="0" w:color="000000"/>
            </w:tcBorders>
          </w:tcPr>
          <w:p w14:paraId="760E677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 xml:space="preserve">Приложение №4 </w:t>
            </w:r>
            <w:r w:rsidRPr="00622E05">
              <w:rPr>
                <w:rFonts w:asciiTheme="minorHAnsi" w:hAnsiTheme="minorHAnsi" w:cstheme="minorHAnsi"/>
                <w:sz w:val="24"/>
                <w:szCs w:val="24"/>
              </w:rPr>
              <w:lastRenderedPageBreak/>
              <w:t>к 11-1-р, п/№116, №64</w:t>
            </w:r>
          </w:p>
        </w:tc>
        <w:tc>
          <w:tcPr>
            <w:tcW w:w="756" w:type="dxa"/>
            <w:gridSpan w:val="2"/>
            <w:tcBorders>
              <w:top w:val="single" w:sz="4" w:space="0" w:color="000000"/>
              <w:left w:val="single" w:sz="4" w:space="0" w:color="000000"/>
              <w:bottom w:val="single" w:sz="4" w:space="0" w:color="000000"/>
            </w:tcBorders>
          </w:tcPr>
          <w:p w14:paraId="21A466E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3B0B51A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3C4848F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C22EDC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2309269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311B32C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35 </w:t>
            </w:r>
            <w:r w:rsidRPr="00622E05">
              <w:rPr>
                <w:rFonts w:asciiTheme="minorHAnsi" w:hAnsiTheme="minorHAnsi" w:cstheme="minorHAnsi"/>
                <w:sz w:val="24"/>
                <w:szCs w:val="24"/>
              </w:rPr>
              <w:lastRenderedPageBreak/>
              <w:t xml:space="preserve">до </w:t>
            </w:r>
            <w:smartTag w:uri="urn:schemas-microsoft-com:office:smarttags" w:element="metricconverter">
              <w:smartTagPr>
                <w:attr w:name="ProductID" w:val="80 м"/>
              </w:smartTagPr>
              <w:r w:rsidRPr="00622E05">
                <w:rPr>
                  <w:rFonts w:asciiTheme="minorHAnsi" w:hAnsiTheme="minorHAnsi" w:cstheme="minorHAnsi"/>
                  <w:sz w:val="24"/>
                  <w:szCs w:val="24"/>
                </w:rPr>
                <w:t>80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B77925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49DE0B3A"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6747098"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C1052A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31»</w:t>
            </w:r>
          </w:p>
          <w:p w14:paraId="293EDB6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6B73F45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5A721D26"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 км"/>
              </w:smartTagPr>
              <w:r w:rsidRPr="00622E05">
                <w:rPr>
                  <w:rFonts w:asciiTheme="minorHAnsi" w:hAnsiTheme="minorHAnsi" w:cstheme="minorHAnsi"/>
                  <w:sz w:val="24"/>
                  <w:szCs w:val="24"/>
                </w:rPr>
                <w:t>2 км</w:t>
              </w:r>
            </w:smartTag>
            <w:r w:rsidRPr="00622E05">
              <w:rPr>
                <w:rFonts w:asciiTheme="minorHAnsi" w:hAnsiTheme="minorHAnsi" w:cstheme="minorHAnsi"/>
                <w:sz w:val="24"/>
                <w:szCs w:val="24"/>
              </w:rPr>
              <w:t xml:space="preserve"> к северо-северо-востоку от северной окраины города, к югу от трассы Белореченск-Гиагинская</w:t>
            </w:r>
          </w:p>
          <w:p w14:paraId="66D52FC4"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p>
        </w:tc>
        <w:tc>
          <w:tcPr>
            <w:tcW w:w="1044" w:type="dxa"/>
            <w:tcBorders>
              <w:top w:val="single" w:sz="4" w:space="0" w:color="000000"/>
              <w:left w:val="single" w:sz="4" w:space="0" w:color="000000"/>
              <w:bottom w:val="single" w:sz="4" w:space="0" w:color="000000"/>
              <w:right w:val="single" w:sz="4" w:space="0" w:color="000000"/>
            </w:tcBorders>
          </w:tcPr>
          <w:p w14:paraId="1B9660C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п/№117, №64</w:t>
            </w:r>
          </w:p>
        </w:tc>
        <w:tc>
          <w:tcPr>
            <w:tcW w:w="756" w:type="dxa"/>
            <w:gridSpan w:val="2"/>
            <w:tcBorders>
              <w:top w:val="single" w:sz="4" w:space="0" w:color="000000"/>
              <w:left w:val="single" w:sz="4" w:space="0" w:color="000000"/>
              <w:bottom w:val="single" w:sz="4" w:space="0" w:color="000000"/>
            </w:tcBorders>
          </w:tcPr>
          <w:p w14:paraId="730C4FD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3A5FF43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0E29182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98F99A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7505A80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750CF08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1,3 до </w:t>
            </w:r>
            <w:smartTag w:uri="urn:schemas-microsoft-com:office:smarttags" w:element="metricconverter">
              <w:smartTagPr>
                <w:attr w:name="ProductID" w:val="2,5 м"/>
              </w:smartTagPr>
              <w:r w:rsidRPr="00622E05">
                <w:rPr>
                  <w:rFonts w:asciiTheme="minorHAnsi" w:hAnsiTheme="minorHAnsi" w:cstheme="minorHAnsi"/>
                  <w:sz w:val="24"/>
                  <w:szCs w:val="24"/>
                </w:rPr>
                <w:t>2,5 м</w:t>
              </w:r>
            </w:smartTag>
            <w:r w:rsidRPr="00622E05">
              <w:rPr>
                <w:rFonts w:asciiTheme="minorHAnsi" w:hAnsiTheme="minorHAnsi" w:cstheme="minorHAnsi"/>
                <w:sz w:val="24"/>
                <w:szCs w:val="24"/>
              </w:rPr>
              <w:t xml:space="preserve">, диаметр от 52 до </w:t>
            </w:r>
            <w:smartTag w:uri="urn:schemas-microsoft-com:office:smarttags" w:element="metricconverter">
              <w:smartTagPr>
                <w:attr w:name="ProductID" w:val="65 м"/>
              </w:smartTagPr>
              <w:r w:rsidRPr="00622E05">
                <w:rPr>
                  <w:rFonts w:asciiTheme="minorHAnsi" w:hAnsiTheme="minorHAnsi" w:cstheme="minorHAnsi"/>
                  <w:sz w:val="24"/>
                  <w:szCs w:val="24"/>
                </w:rPr>
                <w:t>65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0C7399C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59E49BF5"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66619DEA"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9F3FEC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32»</w:t>
            </w:r>
          </w:p>
          <w:p w14:paraId="30824AA0"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11759B4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67D34471"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3 км"/>
              </w:smartTagPr>
              <w:r w:rsidRPr="00622E05">
                <w:rPr>
                  <w:rFonts w:asciiTheme="minorHAnsi" w:hAnsiTheme="minorHAnsi" w:cstheme="minorHAnsi"/>
                  <w:sz w:val="24"/>
                  <w:szCs w:val="24"/>
                </w:rPr>
                <w:t>2,3 км</w:t>
              </w:r>
            </w:smartTag>
            <w:r w:rsidRPr="00622E05">
              <w:rPr>
                <w:rFonts w:asciiTheme="minorHAnsi" w:hAnsiTheme="minorHAnsi" w:cstheme="minorHAnsi"/>
                <w:sz w:val="24"/>
                <w:szCs w:val="24"/>
              </w:rPr>
              <w:t xml:space="preserve"> к северо-северо-востоку от северной окраины города, к </w:t>
            </w:r>
            <w:proofErr w:type="gramStart"/>
            <w:r w:rsidRPr="00622E05">
              <w:rPr>
                <w:rFonts w:asciiTheme="minorHAnsi" w:hAnsiTheme="minorHAnsi" w:cstheme="minorHAnsi"/>
                <w:sz w:val="24"/>
                <w:szCs w:val="24"/>
              </w:rPr>
              <w:t>северу  от</w:t>
            </w:r>
            <w:proofErr w:type="gramEnd"/>
            <w:r w:rsidRPr="00622E05">
              <w:rPr>
                <w:rFonts w:asciiTheme="minorHAnsi" w:hAnsiTheme="minorHAnsi" w:cstheme="minorHAnsi"/>
                <w:sz w:val="24"/>
                <w:szCs w:val="24"/>
              </w:rPr>
              <w:t xml:space="preserve"> трассы Белореченск-Гиагинская к востоку от МТФ</w:t>
            </w:r>
          </w:p>
        </w:tc>
        <w:tc>
          <w:tcPr>
            <w:tcW w:w="1044" w:type="dxa"/>
            <w:tcBorders>
              <w:top w:val="single" w:sz="4" w:space="0" w:color="000000"/>
              <w:left w:val="single" w:sz="4" w:space="0" w:color="000000"/>
              <w:bottom w:val="single" w:sz="4" w:space="0" w:color="000000"/>
              <w:right w:val="single" w:sz="4" w:space="0" w:color="000000"/>
            </w:tcBorders>
          </w:tcPr>
          <w:p w14:paraId="2EF585B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п/№118, №64</w:t>
            </w:r>
          </w:p>
        </w:tc>
        <w:tc>
          <w:tcPr>
            <w:tcW w:w="756" w:type="dxa"/>
            <w:gridSpan w:val="2"/>
            <w:tcBorders>
              <w:top w:val="single" w:sz="4" w:space="0" w:color="000000"/>
              <w:left w:val="single" w:sz="4" w:space="0" w:color="000000"/>
              <w:bottom w:val="single" w:sz="4" w:space="0" w:color="000000"/>
            </w:tcBorders>
          </w:tcPr>
          <w:p w14:paraId="1C18393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6858BEF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2FA3C3F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8A2466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4472DB0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54A0CB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0,8 до </w:t>
            </w:r>
            <w:smartTag w:uri="urn:schemas-microsoft-com:office:smarttags" w:element="metricconverter">
              <w:smartTagPr>
                <w:attr w:name="ProductID" w:val="2,8 м"/>
              </w:smartTagPr>
              <w:r w:rsidRPr="00622E05">
                <w:rPr>
                  <w:rFonts w:asciiTheme="minorHAnsi" w:hAnsiTheme="minorHAnsi" w:cstheme="minorHAnsi"/>
                  <w:sz w:val="24"/>
                  <w:szCs w:val="24"/>
                </w:rPr>
                <w:t>2,8 м</w:t>
              </w:r>
            </w:smartTag>
            <w:r w:rsidRPr="00622E05">
              <w:rPr>
                <w:rFonts w:asciiTheme="minorHAnsi" w:hAnsiTheme="minorHAnsi" w:cstheme="minorHAnsi"/>
                <w:sz w:val="24"/>
                <w:szCs w:val="24"/>
              </w:rPr>
              <w:t xml:space="preserve">, диаметр от 34 до </w:t>
            </w:r>
            <w:smartTag w:uri="urn:schemas-microsoft-com:office:smarttags" w:element="metricconverter">
              <w:smartTagPr>
                <w:attr w:name="ProductID" w:val="62 м"/>
              </w:smartTagPr>
              <w:r w:rsidRPr="00622E05">
                <w:rPr>
                  <w:rFonts w:asciiTheme="minorHAnsi" w:hAnsiTheme="minorHAnsi" w:cstheme="minorHAnsi"/>
                  <w:sz w:val="24"/>
                  <w:szCs w:val="24"/>
                </w:rPr>
                <w:t>62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04D77D0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234CE2E8"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323FF01B"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59EAF71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w:t>
            </w:r>
            <w:proofErr w:type="spellStart"/>
            <w:r w:rsidRPr="00622E05">
              <w:rPr>
                <w:rFonts w:asciiTheme="minorHAnsi" w:hAnsiTheme="minorHAnsi" w:cstheme="minorHAnsi"/>
                <w:sz w:val="24"/>
                <w:szCs w:val="24"/>
              </w:rPr>
              <w:t>Псенафа</w:t>
            </w:r>
            <w:proofErr w:type="spellEnd"/>
            <w:r w:rsidRPr="00622E05">
              <w:rPr>
                <w:rFonts w:asciiTheme="minorHAnsi" w:hAnsiTheme="minorHAnsi" w:cstheme="minorHAnsi"/>
                <w:sz w:val="24"/>
                <w:szCs w:val="24"/>
              </w:rPr>
              <w:t xml:space="preserve"> 33»</w:t>
            </w:r>
          </w:p>
          <w:p w14:paraId="261587BE"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230556D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1EE0851E"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7 км"/>
              </w:smartTagPr>
              <w:r w:rsidRPr="00622E05">
                <w:rPr>
                  <w:rFonts w:asciiTheme="minorHAnsi" w:hAnsiTheme="minorHAnsi" w:cstheme="minorHAnsi"/>
                  <w:sz w:val="24"/>
                  <w:szCs w:val="24"/>
                </w:rPr>
                <w:t>2,7 км</w:t>
              </w:r>
            </w:smartTag>
            <w:r w:rsidRPr="00622E05">
              <w:rPr>
                <w:rFonts w:asciiTheme="minorHAnsi" w:hAnsiTheme="minorHAnsi" w:cstheme="minorHAnsi"/>
                <w:sz w:val="24"/>
                <w:szCs w:val="24"/>
              </w:rPr>
              <w:t xml:space="preserve"> к северу от северной окраины города, к </w:t>
            </w:r>
            <w:proofErr w:type="gramStart"/>
            <w:r w:rsidRPr="00622E05">
              <w:rPr>
                <w:rFonts w:asciiTheme="minorHAnsi" w:hAnsiTheme="minorHAnsi" w:cstheme="minorHAnsi"/>
                <w:sz w:val="24"/>
                <w:szCs w:val="24"/>
              </w:rPr>
              <w:t>северу  от</w:t>
            </w:r>
            <w:proofErr w:type="gramEnd"/>
            <w:r w:rsidRPr="00622E05">
              <w:rPr>
                <w:rFonts w:asciiTheme="minorHAnsi" w:hAnsiTheme="minorHAnsi" w:cstheme="minorHAnsi"/>
                <w:sz w:val="24"/>
                <w:szCs w:val="24"/>
              </w:rPr>
              <w:t xml:space="preserve"> трассы Белореченск-Гиагинская </w:t>
            </w:r>
            <w:proofErr w:type="gramStart"/>
            <w:r w:rsidRPr="00622E05">
              <w:rPr>
                <w:rFonts w:asciiTheme="minorHAnsi" w:hAnsiTheme="minorHAnsi" w:cstheme="minorHAnsi"/>
                <w:sz w:val="24"/>
                <w:szCs w:val="24"/>
              </w:rPr>
              <w:t>к  западу</w:t>
            </w:r>
            <w:proofErr w:type="gramEnd"/>
            <w:r w:rsidRPr="00622E05">
              <w:rPr>
                <w:rFonts w:asciiTheme="minorHAnsi" w:hAnsiTheme="minorHAnsi" w:cstheme="minorHAnsi"/>
                <w:sz w:val="24"/>
                <w:szCs w:val="24"/>
              </w:rPr>
              <w:t xml:space="preserve"> от МТФ</w:t>
            </w:r>
          </w:p>
        </w:tc>
        <w:tc>
          <w:tcPr>
            <w:tcW w:w="1044" w:type="dxa"/>
            <w:tcBorders>
              <w:top w:val="single" w:sz="4" w:space="0" w:color="000000"/>
              <w:left w:val="single" w:sz="4" w:space="0" w:color="000000"/>
              <w:bottom w:val="single" w:sz="4" w:space="0" w:color="000000"/>
              <w:right w:val="single" w:sz="4" w:space="0" w:color="000000"/>
            </w:tcBorders>
          </w:tcPr>
          <w:p w14:paraId="265F86A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п/№119, №64</w:t>
            </w:r>
          </w:p>
        </w:tc>
        <w:tc>
          <w:tcPr>
            <w:tcW w:w="756" w:type="dxa"/>
            <w:gridSpan w:val="2"/>
            <w:tcBorders>
              <w:top w:val="single" w:sz="4" w:space="0" w:color="000000"/>
              <w:left w:val="single" w:sz="4" w:space="0" w:color="000000"/>
              <w:bottom w:val="single" w:sz="4" w:space="0" w:color="000000"/>
            </w:tcBorders>
          </w:tcPr>
          <w:p w14:paraId="39BE45D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538AC67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0DEB956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1CF345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251694C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E55E36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1,5 м"/>
              </w:smartTagPr>
              <w:r w:rsidRPr="00622E05">
                <w:rPr>
                  <w:rFonts w:asciiTheme="minorHAnsi" w:hAnsiTheme="minorHAnsi" w:cstheme="minorHAnsi"/>
                  <w:sz w:val="24"/>
                  <w:szCs w:val="24"/>
                </w:rPr>
                <w:t>1,5 м</w:t>
              </w:r>
            </w:smartTag>
            <w:r w:rsidRPr="00622E05">
              <w:rPr>
                <w:rFonts w:asciiTheme="minorHAnsi" w:hAnsiTheme="minorHAnsi" w:cstheme="minorHAnsi"/>
                <w:sz w:val="24"/>
                <w:szCs w:val="24"/>
              </w:rPr>
              <w:t xml:space="preserve">, диаметр от 30 до </w:t>
            </w:r>
            <w:smartTag w:uri="urn:schemas-microsoft-com:office:smarttags" w:element="metricconverter">
              <w:smartTagPr>
                <w:attr w:name="ProductID" w:val="36 м"/>
              </w:smartTagPr>
              <w:r w:rsidRPr="00622E05">
                <w:rPr>
                  <w:rFonts w:asciiTheme="minorHAnsi" w:hAnsiTheme="minorHAnsi" w:cstheme="minorHAnsi"/>
                  <w:sz w:val="24"/>
                  <w:szCs w:val="24"/>
                </w:rPr>
                <w:t>36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0024CE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76DA692A"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7A99F8B"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15A795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«Трасса»</w:t>
            </w:r>
          </w:p>
          <w:p w14:paraId="26EE5414"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(18 насыпей)</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201C49B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 xml:space="preserve">, </w:t>
            </w:r>
          </w:p>
          <w:p w14:paraId="784427F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2,7 км к северу от северной окраины города, к </w:t>
            </w:r>
            <w:proofErr w:type="gramStart"/>
            <w:r w:rsidRPr="00622E05">
              <w:rPr>
                <w:rFonts w:asciiTheme="minorHAnsi" w:hAnsiTheme="minorHAnsi" w:cstheme="minorHAnsi"/>
                <w:sz w:val="24"/>
                <w:szCs w:val="24"/>
              </w:rPr>
              <w:t>северу  от</w:t>
            </w:r>
            <w:proofErr w:type="gramEnd"/>
            <w:r w:rsidRPr="00622E05">
              <w:rPr>
                <w:rFonts w:asciiTheme="minorHAnsi" w:hAnsiTheme="minorHAnsi" w:cstheme="minorHAnsi"/>
                <w:sz w:val="24"/>
                <w:szCs w:val="24"/>
              </w:rPr>
              <w:t xml:space="preserve"> трассы Белореченск-Гиагинская </w:t>
            </w:r>
            <w:proofErr w:type="gramStart"/>
            <w:r w:rsidRPr="00622E05">
              <w:rPr>
                <w:rFonts w:asciiTheme="minorHAnsi" w:hAnsiTheme="minorHAnsi" w:cstheme="minorHAnsi"/>
                <w:sz w:val="24"/>
                <w:szCs w:val="24"/>
              </w:rPr>
              <w:t>к  западу</w:t>
            </w:r>
            <w:proofErr w:type="gramEnd"/>
            <w:r w:rsidRPr="00622E05">
              <w:rPr>
                <w:rFonts w:asciiTheme="minorHAnsi" w:hAnsiTheme="minorHAnsi" w:cstheme="minorHAnsi"/>
                <w:sz w:val="24"/>
                <w:szCs w:val="24"/>
              </w:rPr>
              <w:t xml:space="preserve"> от МТФ</w:t>
            </w:r>
          </w:p>
        </w:tc>
        <w:tc>
          <w:tcPr>
            <w:tcW w:w="1044" w:type="dxa"/>
            <w:tcBorders>
              <w:top w:val="single" w:sz="4" w:space="0" w:color="000000"/>
              <w:left w:val="single" w:sz="4" w:space="0" w:color="000000"/>
              <w:bottom w:val="single" w:sz="4" w:space="0" w:color="000000"/>
              <w:right w:val="single" w:sz="4" w:space="0" w:color="000000"/>
            </w:tcBorders>
          </w:tcPr>
          <w:p w14:paraId="69BE746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п/№120, №64</w:t>
            </w:r>
          </w:p>
        </w:tc>
        <w:tc>
          <w:tcPr>
            <w:tcW w:w="756" w:type="dxa"/>
            <w:gridSpan w:val="2"/>
            <w:tcBorders>
              <w:top w:val="single" w:sz="4" w:space="0" w:color="000000"/>
              <w:left w:val="single" w:sz="4" w:space="0" w:color="000000"/>
              <w:bottom w:val="single" w:sz="4" w:space="0" w:color="000000"/>
            </w:tcBorders>
          </w:tcPr>
          <w:p w14:paraId="4A8400C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51E09E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2C6F1E0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DDF484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39E4E14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1CA3229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от 1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от 28 до </w:t>
            </w:r>
            <w:smartTag w:uri="urn:schemas-microsoft-com:office:smarttags" w:element="metricconverter">
              <w:smartTagPr>
                <w:attr w:name="ProductID" w:val="64 м"/>
              </w:smartTagPr>
              <w:r w:rsidRPr="00622E05">
                <w:rPr>
                  <w:rFonts w:asciiTheme="minorHAnsi" w:hAnsiTheme="minorHAnsi" w:cstheme="minorHAnsi"/>
                  <w:sz w:val="24"/>
                  <w:szCs w:val="24"/>
                </w:rPr>
                <w:t>64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3972740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74F63D5B"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34015FAD"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3C04D9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 Гнидин</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36D2FE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х.Подгорный</w:t>
            </w:r>
            <w:proofErr w:type="spellEnd"/>
            <w:r w:rsidRPr="00622E05">
              <w:rPr>
                <w:rFonts w:asciiTheme="minorHAnsi" w:hAnsiTheme="minorHAnsi" w:cstheme="minorHAnsi"/>
                <w:sz w:val="24"/>
                <w:szCs w:val="24"/>
              </w:rPr>
              <w:t>,</w:t>
            </w:r>
          </w:p>
          <w:p w14:paraId="3ED2DA60"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smartTag w:uri="urn:schemas-microsoft-com:office:smarttags" w:element="metricconverter">
              <w:smartTagPr>
                <w:attr w:name="ProductID" w:val="2 км"/>
              </w:smartTagPr>
              <w:r w:rsidRPr="00622E05">
                <w:rPr>
                  <w:rFonts w:asciiTheme="minorHAnsi" w:hAnsiTheme="minorHAnsi" w:cstheme="minorHAnsi"/>
                  <w:sz w:val="24"/>
                  <w:szCs w:val="24"/>
                </w:rPr>
                <w:t>2 км</w:t>
              </w:r>
            </w:smartTag>
            <w:r w:rsidRPr="00622E05">
              <w:rPr>
                <w:rFonts w:asciiTheme="minorHAnsi" w:hAnsiTheme="minorHAnsi" w:cstheme="minorHAnsi"/>
                <w:sz w:val="24"/>
                <w:szCs w:val="24"/>
              </w:rPr>
              <w:t xml:space="preserve"> к северу от северной окраины поселка, на правом берегу </w:t>
            </w:r>
            <w:proofErr w:type="spellStart"/>
            <w:r w:rsidRPr="00622E05">
              <w:rPr>
                <w:rFonts w:asciiTheme="minorHAnsi" w:hAnsiTheme="minorHAnsi" w:cstheme="minorHAnsi"/>
                <w:sz w:val="24"/>
                <w:szCs w:val="24"/>
              </w:rPr>
              <w:t>р.Псенафа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3A1076A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Приложение №4 к 11-1-р, п/№121, №64</w:t>
            </w:r>
          </w:p>
        </w:tc>
        <w:tc>
          <w:tcPr>
            <w:tcW w:w="756" w:type="dxa"/>
            <w:gridSpan w:val="2"/>
            <w:tcBorders>
              <w:top w:val="single" w:sz="4" w:space="0" w:color="000000"/>
              <w:left w:val="single" w:sz="4" w:space="0" w:color="000000"/>
              <w:bottom w:val="single" w:sz="4" w:space="0" w:color="000000"/>
            </w:tcBorders>
          </w:tcPr>
          <w:p w14:paraId="24A4E67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65296DF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016C92A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D43803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619A8C8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10D23F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Высота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w:t>
            </w:r>
            <w:smartTag w:uri="urn:schemas-microsoft-com:office:smarttags" w:element="metricconverter">
              <w:smartTagPr>
                <w:attr w:name="ProductID" w:val="80 м"/>
              </w:smartTagPr>
              <w:r w:rsidRPr="00622E05">
                <w:rPr>
                  <w:rFonts w:asciiTheme="minorHAnsi" w:hAnsiTheme="minorHAnsi" w:cstheme="minorHAnsi"/>
                  <w:sz w:val="24"/>
                  <w:szCs w:val="24"/>
                </w:rPr>
                <w:t>80 м</w:t>
              </w:r>
            </w:smartTag>
            <w:r w:rsidRPr="00622E05">
              <w:rPr>
                <w:rFonts w:asciiTheme="minorHAnsi" w:hAnsiTheme="minorHAnsi" w:cstheme="minorHAnsi"/>
                <w:sz w:val="24"/>
                <w:szCs w:val="24"/>
              </w:rPr>
              <w:t>.</w:t>
            </w:r>
          </w:p>
        </w:tc>
        <w:tc>
          <w:tcPr>
            <w:tcW w:w="1843" w:type="dxa"/>
            <w:tcBorders>
              <w:top w:val="single" w:sz="4" w:space="0" w:color="000000"/>
              <w:left w:val="single" w:sz="4" w:space="0" w:color="000000"/>
              <w:bottom w:val="single" w:sz="4" w:space="0" w:color="000000"/>
              <w:right w:val="single" w:sz="4" w:space="0" w:color="000000"/>
            </w:tcBorders>
          </w:tcPr>
          <w:p w14:paraId="7029217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1E00F360"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59CB0FD"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073EA72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 19</w:t>
            </w:r>
          </w:p>
          <w:p w14:paraId="099FB427"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(2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4ECEF0F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г. Белореченск,</w:t>
            </w:r>
          </w:p>
          <w:p w14:paraId="74001C4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smartTag w:uri="urn:schemas-microsoft-com:office:smarttags" w:element="metricconverter">
              <w:smartTagPr>
                <w:attr w:name="ProductID" w:val="5 км"/>
              </w:smartTagPr>
              <w:r w:rsidRPr="00622E05">
                <w:rPr>
                  <w:rFonts w:asciiTheme="minorHAnsi" w:hAnsiTheme="minorHAnsi" w:cstheme="minorHAnsi"/>
                  <w:sz w:val="24"/>
                  <w:szCs w:val="24"/>
                </w:rPr>
                <w:t>5 км</w:t>
              </w:r>
            </w:smartTag>
            <w:r w:rsidRPr="00622E05">
              <w:rPr>
                <w:rFonts w:asciiTheme="minorHAnsi" w:hAnsiTheme="minorHAnsi" w:cstheme="minorHAnsi"/>
                <w:sz w:val="24"/>
                <w:szCs w:val="24"/>
              </w:rPr>
              <w:t xml:space="preserve"> к северо-западу от северной окраины города, </w:t>
            </w:r>
            <w:smartTag w:uri="urn:schemas-microsoft-com:office:smarttags" w:element="metricconverter">
              <w:smartTagPr>
                <w:attr w:name="ProductID" w:val="0,8 км"/>
              </w:smartTagPr>
              <w:r w:rsidRPr="00622E05">
                <w:rPr>
                  <w:rFonts w:asciiTheme="minorHAnsi" w:hAnsiTheme="minorHAnsi" w:cstheme="minorHAnsi"/>
                  <w:sz w:val="24"/>
                  <w:szCs w:val="24"/>
                </w:rPr>
                <w:t>0,8 км</w:t>
              </w:r>
            </w:smartTag>
            <w:r w:rsidRPr="00622E05">
              <w:rPr>
                <w:rFonts w:asciiTheme="minorHAnsi" w:hAnsiTheme="minorHAnsi" w:cstheme="minorHAnsi"/>
                <w:sz w:val="24"/>
                <w:szCs w:val="24"/>
              </w:rPr>
              <w:t xml:space="preserve"> от автодороги Белореченск - </w:t>
            </w:r>
            <w:proofErr w:type="spellStart"/>
            <w:r w:rsidRPr="00622E05">
              <w:rPr>
                <w:rFonts w:asciiTheme="minorHAnsi" w:hAnsiTheme="minorHAnsi" w:cstheme="minorHAnsi"/>
                <w:sz w:val="24"/>
                <w:szCs w:val="24"/>
              </w:rPr>
              <w:t>Великовечное</w:t>
            </w:r>
            <w:proofErr w:type="spellEnd"/>
          </w:p>
          <w:p w14:paraId="4349F87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lang w:val="en-US"/>
              </w:rPr>
              <w:lastRenderedPageBreak/>
              <w:t>GPS</w:t>
            </w:r>
            <w:r w:rsidRPr="00622E05">
              <w:rPr>
                <w:rFonts w:asciiTheme="minorHAnsi" w:hAnsiTheme="minorHAnsi" w:cstheme="minorHAnsi"/>
                <w:sz w:val="24"/>
                <w:szCs w:val="24"/>
              </w:rPr>
              <w:t>:44</w:t>
            </w:r>
            <w:r w:rsidRPr="00622E05">
              <w:rPr>
                <w:rFonts w:asciiTheme="minorHAnsi" w:hAnsiTheme="minorHAnsi" w:cstheme="minorHAnsi"/>
                <w:sz w:val="24"/>
                <w:szCs w:val="24"/>
                <w:vertAlign w:val="superscript"/>
              </w:rPr>
              <w:t>º</w:t>
            </w:r>
            <w:r w:rsidRPr="00622E05">
              <w:rPr>
                <w:rFonts w:asciiTheme="minorHAnsi" w:hAnsiTheme="minorHAnsi" w:cstheme="minorHAnsi"/>
                <w:sz w:val="24"/>
                <w:szCs w:val="24"/>
              </w:rPr>
              <w:t xml:space="preserve"> </w:t>
            </w:r>
            <w:smartTag w:uri="urn:schemas-microsoft-com:office:smarttags" w:element="metricconverter">
              <w:smartTagPr>
                <w:attr w:name="ProductID" w:val="50,297’"/>
              </w:smartTagPr>
              <w:r w:rsidRPr="00622E05">
                <w:rPr>
                  <w:rFonts w:asciiTheme="minorHAnsi" w:hAnsiTheme="minorHAnsi" w:cstheme="minorHAnsi"/>
                  <w:sz w:val="24"/>
                  <w:szCs w:val="24"/>
                </w:rPr>
                <w:t>50,297’</w:t>
              </w:r>
            </w:smartTag>
            <w:r w:rsidRPr="00622E05">
              <w:rPr>
                <w:rFonts w:asciiTheme="minorHAnsi" w:hAnsiTheme="minorHAnsi" w:cstheme="minorHAnsi"/>
                <w:sz w:val="24"/>
                <w:szCs w:val="24"/>
              </w:rPr>
              <w:t xml:space="preserve"> 039</w:t>
            </w:r>
            <w:r w:rsidRPr="00622E05">
              <w:rPr>
                <w:rFonts w:asciiTheme="minorHAnsi" w:hAnsiTheme="minorHAnsi" w:cstheme="minorHAnsi"/>
                <w:sz w:val="24"/>
                <w:szCs w:val="24"/>
                <w:vertAlign w:val="superscript"/>
              </w:rPr>
              <w:t>º</w:t>
            </w:r>
            <w:r w:rsidRPr="00622E05">
              <w:rPr>
                <w:rFonts w:asciiTheme="minorHAnsi" w:hAnsiTheme="minorHAnsi" w:cstheme="minorHAnsi"/>
                <w:sz w:val="24"/>
                <w:szCs w:val="24"/>
              </w:rPr>
              <w:t xml:space="preserve"> 49,365’</w:t>
            </w:r>
          </w:p>
        </w:tc>
        <w:tc>
          <w:tcPr>
            <w:tcW w:w="1044" w:type="dxa"/>
            <w:tcBorders>
              <w:top w:val="single" w:sz="4" w:space="0" w:color="000000"/>
              <w:left w:val="single" w:sz="4" w:space="0" w:color="000000"/>
              <w:bottom w:val="single" w:sz="4" w:space="0" w:color="000000"/>
              <w:right w:val="single" w:sz="4" w:space="0" w:color="000000"/>
            </w:tcBorders>
          </w:tcPr>
          <w:p w14:paraId="07CD758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lastRenderedPageBreak/>
              <w:t>№64</w:t>
            </w:r>
          </w:p>
        </w:tc>
        <w:tc>
          <w:tcPr>
            <w:tcW w:w="756" w:type="dxa"/>
            <w:gridSpan w:val="2"/>
            <w:tcBorders>
              <w:top w:val="single" w:sz="4" w:space="0" w:color="000000"/>
              <w:left w:val="single" w:sz="4" w:space="0" w:color="000000"/>
              <w:bottom w:val="single" w:sz="4" w:space="0" w:color="000000"/>
            </w:tcBorders>
          </w:tcPr>
          <w:p w14:paraId="70235BE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178A1AF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2839526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A1BA0C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50F4885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501FC12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1 курган: высота до </w:t>
            </w:r>
            <w:smartTag w:uri="urn:schemas-microsoft-com:office:smarttags" w:element="metricconverter">
              <w:smartTagPr>
                <w:attr w:name="ProductID" w:val="3 м"/>
              </w:smartTagPr>
              <w:r w:rsidRPr="00622E05">
                <w:rPr>
                  <w:rFonts w:asciiTheme="minorHAnsi" w:hAnsiTheme="minorHAnsi" w:cstheme="minorHAnsi"/>
                  <w:sz w:val="24"/>
                  <w:szCs w:val="24"/>
                </w:rPr>
                <w:t>3 м</w:t>
              </w:r>
            </w:smartTag>
            <w:r w:rsidRPr="00622E05">
              <w:rPr>
                <w:rFonts w:asciiTheme="minorHAnsi" w:hAnsiTheme="minorHAnsi" w:cstheme="minorHAnsi"/>
                <w:sz w:val="24"/>
                <w:szCs w:val="24"/>
              </w:rPr>
              <w:t xml:space="preserve">, диаметр около </w:t>
            </w:r>
            <w:smartTag w:uri="urn:schemas-microsoft-com:office:smarttags" w:element="metricconverter">
              <w:smartTagPr>
                <w:attr w:name="ProductID" w:val="50 м"/>
              </w:smartTagPr>
              <w:r w:rsidRPr="00622E05">
                <w:rPr>
                  <w:rFonts w:asciiTheme="minorHAnsi" w:hAnsiTheme="minorHAnsi" w:cstheme="minorHAnsi"/>
                  <w:sz w:val="24"/>
                  <w:szCs w:val="24"/>
                </w:rPr>
                <w:t>50 м</w:t>
              </w:r>
            </w:smartTag>
            <w:r w:rsidRPr="00622E05">
              <w:rPr>
                <w:rFonts w:asciiTheme="minorHAnsi" w:hAnsiTheme="minorHAnsi" w:cstheme="minorHAnsi"/>
                <w:sz w:val="24"/>
                <w:szCs w:val="24"/>
              </w:rPr>
              <w:t>;</w:t>
            </w:r>
          </w:p>
          <w:p w14:paraId="6D41FAEA"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2 курган: высота до </w:t>
            </w:r>
            <w:smartTag w:uri="urn:schemas-microsoft-com:office:smarttags" w:element="metricconverter">
              <w:smartTagPr>
                <w:attr w:name="ProductID" w:val="1 м"/>
              </w:smartTagPr>
              <w:r w:rsidRPr="00622E05">
                <w:rPr>
                  <w:rFonts w:asciiTheme="minorHAnsi" w:hAnsiTheme="minorHAnsi" w:cstheme="minorHAnsi"/>
                  <w:sz w:val="24"/>
                  <w:szCs w:val="24"/>
                </w:rPr>
                <w:t>1 м</w:t>
              </w:r>
            </w:smartTag>
            <w:r w:rsidRPr="00622E05">
              <w:rPr>
                <w:rFonts w:asciiTheme="minorHAnsi" w:hAnsiTheme="minorHAnsi" w:cstheme="minorHAnsi"/>
                <w:sz w:val="24"/>
                <w:szCs w:val="24"/>
              </w:rPr>
              <w:t xml:space="preserve">, диаметр </w:t>
            </w:r>
            <w:r w:rsidRPr="00622E05">
              <w:rPr>
                <w:rFonts w:asciiTheme="minorHAnsi" w:hAnsiTheme="minorHAnsi" w:cstheme="minorHAnsi"/>
                <w:sz w:val="24"/>
                <w:szCs w:val="24"/>
              </w:rPr>
              <w:lastRenderedPageBreak/>
              <w:t xml:space="preserve">около </w:t>
            </w:r>
            <w:smartTag w:uri="urn:schemas-microsoft-com:office:smarttags" w:element="metricconverter">
              <w:smartTagPr>
                <w:attr w:name="ProductID" w:val="40 м"/>
              </w:smartTagPr>
              <w:r w:rsidRPr="00622E05">
                <w:rPr>
                  <w:rFonts w:asciiTheme="minorHAnsi" w:hAnsiTheme="minorHAnsi" w:cstheme="minorHAnsi"/>
                  <w:sz w:val="24"/>
                  <w:szCs w:val="24"/>
                </w:rPr>
                <w:t>40 м</w:t>
              </w:r>
            </w:smartTag>
          </w:p>
        </w:tc>
        <w:tc>
          <w:tcPr>
            <w:tcW w:w="1843" w:type="dxa"/>
            <w:tcBorders>
              <w:top w:val="single" w:sz="4" w:space="0" w:color="000000"/>
              <w:left w:val="single" w:sz="4" w:space="0" w:color="000000"/>
              <w:bottom w:val="single" w:sz="4" w:space="0" w:color="000000"/>
              <w:right w:val="single" w:sz="4" w:space="0" w:color="000000"/>
            </w:tcBorders>
          </w:tcPr>
          <w:p w14:paraId="1743C59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375B19" w14:paraId="1259E68A"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5856D76"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0AC51B9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Курганная группа</w:t>
            </w:r>
          </w:p>
          <w:p w14:paraId="46BF3908" w14:textId="77777777" w:rsidR="00622E05" w:rsidRPr="00622E05" w:rsidRDefault="00622E05" w:rsidP="00622E05">
            <w:pPr>
              <w:tabs>
                <w:tab w:val="left" w:pos="0"/>
              </w:tabs>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(4 насыпи)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0FBB9F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п.Восточный</w:t>
            </w:r>
            <w:proofErr w:type="spellEnd"/>
            <w:r w:rsidRPr="00622E05">
              <w:rPr>
                <w:rFonts w:asciiTheme="minorHAnsi" w:hAnsiTheme="minorHAnsi" w:cstheme="minorHAnsi"/>
                <w:sz w:val="24"/>
                <w:szCs w:val="24"/>
              </w:rPr>
              <w:t xml:space="preserve">, </w:t>
            </w:r>
          </w:p>
          <w:p w14:paraId="44199B8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xml:space="preserve">2,5 км к востоку от восточной окраины </w:t>
            </w:r>
            <w:proofErr w:type="gramStart"/>
            <w:r w:rsidRPr="00622E05">
              <w:rPr>
                <w:rFonts w:asciiTheme="minorHAnsi" w:hAnsiTheme="minorHAnsi" w:cstheme="minorHAnsi"/>
                <w:sz w:val="24"/>
                <w:szCs w:val="24"/>
              </w:rPr>
              <w:t>поселка ,</w:t>
            </w:r>
            <w:proofErr w:type="gramEnd"/>
            <w:r w:rsidRPr="00622E05">
              <w:rPr>
                <w:rFonts w:asciiTheme="minorHAnsi" w:hAnsiTheme="minorHAnsi" w:cstheme="minorHAnsi"/>
                <w:sz w:val="24"/>
                <w:szCs w:val="24"/>
              </w:rPr>
              <w:t xml:space="preserve"> </w:t>
            </w:r>
            <w:smartTag w:uri="urn:schemas-microsoft-com:office:smarttags" w:element="metricconverter">
              <w:smartTagPr>
                <w:attr w:name="ProductID" w:val="7,5 км"/>
              </w:smartTagPr>
              <w:r w:rsidRPr="00622E05">
                <w:rPr>
                  <w:rFonts w:asciiTheme="minorHAnsi" w:hAnsiTheme="minorHAnsi" w:cstheme="minorHAnsi"/>
                  <w:sz w:val="24"/>
                  <w:szCs w:val="24"/>
                </w:rPr>
                <w:t>7,5 км</w:t>
              </w:r>
            </w:smartTag>
            <w:r w:rsidRPr="00622E05">
              <w:rPr>
                <w:rFonts w:asciiTheme="minorHAnsi" w:hAnsiTheme="minorHAnsi" w:cstheme="minorHAnsi"/>
                <w:sz w:val="24"/>
                <w:szCs w:val="24"/>
              </w:rPr>
              <w:t xml:space="preserve"> к юго-востоку от восточной </w:t>
            </w:r>
            <w:proofErr w:type="gramStart"/>
            <w:r w:rsidRPr="00622E05">
              <w:rPr>
                <w:rFonts w:asciiTheme="minorHAnsi" w:hAnsiTheme="minorHAnsi" w:cstheme="minorHAnsi"/>
                <w:sz w:val="24"/>
                <w:szCs w:val="24"/>
              </w:rPr>
              <w:t>окраины  города</w:t>
            </w:r>
            <w:proofErr w:type="gramEnd"/>
            <w:r w:rsidRPr="00622E05">
              <w:rPr>
                <w:rFonts w:asciiTheme="minorHAnsi" w:hAnsiTheme="minorHAnsi" w:cstheme="minorHAnsi"/>
                <w:sz w:val="24"/>
                <w:szCs w:val="24"/>
              </w:rPr>
              <w:t xml:space="preserve"> Белореченска</w:t>
            </w:r>
          </w:p>
        </w:tc>
        <w:tc>
          <w:tcPr>
            <w:tcW w:w="1044" w:type="dxa"/>
            <w:tcBorders>
              <w:top w:val="single" w:sz="4" w:space="0" w:color="000000"/>
              <w:left w:val="single" w:sz="4" w:space="0" w:color="000000"/>
              <w:bottom w:val="single" w:sz="4" w:space="0" w:color="000000"/>
              <w:right w:val="single" w:sz="4" w:space="0" w:color="000000"/>
            </w:tcBorders>
          </w:tcPr>
          <w:p w14:paraId="256FAA3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№64</w:t>
            </w:r>
          </w:p>
        </w:tc>
        <w:tc>
          <w:tcPr>
            <w:tcW w:w="756" w:type="dxa"/>
            <w:gridSpan w:val="2"/>
            <w:tcBorders>
              <w:top w:val="single" w:sz="4" w:space="0" w:color="000000"/>
              <w:left w:val="single" w:sz="4" w:space="0" w:color="000000"/>
              <w:bottom w:val="single" w:sz="4" w:space="0" w:color="000000"/>
            </w:tcBorders>
          </w:tcPr>
          <w:p w14:paraId="47E1A73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36D9D64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DFD688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DA113D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0782C31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3E826A92" w14:textId="77777777" w:rsidR="00622E05" w:rsidRPr="00622E05" w:rsidRDefault="00622E05" w:rsidP="00893916">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Белореченское г/п</w:t>
            </w:r>
          </w:p>
        </w:tc>
        <w:tc>
          <w:tcPr>
            <w:tcW w:w="1843" w:type="dxa"/>
            <w:tcBorders>
              <w:top w:val="single" w:sz="4" w:space="0" w:color="000000"/>
              <w:left w:val="single" w:sz="4" w:space="0" w:color="000000"/>
              <w:bottom w:val="single" w:sz="4" w:space="0" w:color="000000"/>
              <w:right w:val="single" w:sz="4" w:space="0" w:color="000000"/>
            </w:tcBorders>
          </w:tcPr>
          <w:p w14:paraId="2C3F457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14:paraId="6F29A257"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DEE07F6"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FB43B50"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Поселение</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505448D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roofErr w:type="spellStart"/>
            <w:r w:rsidRPr="00622E05">
              <w:rPr>
                <w:rFonts w:asciiTheme="minorHAnsi" w:hAnsiTheme="minorHAnsi" w:cstheme="minorHAnsi"/>
                <w:sz w:val="24"/>
                <w:szCs w:val="24"/>
              </w:rPr>
              <w:t>г.Белореченск</w:t>
            </w:r>
            <w:proofErr w:type="spellEnd"/>
            <w:r w:rsidRPr="00622E05">
              <w:rPr>
                <w:rFonts w:asciiTheme="minorHAnsi" w:hAnsiTheme="minorHAnsi" w:cstheme="minorHAnsi"/>
                <w:sz w:val="24"/>
                <w:szCs w:val="24"/>
              </w:rPr>
              <w:t>,</w:t>
            </w:r>
          </w:p>
          <w:p w14:paraId="4C7A9B8C"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smartTag w:uri="urn:schemas-microsoft-com:office:smarttags" w:element="metricconverter">
              <w:smartTagPr>
                <w:attr w:name="ProductID" w:val="3,3 км"/>
              </w:smartTagPr>
              <w:r w:rsidRPr="00622E05">
                <w:rPr>
                  <w:rFonts w:asciiTheme="minorHAnsi" w:hAnsiTheme="minorHAnsi" w:cstheme="minorHAnsi"/>
                  <w:sz w:val="24"/>
                  <w:szCs w:val="24"/>
                </w:rPr>
                <w:t>3,3 км</w:t>
              </w:r>
            </w:smartTag>
            <w:r w:rsidRPr="00622E05">
              <w:rPr>
                <w:rFonts w:asciiTheme="minorHAnsi" w:hAnsiTheme="minorHAnsi" w:cstheme="minorHAnsi"/>
                <w:sz w:val="24"/>
                <w:szCs w:val="24"/>
              </w:rPr>
              <w:t xml:space="preserve"> к востоку города на правом </w:t>
            </w:r>
            <w:proofErr w:type="gramStart"/>
            <w:r w:rsidRPr="00622E05">
              <w:rPr>
                <w:rFonts w:asciiTheme="minorHAnsi" w:hAnsiTheme="minorHAnsi" w:cstheme="minorHAnsi"/>
                <w:sz w:val="24"/>
                <w:szCs w:val="24"/>
              </w:rPr>
              <w:t xml:space="preserve">берегу  </w:t>
            </w:r>
            <w:proofErr w:type="spellStart"/>
            <w:r w:rsidRPr="00622E05">
              <w:rPr>
                <w:rFonts w:asciiTheme="minorHAnsi" w:hAnsiTheme="minorHAnsi" w:cstheme="minorHAnsi"/>
                <w:sz w:val="24"/>
                <w:szCs w:val="24"/>
              </w:rPr>
              <w:t>р.Псенафы</w:t>
            </w:r>
            <w:proofErr w:type="spellEnd"/>
            <w:proofErr w:type="gramEnd"/>
          </w:p>
        </w:tc>
        <w:tc>
          <w:tcPr>
            <w:tcW w:w="1044" w:type="dxa"/>
            <w:tcBorders>
              <w:top w:val="single" w:sz="4" w:space="0" w:color="000000"/>
              <w:left w:val="single" w:sz="4" w:space="0" w:color="000000"/>
              <w:bottom w:val="single" w:sz="4" w:space="0" w:color="000000"/>
              <w:right w:val="single" w:sz="4" w:space="0" w:color="000000"/>
            </w:tcBorders>
          </w:tcPr>
          <w:p w14:paraId="16AE1BFC"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№64</w:t>
            </w:r>
          </w:p>
        </w:tc>
        <w:tc>
          <w:tcPr>
            <w:tcW w:w="756" w:type="dxa"/>
            <w:gridSpan w:val="2"/>
            <w:tcBorders>
              <w:top w:val="single" w:sz="4" w:space="0" w:color="000000"/>
              <w:left w:val="single" w:sz="4" w:space="0" w:color="000000"/>
              <w:bottom w:val="single" w:sz="4" w:space="0" w:color="000000"/>
            </w:tcBorders>
          </w:tcPr>
          <w:p w14:paraId="3074490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782220A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504C813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205D1E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54526A3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78C20EB4"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Белореченское с/п</w:t>
            </w:r>
          </w:p>
        </w:tc>
        <w:tc>
          <w:tcPr>
            <w:tcW w:w="1843" w:type="dxa"/>
            <w:tcBorders>
              <w:top w:val="single" w:sz="4" w:space="0" w:color="000000"/>
              <w:left w:val="single" w:sz="4" w:space="0" w:color="000000"/>
              <w:bottom w:val="single" w:sz="4" w:space="0" w:color="000000"/>
              <w:right w:val="single" w:sz="4" w:space="0" w:color="000000"/>
            </w:tcBorders>
          </w:tcPr>
          <w:p w14:paraId="47BB153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14:paraId="4F6F43F3"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B45C8C3"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F339CB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 «Курганный могильник «Приречный-1»</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6A0FAA9C" w14:textId="77777777"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14:paraId="76112139"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14:paraId="0A347FE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1B1B352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7DD3058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3876575"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1C4BFE8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2A6FCC98"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1E08B75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14:paraId="1B7DEDB8"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7A8EA0F5"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CC1D57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«Курганный могильник «Приречный-2»</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4327C0E6" w14:textId="77777777"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14:paraId="67202300"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14:paraId="56EBA2F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28D7FA7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00B11A3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547D8D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5057A68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4D9C3AE8"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7D8CBEBA"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14:paraId="3DBE0D42"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491560F8"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5435DB9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«Курганный могильник «Приречный-3»</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13707DA" w14:textId="77777777"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14:paraId="27350CAA"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14:paraId="3933A0C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0CAB2BD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1DBE7AA7"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2F74297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1666A68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7B10222C"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34FBDF9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14:paraId="7E7962C7"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3F0F6F8C"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4E372E2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Поселение «Приречный-4»</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5F20494" w14:textId="77777777"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14:paraId="20A67204"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14:paraId="2C70CB89"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7E3D1691"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0897A3A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3C6EE60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057AC37B"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51A9F69C"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0066AFF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14:paraId="12749324"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1CF7A83"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5F9BAC0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Поселение «Приречный-5»</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222C04F" w14:textId="77777777"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14:paraId="3A389302"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14:paraId="276C7464"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06B9F0C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2657C57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103F034E"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5C6E8D1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1827AFAE"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458B7782"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622E05" w:rsidRPr="001D14E6" w14:paraId="2CBB74D7"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D3D888C" w14:textId="77777777" w:rsidR="00622E05" w:rsidRPr="00622E05" w:rsidRDefault="00622E0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5CAC2CB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Поселение «Приречный-6»</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543D2C3F" w14:textId="77777777" w:rsidR="00622E05" w:rsidRPr="00622E05" w:rsidRDefault="00622E05" w:rsidP="00405885">
            <w:pPr>
              <w:tabs>
                <w:tab w:val="left" w:pos="0"/>
              </w:tabs>
              <w:snapToGrid w:val="0"/>
              <w:spacing w:line="240" w:lineRule="auto"/>
              <w:ind w:firstLine="60"/>
              <w:jc w:val="left"/>
              <w:rPr>
                <w:rFonts w:asciiTheme="minorHAnsi" w:hAnsiTheme="minorHAnsi" w:cstheme="minorHAnsi"/>
                <w:sz w:val="24"/>
                <w:szCs w:val="24"/>
              </w:rPr>
            </w:pPr>
            <w:r w:rsidRPr="00622E05">
              <w:rPr>
                <w:rFonts w:asciiTheme="minorHAnsi" w:hAnsiTheme="minorHAnsi" w:cstheme="minorHAnsi"/>
                <w:sz w:val="24"/>
                <w:szCs w:val="24"/>
              </w:rPr>
              <w:t>Родниковское сельское поселение</w:t>
            </w:r>
          </w:p>
        </w:tc>
        <w:tc>
          <w:tcPr>
            <w:tcW w:w="1044" w:type="dxa"/>
            <w:tcBorders>
              <w:top w:val="single" w:sz="4" w:space="0" w:color="000000"/>
              <w:left w:val="single" w:sz="4" w:space="0" w:color="000000"/>
              <w:bottom w:val="single" w:sz="4" w:space="0" w:color="000000"/>
              <w:right w:val="single" w:sz="4" w:space="0" w:color="000000"/>
            </w:tcBorders>
          </w:tcPr>
          <w:p w14:paraId="49D741B5"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756" w:type="dxa"/>
            <w:gridSpan w:val="2"/>
            <w:tcBorders>
              <w:top w:val="single" w:sz="4" w:space="0" w:color="000000"/>
              <w:left w:val="single" w:sz="4" w:space="0" w:color="000000"/>
              <w:bottom w:val="single" w:sz="4" w:space="0" w:color="000000"/>
            </w:tcBorders>
          </w:tcPr>
          <w:p w14:paraId="620087E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96AB03D"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1CF7EFA6"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r w:rsidRPr="00622E05">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6EB184D3"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2B418478"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0B83C624" w14:textId="77777777" w:rsidR="00622E05" w:rsidRPr="00622E05" w:rsidRDefault="00622E0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5954FEAF" w14:textId="77777777" w:rsidR="00622E05" w:rsidRPr="00622E05" w:rsidRDefault="00622E05" w:rsidP="00622E05">
            <w:pPr>
              <w:tabs>
                <w:tab w:val="left" w:pos="0"/>
              </w:tabs>
              <w:snapToGrid w:val="0"/>
              <w:spacing w:line="240" w:lineRule="auto"/>
              <w:ind w:firstLine="60"/>
              <w:rPr>
                <w:rFonts w:asciiTheme="minorHAnsi" w:hAnsiTheme="minorHAnsi" w:cstheme="minorHAnsi"/>
                <w:sz w:val="24"/>
                <w:szCs w:val="24"/>
              </w:rPr>
            </w:pPr>
          </w:p>
        </w:tc>
      </w:tr>
      <w:tr w:rsidR="005D4558" w:rsidRPr="005D4558" w14:paraId="1B2E17B6"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2E7E19D9" w14:textId="77777777" w:rsidR="00405885" w:rsidRPr="005D4558" w:rsidRDefault="0040588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36B26716" w14:textId="77777777" w:rsidR="00405885" w:rsidRPr="005D4558" w:rsidRDefault="00405885" w:rsidP="00622E05">
            <w:pPr>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Могильник «Родники»</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752974E1" w14:textId="77777777" w:rsidR="00405885" w:rsidRPr="005D4558" w:rsidRDefault="00405885" w:rsidP="00405885">
            <w:pPr>
              <w:tabs>
                <w:tab w:val="left" w:pos="0"/>
              </w:tabs>
              <w:snapToGrid w:val="0"/>
              <w:spacing w:line="240" w:lineRule="auto"/>
              <w:ind w:firstLine="60"/>
              <w:jc w:val="left"/>
              <w:rPr>
                <w:rFonts w:asciiTheme="minorHAnsi" w:hAnsiTheme="minorHAnsi" w:cstheme="minorHAnsi"/>
                <w:sz w:val="24"/>
                <w:szCs w:val="24"/>
              </w:rPr>
            </w:pPr>
            <w:r w:rsidRPr="005D4558">
              <w:rPr>
                <w:rFonts w:asciiTheme="minorHAnsi" w:hAnsiTheme="minorHAnsi" w:cstheme="minorHAnsi"/>
                <w:sz w:val="24"/>
                <w:szCs w:val="24"/>
              </w:rPr>
              <w:t>Краснодарский край, Белореченский район, Родниковское с/п, юго-западная окраина п. Родники</w:t>
            </w:r>
          </w:p>
        </w:tc>
        <w:tc>
          <w:tcPr>
            <w:tcW w:w="1044" w:type="dxa"/>
            <w:tcBorders>
              <w:top w:val="single" w:sz="4" w:space="0" w:color="000000"/>
              <w:left w:val="single" w:sz="4" w:space="0" w:color="000000"/>
              <w:bottom w:val="single" w:sz="4" w:space="0" w:color="000000"/>
              <w:right w:val="single" w:sz="4" w:space="0" w:color="000000"/>
            </w:tcBorders>
          </w:tcPr>
          <w:p w14:paraId="5275DD4A" w14:textId="77777777" w:rsidR="00405885" w:rsidRPr="005D4558" w:rsidRDefault="00893916"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Приказ адм. КК</w:t>
            </w:r>
          </w:p>
          <w:p w14:paraId="0EB73BF9" w14:textId="77777777" w:rsidR="00893916" w:rsidRPr="005D4558" w:rsidRDefault="00893916" w:rsidP="00622E05">
            <w:pPr>
              <w:shd w:val="clear" w:color="auto" w:fill="FFFFFF"/>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№1239-кн</w:t>
            </w:r>
          </w:p>
        </w:tc>
        <w:tc>
          <w:tcPr>
            <w:tcW w:w="756" w:type="dxa"/>
            <w:gridSpan w:val="2"/>
            <w:tcBorders>
              <w:top w:val="single" w:sz="4" w:space="0" w:color="000000"/>
              <w:left w:val="single" w:sz="4" w:space="0" w:color="000000"/>
              <w:bottom w:val="single" w:sz="4" w:space="0" w:color="000000"/>
            </w:tcBorders>
          </w:tcPr>
          <w:p w14:paraId="26847C00" w14:textId="77777777" w:rsidR="00405885" w:rsidRPr="005D4558" w:rsidRDefault="00405885" w:rsidP="00622E05">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4395DCD9" w14:textId="77777777" w:rsidR="00405885" w:rsidRPr="005D4558" w:rsidRDefault="00405885" w:rsidP="00405885">
            <w:pPr>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67464A4B" w14:textId="77777777" w:rsidR="00405885" w:rsidRPr="005D4558" w:rsidRDefault="00405885" w:rsidP="00405885">
            <w:pPr>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0E9D1ACE" w14:textId="77777777" w:rsidR="00405885" w:rsidRPr="005D4558" w:rsidRDefault="0040588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3C1A1878" w14:textId="77777777" w:rsidR="00405885" w:rsidRPr="005D4558" w:rsidRDefault="0040588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50297FF2" w14:textId="77777777" w:rsidR="00405885" w:rsidRPr="005D4558" w:rsidRDefault="0040588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631E4446" w14:textId="77777777" w:rsidR="00405885" w:rsidRPr="005D4558" w:rsidRDefault="00405885" w:rsidP="00622E05">
            <w:pPr>
              <w:tabs>
                <w:tab w:val="left" w:pos="0"/>
              </w:tabs>
              <w:snapToGrid w:val="0"/>
              <w:spacing w:line="240" w:lineRule="auto"/>
              <w:ind w:firstLine="60"/>
              <w:rPr>
                <w:rFonts w:asciiTheme="minorHAnsi" w:hAnsiTheme="minorHAnsi" w:cstheme="minorHAnsi"/>
                <w:sz w:val="24"/>
                <w:szCs w:val="24"/>
              </w:rPr>
            </w:pPr>
          </w:p>
        </w:tc>
      </w:tr>
      <w:tr w:rsidR="005D4558" w:rsidRPr="005D4558" w14:paraId="41DB429B"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52505245" w14:textId="77777777" w:rsidR="00AF04B5" w:rsidRPr="005D4558" w:rsidRDefault="00AF04B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6E7100E6" w14:textId="77777777" w:rsidR="00AF04B5" w:rsidRPr="005D4558" w:rsidRDefault="00AF04B5" w:rsidP="00973F5F">
            <w:pPr>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Курганная группа «</w:t>
            </w:r>
            <w:proofErr w:type="spellStart"/>
            <w:r w:rsidRPr="005D4558">
              <w:rPr>
                <w:rFonts w:asciiTheme="minorHAnsi" w:hAnsiTheme="minorHAnsi" w:cstheme="minorHAnsi"/>
                <w:sz w:val="24"/>
                <w:szCs w:val="24"/>
              </w:rPr>
              <w:t>Псенафа</w:t>
            </w:r>
            <w:proofErr w:type="spellEnd"/>
            <w:r w:rsidRPr="005D4558">
              <w:rPr>
                <w:rFonts w:asciiTheme="minorHAnsi" w:hAnsiTheme="minorHAnsi" w:cstheme="minorHAnsi"/>
                <w:sz w:val="24"/>
                <w:szCs w:val="24"/>
              </w:rPr>
              <w:t xml:space="preserve"> 35»</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003C5D9C" w14:textId="77777777" w:rsidR="00AF04B5" w:rsidRPr="005D4558" w:rsidRDefault="00AF04B5" w:rsidP="00973F5F">
            <w:pPr>
              <w:tabs>
                <w:tab w:val="left" w:pos="0"/>
              </w:tabs>
              <w:snapToGrid w:val="0"/>
              <w:spacing w:line="240" w:lineRule="auto"/>
              <w:ind w:firstLine="60"/>
              <w:jc w:val="left"/>
              <w:rPr>
                <w:rFonts w:asciiTheme="minorHAnsi" w:hAnsiTheme="minorHAnsi" w:cstheme="minorHAnsi"/>
                <w:sz w:val="24"/>
                <w:szCs w:val="24"/>
              </w:rPr>
            </w:pPr>
            <w:r w:rsidRPr="005D4558">
              <w:rPr>
                <w:rFonts w:asciiTheme="minorHAnsi" w:hAnsiTheme="minorHAnsi" w:cstheme="minorHAnsi"/>
                <w:sz w:val="24"/>
                <w:szCs w:val="24"/>
              </w:rPr>
              <w:t xml:space="preserve">Краснодарский край, Белореченский район, п. Грушевый, 0,7 км. к югу от южной окраины поселка на левом берегу р. </w:t>
            </w:r>
            <w:proofErr w:type="spellStart"/>
            <w:r w:rsidRPr="005D4558">
              <w:rPr>
                <w:rFonts w:asciiTheme="minorHAnsi" w:hAnsiTheme="minorHAnsi" w:cstheme="minorHAnsi"/>
                <w:sz w:val="24"/>
                <w:szCs w:val="24"/>
              </w:rPr>
              <w:t>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26DFEC6F" w14:textId="77777777" w:rsidR="00AF04B5" w:rsidRPr="005D4558" w:rsidRDefault="00AF04B5" w:rsidP="00973F5F">
            <w:pPr>
              <w:shd w:val="clear" w:color="auto" w:fill="FFFFFF"/>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Приказ адм. КК</w:t>
            </w:r>
          </w:p>
          <w:p w14:paraId="777E3218" w14:textId="77777777" w:rsidR="00AF04B5" w:rsidRPr="005D4558" w:rsidRDefault="00AF04B5" w:rsidP="00973F5F">
            <w:pPr>
              <w:shd w:val="clear" w:color="auto" w:fill="FFFFFF"/>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 xml:space="preserve">№1581-кн от 12.12.24 </w:t>
            </w:r>
            <w:r w:rsidRPr="005D4558">
              <w:rPr>
                <w:rFonts w:asciiTheme="minorHAnsi" w:hAnsiTheme="minorHAnsi" w:cstheme="minorHAnsi"/>
                <w:sz w:val="24"/>
                <w:szCs w:val="24"/>
              </w:rPr>
              <w:lastRenderedPageBreak/>
              <w:t>г.</w:t>
            </w:r>
          </w:p>
        </w:tc>
        <w:tc>
          <w:tcPr>
            <w:tcW w:w="756" w:type="dxa"/>
            <w:gridSpan w:val="2"/>
            <w:tcBorders>
              <w:top w:val="single" w:sz="4" w:space="0" w:color="000000"/>
              <w:left w:val="single" w:sz="4" w:space="0" w:color="000000"/>
              <w:bottom w:val="single" w:sz="4" w:space="0" w:color="000000"/>
            </w:tcBorders>
          </w:tcPr>
          <w:p w14:paraId="3F54ADCB" w14:textId="77777777" w:rsidR="00AF04B5" w:rsidRPr="005D4558" w:rsidRDefault="00AF04B5" w:rsidP="00973F5F">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2E9C0DF4" w14:textId="77777777" w:rsidR="00AF04B5" w:rsidRPr="005D4558" w:rsidRDefault="00AF04B5" w:rsidP="00973F5F">
            <w:pPr>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33D00EE0" w14:textId="77777777" w:rsidR="00AF04B5" w:rsidRPr="005D4558" w:rsidRDefault="00AF04B5" w:rsidP="00973F5F">
            <w:pPr>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4FD77AEB" w14:textId="77777777" w:rsidR="00AF04B5" w:rsidRPr="005D4558" w:rsidRDefault="00AF04B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18937785" w14:textId="77777777" w:rsidR="00AF04B5" w:rsidRPr="005D4558" w:rsidRDefault="00AF04B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6C5CDD3D" w14:textId="77777777" w:rsidR="00AF04B5" w:rsidRPr="005D4558" w:rsidRDefault="00AF04B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41A068A4" w14:textId="77777777" w:rsidR="00AF04B5" w:rsidRPr="005D4558" w:rsidRDefault="00AF04B5" w:rsidP="00622E05">
            <w:pPr>
              <w:tabs>
                <w:tab w:val="left" w:pos="0"/>
              </w:tabs>
              <w:snapToGrid w:val="0"/>
              <w:spacing w:line="240" w:lineRule="auto"/>
              <w:ind w:firstLine="60"/>
              <w:rPr>
                <w:rFonts w:asciiTheme="minorHAnsi" w:hAnsiTheme="minorHAnsi" w:cstheme="minorHAnsi"/>
                <w:sz w:val="24"/>
                <w:szCs w:val="24"/>
              </w:rPr>
            </w:pPr>
          </w:p>
        </w:tc>
      </w:tr>
      <w:tr w:rsidR="005D4558" w:rsidRPr="005D4558" w14:paraId="5DFB5808" w14:textId="77777777" w:rsidTr="00622E05">
        <w:tc>
          <w:tcPr>
            <w:tcW w:w="709" w:type="dxa"/>
            <w:tcBorders>
              <w:top w:val="single" w:sz="4" w:space="0" w:color="000000"/>
              <w:left w:val="single" w:sz="4" w:space="0" w:color="000000"/>
              <w:bottom w:val="single" w:sz="4" w:space="0" w:color="000000"/>
            </w:tcBorders>
            <w:tcMar>
              <w:left w:w="70" w:type="dxa"/>
              <w:right w:w="70" w:type="dxa"/>
            </w:tcMar>
          </w:tcPr>
          <w:p w14:paraId="139704C9" w14:textId="77777777" w:rsidR="00AF04B5" w:rsidRPr="005D4558" w:rsidRDefault="00AF04B5" w:rsidP="00622E05">
            <w:pPr>
              <w:numPr>
                <w:ilvl w:val="0"/>
                <w:numId w:val="70"/>
              </w:numPr>
              <w:tabs>
                <w:tab w:val="left" w:pos="0"/>
              </w:tabs>
              <w:snapToGrid w:val="0"/>
              <w:spacing w:line="240" w:lineRule="auto"/>
              <w:ind w:left="0" w:firstLine="60"/>
              <w:jc w:val="left"/>
              <w:rPr>
                <w:rFonts w:asciiTheme="minorHAnsi" w:hAnsiTheme="minorHAnsi" w:cstheme="minorHAnsi"/>
                <w:sz w:val="24"/>
                <w:szCs w:val="24"/>
              </w:rPr>
            </w:pPr>
          </w:p>
        </w:tc>
        <w:tc>
          <w:tcPr>
            <w:tcW w:w="2268" w:type="dxa"/>
            <w:tcBorders>
              <w:top w:val="single" w:sz="4" w:space="0" w:color="000000"/>
              <w:left w:val="single" w:sz="4" w:space="0" w:color="000000"/>
              <w:bottom w:val="single" w:sz="4" w:space="0" w:color="000000"/>
            </w:tcBorders>
            <w:tcMar>
              <w:left w:w="70" w:type="dxa"/>
              <w:right w:w="70" w:type="dxa"/>
            </w:tcMar>
          </w:tcPr>
          <w:p w14:paraId="239F49A5" w14:textId="77777777" w:rsidR="00AF04B5" w:rsidRPr="005D4558" w:rsidRDefault="00AF04B5" w:rsidP="00973F5F">
            <w:pPr>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Курганная группа «</w:t>
            </w:r>
            <w:proofErr w:type="spellStart"/>
            <w:r w:rsidRPr="005D4558">
              <w:rPr>
                <w:rFonts w:asciiTheme="minorHAnsi" w:hAnsiTheme="minorHAnsi" w:cstheme="minorHAnsi"/>
                <w:sz w:val="24"/>
                <w:szCs w:val="24"/>
              </w:rPr>
              <w:t>Псенафа</w:t>
            </w:r>
            <w:proofErr w:type="spellEnd"/>
            <w:r w:rsidRPr="005D4558">
              <w:rPr>
                <w:rFonts w:asciiTheme="minorHAnsi" w:hAnsiTheme="minorHAnsi" w:cstheme="minorHAnsi"/>
                <w:sz w:val="24"/>
                <w:szCs w:val="24"/>
              </w:rPr>
              <w:t xml:space="preserve"> 36»</w:t>
            </w:r>
          </w:p>
        </w:tc>
        <w:tc>
          <w:tcPr>
            <w:tcW w:w="3492" w:type="dxa"/>
            <w:gridSpan w:val="2"/>
            <w:tcBorders>
              <w:top w:val="single" w:sz="4" w:space="0" w:color="000000"/>
              <w:left w:val="single" w:sz="4" w:space="0" w:color="000000"/>
              <w:bottom w:val="single" w:sz="4" w:space="0" w:color="000000"/>
            </w:tcBorders>
            <w:tcMar>
              <w:left w:w="70" w:type="dxa"/>
              <w:right w:w="70" w:type="dxa"/>
            </w:tcMar>
          </w:tcPr>
          <w:p w14:paraId="30D90261" w14:textId="77777777" w:rsidR="00AF04B5" w:rsidRPr="005D4558" w:rsidRDefault="00AF04B5" w:rsidP="00973F5F">
            <w:pPr>
              <w:tabs>
                <w:tab w:val="left" w:pos="0"/>
              </w:tabs>
              <w:snapToGrid w:val="0"/>
              <w:spacing w:line="240" w:lineRule="auto"/>
              <w:ind w:firstLine="60"/>
              <w:jc w:val="left"/>
              <w:rPr>
                <w:rFonts w:asciiTheme="minorHAnsi" w:hAnsiTheme="minorHAnsi" w:cstheme="minorHAnsi"/>
                <w:sz w:val="24"/>
                <w:szCs w:val="24"/>
              </w:rPr>
            </w:pPr>
            <w:r w:rsidRPr="005D4558">
              <w:rPr>
                <w:rFonts w:asciiTheme="minorHAnsi" w:hAnsiTheme="minorHAnsi" w:cstheme="minorHAnsi"/>
                <w:sz w:val="24"/>
                <w:szCs w:val="24"/>
              </w:rPr>
              <w:t xml:space="preserve">Краснодарский край, Белореченский район, п. Грушевый, 1,150 км. к югу от южной окраины поселка на левом берегу р. </w:t>
            </w:r>
            <w:proofErr w:type="spellStart"/>
            <w:r w:rsidRPr="005D4558">
              <w:rPr>
                <w:rFonts w:asciiTheme="minorHAnsi" w:hAnsiTheme="minorHAnsi" w:cstheme="minorHAnsi"/>
                <w:sz w:val="24"/>
                <w:szCs w:val="24"/>
              </w:rPr>
              <w:t>Псенафа</w:t>
            </w:r>
            <w:proofErr w:type="spellEnd"/>
          </w:p>
        </w:tc>
        <w:tc>
          <w:tcPr>
            <w:tcW w:w="1044" w:type="dxa"/>
            <w:tcBorders>
              <w:top w:val="single" w:sz="4" w:space="0" w:color="000000"/>
              <w:left w:val="single" w:sz="4" w:space="0" w:color="000000"/>
              <w:bottom w:val="single" w:sz="4" w:space="0" w:color="000000"/>
              <w:right w:val="single" w:sz="4" w:space="0" w:color="000000"/>
            </w:tcBorders>
          </w:tcPr>
          <w:p w14:paraId="103D0900" w14:textId="77777777" w:rsidR="00AF04B5" w:rsidRPr="005D4558" w:rsidRDefault="00AF04B5" w:rsidP="00AF04B5">
            <w:pPr>
              <w:shd w:val="clear" w:color="auto" w:fill="FFFFFF"/>
              <w:tabs>
                <w:tab w:val="left" w:pos="0"/>
              </w:tabs>
              <w:snapToGrid w:val="0"/>
              <w:spacing w:line="240" w:lineRule="auto"/>
              <w:ind w:right="-40" w:firstLine="12"/>
              <w:rPr>
                <w:rFonts w:asciiTheme="minorHAnsi" w:hAnsiTheme="minorHAnsi" w:cstheme="minorHAnsi"/>
                <w:sz w:val="24"/>
                <w:szCs w:val="24"/>
              </w:rPr>
            </w:pPr>
            <w:r w:rsidRPr="005D4558">
              <w:rPr>
                <w:rFonts w:asciiTheme="minorHAnsi" w:hAnsiTheme="minorHAnsi" w:cstheme="minorHAnsi"/>
                <w:sz w:val="24"/>
                <w:szCs w:val="24"/>
              </w:rPr>
              <w:t>Приказ адм. КК</w:t>
            </w:r>
          </w:p>
          <w:p w14:paraId="108EFC9A" w14:textId="77777777" w:rsidR="00AF04B5" w:rsidRPr="005D4558" w:rsidRDefault="00AF04B5" w:rsidP="00AF04B5">
            <w:pPr>
              <w:shd w:val="clear" w:color="auto" w:fill="FFFFFF"/>
              <w:tabs>
                <w:tab w:val="left" w:pos="0"/>
              </w:tabs>
              <w:snapToGrid w:val="0"/>
              <w:spacing w:line="240" w:lineRule="auto"/>
              <w:ind w:right="-40" w:firstLine="12"/>
              <w:rPr>
                <w:rFonts w:asciiTheme="minorHAnsi" w:hAnsiTheme="minorHAnsi" w:cstheme="minorHAnsi"/>
                <w:sz w:val="24"/>
                <w:szCs w:val="24"/>
              </w:rPr>
            </w:pPr>
            <w:r w:rsidRPr="005D4558">
              <w:rPr>
                <w:rFonts w:asciiTheme="minorHAnsi" w:hAnsiTheme="minorHAnsi" w:cstheme="minorHAnsi"/>
                <w:sz w:val="24"/>
                <w:szCs w:val="24"/>
              </w:rPr>
              <w:t>№1580-кн от 12.12.24 г.</w:t>
            </w:r>
          </w:p>
        </w:tc>
        <w:tc>
          <w:tcPr>
            <w:tcW w:w="756" w:type="dxa"/>
            <w:gridSpan w:val="2"/>
            <w:tcBorders>
              <w:top w:val="single" w:sz="4" w:space="0" w:color="000000"/>
              <w:left w:val="single" w:sz="4" w:space="0" w:color="000000"/>
              <w:bottom w:val="single" w:sz="4" w:space="0" w:color="000000"/>
            </w:tcBorders>
          </w:tcPr>
          <w:p w14:paraId="587D4AE1" w14:textId="77777777" w:rsidR="00AF04B5" w:rsidRPr="005D4558" w:rsidRDefault="00AF04B5" w:rsidP="00973F5F">
            <w:pPr>
              <w:tabs>
                <w:tab w:val="left" w:pos="0"/>
              </w:tabs>
              <w:snapToGrid w:val="0"/>
              <w:spacing w:line="240" w:lineRule="auto"/>
              <w:ind w:firstLine="60"/>
              <w:rPr>
                <w:rFonts w:asciiTheme="minorHAnsi" w:hAnsiTheme="minorHAnsi" w:cstheme="minorHAnsi"/>
                <w:sz w:val="24"/>
                <w:szCs w:val="24"/>
              </w:rPr>
            </w:pPr>
          </w:p>
        </w:tc>
        <w:tc>
          <w:tcPr>
            <w:tcW w:w="720" w:type="dxa"/>
            <w:gridSpan w:val="2"/>
            <w:tcBorders>
              <w:top w:val="single" w:sz="4" w:space="0" w:color="000000"/>
              <w:left w:val="single" w:sz="4" w:space="0" w:color="000000"/>
              <w:bottom w:val="single" w:sz="4" w:space="0" w:color="000000"/>
            </w:tcBorders>
          </w:tcPr>
          <w:p w14:paraId="59AE76A6" w14:textId="77777777" w:rsidR="00AF04B5" w:rsidRPr="005D4558" w:rsidRDefault="00AF04B5" w:rsidP="00973F5F">
            <w:pPr>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АР</w:t>
            </w:r>
          </w:p>
        </w:tc>
        <w:tc>
          <w:tcPr>
            <w:tcW w:w="900" w:type="dxa"/>
            <w:gridSpan w:val="2"/>
            <w:tcBorders>
              <w:top w:val="single" w:sz="4" w:space="0" w:color="000000"/>
              <w:left w:val="single" w:sz="4" w:space="0" w:color="000000"/>
              <w:bottom w:val="single" w:sz="4" w:space="0" w:color="000000"/>
              <w:right w:val="single" w:sz="4" w:space="0" w:color="000000"/>
            </w:tcBorders>
          </w:tcPr>
          <w:p w14:paraId="150AA123" w14:textId="77777777" w:rsidR="00AF04B5" w:rsidRPr="005D4558" w:rsidRDefault="00AF04B5" w:rsidP="00973F5F">
            <w:pPr>
              <w:tabs>
                <w:tab w:val="left" w:pos="0"/>
              </w:tabs>
              <w:snapToGrid w:val="0"/>
              <w:spacing w:line="240" w:lineRule="auto"/>
              <w:ind w:firstLine="60"/>
              <w:rPr>
                <w:rFonts w:asciiTheme="minorHAnsi" w:hAnsiTheme="minorHAnsi" w:cstheme="minorHAnsi"/>
                <w:sz w:val="24"/>
                <w:szCs w:val="24"/>
              </w:rPr>
            </w:pPr>
            <w:r w:rsidRPr="005D4558">
              <w:rPr>
                <w:rFonts w:asciiTheme="minorHAnsi" w:hAnsiTheme="minorHAnsi" w:cstheme="minorHAnsi"/>
                <w:sz w:val="24"/>
                <w:szCs w:val="24"/>
              </w:rPr>
              <w:t>В</w:t>
            </w:r>
          </w:p>
        </w:tc>
        <w:tc>
          <w:tcPr>
            <w:tcW w:w="900" w:type="dxa"/>
            <w:gridSpan w:val="2"/>
            <w:tcBorders>
              <w:top w:val="single" w:sz="4" w:space="0" w:color="000000"/>
              <w:left w:val="single" w:sz="4" w:space="0" w:color="000000"/>
              <w:bottom w:val="single" w:sz="4" w:space="0" w:color="000000"/>
            </w:tcBorders>
          </w:tcPr>
          <w:p w14:paraId="53D48598" w14:textId="77777777" w:rsidR="00AF04B5" w:rsidRPr="005D4558" w:rsidRDefault="00AF04B5" w:rsidP="00622E05">
            <w:pPr>
              <w:tabs>
                <w:tab w:val="left" w:pos="0"/>
              </w:tabs>
              <w:snapToGrid w:val="0"/>
              <w:spacing w:line="240" w:lineRule="auto"/>
              <w:ind w:firstLine="60"/>
              <w:rPr>
                <w:rFonts w:asciiTheme="minorHAnsi" w:hAnsiTheme="minorHAnsi" w:cstheme="minorHAnsi"/>
                <w:sz w:val="24"/>
                <w:szCs w:val="24"/>
              </w:rPr>
            </w:pPr>
          </w:p>
        </w:tc>
        <w:tc>
          <w:tcPr>
            <w:tcW w:w="1080" w:type="dxa"/>
            <w:gridSpan w:val="2"/>
            <w:tcBorders>
              <w:top w:val="single" w:sz="4" w:space="0" w:color="000000"/>
              <w:left w:val="single" w:sz="4" w:space="0" w:color="000000"/>
              <w:bottom w:val="single" w:sz="4" w:space="0" w:color="000000"/>
            </w:tcBorders>
          </w:tcPr>
          <w:p w14:paraId="1B15F5CF" w14:textId="77777777" w:rsidR="00AF04B5" w:rsidRPr="005D4558" w:rsidRDefault="00AF04B5" w:rsidP="00622E05">
            <w:pPr>
              <w:tabs>
                <w:tab w:val="left" w:pos="0"/>
              </w:tabs>
              <w:snapToGrid w:val="0"/>
              <w:spacing w:line="240" w:lineRule="auto"/>
              <w:ind w:firstLine="60"/>
              <w:rPr>
                <w:rFonts w:asciiTheme="minorHAnsi" w:hAnsiTheme="minorHAnsi" w:cstheme="minorHAnsi"/>
                <w:sz w:val="24"/>
                <w:szCs w:val="24"/>
              </w:rPr>
            </w:pPr>
          </w:p>
        </w:tc>
        <w:tc>
          <w:tcPr>
            <w:tcW w:w="1881" w:type="dxa"/>
            <w:tcBorders>
              <w:top w:val="single" w:sz="4" w:space="0" w:color="000000"/>
              <w:left w:val="single" w:sz="4" w:space="0" w:color="000000"/>
              <w:bottom w:val="single" w:sz="4" w:space="0" w:color="000000"/>
            </w:tcBorders>
          </w:tcPr>
          <w:p w14:paraId="3483B4A8" w14:textId="77777777" w:rsidR="00AF04B5" w:rsidRPr="005D4558" w:rsidRDefault="00AF04B5" w:rsidP="00622E05">
            <w:pPr>
              <w:shd w:val="clear" w:color="auto" w:fill="FFFFFF"/>
              <w:tabs>
                <w:tab w:val="left" w:pos="0"/>
              </w:tabs>
              <w:snapToGrid w:val="0"/>
              <w:spacing w:line="240" w:lineRule="auto"/>
              <w:ind w:firstLine="60"/>
              <w:rPr>
                <w:rFonts w:asciiTheme="minorHAnsi" w:hAnsiTheme="minorHAnsi" w:cstheme="minorHAnsi"/>
                <w:sz w:val="24"/>
                <w:szCs w:val="24"/>
              </w:rPr>
            </w:pPr>
          </w:p>
        </w:tc>
        <w:tc>
          <w:tcPr>
            <w:tcW w:w="1843" w:type="dxa"/>
            <w:tcBorders>
              <w:top w:val="single" w:sz="4" w:space="0" w:color="000000"/>
              <w:left w:val="single" w:sz="4" w:space="0" w:color="000000"/>
              <w:bottom w:val="single" w:sz="4" w:space="0" w:color="000000"/>
              <w:right w:val="single" w:sz="4" w:space="0" w:color="000000"/>
            </w:tcBorders>
          </w:tcPr>
          <w:p w14:paraId="3BB65C2F" w14:textId="77777777" w:rsidR="00AF04B5" w:rsidRPr="005D4558" w:rsidRDefault="00AF04B5" w:rsidP="00622E05">
            <w:pPr>
              <w:tabs>
                <w:tab w:val="left" w:pos="0"/>
              </w:tabs>
              <w:snapToGrid w:val="0"/>
              <w:spacing w:line="240" w:lineRule="auto"/>
              <w:ind w:firstLine="60"/>
              <w:rPr>
                <w:rFonts w:asciiTheme="minorHAnsi" w:hAnsiTheme="minorHAnsi" w:cstheme="minorHAnsi"/>
                <w:sz w:val="24"/>
                <w:szCs w:val="24"/>
              </w:rPr>
            </w:pPr>
          </w:p>
        </w:tc>
      </w:tr>
    </w:tbl>
    <w:p w14:paraId="0E6D0666" w14:textId="77777777" w:rsidR="00622E05" w:rsidRPr="001D14E6" w:rsidRDefault="00622E05" w:rsidP="00622E05">
      <w:pPr>
        <w:rPr>
          <w:szCs w:val="24"/>
        </w:rPr>
      </w:pPr>
    </w:p>
    <w:p w14:paraId="079B2238" w14:textId="77777777" w:rsidR="0065675C" w:rsidRPr="00EA3911" w:rsidRDefault="0065675C" w:rsidP="00EA3911">
      <w:pPr>
        <w:jc w:val="right"/>
        <w:rPr>
          <w:rFonts w:asciiTheme="minorHAnsi" w:hAnsiTheme="minorHAnsi" w:cstheme="minorHAnsi"/>
          <w:lang w:eastAsia="ar-SA"/>
        </w:rPr>
      </w:pPr>
    </w:p>
    <w:p w14:paraId="657C636E" w14:textId="77777777" w:rsidR="00C94E80" w:rsidRPr="00F710D4" w:rsidRDefault="00C94E80">
      <w:pPr>
        <w:rPr>
          <w:b/>
          <w:highlight w:val="yellow"/>
        </w:rPr>
      </w:pPr>
    </w:p>
    <w:p w14:paraId="6FFF6FCA" w14:textId="77777777" w:rsidR="00C94E80" w:rsidRPr="00F710D4" w:rsidRDefault="00C94E80" w:rsidP="00FE09DF">
      <w:pPr>
        <w:rPr>
          <w:b/>
          <w:highlight w:val="yellow"/>
        </w:rPr>
        <w:sectPr w:rsidR="00C94E80" w:rsidRPr="00F710D4" w:rsidSect="0065675C">
          <w:pgSz w:w="16840" w:h="11907" w:orient="landscape" w:code="9"/>
          <w:pgMar w:top="1418" w:right="851" w:bottom="709" w:left="992" w:header="284" w:footer="680" w:gutter="0"/>
          <w:cols w:space="720"/>
          <w:titlePg/>
          <w:docGrid w:linePitch="381"/>
        </w:sectPr>
      </w:pPr>
    </w:p>
    <w:p w14:paraId="357089C0" w14:textId="77777777" w:rsidR="007A1C54" w:rsidRPr="00CA207A" w:rsidRDefault="007A1C54" w:rsidP="007A1C54">
      <w:pPr>
        <w:pStyle w:val="ae"/>
        <w:spacing w:after="0"/>
        <w:ind w:left="709"/>
        <w:rPr>
          <w:rFonts w:ascii="Times New Roman" w:hAnsi="Times New Roman"/>
          <w:b/>
        </w:rPr>
      </w:pPr>
      <w:r w:rsidRPr="00CA207A">
        <w:rPr>
          <w:rFonts w:ascii="Times New Roman" w:hAnsi="Times New Roman"/>
          <w:b/>
        </w:rPr>
        <w:lastRenderedPageBreak/>
        <w:t>Зоны охраны и режимы использования памятников археологии:</w:t>
      </w:r>
    </w:p>
    <w:p w14:paraId="39615DD9" w14:textId="77777777" w:rsidR="007A1C54" w:rsidRPr="00CA207A" w:rsidRDefault="007A1C54" w:rsidP="007A1C54">
      <w:pPr>
        <w:pStyle w:val="ae"/>
        <w:spacing w:after="0"/>
        <w:ind w:left="1316"/>
        <w:rPr>
          <w:rFonts w:ascii="Times New Roman" w:hAnsi="Times New Roman"/>
          <w:b/>
        </w:rPr>
      </w:pPr>
    </w:p>
    <w:p w14:paraId="675A122A" w14:textId="77777777" w:rsidR="007A1C54" w:rsidRPr="00CA207A" w:rsidRDefault="007A1C54" w:rsidP="007A1C54">
      <w:pPr>
        <w:autoSpaceDE w:val="0"/>
        <w:autoSpaceDN w:val="0"/>
        <w:adjustRightInd w:val="0"/>
      </w:pPr>
      <w:r w:rsidRPr="00CA207A">
        <w:t>В соответствии со ст. 34 Федерального закона от 25.06.2002 № 73-ФЗ «Об объектах культурного наследия (памятниках истории и культуры) народов Российской Федерации» и ст. 11 Закона Краснодарского края от 23.07.2015 № 3223-КЗ «Об объектах культурного наследия (памятниках истории и культуры) народов Российской Федерации, расположенных на территории Краснодарского края» 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 Необходимый состав зон охраны объекта культурного наследия определяется проектом зон охраны объекта культурного наследия.</w:t>
      </w:r>
    </w:p>
    <w:p w14:paraId="0577C847" w14:textId="77777777" w:rsidR="007A1C54" w:rsidRPr="00CA207A" w:rsidRDefault="007A1C54" w:rsidP="007A1C54">
      <w:pPr>
        <w:autoSpaceDE w:val="0"/>
        <w:autoSpaceDN w:val="0"/>
        <w:adjustRightInd w:val="0"/>
      </w:pPr>
      <w:r w:rsidRPr="00CA207A">
        <w:t>До разработки и утверждения проектов зон охраны объектов культурного наследия Законом Краснодарского края от 23.07.2015 № 3223-КЗ «Об объектах культурного наследия (памятниках истории и культуры) народов Российской Федерации, расположенных на территории Краснодарского края» предусматриваются границы зон охраны памятников, являющиеся предупредительной мерой по обеспечению сохранности памятников истории и культуры.</w:t>
      </w:r>
    </w:p>
    <w:p w14:paraId="5F4AF84C" w14:textId="77777777" w:rsidR="007A1C54" w:rsidRPr="00CA207A" w:rsidRDefault="007A1C54" w:rsidP="007A1C54">
      <w:pPr>
        <w:autoSpaceDE w:val="0"/>
        <w:autoSpaceDN w:val="0"/>
        <w:adjustRightInd w:val="0"/>
      </w:pPr>
      <w:r w:rsidRPr="00CA207A">
        <w:t>В зависимости от общей видовой принадлежности объекта культурного наследия и в соответствии с данными государственного учета объектов культурного наследия устанавливаются следующие границы зон охраны:</w:t>
      </w:r>
    </w:p>
    <w:p w14:paraId="5A2477C4" w14:textId="77777777" w:rsidR="007A1C54" w:rsidRPr="00CA207A" w:rsidRDefault="007A1C54" w:rsidP="007A1C54">
      <w:r w:rsidRPr="00CA207A">
        <w:t>1) для объектов археологического наследия:</w:t>
      </w:r>
    </w:p>
    <w:p w14:paraId="44137338" w14:textId="77777777" w:rsidR="007A1C54" w:rsidRPr="00CA207A" w:rsidRDefault="007A1C54" w:rsidP="007A1C54">
      <w:r w:rsidRPr="00CA207A">
        <w:t>а) поселения, городища, селища, усадьбы независимо от места их расположения - 500 метров от границ памятника по всему его периметру;</w:t>
      </w:r>
    </w:p>
    <w:p w14:paraId="3937FD17" w14:textId="77777777" w:rsidR="007A1C54" w:rsidRPr="00CA207A" w:rsidRDefault="007A1C54" w:rsidP="007A1C54">
      <w:r w:rsidRPr="00CA207A">
        <w:t>б) святилища (культовые поминальные комплексы, жертвенники), крепости (укрепления), древние церкви и храмы, стоянки (открытые и пещерные), грунтовые могильники (некрополи, могильники из каменных ящиков, скальных, пещерных склепов) - 200 метров от границ памятника по всему его периметру;</w:t>
      </w:r>
    </w:p>
    <w:p w14:paraId="33F53BB7" w14:textId="77777777" w:rsidR="007A1C54" w:rsidRPr="00CA207A" w:rsidRDefault="007A1C54" w:rsidP="007A1C54">
      <w:r w:rsidRPr="00CA207A">
        <w:t>в) курганы высотой:</w:t>
      </w:r>
    </w:p>
    <w:p w14:paraId="6200A595" w14:textId="77777777" w:rsidR="007A1C54" w:rsidRPr="00CA207A" w:rsidRDefault="007A1C54" w:rsidP="007A1C54">
      <w:r w:rsidRPr="00CA207A">
        <w:t>- до 1 метра - 50 метров от границ памятника по всему его периметру;</w:t>
      </w:r>
    </w:p>
    <w:p w14:paraId="4DDD379E" w14:textId="77777777" w:rsidR="007A1C54" w:rsidRPr="00CA207A" w:rsidRDefault="007A1C54" w:rsidP="007A1C54">
      <w:r w:rsidRPr="00CA207A">
        <w:t>- до 2 метров - 75 метров от границ памятника по всему его периметру;</w:t>
      </w:r>
    </w:p>
    <w:p w14:paraId="3AAB9738" w14:textId="77777777" w:rsidR="007A1C54" w:rsidRPr="00CA207A" w:rsidRDefault="007A1C54" w:rsidP="007A1C54">
      <w:r w:rsidRPr="00CA207A">
        <w:t>- до 3 метров - 125 метров от границ памятника по всему его периметру;</w:t>
      </w:r>
    </w:p>
    <w:p w14:paraId="63D50B9E" w14:textId="77777777" w:rsidR="007A1C54" w:rsidRPr="00CA207A" w:rsidRDefault="007A1C54" w:rsidP="007A1C54">
      <w:r w:rsidRPr="00CA207A">
        <w:t>- свыше 3 метров - 150 метров от границ памятника по всему его периметру;</w:t>
      </w:r>
    </w:p>
    <w:p w14:paraId="7F2BA927" w14:textId="77777777" w:rsidR="007A1C54" w:rsidRPr="00CA207A" w:rsidRDefault="007A1C54" w:rsidP="007A1C54">
      <w:r w:rsidRPr="00CA207A">
        <w:t xml:space="preserve">г) дольмены, каменные бабы, культовые кресты, менгиры, петроглифы, кромлехи, </w:t>
      </w:r>
      <w:proofErr w:type="spellStart"/>
      <w:r w:rsidRPr="00CA207A">
        <w:t>ацангуары</w:t>
      </w:r>
      <w:proofErr w:type="spellEnd"/>
      <w:r w:rsidRPr="00CA207A">
        <w:t>, древние дороги и клеры - 50 метров от границ памятника по всему его периметру;</w:t>
      </w:r>
    </w:p>
    <w:p w14:paraId="49052791" w14:textId="77777777" w:rsidR="007A1C54" w:rsidRPr="00CA207A" w:rsidRDefault="007A1C54" w:rsidP="007A1C54">
      <w:pPr>
        <w:pStyle w:val="afff2"/>
        <w:spacing w:line="276" w:lineRule="auto"/>
        <w:rPr>
          <w:sz w:val="28"/>
          <w:szCs w:val="28"/>
        </w:rPr>
      </w:pPr>
      <w:r w:rsidRPr="00CA207A">
        <w:rPr>
          <w:sz w:val="28"/>
          <w:szCs w:val="28"/>
        </w:rPr>
        <w:lastRenderedPageBreak/>
        <w:t xml:space="preserve">2) для объектов культурного наследия, имеющих в своем составе захоронения (за исключением объектов археологического наследия), - </w:t>
      </w:r>
      <w:smartTag w:uri="urn:schemas-microsoft-com:office:smarttags" w:element="metricconverter">
        <w:smartTagPr>
          <w:attr w:name="ProductID" w:val="40 метров"/>
        </w:smartTagPr>
        <w:r w:rsidRPr="00CA207A">
          <w:rPr>
            <w:sz w:val="28"/>
            <w:szCs w:val="28"/>
          </w:rPr>
          <w:t>40 метров</w:t>
        </w:r>
      </w:smartTag>
      <w:r w:rsidRPr="00CA207A">
        <w:rPr>
          <w:sz w:val="28"/>
          <w:szCs w:val="28"/>
        </w:rPr>
        <w:t xml:space="preserve"> от границы территории объекта культурного наследия по всему его периметру.</w:t>
      </w:r>
    </w:p>
    <w:p w14:paraId="65CBBCD1" w14:textId="77777777" w:rsidR="007A1C54" w:rsidRPr="00CA207A" w:rsidRDefault="007A1C54" w:rsidP="007A1C54">
      <w:pPr>
        <w:pStyle w:val="afff2"/>
        <w:spacing w:line="276" w:lineRule="auto"/>
        <w:rPr>
          <w:sz w:val="28"/>
          <w:szCs w:val="28"/>
        </w:rPr>
      </w:pPr>
      <w:r w:rsidRPr="00CA207A">
        <w:rPr>
          <w:sz w:val="28"/>
          <w:szCs w:val="28"/>
        </w:rPr>
        <w:t>В вышеуказанный границах зон охраны объектов археологического до утверждения в установленном порядке границ зон охраны, режимов использования земель и градостроительных регламентов в границах данных зон допускаются по согласованию с краевым органом охраны объектов культурного наследия работы, не создающие угрозы повреждения, разрушения или уничтожения объекта археологического наследия, в том числе сельскохозяйственные работы, работы по благоустройству и озеленению территории, не нарушающие природный ландшафт.</w:t>
      </w:r>
    </w:p>
    <w:p w14:paraId="54178148" w14:textId="77777777" w:rsidR="007A1C54" w:rsidRPr="00CA207A" w:rsidRDefault="007A1C54" w:rsidP="007A1C54">
      <w:r w:rsidRPr="00CA207A">
        <w:t>При проведении сельскохозяйственных работ в границах зон охраны объекта археологического наследия на глубину пахотного горизонта почвы согласование с краевым органом охраны объектов культурного наследия не требуется.</w:t>
      </w:r>
    </w:p>
    <w:p w14:paraId="24C77B74" w14:textId="77777777" w:rsidR="007A1C54" w:rsidRPr="00CA207A" w:rsidRDefault="007A1C54" w:rsidP="007A1C54">
      <w:r w:rsidRPr="00CA207A">
        <w:t>В соответствии с п. 7, ст. 6 Закона Краснодарского края от 15.07.2015 №3223-КЗ «Об объектах культурного наследия (памятниках истории и культуры) народов Российской Федерации, расположенных на территории Краснодарского края»  согласование проектной документации и проведения работ по сохранению объектов культурного наследия, а также проектирования и проведения землеустроительных, земляных, строительных, мелиоративных, хозяйственных и иных работ  в пределах территории объектов культурного наследия и их зон охраны осуществляется органом  исполнительной власти Краснодарского края, уполномоченным в области государственной охраны объектов культурного наследия.</w:t>
      </w:r>
    </w:p>
    <w:p w14:paraId="13D7D1E2" w14:textId="77777777" w:rsidR="007A1C54" w:rsidRPr="00CA207A" w:rsidRDefault="007A1C54" w:rsidP="007A1C54">
      <w:pPr>
        <w:pStyle w:val="afff2"/>
        <w:spacing w:line="276" w:lineRule="auto"/>
        <w:rPr>
          <w:sz w:val="28"/>
          <w:szCs w:val="28"/>
        </w:rPr>
      </w:pPr>
      <w:r w:rsidRPr="00CA207A">
        <w:rPr>
          <w:sz w:val="28"/>
          <w:szCs w:val="28"/>
        </w:rPr>
        <w:t xml:space="preserve">В соответствии с частью 5 статьи 11 Закона Краснодарского края от 23.07.2015 № 3223-КЗ, проектирование, строительство, реконструкция на территории, расположенной на расстоянии менее </w:t>
      </w:r>
      <w:smartTag w:uri="urn:schemas-microsoft-com:office:smarttags" w:element="metricconverter">
        <w:smartTagPr>
          <w:attr w:name="ProductID" w:val="40 метров"/>
        </w:smartTagPr>
        <w:r w:rsidRPr="00CA207A">
          <w:rPr>
            <w:sz w:val="28"/>
            <w:szCs w:val="28"/>
          </w:rPr>
          <w:t>40 метров</w:t>
        </w:r>
      </w:smartTag>
      <w:r w:rsidRPr="00CA207A">
        <w:rPr>
          <w:sz w:val="28"/>
          <w:szCs w:val="28"/>
        </w:rPr>
        <w:t xml:space="preserve"> от объекта культурного наследия (за исключением объекта археологического наследия), осуществляются после разработки и утверждения проекта зон охраны объекта культурного наследия в порядке, установленном законодательством Российской Федерации и законодательством Краснодарского края.</w:t>
      </w:r>
    </w:p>
    <w:p w14:paraId="599B7C2E" w14:textId="77777777" w:rsidR="007A1C54" w:rsidRPr="00CA207A" w:rsidRDefault="007A1C54" w:rsidP="007A1C54">
      <w:r w:rsidRPr="00CA207A">
        <w:t>Согласно ст. 5.1 Федеральным законом от 25.06.2002 № 73-ФЗ «Об объектах культурного наследия (памятниках истории и культуры) народов Российской Федерации» определяется ряд требований к осуществлению деятельности в границах территории объекта культурного наследия и особый режим использования земельного участка, водного объекта или его части, в границах которых располагается объект археологического наследия:</w:t>
      </w:r>
    </w:p>
    <w:p w14:paraId="3CF7C994" w14:textId="77777777" w:rsidR="007A1C54" w:rsidRPr="00CA207A" w:rsidRDefault="007A1C54" w:rsidP="007A1C54">
      <w:r w:rsidRPr="00CA207A">
        <w:t>- в границах территории объекта культурного наследия:</w:t>
      </w:r>
    </w:p>
    <w:p w14:paraId="08FCF694" w14:textId="77777777" w:rsidR="007A1C54" w:rsidRPr="00CA207A" w:rsidRDefault="007A1C54" w:rsidP="007A1C54">
      <w:r w:rsidRPr="00CA207A">
        <w:lastRenderedPageBreak/>
        <w:t xml:space="preserve">1) </w:t>
      </w:r>
      <w:r w:rsidRPr="00CA207A">
        <w:rPr>
          <w:b/>
        </w:rPr>
        <w:t xml:space="preserve">на территории памятника или </w:t>
      </w:r>
      <w:proofErr w:type="spellStart"/>
      <w:r w:rsidRPr="00CA207A">
        <w:rPr>
          <w:b/>
        </w:rPr>
        <w:t>ансамблязапрещаются</w:t>
      </w:r>
      <w:proofErr w:type="spellEnd"/>
      <w:r w:rsidRPr="00CA207A">
        <w:t xml:space="preserve"> строительство объектов капитального строительства и увеличение </w:t>
      </w:r>
      <w:proofErr w:type="gramStart"/>
      <w:r w:rsidRPr="00CA207A">
        <w:t>объемно-пространственных характеристик</w:t>
      </w:r>
      <w:proofErr w:type="gramEnd"/>
      <w:r w:rsidRPr="00CA207A">
        <w:t xml:space="preserve"> существующих на территории памятника или ансамбля объектов капитального строительства; проведение земляных, строительных, мелиоративных и иных работ, за исключением работ по сохранению объекта культурного наследия или его отдельных элементов, сохранению историко-градостроительной или природной среды объекта культурного наследия;</w:t>
      </w:r>
    </w:p>
    <w:p w14:paraId="6B8C4E00" w14:textId="77777777" w:rsidR="007A1C54" w:rsidRPr="00CA207A" w:rsidRDefault="007A1C54" w:rsidP="007A1C54">
      <w:r w:rsidRPr="00CA207A">
        <w:t xml:space="preserve">2) </w:t>
      </w:r>
      <w:r w:rsidRPr="00CA207A">
        <w:rPr>
          <w:b/>
        </w:rPr>
        <w:t xml:space="preserve">на территории достопримечательного </w:t>
      </w:r>
      <w:proofErr w:type="spellStart"/>
      <w:r w:rsidRPr="00CA207A">
        <w:rPr>
          <w:b/>
        </w:rPr>
        <w:t>местаразрешаются</w:t>
      </w:r>
      <w:proofErr w:type="spellEnd"/>
      <w:r w:rsidRPr="00CA207A">
        <w:rPr>
          <w:b/>
        </w:rPr>
        <w:t xml:space="preserve"> работы</w:t>
      </w:r>
      <w:r w:rsidRPr="00CA207A">
        <w:t xml:space="preserve"> по сохранению памятников и ансамблей, находящихся в границах территории достопримечательного места, работы, направленные на обеспечение сохранности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 строительство объектов капитального строительства в целях воссоздания утраченной градостроительной среды; осуществление ограниченного строительства, капитального ремонта и реконструкции объектов капитального строительства при условии сохранения особенностей достопримечательного места, являющихся основаниями для включения его в единый государственный реестр объектов культурного наследия (памятников истории и культуры) народов Российской Федерации и подлежащих обязательному сохранению;</w:t>
      </w:r>
    </w:p>
    <w:p w14:paraId="009945B9" w14:textId="77777777" w:rsidR="007A1C54" w:rsidRPr="00CA207A" w:rsidRDefault="007A1C54" w:rsidP="007A1C54">
      <w:pPr>
        <w:rPr>
          <w:b/>
        </w:rPr>
      </w:pPr>
      <w:r w:rsidRPr="00CA207A">
        <w:t xml:space="preserve">3) </w:t>
      </w:r>
      <w:r w:rsidRPr="00CA207A">
        <w:rPr>
          <w:b/>
        </w:rPr>
        <w:t>на территории памятника, ансамбля или достопримечательного места разрешается ведение хозяйственной деятельности, не противоречащей требованиям обеспечения сохранности объекта культурного наследия и позволяющей обеспечить функционирование объекта культурного наследия в современных условиях.</w:t>
      </w:r>
    </w:p>
    <w:p w14:paraId="13147718" w14:textId="77777777" w:rsidR="007A1C54" w:rsidRPr="00CA207A" w:rsidRDefault="007A1C54" w:rsidP="007A1C54">
      <w:pPr>
        <w:pStyle w:val="28"/>
        <w:spacing w:before="0" w:after="0" w:line="276" w:lineRule="auto"/>
        <w:rPr>
          <w:sz w:val="28"/>
          <w:szCs w:val="28"/>
        </w:rPr>
      </w:pPr>
      <w:r w:rsidRPr="00CA207A">
        <w:rPr>
          <w:rStyle w:val="2c"/>
          <w:sz w:val="28"/>
          <w:szCs w:val="28"/>
        </w:rPr>
        <w:t xml:space="preserve">-особый режим использования земельного участка, в границах которого располагается объект археологического наследия, предусматривает возможность проведения археологических полевых работ в порядке, установленном настоящим Федеральным законом, земляных, строительных, мелиоративных, хозяйственных работ, указанных в ст.30 настоящего Федерального закона работ по использованию лесов и иных работ при условии обеспечения сохранности объекта археологического наследия, включённого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w:t>
      </w:r>
    </w:p>
    <w:p w14:paraId="13297FA2" w14:textId="77777777" w:rsidR="007A1C54" w:rsidRPr="00CA207A" w:rsidRDefault="007A1C54" w:rsidP="007A1C54">
      <w:pPr>
        <w:pStyle w:val="affffffffff4"/>
        <w:spacing w:before="0" w:after="0" w:line="276" w:lineRule="auto"/>
        <w:rPr>
          <w:b/>
          <w:sz w:val="28"/>
        </w:rPr>
      </w:pPr>
      <w:r w:rsidRPr="00CA207A">
        <w:rPr>
          <w:b/>
          <w:sz w:val="28"/>
        </w:rPr>
        <w:t>Все виды работ на памятнике археологии и в его охранной зоне необходимо предварительно согласовывать с управлением по охране, реставрации и эксплуатации историко-культурных ценностей (наследия) Краснодарского края.</w:t>
      </w:r>
    </w:p>
    <w:p w14:paraId="3A121366" w14:textId="77777777" w:rsidR="007A1C54" w:rsidRPr="00CA207A" w:rsidRDefault="007A1C54" w:rsidP="007A1C54">
      <w:pPr>
        <w:rPr>
          <w:lang w:eastAsia="ar-SA"/>
        </w:rPr>
      </w:pPr>
      <w:r w:rsidRPr="00CA207A">
        <w:rPr>
          <w:spacing w:val="-3"/>
        </w:rPr>
        <w:lastRenderedPageBreak/>
        <w:t>Раздел «Охрана историко-культурного наследия» не является разрешительной документацией на проведение земляных работ на территории проектируемого поселения.</w:t>
      </w:r>
    </w:p>
    <w:p w14:paraId="627F1252" w14:textId="77777777" w:rsidR="007A1C54" w:rsidRPr="00CA207A" w:rsidRDefault="007A1C54" w:rsidP="007A1C54">
      <w:pPr>
        <w:rPr>
          <w:b/>
        </w:rPr>
      </w:pPr>
    </w:p>
    <w:p w14:paraId="3FEEC947" w14:textId="77777777" w:rsidR="007A1C54" w:rsidRPr="005A0A09" w:rsidRDefault="007A1C54" w:rsidP="007A1C54">
      <w:pPr>
        <w:pStyle w:val="ConsPlusNormal"/>
        <w:spacing w:before="240" w:line="276" w:lineRule="auto"/>
        <w:ind w:firstLine="540"/>
        <w:outlineLvl w:val="2"/>
        <w:rPr>
          <w:rFonts w:ascii="Times New Roman" w:hAnsi="Times New Roman" w:cs="Times New Roman"/>
          <w:b/>
          <w:sz w:val="28"/>
          <w:szCs w:val="28"/>
          <w:u w:val="single"/>
        </w:rPr>
      </w:pPr>
      <w:bookmarkStart w:id="157" w:name="_Toc190442758"/>
      <w:r w:rsidRPr="005A0A09">
        <w:rPr>
          <w:rFonts w:ascii="Times New Roman" w:hAnsi="Times New Roman" w:cs="Times New Roman"/>
          <w:b/>
          <w:sz w:val="28"/>
          <w:szCs w:val="28"/>
          <w:u w:val="single"/>
        </w:rPr>
        <w:t>2.2.8.1.9. Сведения об утвержденных предметах охраны и границах территорий исторических поселений федерального значения и исторических поселений регионального значения.</w:t>
      </w:r>
      <w:bookmarkEnd w:id="157"/>
    </w:p>
    <w:p w14:paraId="46AC7B70" w14:textId="77777777" w:rsidR="007A1C54" w:rsidRPr="005A0A09" w:rsidRDefault="007A1C54" w:rsidP="007A1C54">
      <w:pPr>
        <w:spacing w:line="312" w:lineRule="auto"/>
        <w:ind w:firstLine="720"/>
      </w:pPr>
    </w:p>
    <w:p w14:paraId="62085EF0" w14:textId="77777777" w:rsidR="007A1C54" w:rsidRPr="005A0A09" w:rsidRDefault="007A1C54" w:rsidP="007A1C54">
      <w:pPr>
        <w:spacing w:line="312" w:lineRule="auto"/>
        <w:ind w:firstLine="720"/>
        <w:rPr>
          <w:i/>
        </w:rPr>
      </w:pPr>
      <w:r w:rsidRPr="005A0A09">
        <w:t xml:space="preserve">На территории </w:t>
      </w:r>
      <w:proofErr w:type="gramStart"/>
      <w:r w:rsidR="00A63DC5">
        <w:t>Родниковского  сельского</w:t>
      </w:r>
      <w:proofErr w:type="gramEnd"/>
      <w:r w:rsidRPr="005A0A09">
        <w:t xml:space="preserve"> поселения </w:t>
      </w:r>
      <w:r w:rsidRPr="005A0A09">
        <w:rPr>
          <w:i/>
        </w:rPr>
        <w:t>утвержденные объекты охраны и границы территорий исторических поселений федерального значения и исторических поселений регионального значения по состоянию на 01.</w:t>
      </w:r>
      <w:r w:rsidR="00CE005B">
        <w:rPr>
          <w:i/>
        </w:rPr>
        <w:t>06</w:t>
      </w:r>
      <w:r w:rsidRPr="005A0A09">
        <w:rPr>
          <w:i/>
        </w:rPr>
        <w:t>.20</w:t>
      </w:r>
      <w:r w:rsidR="00CE005B">
        <w:rPr>
          <w:i/>
        </w:rPr>
        <w:t>24</w:t>
      </w:r>
      <w:r w:rsidRPr="005A0A09">
        <w:rPr>
          <w:i/>
        </w:rPr>
        <w:t xml:space="preserve"> г. отсутствуют. </w:t>
      </w:r>
    </w:p>
    <w:p w14:paraId="762F0290" w14:textId="77777777" w:rsidR="007A1C54" w:rsidRPr="00F710D4" w:rsidRDefault="007A1C54" w:rsidP="007A1C54">
      <w:pPr>
        <w:rPr>
          <w:b/>
          <w:highlight w:val="yellow"/>
        </w:rPr>
      </w:pPr>
    </w:p>
    <w:p w14:paraId="0482454D" w14:textId="77777777" w:rsidR="00351C3A" w:rsidRPr="0043225F" w:rsidRDefault="00351C3A" w:rsidP="007A1C54">
      <w:pPr>
        <w:pStyle w:val="30"/>
        <w:rPr>
          <w:b/>
        </w:rPr>
      </w:pPr>
      <w:bookmarkStart w:id="158" w:name="_Toc190442759"/>
      <w:r w:rsidRPr="0043225F">
        <w:rPr>
          <w:b/>
        </w:rPr>
        <w:t>2.2.8.</w:t>
      </w:r>
      <w:r w:rsidR="007A1C54" w:rsidRPr="0043225F">
        <w:rPr>
          <w:b/>
        </w:rPr>
        <w:t>2.</w:t>
      </w:r>
      <w:r w:rsidRPr="0043225F">
        <w:rPr>
          <w:b/>
        </w:rPr>
        <w:t xml:space="preserve"> Предложения по улучшению экологического состояния </w:t>
      </w:r>
      <w:r w:rsidR="00FF4D3D" w:rsidRPr="0043225F">
        <w:rPr>
          <w:b/>
        </w:rPr>
        <w:t>сельского</w:t>
      </w:r>
      <w:r w:rsidRPr="0043225F">
        <w:rPr>
          <w:b/>
        </w:rPr>
        <w:t xml:space="preserve"> поселения</w:t>
      </w:r>
      <w:bookmarkEnd w:id="158"/>
    </w:p>
    <w:p w14:paraId="14A95F89" w14:textId="77777777" w:rsidR="00351C3A" w:rsidRPr="0043225F" w:rsidRDefault="00351C3A" w:rsidP="00351C3A">
      <w:pPr>
        <w:ind w:left="709" w:firstLine="0"/>
        <w:jc w:val="center"/>
        <w:rPr>
          <w:rFonts w:eastAsia="Times New Roman"/>
          <w:b/>
          <w:u w:val="single"/>
        </w:rPr>
      </w:pPr>
    </w:p>
    <w:p w14:paraId="40C2C5F7" w14:textId="77777777" w:rsidR="00351C3A" w:rsidRPr="0043225F" w:rsidRDefault="00351C3A" w:rsidP="00351C3A">
      <w:pPr>
        <w:ind w:left="709" w:firstLine="0"/>
        <w:jc w:val="center"/>
        <w:rPr>
          <w:rFonts w:eastAsia="Times New Roman"/>
          <w:b/>
        </w:rPr>
      </w:pPr>
      <w:r w:rsidRPr="0043225F">
        <w:rPr>
          <w:rFonts w:eastAsia="Times New Roman"/>
          <w:b/>
        </w:rPr>
        <w:t>Общие положения</w:t>
      </w:r>
    </w:p>
    <w:p w14:paraId="0B315B3E" w14:textId="77777777" w:rsidR="00351C3A" w:rsidRPr="00F710D4" w:rsidRDefault="00351C3A" w:rsidP="00351C3A">
      <w:pPr>
        <w:ind w:left="709" w:firstLine="0"/>
        <w:rPr>
          <w:rFonts w:asciiTheme="minorHAnsi" w:hAnsiTheme="minorHAnsi" w:cstheme="minorHAnsi"/>
          <w:highlight w:val="yellow"/>
        </w:rPr>
      </w:pPr>
    </w:p>
    <w:p w14:paraId="7F860A13" w14:textId="77777777" w:rsidR="00351C3A" w:rsidRPr="0043225F" w:rsidRDefault="00351C3A" w:rsidP="00351C3A">
      <w:pPr>
        <w:shd w:val="clear" w:color="auto" w:fill="FFFFFF"/>
        <w:ind w:firstLine="720"/>
        <w:rPr>
          <w:rFonts w:asciiTheme="minorHAnsi" w:hAnsiTheme="minorHAnsi" w:cstheme="minorHAnsi"/>
          <w:color w:val="000000"/>
          <w:spacing w:val="1"/>
        </w:rPr>
      </w:pPr>
      <w:r w:rsidRPr="0043225F">
        <w:rPr>
          <w:rFonts w:asciiTheme="minorHAnsi" w:hAnsiTheme="minorHAnsi" w:cstheme="minorHAnsi"/>
          <w:color w:val="000000"/>
          <w:spacing w:val="1"/>
        </w:rPr>
        <w:t xml:space="preserve">Планируемая территория </w:t>
      </w:r>
      <w:proofErr w:type="gramStart"/>
      <w:r w:rsidR="00A63DC5">
        <w:rPr>
          <w:rFonts w:asciiTheme="minorHAnsi" w:hAnsiTheme="minorHAnsi" w:cstheme="minorHAnsi"/>
          <w:color w:val="000000"/>
          <w:spacing w:val="1"/>
        </w:rPr>
        <w:t>Родниковского  сельского</w:t>
      </w:r>
      <w:proofErr w:type="gramEnd"/>
      <w:r w:rsidRPr="0043225F">
        <w:rPr>
          <w:rFonts w:asciiTheme="minorHAnsi" w:hAnsiTheme="minorHAnsi" w:cstheme="minorHAnsi"/>
          <w:color w:val="000000"/>
          <w:spacing w:val="1"/>
        </w:rPr>
        <w:t xml:space="preserve"> поселения является одной из перспективных и </w:t>
      </w:r>
      <w:proofErr w:type="spellStart"/>
      <w:r w:rsidRPr="0043225F">
        <w:rPr>
          <w:rFonts w:asciiTheme="minorHAnsi" w:hAnsiTheme="minorHAnsi" w:cstheme="minorHAnsi"/>
          <w:color w:val="000000"/>
          <w:spacing w:val="1"/>
        </w:rPr>
        <w:t>инвестиционно</w:t>
      </w:r>
      <w:proofErr w:type="spellEnd"/>
      <w:r w:rsidRPr="0043225F">
        <w:rPr>
          <w:rFonts w:asciiTheme="minorHAnsi" w:hAnsiTheme="minorHAnsi" w:cstheme="minorHAnsi"/>
          <w:color w:val="000000"/>
          <w:spacing w:val="1"/>
        </w:rPr>
        <w:t xml:space="preserve"> привлекательных точек Краснодарского края для строительства экологических видов жилья.</w:t>
      </w:r>
    </w:p>
    <w:p w14:paraId="543D6FB7" w14:textId="77777777" w:rsidR="00351C3A" w:rsidRPr="0043225F" w:rsidRDefault="00351C3A" w:rsidP="00351C3A">
      <w:pPr>
        <w:shd w:val="clear" w:color="auto" w:fill="FFFFFF"/>
        <w:ind w:firstLine="720"/>
        <w:rPr>
          <w:rFonts w:asciiTheme="minorHAnsi" w:hAnsiTheme="minorHAnsi" w:cstheme="minorHAnsi"/>
          <w:color w:val="000000"/>
        </w:rPr>
      </w:pPr>
      <w:r w:rsidRPr="0043225F">
        <w:rPr>
          <w:rFonts w:asciiTheme="minorHAnsi" w:hAnsiTheme="minorHAnsi" w:cstheme="minorHAnsi"/>
          <w:color w:val="000000"/>
          <w:spacing w:val="1"/>
        </w:rPr>
        <w:t xml:space="preserve">Одна из основных задач данного генерального плана - разработка рациональной </w:t>
      </w:r>
      <w:r w:rsidRPr="0043225F">
        <w:rPr>
          <w:rFonts w:asciiTheme="minorHAnsi" w:hAnsiTheme="minorHAnsi" w:cstheme="minorHAnsi"/>
          <w:color w:val="000000"/>
        </w:rPr>
        <w:t xml:space="preserve">планировочной организации территории </w:t>
      </w:r>
      <w:proofErr w:type="gramStart"/>
      <w:r w:rsidR="00A63DC5">
        <w:rPr>
          <w:rFonts w:asciiTheme="minorHAnsi" w:hAnsiTheme="minorHAnsi" w:cstheme="minorHAnsi"/>
          <w:color w:val="000000"/>
        </w:rPr>
        <w:t>Родниковского  сельского</w:t>
      </w:r>
      <w:proofErr w:type="gramEnd"/>
      <w:r w:rsidRPr="0043225F">
        <w:rPr>
          <w:rFonts w:asciiTheme="minorHAnsi" w:hAnsiTheme="minorHAnsi" w:cstheme="minorHAnsi"/>
          <w:color w:val="000000"/>
        </w:rPr>
        <w:t xml:space="preserve"> поселения с целью обеспечения комплексного бережного природопользования.</w:t>
      </w:r>
    </w:p>
    <w:p w14:paraId="53F3A036" w14:textId="77777777" w:rsidR="00351C3A" w:rsidRPr="0043225F" w:rsidRDefault="00351C3A" w:rsidP="00351C3A">
      <w:pPr>
        <w:shd w:val="clear" w:color="auto" w:fill="FFFFFF"/>
        <w:tabs>
          <w:tab w:val="left" w:pos="221"/>
        </w:tabs>
        <w:ind w:firstLine="720"/>
        <w:rPr>
          <w:rFonts w:asciiTheme="minorHAnsi" w:hAnsiTheme="minorHAnsi" w:cstheme="minorHAnsi"/>
          <w:color w:val="000000"/>
        </w:rPr>
      </w:pPr>
      <w:r w:rsidRPr="0043225F">
        <w:rPr>
          <w:rFonts w:asciiTheme="minorHAnsi" w:hAnsiTheme="minorHAnsi" w:cstheme="minorHAnsi"/>
          <w:color w:val="000000"/>
          <w:spacing w:val="10"/>
        </w:rPr>
        <w:t xml:space="preserve">Данный проект содержит принципиальные предложения по </w:t>
      </w:r>
      <w:r w:rsidRPr="0043225F">
        <w:rPr>
          <w:rFonts w:asciiTheme="minorHAnsi" w:hAnsiTheme="minorHAnsi" w:cstheme="minorHAnsi"/>
          <w:color w:val="000000"/>
        </w:rPr>
        <w:t xml:space="preserve">планировочной организации </w:t>
      </w:r>
      <w:r w:rsidR="00FF4D3D" w:rsidRPr="0043225F">
        <w:rPr>
          <w:rFonts w:asciiTheme="minorHAnsi" w:hAnsiTheme="minorHAnsi" w:cstheme="minorHAnsi"/>
          <w:color w:val="000000"/>
        </w:rPr>
        <w:t>сельского</w:t>
      </w:r>
      <w:r w:rsidRPr="0043225F">
        <w:rPr>
          <w:rFonts w:asciiTheme="minorHAnsi" w:hAnsiTheme="minorHAnsi" w:cstheme="minorHAnsi"/>
          <w:color w:val="000000"/>
        </w:rPr>
        <w:t xml:space="preserve"> поселения, в основе которой заложен принцип минимизации антропогенной нагрузки на природную среду в условиях современного роста урбанизации населенных пунктов.</w:t>
      </w:r>
    </w:p>
    <w:p w14:paraId="44562490" w14:textId="77777777" w:rsidR="00351C3A" w:rsidRPr="0043225F" w:rsidRDefault="00351C3A" w:rsidP="00351C3A">
      <w:pPr>
        <w:pStyle w:val="afc"/>
        <w:spacing w:line="276" w:lineRule="auto"/>
        <w:ind w:firstLine="720"/>
        <w:rPr>
          <w:rFonts w:asciiTheme="minorHAnsi" w:hAnsiTheme="minorHAnsi" w:cstheme="minorHAnsi"/>
          <w:sz w:val="28"/>
          <w:szCs w:val="28"/>
        </w:rPr>
      </w:pPr>
      <w:r w:rsidRPr="0043225F">
        <w:rPr>
          <w:rFonts w:asciiTheme="minorHAnsi" w:hAnsiTheme="minorHAnsi" w:cstheme="minorHAnsi"/>
          <w:sz w:val="28"/>
          <w:szCs w:val="28"/>
        </w:rPr>
        <w:t>Предельно допустимые нагрузки на природную среду должны определить ту черту, за которой интенсификация антропогенного воздействия на природу без эффективных мероприятий по ее восстановлению должна быть категорически запрещена.</w:t>
      </w:r>
    </w:p>
    <w:p w14:paraId="37C58633" w14:textId="77777777" w:rsidR="00351C3A" w:rsidRPr="0043225F" w:rsidRDefault="00351C3A" w:rsidP="00351C3A">
      <w:pPr>
        <w:pStyle w:val="afc"/>
        <w:spacing w:line="276" w:lineRule="auto"/>
        <w:ind w:firstLine="720"/>
        <w:rPr>
          <w:rFonts w:asciiTheme="minorHAnsi" w:hAnsiTheme="minorHAnsi" w:cstheme="minorHAnsi"/>
          <w:sz w:val="28"/>
          <w:szCs w:val="28"/>
        </w:rPr>
      </w:pPr>
      <w:r w:rsidRPr="0043225F">
        <w:rPr>
          <w:rFonts w:asciiTheme="minorHAnsi" w:hAnsiTheme="minorHAnsi" w:cstheme="minorHAnsi"/>
          <w:sz w:val="28"/>
          <w:szCs w:val="28"/>
        </w:rPr>
        <w:t>Суммарная величина предельно допустимой нагрузки складывается из общей приземной концентрации вредных веществ и воздействий степени загрязнения, поверхностных и подземных вод, а также степени истощения недр, плодородного слоя почв, зеленых насаждений и животного мира.</w:t>
      </w:r>
    </w:p>
    <w:p w14:paraId="2FBA1CDC" w14:textId="77777777" w:rsidR="00351C3A" w:rsidRPr="0043225F" w:rsidRDefault="00351C3A" w:rsidP="00351C3A">
      <w:pPr>
        <w:pStyle w:val="afc"/>
        <w:spacing w:line="276" w:lineRule="auto"/>
        <w:ind w:firstLine="720"/>
        <w:rPr>
          <w:rFonts w:asciiTheme="minorHAnsi" w:hAnsiTheme="minorHAnsi" w:cstheme="minorHAnsi"/>
          <w:sz w:val="28"/>
          <w:szCs w:val="28"/>
        </w:rPr>
      </w:pPr>
      <w:r w:rsidRPr="0043225F">
        <w:rPr>
          <w:rFonts w:asciiTheme="minorHAnsi" w:hAnsiTheme="minorHAnsi" w:cstheme="minorHAnsi"/>
          <w:sz w:val="28"/>
          <w:szCs w:val="28"/>
        </w:rPr>
        <w:lastRenderedPageBreak/>
        <w:t xml:space="preserve">Территория </w:t>
      </w:r>
      <w:proofErr w:type="gramStart"/>
      <w:r w:rsidR="00A63DC5">
        <w:rPr>
          <w:rFonts w:asciiTheme="minorHAnsi" w:hAnsiTheme="minorHAnsi" w:cstheme="minorHAnsi"/>
          <w:sz w:val="28"/>
          <w:szCs w:val="28"/>
        </w:rPr>
        <w:t>Родниковского  сельского</w:t>
      </w:r>
      <w:proofErr w:type="gramEnd"/>
      <w:r w:rsidRPr="0043225F">
        <w:rPr>
          <w:rFonts w:asciiTheme="minorHAnsi" w:hAnsiTheme="minorHAnsi" w:cstheme="minorHAnsi"/>
          <w:sz w:val="28"/>
          <w:szCs w:val="28"/>
        </w:rPr>
        <w:t xml:space="preserve"> поселения в настоящее время имеет низкую степень хозяйственного освоения. Наибольшая нагрузка на природную среду приходится на территории, прилегающие к населенным пунктам.</w:t>
      </w:r>
    </w:p>
    <w:p w14:paraId="11F1DE98" w14:textId="77777777" w:rsidR="00351C3A" w:rsidRPr="0043225F" w:rsidRDefault="00351C3A" w:rsidP="00351C3A">
      <w:pPr>
        <w:shd w:val="clear" w:color="auto" w:fill="FFFFFF"/>
        <w:ind w:firstLine="720"/>
        <w:rPr>
          <w:rFonts w:asciiTheme="minorHAnsi" w:hAnsiTheme="minorHAnsi" w:cstheme="minorHAnsi"/>
          <w:color w:val="000000"/>
          <w:spacing w:val="3"/>
        </w:rPr>
      </w:pPr>
      <w:r w:rsidRPr="0043225F">
        <w:rPr>
          <w:rFonts w:asciiTheme="minorHAnsi" w:hAnsiTheme="minorHAnsi" w:cstheme="minorHAnsi"/>
          <w:color w:val="000000"/>
          <w:spacing w:val="4"/>
        </w:rPr>
        <w:t xml:space="preserve">Успешное решение экологических проблем обусловлено внедрением </w:t>
      </w:r>
      <w:r w:rsidRPr="0043225F">
        <w:rPr>
          <w:rFonts w:asciiTheme="minorHAnsi" w:hAnsiTheme="minorHAnsi" w:cstheme="minorHAnsi"/>
          <w:color w:val="000000"/>
          <w:spacing w:val="1"/>
        </w:rPr>
        <w:t>современных экологически чистых технологий и осуществлением жесткого мониторинга с адекватной системой поощрений и наказаний.</w:t>
      </w:r>
    </w:p>
    <w:p w14:paraId="06F52951" w14:textId="77777777" w:rsidR="00351C3A" w:rsidRPr="0043225F" w:rsidRDefault="00351C3A" w:rsidP="00351C3A">
      <w:pPr>
        <w:pStyle w:val="af9"/>
        <w:spacing w:after="0"/>
        <w:ind w:firstLine="720"/>
        <w:rPr>
          <w:rFonts w:asciiTheme="minorHAnsi" w:hAnsiTheme="minorHAnsi" w:cstheme="minorHAnsi"/>
        </w:rPr>
      </w:pPr>
      <w:r w:rsidRPr="0043225F">
        <w:rPr>
          <w:rFonts w:asciiTheme="minorHAnsi" w:hAnsiTheme="minorHAnsi" w:cstheme="minorHAnsi"/>
        </w:rPr>
        <w:t>Виды воздействия на окружающую среду при различной деятельности определяются, исходя из следующих признаков: изъятие из окружающей среды и принос в окружающую среду. Параметры воздействия определяются, исходя из таких показателей, как характер воздействия, его интенсивность, продолжительность, временная динамика и т.д.</w:t>
      </w:r>
    </w:p>
    <w:p w14:paraId="063EAF78" w14:textId="77777777" w:rsidR="00351C3A" w:rsidRPr="0043225F" w:rsidRDefault="00351C3A" w:rsidP="00351C3A">
      <w:pPr>
        <w:pStyle w:val="af9"/>
        <w:spacing w:after="0"/>
        <w:ind w:firstLine="720"/>
        <w:rPr>
          <w:rFonts w:asciiTheme="minorHAnsi" w:hAnsiTheme="minorHAnsi" w:cstheme="minorHAnsi"/>
        </w:rPr>
      </w:pPr>
      <w:r w:rsidRPr="0043225F">
        <w:rPr>
          <w:rFonts w:asciiTheme="minorHAnsi" w:hAnsiTheme="minorHAnsi" w:cstheme="minorHAnsi"/>
        </w:rPr>
        <w:t>При планируемой застройке территории к воздействиям, относящимся к изъятию из природной среды, могут быть отнесены следующие виды:</w:t>
      </w:r>
    </w:p>
    <w:p w14:paraId="2DDE340F" w14:textId="77777777" w:rsidR="00351C3A" w:rsidRPr="0043225F" w:rsidRDefault="00351C3A" w:rsidP="00957DBE">
      <w:pPr>
        <w:pStyle w:val="af9"/>
        <w:numPr>
          <w:ilvl w:val="0"/>
          <w:numId w:val="40"/>
        </w:numPr>
        <w:spacing w:after="0"/>
        <w:ind w:left="0" w:firstLine="720"/>
        <w:rPr>
          <w:rFonts w:asciiTheme="minorHAnsi" w:hAnsiTheme="minorHAnsi" w:cstheme="minorHAnsi"/>
        </w:rPr>
      </w:pPr>
      <w:r w:rsidRPr="0043225F">
        <w:rPr>
          <w:rFonts w:asciiTheme="minorHAnsi" w:hAnsiTheme="minorHAnsi" w:cstheme="minorHAnsi"/>
        </w:rPr>
        <w:t>изъятие и переформирование почвенного покрова при проведении строительных работ;</w:t>
      </w:r>
    </w:p>
    <w:p w14:paraId="407FF665" w14:textId="77777777" w:rsidR="00351C3A" w:rsidRPr="0043225F" w:rsidRDefault="00351C3A" w:rsidP="00957DBE">
      <w:pPr>
        <w:pStyle w:val="af9"/>
        <w:numPr>
          <w:ilvl w:val="0"/>
          <w:numId w:val="40"/>
        </w:numPr>
        <w:spacing w:after="0"/>
        <w:ind w:left="0" w:firstLine="720"/>
        <w:rPr>
          <w:rFonts w:asciiTheme="minorHAnsi" w:hAnsiTheme="minorHAnsi" w:cstheme="minorHAnsi"/>
        </w:rPr>
      </w:pPr>
      <w:r w:rsidRPr="0043225F">
        <w:rPr>
          <w:rFonts w:asciiTheme="minorHAnsi" w:hAnsiTheme="minorHAnsi" w:cstheme="minorHAnsi"/>
        </w:rPr>
        <w:t>изменение естественных форм рельефа в процессе строительства.</w:t>
      </w:r>
    </w:p>
    <w:p w14:paraId="081C5D75" w14:textId="77777777" w:rsidR="00351C3A" w:rsidRPr="0043225F" w:rsidRDefault="00351C3A" w:rsidP="00351C3A">
      <w:pPr>
        <w:pStyle w:val="af9"/>
        <w:spacing w:after="0"/>
        <w:ind w:firstLine="720"/>
        <w:rPr>
          <w:rFonts w:asciiTheme="minorHAnsi" w:hAnsiTheme="minorHAnsi" w:cstheme="minorHAnsi"/>
        </w:rPr>
      </w:pPr>
      <w:r w:rsidRPr="0043225F">
        <w:rPr>
          <w:rFonts w:asciiTheme="minorHAnsi" w:hAnsiTheme="minorHAnsi" w:cstheme="minorHAnsi"/>
        </w:rPr>
        <w:t>К воздействиям, относящимся к приносу в окружающую среду, относятся следующие виды:</w:t>
      </w:r>
    </w:p>
    <w:p w14:paraId="433A0009" w14:textId="77777777" w:rsidR="00351C3A" w:rsidRPr="0043225F" w:rsidRDefault="00351C3A" w:rsidP="00957DBE">
      <w:pPr>
        <w:pStyle w:val="af9"/>
        <w:numPr>
          <w:ilvl w:val="0"/>
          <w:numId w:val="40"/>
        </w:numPr>
        <w:spacing w:after="0"/>
        <w:ind w:left="0" w:firstLine="720"/>
        <w:rPr>
          <w:rFonts w:asciiTheme="minorHAnsi" w:hAnsiTheme="minorHAnsi" w:cstheme="minorHAnsi"/>
        </w:rPr>
      </w:pPr>
      <w:r w:rsidRPr="0043225F">
        <w:rPr>
          <w:rFonts w:asciiTheme="minorHAnsi" w:hAnsiTheme="minorHAnsi" w:cstheme="minorHAnsi"/>
        </w:rPr>
        <w:t>увеличение поверхностного стока за счет дополнительных поливов;</w:t>
      </w:r>
    </w:p>
    <w:p w14:paraId="23202B65" w14:textId="77777777" w:rsidR="00351C3A" w:rsidRPr="0043225F" w:rsidRDefault="00351C3A" w:rsidP="00957DBE">
      <w:pPr>
        <w:pStyle w:val="af9"/>
        <w:numPr>
          <w:ilvl w:val="0"/>
          <w:numId w:val="40"/>
        </w:numPr>
        <w:spacing w:after="0"/>
        <w:ind w:left="0" w:firstLine="720"/>
        <w:rPr>
          <w:rFonts w:asciiTheme="minorHAnsi" w:hAnsiTheme="minorHAnsi" w:cstheme="minorHAnsi"/>
        </w:rPr>
      </w:pPr>
      <w:r w:rsidRPr="0043225F">
        <w:rPr>
          <w:rFonts w:asciiTheme="minorHAnsi" w:hAnsiTheme="minorHAnsi" w:cstheme="minorHAnsi"/>
        </w:rPr>
        <w:t>увеличение питания водоносных горизонтов за счет поливов и потерь из коммуникаций;</w:t>
      </w:r>
    </w:p>
    <w:p w14:paraId="242D782B" w14:textId="77777777" w:rsidR="00351C3A" w:rsidRPr="0043225F" w:rsidRDefault="00351C3A" w:rsidP="00957DBE">
      <w:pPr>
        <w:pStyle w:val="af9"/>
        <w:numPr>
          <w:ilvl w:val="0"/>
          <w:numId w:val="40"/>
        </w:numPr>
        <w:spacing w:after="0"/>
        <w:ind w:left="0" w:firstLine="720"/>
        <w:rPr>
          <w:rFonts w:asciiTheme="minorHAnsi" w:hAnsiTheme="minorHAnsi" w:cstheme="minorHAnsi"/>
        </w:rPr>
      </w:pPr>
      <w:r w:rsidRPr="0043225F">
        <w:rPr>
          <w:rFonts w:asciiTheme="minorHAnsi" w:hAnsiTheme="minorHAnsi" w:cstheme="minorHAnsi"/>
        </w:rPr>
        <w:t>увеличение антропогенной нагрузки на окружающую территорию;</w:t>
      </w:r>
    </w:p>
    <w:p w14:paraId="7F67BF1E" w14:textId="77777777" w:rsidR="00351C3A" w:rsidRPr="0043225F" w:rsidRDefault="00351C3A" w:rsidP="00957DBE">
      <w:pPr>
        <w:pStyle w:val="af9"/>
        <w:numPr>
          <w:ilvl w:val="0"/>
          <w:numId w:val="40"/>
        </w:numPr>
        <w:spacing w:after="0"/>
        <w:ind w:left="0" w:firstLine="720"/>
        <w:rPr>
          <w:rFonts w:asciiTheme="minorHAnsi" w:hAnsiTheme="minorHAnsi" w:cstheme="minorHAnsi"/>
        </w:rPr>
      </w:pPr>
      <w:r w:rsidRPr="0043225F">
        <w:rPr>
          <w:rFonts w:asciiTheme="minorHAnsi" w:hAnsiTheme="minorHAnsi" w:cstheme="minorHAnsi"/>
        </w:rPr>
        <w:t>создание новых форм рельефа в процессе строительства;</w:t>
      </w:r>
    </w:p>
    <w:p w14:paraId="4A1BD643" w14:textId="77777777" w:rsidR="00351C3A" w:rsidRPr="0043225F" w:rsidRDefault="00351C3A" w:rsidP="00957DBE">
      <w:pPr>
        <w:pStyle w:val="af9"/>
        <w:numPr>
          <w:ilvl w:val="0"/>
          <w:numId w:val="40"/>
        </w:numPr>
        <w:spacing w:after="0"/>
        <w:ind w:left="0" w:firstLine="720"/>
        <w:rPr>
          <w:rFonts w:asciiTheme="minorHAnsi" w:hAnsiTheme="minorHAnsi" w:cstheme="minorHAnsi"/>
        </w:rPr>
      </w:pPr>
      <w:r w:rsidRPr="0043225F">
        <w:rPr>
          <w:rFonts w:asciiTheme="minorHAnsi" w:hAnsiTheme="minorHAnsi" w:cstheme="minorHAnsi"/>
        </w:rPr>
        <w:t>загрязнение атмосферного воздуха за счет увеличения количества автомобилей и выбросов из отопительных систем;</w:t>
      </w:r>
    </w:p>
    <w:p w14:paraId="28F7A5A1" w14:textId="77777777" w:rsidR="00351C3A" w:rsidRPr="0043225F" w:rsidRDefault="00351C3A" w:rsidP="00957DBE">
      <w:pPr>
        <w:pStyle w:val="af9"/>
        <w:numPr>
          <w:ilvl w:val="0"/>
          <w:numId w:val="40"/>
        </w:numPr>
        <w:spacing w:after="0"/>
        <w:ind w:left="0" w:firstLine="720"/>
        <w:rPr>
          <w:rFonts w:asciiTheme="minorHAnsi" w:hAnsiTheme="minorHAnsi" w:cstheme="minorHAnsi"/>
        </w:rPr>
      </w:pPr>
      <w:r w:rsidRPr="0043225F">
        <w:rPr>
          <w:rFonts w:asciiTheme="minorHAnsi" w:hAnsiTheme="minorHAnsi" w:cstheme="minorHAnsi"/>
        </w:rPr>
        <w:t>загрязнение поверхности земли твердыми бытовыми отходами;</w:t>
      </w:r>
    </w:p>
    <w:p w14:paraId="3F99CA6F" w14:textId="77777777" w:rsidR="00351C3A" w:rsidRPr="0043225F" w:rsidRDefault="00351C3A" w:rsidP="00957DBE">
      <w:pPr>
        <w:pStyle w:val="af9"/>
        <w:numPr>
          <w:ilvl w:val="0"/>
          <w:numId w:val="40"/>
        </w:numPr>
        <w:spacing w:after="0"/>
        <w:ind w:left="0" w:firstLine="720"/>
        <w:rPr>
          <w:rFonts w:asciiTheme="minorHAnsi" w:hAnsiTheme="minorHAnsi" w:cstheme="minorHAnsi"/>
        </w:rPr>
      </w:pPr>
      <w:r w:rsidRPr="0043225F">
        <w:rPr>
          <w:rFonts w:asciiTheme="minorHAnsi" w:hAnsiTheme="minorHAnsi" w:cstheme="minorHAnsi"/>
        </w:rPr>
        <w:t>загрязнение поверхностных и подземных вод.</w:t>
      </w:r>
    </w:p>
    <w:p w14:paraId="09F7DFF7" w14:textId="77777777" w:rsidR="00351C3A" w:rsidRPr="0043225F" w:rsidRDefault="00351C3A" w:rsidP="00351C3A">
      <w:pPr>
        <w:shd w:val="clear" w:color="auto" w:fill="FFFFFF"/>
        <w:ind w:firstLine="720"/>
        <w:rPr>
          <w:rFonts w:asciiTheme="minorHAnsi" w:hAnsiTheme="minorHAnsi" w:cstheme="minorHAnsi"/>
          <w:color w:val="000000"/>
          <w:spacing w:val="8"/>
        </w:rPr>
      </w:pPr>
      <w:r w:rsidRPr="0043225F">
        <w:rPr>
          <w:rFonts w:asciiTheme="minorHAnsi" w:hAnsiTheme="minorHAnsi" w:cstheme="minorHAnsi"/>
          <w:color w:val="000000"/>
          <w:spacing w:val="8"/>
        </w:rPr>
        <w:t>Генеральным планом предусмотрен комплекс мероприятий по уменьшению антропогенного воздействия на окружающую среду, а также защите территорий от опасных природных явлений.</w:t>
      </w:r>
    </w:p>
    <w:p w14:paraId="0557BFD4" w14:textId="77777777" w:rsidR="00351C3A" w:rsidRPr="0043225F" w:rsidRDefault="00351C3A" w:rsidP="00351C3A">
      <w:pPr>
        <w:rPr>
          <w:rFonts w:asciiTheme="minorHAnsi" w:hAnsiTheme="minorHAnsi" w:cstheme="minorHAnsi"/>
        </w:rPr>
      </w:pPr>
      <w:bookmarkStart w:id="159" w:name="_Toc263003214"/>
      <w:bookmarkStart w:id="160" w:name="_Toc268439061"/>
      <w:bookmarkStart w:id="161" w:name="_Toc268439314"/>
      <w:bookmarkStart w:id="162" w:name="_Toc278305328"/>
    </w:p>
    <w:p w14:paraId="1266EB3B" w14:textId="77777777" w:rsidR="00351C3A" w:rsidRPr="0043225F" w:rsidRDefault="00351C3A" w:rsidP="00957DBE">
      <w:pPr>
        <w:pStyle w:val="30"/>
        <w:numPr>
          <w:ilvl w:val="4"/>
          <w:numId w:val="48"/>
        </w:numPr>
        <w:jc w:val="center"/>
        <w:rPr>
          <w:rFonts w:asciiTheme="minorHAnsi" w:hAnsiTheme="minorHAnsi" w:cstheme="minorHAnsi"/>
          <w:b/>
          <w:u w:val="none"/>
        </w:rPr>
      </w:pPr>
      <w:bookmarkStart w:id="163" w:name="_Toc190442760"/>
      <w:r w:rsidRPr="0043225F">
        <w:rPr>
          <w:rFonts w:asciiTheme="minorHAnsi" w:hAnsiTheme="minorHAnsi" w:cstheme="minorHAnsi"/>
          <w:b/>
          <w:u w:val="none"/>
        </w:rPr>
        <w:t>Охрана водных ресурсов</w:t>
      </w:r>
      <w:bookmarkEnd w:id="159"/>
      <w:bookmarkEnd w:id="160"/>
      <w:bookmarkEnd w:id="161"/>
      <w:bookmarkEnd w:id="162"/>
      <w:bookmarkEnd w:id="163"/>
    </w:p>
    <w:p w14:paraId="115AE74A" w14:textId="77777777" w:rsidR="002C0EEE" w:rsidRPr="00F710D4" w:rsidRDefault="002C0EEE" w:rsidP="002C0EEE">
      <w:pPr>
        <w:ind w:left="709" w:firstLine="0"/>
        <w:rPr>
          <w:highlight w:val="yellow"/>
        </w:rPr>
      </w:pPr>
    </w:p>
    <w:p w14:paraId="6767C5D7"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xml:space="preserve">На территории </w:t>
      </w:r>
      <w:proofErr w:type="gramStart"/>
      <w:r w:rsidR="00A63DC5">
        <w:rPr>
          <w:rFonts w:asciiTheme="minorHAnsi" w:hAnsiTheme="minorHAnsi" w:cstheme="minorHAnsi"/>
        </w:rPr>
        <w:t>Родниковского  сельского</w:t>
      </w:r>
      <w:proofErr w:type="gramEnd"/>
      <w:r w:rsidRPr="0043225F">
        <w:rPr>
          <w:rFonts w:asciiTheme="minorHAnsi" w:hAnsiTheme="minorHAnsi" w:cstheme="minorHAnsi"/>
        </w:rPr>
        <w:t xml:space="preserve"> поселения водными объектами являются река </w:t>
      </w:r>
      <w:r w:rsidR="0043225F" w:rsidRPr="0043225F">
        <w:rPr>
          <w:rFonts w:asciiTheme="minorHAnsi" w:hAnsiTheme="minorHAnsi" w:cstheme="minorHAnsi"/>
        </w:rPr>
        <w:t xml:space="preserve">Белая, </w:t>
      </w:r>
      <w:proofErr w:type="spellStart"/>
      <w:r w:rsidR="0043225F" w:rsidRPr="0043225F">
        <w:rPr>
          <w:rFonts w:asciiTheme="minorHAnsi" w:hAnsiTheme="minorHAnsi" w:cstheme="minorHAnsi"/>
        </w:rPr>
        <w:t>Псенафи</w:t>
      </w:r>
      <w:proofErr w:type="spellEnd"/>
      <w:r w:rsidR="0043225F" w:rsidRPr="0043225F">
        <w:rPr>
          <w:rFonts w:asciiTheme="minorHAnsi" w:hAnsiTheme="minorHAnsi" w:cstheme="minorHAnsi"/>
        </w:rPr>
        <w:t xml:space="preserve"> и </w:t>
      </w:r>
      <w:proofErr w:type="spellStart"/>
      <w:r w:rsidR="0043225F" w:rsidRPr="0043225F">
        <w:rPr>
          <w:rFonts w:asciiTheme="minorHAnsi" w:hAnsiTheme="minorHAnsi" w:cstheme="minorHAnsi"/>
        </w:rPr>
        <w:t>Келермес</w:t>
      </w:r>
      <w:proofErr w:type="spellEnd"/>
      <w:r w:rsidR="0043225F" w:rsidRPr="0043225F">
        <w:rPr>
          <w:rFonts w:asciiTheme="minorHAnsi" w:hAnsiTheme="minorHAnsi" w:cstheme="minorHAnsi"/>
        </w:rPr>
        <w:t xml:space="preserve">, </w:t>
      </w:r>
      <w:r w:rsidRPr="0043225F">
        <w:rPr>
          <w:rFonts w:asciiTheme="minorHAnsi" w:hAnsiTheme="minorHAnsi" w:cstheme="minorHAnsi"/>
        </w:rPr>
        <w:t>водоток</w:t>
      </w:r>
      <w:r w:rsidR="0043225F" w:rsidRPr="0043225F">
        <w:rPr>
          <w:rFonts w:asciiTheme="minorHAnsi" w:hAnsiTheme="minorHAnsi" w:cstheme="minorHAnsi"/>
        </w:rPr>
        <w:t xml:space="preserve">и </w:t>
      </w:r>
      <w:r w:rsidRPr="0043225F">
        <w:rPr>
          <w:rFonts w:asciiTheme="minorHAnsi" w:hAnsiTheme="minorHAnsi" w:cstheme="minorHAnsi"/>
        </w:rPr>
        <w:t>по щелям и балкам.</w:t>
      </w:r>
    </w:p>
    <w:p w14:paraId="131DBFA5" w14:textId="77777777" w:rsidR="00020890" w:rsidRPr="0006342E" w:rsidRDefault="00020890" w:rsidP="00020890">
      <w:pPr>
        <w:ind w:right="-143" w:firstLine="851"/>
      </w:pPr>
      <w:r w:rsidRPr="0006342E">
        <w:t>Эти реки относятся к левобережным притокам реки Кубани и являются типичными горными реками. Водный режим этих рек неустойчивый. Питание их происходит за счет атмосферных осадков, снежников, ледников и грунтовых вод.</w:t>
      </w:r>
    </w:p>
    <w:p w14:paraId="774DDE0D" w14:textId="77777777" w:rsidR="00020890" w:rsidRPr="0006342E" w:rsidRDefault="00020890" w:rsidP="00020890">
      <w:pPr>
        <w:ind w:right="-143" w:firstLine="851"/>
      </w:pPr>
      <w:r w:rsidRPr="0006342E">
        <w:t xml:space="preserve">Река </w:t>
      </w:r>
      <w:r w:rsidRPr="0006342E">
        <w:rPr>
          <w:b/>
        </w:rPr>
        <w:t>Белая</w:t>
      </w:r>
      <w:r w:rsidRPr="0006342E">
        <w:t xml:space="preserve"> является самой мощной по водоносности и второй по длине из притоков Кубани. Ее истоки находятся на склонах горного массива Фишт–</w:t>
      </w:r>
      <w:proofErr w:type="spellStart"/>
      <w:r w:rsidRPr="0006342E">
        <w:t>Оштен</w:t>
      </w:r>
      <w:proofErr w:type="spellEnd"/>
      <w:r w:rsidRPr="0006342E">
        <w:t xml:space="preserve">. </w:t>
      </w:r>
      <w:r w:rsidRPr="0006342E">
        <w:lastRenderedPageBreak/>
        <w:t xml:space="preserve">Проделав путь в </w:t>
      </w:r>
      <w:smartTag w:uri="urn:schemas-microsoft-com:office:smarttags" w:element="metricconverter">
        <w:smartTagPr>
          <w:attr w:name="ProductID" w:val="265 км"/>
        </w:smartTagPr>
        <w:r w:rsidRPr="0006342E">
          <w:t>265 км</w:t>
        </w:r>
      </w:smartTag>
      <w:r w:rsidRPr="0006342E">
        <w:t xml:space="preserve">, она впадает в Краснодарское водохранилище на р. Кубани, несколько ниже станицы </w:t>
      </w:r>
      <w:proofErr w:type="spellStart"/>
      <w:r w:rsidRPr="0006342E">
        <w:t>Васюринской</w:t>
      </w:r>
      <w:proofErr w:type="spellEnd"/>
      <w:r w:rsidRPr="0006342E">
        <w:t>. Река бурная, прорезала в горных породах глубокие каньоны, ущелья, в отдельных местах имеет отвесные берега.</w:t>
      </w:r>
      <w:r w:rsidR="00B42C2A">
        <w:t xml:space="preserve"> </w:t>
      </w:r>
      <w:r w:rsidRPr="0006342E">
        <w:t xml:space="preserve">Русло реки извилистое, умеренно разветвленное, блуждающее, сложено гравием и галечником с отдельными мелкими валунами. Половодье на р. Белой наблюдается ежегодно. Начало его приходится на вторую декаду марта - начало апреля, а конец на последнюю декаду июля - первую декаду августа. Продолжительность половодья составляет в среднем 145 суток. </w:t>
      </w:r>
    </w:p>
    <w:p w14:paraId="014C9303" w14:textId="77777777" w:rsidR="00020890" w:rsidRDefault="00020890" w:rsidP="00020890">
      <w:pPr>
        <w:ind w:right="-143" w:firstLine="851"/>
      </w:pPr>
      <w:r w:rsidRPr="0006342E">
        <w:rPr>
          <w:bCs/>
        </w:rPr>
        <w:t>Река</w:t>
      </w:r>
      <w:r w:rsidR="00CE005B">
        <w:rPr>
          <w:bCs/>
        </w:rPr>
        <w:t xml:space="preserve"> </w:t>
      </w:r>
      <w:proofErr w:type="spellStart"/>
      <w:r w:rsidRPr="0006342E">
        <w:rPr>
          <w:b/>
          <w:bCs/>
        </w:rPr>
        <w:t>Псенафа</w:t>
      </w:r>
      <w:proofErr w:type="spellEnd"/>
      <w:r w:rsidR="00CE005B">
        <w:rPr>
          <w:b/>
          <w:bCs/>
        </w:rPr>
        <w:t xml:space="preserve"> </w:t>
      </w:r>
      <w:r>
        <w:rPr>
          <w:b/>
          <w:bCs/>
        </w:rPr>
        <w:t xml:space="preserve">- </w:t>
      </w:r>
      <w:r w:rsidRPr="0006342E">
        <w:t xml:space="preserve">левый приток р. Лабы. Исток ее расположен в 4-х километрах к востоку от г. Белореченска. Впадает р. </w:t>
      </w:r>
      <w:proofErr w:type="spellStart"/>
      <w:r w:rsidRPr="0006342E">
        <w:t>Псенафа</w:t>
      </w:r>
      <w:proofErr w:type="spellEnd"/>
      <w:r w:rsidRPr="0006342E">
        <w:t xml:space="preserve"> в р. Лабу напротив ст. Некрасовской. Длина реки </w:t>
      </w:r>
      <w:smartTag w:uri="urn:schemas-microsoft-com:office:smarttags" w:element="metricconverter">
        <w:smartTagPr>
          <w:attr w:name="ProductID" w:val="101 км"/>
        </w:smartTagPr>
        <w:r w:rsidRPr="0006342E">
          <w:t>101 км</w:t>
        </w:r>
      </w:smartTag>
      <w:r w:rsidRPr="0006342E">
        <w:t>, площадь водосбора 460 км</w:t>
      </w:r>
      <w:r w:rsidRPr="0006342E">
        <w:rPr>
          <w:vertAlign w:val="superscript"/>
        </w:rPr>
        <w:t>2</w:t>
      </w:r>
      <w:r w:rsidRPr="0006342E">
        <w:t>. В верховьях обычно пересыхает.</w:t>
      </w:r>
    </w:p>
    <w:p w14:paraId="71B077FC" w14:textId="77777777" w:rsidR="00351C3A" w:rsidRPr="00020890" w:rsidRDefault="00351C3A" w:rsidP="00351C3A">
      <w:pPr>
        <w:ind w:firstLine="720"/>
        <w:rPr>
          <w:rFonts w:asciiTheme="minorHAnsi" w:eastAsia="Arial Unicode MS" w:hAnsiTheme="minorHAnsi" w:cstheme="minorHAnsi"/>
        </w:rPr>
      </w:pPr>
      <w:r w:rsidRPr="00020890">
        <w:rPr>
          <w:rFonts w:asciiTheme="minorHAnsi" w:eastAsia="Arial Unicode MS" w:hAnsiTheme="minorHAnsi" w:cstheme="minorHAnsi"/>
        </w:rPr>
        <w:t xml:space="preserve">С целью омоложения рек </w:t>
      </w:r>
      <w:r w:rsidR="00020890" w:rsidRPr="00020890">
        <w:rPr>
          <w:rFonts w:asciiTheme="minorHAnsi" w:eastAsia="Arial Unicode MS" w:hAnsiTheme="minorHAnsi" w:cstheme="minorHAnsi"/>
        </w:rPr>
        <w:t xml:space="preserve">необходимо выполнять </w:t>
      </w:r>
      <w:r w:rsidRPr="00020890">
        <w:rPr>
          <w:rFonts w:asciiTheme="minorHAnsi" w:eastAsia="Arial Unicode MS" w:hAnsiTheme="minorHAnsi" w:cstheme="minorHAnsi"/>
        </w:rPr>
        <w:t>расчистк</w:t>
      </w:r>
      <w:r w:rsidR="00020890" w:rsidRPr="00020890">
        <w:rPr>
          <w:rFonts w:asciiTheme="minorHAnsi" w:eastAsia="Arial Unicode MS" w:hAnsiTheme="minorHAnsi" w:cstheme="minorHAnsi"/>
        </w:rPr>
        <w:t>у</w:t>
      </w:r>
      <w:r w:rsidRPr="00020890">
        <w:rPr>
          <w:rFonts w:asciiTheme="minorHAnsi" w:eastAsia="Arial Unicode MS" w:hAnsiTheme="minorHAnsi" w:cstheme="minorHAnsi"/>
        </w:rPr>
        <w:t xml:space="preserve"> русел рек. Расчистка русла должна производиться от истока к устью. Также генеральным планом на территориях населенных пунктов предусмотрено устройство берегоукрепительных сооружений и озелененных благоустроенных набережных.</w:t>
      </w:r>
    </w:p>
    <w:p w14:paraId="19F7EA99" w14:textId="77777777" w:rsidR="00351C3A" w:rsidRPr="00020890" w:rsidRDefault="00351C3A" w:rsidP="00351C3A">
      <w:pPr>
        <w:ind w:firstLine="720"/>
        <w:rPr>
          <w:rFonts w:asciiTheme="minorHAnsi" w:eastAsia="Arial Unicode MS" w:hAnsiTheme="minorHAnsi" w:cstheme="minorHAnsi"/>
        </w:rPr>
      </w:pPr>
      <w:r w:rsidRPr="00020890">
        <w:rPr>
          <w:rFonts w:asciiTheme="minorHAnsi" w:eastAsia="Arial Unicode MS" w:hAnsiTheme="minorHAnsi" w:cstheme="minorHAnsi"/>
        </w:rPr>
        <w:t xml:space="preserve"> Общая оценка территории по состоянию поверхностных и подземных вод условно благоприятная.</w:t>
      </w:r>
    </w:p>
    <w:p w14:paraId="56EFABC0" w14:textId="77777777" w:rsidR="00351C3A" w:rsidRPr="00020890" w:rsidRDefault="00351C3A" w:rsidP="00351C3A">
      <w:pPr>
        <w:ind w:firstLine="720"/>
        <w:rPr>
          <w:rFonts w:asciiTheme="minorHAnsi" w:eastAsia="Arial Unicode MS" w:hAnsiTheme="minorHAnsi" w:cstheme="minorHAnsi"/>
        </w:rPr>
      </w:pPr>
      <w:r w:rsidRPr="00020890">
        <w:rPr>
          <w:rFonts w:asciiTheme="minorHAnsi" w:eastAsia="Arial Unicode MS" w:hAnsiTheme="minorHAnsi" w:cstheme="minorHAnsi"/>
          <w:color w:val="000000"/>
        </w:rPr>
        <w:t>Основными источниками загрязнения</w:t>
      </w:r>
      <w:r w:rsidRPr="00020890">
        <w:rPr>
          <w:rFonts w:asciiTheme="minorHAnsi" w:eastAsia="Arial Unicode MS" w:hAnsiTheme="minorHAnsi" w:cstheme="minorHAnsi"/>
        </w:rPr>
        <w:t xml:space="preserve"> рек и водоемов планируемой территории являются сбросы сточных вод от жилой застройки. Действующих предприятий, в том числе сельскохозяйственных, сбрасывающих неочищенные сточных вод в поверхностные водоемы, в границах поселения в настоящее время нет. Производственные стоки действующих предприятий поступают на очистку в существующие очистные сооружения.</w:t>
      </w:r>
    </w:p>
    <w:p w14:paraId="439CB91F" w14:textId="77777777" w:rsidR="00351C3A" w:rsidRPr="00CF59CD" w:rsidRDefault="00351C3A" w:rsidP="00351C3A">
      <w:pPr>
        <w:ind w:firstLine="720"/>
        <w:rPr>
          <w:rFonts w:asciiTheme="minorHAnsi" w:eastAsia="Arial Unicode MS" w:hAnsiTheme="minorHAnsi" w:cstheme="minorHAnsi"/>
        </w:rPr>
      </w:pPr>
      <w:r w:rsidRPr="00CF59CD">
        <w:rPr>
          <w:rFonts w:asciiTheme="minorHAnsi" w:eastAsia="Arial Unicode MS" w:hAnsiTheme="minorHAnsi" w:cstheme="minorHAnsi"/>
        </w:rPr>
        <w:t xml:space="preserve">В непосредственной близости </w:t>
      </w:r>
      <w:proofErr w:type="gramStart"/>
      <w:r w:rsidRPr="00CF59CD">
        <w:rPr>
          <w:rFonts w:asciiTheme="minorHAnsi" w:eastAsia="Arial Unicode MS" w:hAnsiTheme="minorHAnsi" w:cstheme="minorHAnsi"/>
        </w:rPr>
        <w:t>от водоохраной</w:t>
      </w:r>
      <w:proofErr w:type="gramEnd"/>
      <w:r w:rsidRPr="00CF59CD">
        <w:rPr>
          <w:rFonts w:asciiTheme="minorHAnsi" w:eastAsia="Arial Unicode MS" w:hAnsiTheme="minorHAnsi" w:cstheme="minorHAnsi"/>
        </w:rPr>
        <w:t xml:space="preserve"> зоны размещается </w:t>
      </w:r>
      <w:r w:rsidR="00020890" w:rsidRPr="00CF59CD">
        <w:rPr>
          <w:rFonts w:asciiTheme="minorHAnsi" w:eastAsia="Arial Unicode MS" w:hAnsiTheme="minorHAnsi" w:cstheme="minorHAnsi"/>
        </w:rPr>
        <w:t>ряд животноводческих предприятий</w:t>
      </w:r>
      <w:r w:rsidRPr="00CF59CD">
        <w:rPr>
          <w:rFonts w:asciiTheme="minorHAnsi" w:eastAsia="Arial Unicode MS" w:hAnsiTheme="minorHAnsi" w:cstheme="minorHAnsi"/>
        </w:rPr>
        <w:t>. Сточные воды данн</w:t>
      </w:r>
      <w:r w:rsidR="00020890" w:rsidRPr="00CF59CD">
        <w:rPr>
          <w:rFonts w:asciiTheme="minorHAnsi" w:eastAsia="Arial Unicode MS" w:hAnsiTheme="minorHAnsi" w:cstheme="minorHAnsi"/>
        </w:rPr>
        <w:t>ых</w:t>
      </w:r>
      <w:r w:rsidRPr="00CF59CD">
        <w:rPr>
          <w:rFonts w:asciiTheme="minorHAnsi" w:eastAsia="Arial Unicode MS" w:hAnsiTheme="minorHAnsi" w:cstheme="minorHAnsi"/>
        </w:rPr>
        <w:t xml:space="preserve"> объект</w:t>
      </w:r>
      <w:r w:rsidR="00020890" w:rsidRPr="00CF59CD">
        <w:rPr>
          <w:rFonts w:asciiTheme="minorHAnsi" w:eastAsia="Arial Unicode MS" w:hAnsiTheme="minorHAnsi" w:cstheme="minorHAnsi"/>
        </w:rPr>
        <w:t>ов</w:t>
      </w:r>
      <w:r w:rsidRPr="00CF59CD">
        <w:rPr>
          <w:rFonts w:asciiTheme="minorHAnsi" w:eastAsia="Arial Unicode MS" w:hAnsiTheme="minorHAnsi" w:cstheme="minorHAnsi"/>
        </w:rPr>
        <w:t xml:space="preserve"> могут быть потенциально опасны в вопросе загрязнения вод, поэтому при разработке проектной документации на реконструкцию </w:t>
      </w:r>
      <w:proofErr w:type="spellStart"/>
      <w:r w:rsidRPr="00CF59CD">
        <w:rPr>
          <w:rFonts w:asciiTheme="minorHAnsi" w:eastAsia="Arial Unicode MS" w:hAnsiTheme="minorHAnsi" w:cstheme="minorHAnsi"/>
        </w:rPr>
        <w:t>данн</w:t>
      </w:r>
      <w:r w:rsidR="00020890" w:rsidRPr="00CF59CD">
        <w:rPr>
          <w:rFonts w:asciiTheme="minorHAnsi" w:eastAsia="Arial Unicode MS" w:hAnsiTheme="minorHAnsi" w:cstheme="minorHAnsi"/>
        </w:rPr>
        <w:t>ых</w:t>
      </w:r>
      <w:r w:rsidRPr="00CF59CD">
        <w:rPr>
          <w:rFonts w:asciiTheme="minorHAnsi" w:eastAsia="Arial Unicode MS" w:hAnsiTheme="minorHAnsi" w:cstheme="minorHAnsi"/>
        </w:rPr>
        <w:t>сельхозобъект</w:t>
      </w:r>
      <w:r w:rsidR="00020890" w:rsidRPr="00CF59CD">
        <w:rPr>
          <w:rFonts w:asciiTheme="minorHAnsi" w:eastAsia="Arial Unicode MS" w:hAnsiTheme="minorHAnsi" w:cstheme="minorHAnsi"/>
        </w:rPr>
        <w:t>ов</w:t>
      </w:r>
      <w:proofErr w:type="spellEnd"/>
      <w:r w:rsidRPr="00CF59CD">
        <w:rPr>
          <w:rFonts w:asciiTheme="minorHAnsi" w:eastAsia="Arial Unicode MS" w:hAnsiTheme="minorHAnsi" w:cstheme="minorHAnsi"/>
        </w:rPr>
        <w:t xml:space="preserve"> необходимо учитывать необходимость </w:t>
      </w:r>
      <w:r w:rsidR="00020890" w:rsidRPr="00CF59CD">
        <w:rPr>
          <w:rFonts w:asciiTheme="minorHAnsi" w:eastAsia="Arial Unicode MS" w:hAnsiTheme="minorHAnsi" w:cstheme="minorHAnsi"/>
        </w:rPr>
        <w:t>их</w:t>
      </w:r>
      <w:r w:rsidRPr="00CF59CD">
        <w:rPr>
          <w:rFonts w:asciiTheme="minorHAnsi" w:eastAsia="Arial Unicode MS" w:hAnsiTheme="minorHAnsi" w:cstheme="minorHAnsi"/>
        </w:rPr>
        <w:t xml:space="preserve"> обеспечения локальной системой очистки сточных вод. </w:t>
      </w:r>
    </w:p>
    <w:p w14:paraId="6E76A1F7" w14:textId="77777777" w:rsidR="00351C3A" w:rsidRPr="00CF59CD" w:rsidRDefault="00351C3A" w:rsidP="00351C3A">
      <w:pPr>
        <w:ind w:firstLine="720"/>
        <w:rPr>
          <w:rFonts w:asciiTheme="minorHAnsi" w:hAnsiTheme="minorHAnsi" w:cstheme="minorHAnsi"/>
        </w:rPr>
      </w:pPr>
      <w:r w:rsidRPr="00CF59CD">
        <w:rPr>
          <w:rFonts w:asciiTheme="minorHAnsi" w:eastAsia="Arial Unicode MS" w:hAnsiTheme="minorHAnsi" w:cstheme="minorHAnsi"/>
        </w:rPr>
        <w:t xml:space="preserve">В границах водоохранных зон в настоящее время </w:t>
      </w:r>
      <w:r w:rsidRPr="00CF59CD">
        <w:rPr>
          <w:rFonts w:asciiTheme="minorHAnsi" w:hAnsiTheme="minorHAnsi" w:cstheme="minorHAnsi"/>
        </w:rPr>
        <w:t xml:space="preserve">располагается действующие предприятия и объекты, размещение которых запрещено в данных зонах, либо эти объекты требуется модернизировать и применить специальные инженерные мероприятия удовлетворяющих санитарное состояние водных объектов. На территориях населенных пунктов в водоохранных зонах рек и ручьев размещается </w:t>
      </w:r>
      <w:proofErr w:type="spellStart"/>
      <w:r w:rsidRPr="00CF59CD">
        <w:rPr>
          <w:rFonts w:asciiTheme="minorHAnsi" w:hAnsiTheme="minorHAnsi" w:cstheme="minorHAnsi"/>
        </w:rPr>
        <w:t>неканализованная</w:t>
      </w:r>
      <w:proofErr w:type="spellEnd"/>
      <w:r w:rsidRPr="00CF59CD">
        <w:rPr>
          <w:rFonts w:asciiTheme="minorHAnsi" w:hAnsiTheme="minorHAnsi" w:cstheme="minorHAnsi"/>
        </w:rPr>
        <w:t xml:space="preserve"> жилая застройка, пользующаяся выгребными ямами.</w:t>
      </w:r>
    </w:p>
    <w:p w14:paraId="58307A6A" w14:textId="77777777" w:rsidR="00351C3A" w:rsidRPr="00CF59CD" w:rsidRDefault="00351C3A" w:rsidP="00351C3A">
      <w:pPr>
        <w:ind w:firstLine="720"/>
        <w:rPr>
          <w:rFonts w:asciiTheme="minorHAnsi" w:hAnsiTheme="minorHAnsi" w:cstheme="minorHAnsi"/>
          <w:lang w:eastAsia="ar-SA"/>
        </w:rPr>
      </w:pPr>
      <w:r w:rsidRPr="00CF59CD">
        <w:rPr>
          <w:rFonts w:asciiTheme="minorHAnsi" w:hAnsiTheme="minorHAnsi" w:cstheme="minorHAnsi"/>
          <w:lang w:eastAsia="ar-SA"/>
        </w:rPr>
        <w:t xml:space="preserve">Для обеспечения режима охраны водных объектов поселения в данном проекте </w:t>
      </w:r>
      <w:r w:rsidR="00CF59CD" w:rsidRPr="00CF59CD">
        <w:rPr>
          <w:rFonts w:asciiTheme="minorHAnsi" w:hAnsiTheme="minorHAnsi" w:cstheme="minorHAnsi"/>
          <w:lang w:eastAsia="ar-SA"/>
        </w:rPr>
        <w:t>отображ</w:t>
      </w:r>
      <w:r w:rsidRPr="00CF59CD">
        <w:rPr>
          <w:rFonts w:asciiTheme="minorHAnsi" w:hAnsiTheme="minorHAnsi" w:cstheme="minorHAnsi"/>
          <w:lang w:eastAsia="ar-SA"/>
        </w:rPr>
        <w:t>ены границы водоохранных зон рек и ручьев.</w:t>
      </w:r>
    </w:p>
    <w:p w14:paraId="56D50DBF" w14:textId="77777777" w:rsidR="00CF59CD" w:rsidRPr="00CF59CD" w:rsidRDefault="00351C3A" w:rsidP="00351C3A">
      <w:pPr>
        <w:ind w:firstLine="720"/>
        <w:rPr>
          <w:rFonts w:asciiTheme="minorHAnsi" w:hAnsiTheme="minorHAnsi" w:cstheme="minorHAnsi"/>
          <w:color w:val="000000"/>
        </w:rPr>
      </w:pPr>
      <w:r w:rsidRPr="00CF59CD">
        <w:rPr>
          <w:rFonts w:asciiTheme="minorHAnsi" w:hAnsiTheme="minorHAnsi" w:cstheme="minorHAnsi"/>
          <w:color w:val="000000"/>
        </w:rPr>
        <w:lastRenderedPageBreak/>
        <w:t xml:space="preserve">Согласно Водному Кодексу Российской Федерации № 74-ФЗ от 3 июня 2006 года устанавливается ширина водоохранных зон и ограничения использования территории в границах водоохранных зон. Постановлением от 15 июля 2009 года № 1492-П «Об установлении ширины водоохранных и ширины прибрежных защитных полос рек и ручьев, расположенных на территории Краснодарского края» определены размеры водоохранных зон рек, протекающих по территории </w:t>
      </w:r>
      <w:proofErr w:type="gramStart"/>
      <w:r w:rsidR="00A63DC5">
        <w:rPr>
          <w:rFonts w:asciiTheme="minorHAnsi" w:hAnsiTheme="minorHAnsi" w:cstheme="minorHAnsi"/>
          <w:color w:val="000000"/>
        </w:rPr>
        <w:t>Родниковского  сельского</w:t>
      </w:r>
      <w:proofErr w:type="gramEnd"/>
      <w:r w:rsidRPr="00CF59CD">
        <w:rPr>
          <w:rFonts w:asciiTheme="minorHAnsi" w:hAnsiTheme="minorHAnsi" w:cstheme="minorHAnsi"/>
          <w:color w:val="000000"/>
        </w:rPr>
        <w:t xml:space="preserve"> поселения</w:t>
      </w:r>
      <w:r w:rsidR="00CF59CD" w:rsidRPr="00CF59CD">
        <w:rPr>
          <w:rFonts w:asciiTheme="minorHAnsi" w:hAnsiTheme="minorHAnsi" w:cstheme="minorHAnsi"/>
          <w:color w:val="000000"/>
        </w:rPr>
        <w:t>.</w:t>
      </w:r>
    </w:p>
    <w:p w14:paraId="467D3F0A" w14:textId="77777777" w:rsidR="005C105B" w:rsidRPr="009F4319" w:rsidRDefault="005C105B" w:rsidP="005C105B">
      <w:pPr>
        <w:rPr>
          <w:rFonts w:eastAsia="Times New Roman"/>
        </w:rPr>
      </w:pPr>
      <w:r w:rsidRPr="009F4319">
        <w:rPr>
          <w:rFonts w:eastAsia="Times New Roman"/>
        </w:rPr>
        <w:t xml:space="preserve">Водные объекты Родниковского поселения представлены реками Белая, </w:t>
      </w:r>
      <w:proofErr w:type="spellStart"/>
      <w:r w:rsidRPr="009F4319">
        <w:rPr>
          <w:rFonts w:eastAsia="Times New Roman"/>
        </w:rPr>
        <w:t>Келермес</w:t>
      </w:r>
      <w:proofErr w:type="spellEnd"/>
      <w:r w:rsidRPr="009F4319">
        <w:rPr>
          <w:rFonts w:eastAsia="Times New Roman"/>
        </w:rPr>
        <w:t xml:space="preserve">, </w:t>
      </w:r>
      <w:proofErr w:type="spellStart"/>
      <w:r w:rsidRPr="009F4319">
        <w:rPr>
          <w:rFonts w:eastAsia="Times New Roman"/>
        </w:rPr>
        <w:t>Псенафа</w:t>
      </w:r>
      <w:proofErr w:type="spellEnd"/>
      <w:r w:rsidRPr="009F4319">
        <w:rPr>
          <w:rFonts w:eastAsia="Times New Roman"/>
        </w:rPr>
        <w:t xml:space="preserve"> и их притоками, а также немногочисленными балками. </w:t>
      </w:r>
    </w:p>
    <w:p w14:paraId="4DE836A0" w14:textId="77777777" w:rsidR="005C105B" w:rsidRPr="009F4319" w:rsidRDefault="005C105B" w:rsidP="005C105B">
      <w:r w:rsidRPr="009F4319">
        <w:rPr>
          <w:rFonts w:eastAsia="Times New Roman"/>
        </w:rPr>
        <w:t>Размеры водоохранных зон и основные требования к режиму использования их территорий определен в соответствии с положениями Водного</w:t>
      </w:r>
      <w:r w:rsidRPr="009F4319">
        <w:t xml:space="preserve"> кодекса и установлен у реки Белая </w:t>
      </w:r>
      <w:r>
        <w:t xml:space="preserve">и </w:t>
      </w:r>
      <w:r w:rsidRPr="009F4319">
        <w:t xml:space="preserve">реки </w:t>
      </w:r>
      <w:proofErr w:type="spellStart"/>
      <w:r w:rsidRPr="009F4319">
        <w:rPr>
          <w:rFonts w:eastAsia="Times New Roman"/>
        </w:rPr>
        <w:t>Псенафа</w:t>
      </w:r>
      <w:proofErr w:type="spellEnd"/>
      <w:r w:rsidRPr="009F4319">
        <w:t xml:space="preserve">– 200 м., реки </w:t>
      </w:r>
      <w:proofErr w:type="spellStart"/>
      <w:r w:rsidRPr="009F4319">
        <w:rPr>
          <w:rFonts w:eastAsia="Times New Roman"/>
        </w:rPr>
        <w:t>Келермес</w:t>
      </w:r>
      <w:proofErr w:type="spellEnd"/>
      <w:r w:rsidRPr="009F4319">
        <w:rPr>
          <w:rFonts w:eastAsia="Times New Roman"/>
        </w:rPr>
        <w:t xml:space="preserve"> - </w:t>
      </w:r>
      <w:r w:rsidRPr="009F4319">
        <w:t>в размере 100 метров.</w:t>
      </w:r>
    </w:p>
    <w:p w14:paraId="608489B7" w14:textId="77777777" w:rsidR="00CF59CD" w:rsidRPr="002C6CD2" w:rsidRDefault="00CF59CD" w:rsidP="00CF59CD">
      <w:r w:rsidRPr="002C6CD2">
        <w:t>Размер прибрежной полосы у всех водных объектов составляет 50 м.</w:t>
      </w:r>
    </w:p>
    <w:p w14:paraId="57A41968" w14:textId="77777777" w:rsidR="00CF59CD" w:rsidRPr="002C6CD2" w:rsidRDefault="00CF59CD" w:rsidP="00CF59CD">
      <w:pPr>
        <w:rPr>
          <w:rFonts w:eastAsia="Times New Roman"/>
        </w:rPr>
      </w:pPr>
      <w:r w:rsidRPr="002C6CD2">
        <w:rPr>
          <w:rFonts w:eastAsia="Times New Roman"/>
        </w:rPr>
        <w:t xml:space="preserve">Ширина береговой полосы водных объектов общего пользования реки Белая, </w:t>
      </w:r>
      <w:proofErr w:type="spellStart"/>
      <w:r w:rsidRPr="002C6CD2">
        <w:rPr>
          <w:rFonts w:eastAsia="Times New Roman"/>
        </w:rPr>
        <w:t>Келермес</w:t>
      </w:r>
      <w:proofErr w:type="spellEnd"/>
      <w:r w:rsidRPr="002C6CD2">
        <w:rPr>
          <w:rFonts w:eastAsia="Times New Roman"/>
        </w:rPr>
        <w:t xml:space="preserve">, </w:t>
      </w:r>
      <w:proofErr w:type="spellStart"/>
      <w:r w:rsidRPr="002C6CD2">
        <w:rPr>
          <w:rFonts w:eastAsia="Times New Roman"/>
        </w:rPr>
        <w:t>Псенафа</w:t>
      </w:r>
      <w:proofErr w:type="spellEnd"/>
      <w:r w:rsidRPr="002C6CD2">
        <w:rPr>
          <w:rFonts w:eastAsia="Times New Roman"/>
        </w:rPr>
        <w:t xml:space="preserve"> составляет 20 метров. От остальных водотоков - балок (с длиной менее 10 км) ширина береговой полосы общего пользования устанавливается не менее 5 метров.</w:t>
      </w:r>
    </w:p>
    <w:p w14:paraId="4D6F8226"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49E0BDB3"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В границах водоохранных зон запрещается:</w:t>
      </w:r>
    </w:p>
    <w:p w14:paraId="4DDA6A52"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использование сточных вод для удобрения почв;</w:t>
      </w:r>
    </w:p>
    <w:p w14:paraId="4F2DB404"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p>
    <w:p w14:paraId="275FCA55"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осуществление авиационных мер по борьбе с вредителями и болезнями растений;</w:t>
      </w:r>
    </w:p>
    <w:p w14:paraId="20E1E04B"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46666AE"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В границах прибрежных защитных полос наряду с вышеперечисленными ограничениями запрещаются:</w:t>
      </w:r>
    </w:p>
    <w:p w14:paraId="377DD4FD"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распашка земель;</w:t>
      </w:r>
    </w:p>
    <w:p w14:paraId="7160B517"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размещение отвалов размываемых грунтов;</w:t>
      </w:r>
    </w:p>
    <w:p w14:paraId="261022A0"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 выпас сельскохозяйственных животных.</w:t>
      </w:r>
    </w:p>
    <w:p w14:paraId="540D23EC" w14:textId="77777777" w:rsidR="00351C3A" w:rsidRPr="0043225F" w:rsidRDefault="00351C3A" w:rsidP="00351C3A">
      <w:pPr>
        <w:ind w:firstLine="720"/>
        <w:rPr>
          <w:rFonts w:asciiTheme="minorHAnsi" w:hAnsiTheme="minorHAnsi" w:cstheme="minorHAnsi"/>
        </w:rPr>
      </w:pPr>
      <w:r w:rsidRPr="0043225F">
        <w:rPr>
          <w:rFonts w:asciiTheme="minorHAnsi" w:hAnsiTheme="minorHAnsi" w:cstheme="minorHAnsi"/>
        </w:rPr>
        <w:t>Закрепление на местности границ водоохранных зон и границ прибрежных защитных полос специальными информационными знаками осуществляется в соответствии с земельным законодательством.</w:t>
      </w:r>
    </w:p>
    <w:p w14:paraId="1727FFBC" w14:textId="77777777" w:rsidR="00351C3A" w:rsidRPr="00CF59CD" w:rsidRDefault="00351C3A" w:rsidP="00351C3A">
      <w:pPr>
        <w:ind w:firstLine="567"/>
        <w:rPr>
          <w:rFonts w:asciiTheme="minorHAnsi" w:hAnsiTheme="minorHAnsi" w:cstheme="minorHAnsi"/>
        </w:rPr>
      </w:pPr>
      <w:r w:rsidRPr="00CF59CD">
        <w:rPr>
          <w:rFonts w:asciiTheme="minorHAnsi" w:hAnsiTheme="minorHAnsi" w:cstheme="minorHAnsi"/>
        </w:rPr>
        <w:lastRenderedPageBreak/>
        <w:t>Дальнейшее функционирование существующих предприятий возможно только при условии обязательного оборудования таких объектов сооружениями, обеспечивающими охрану водных объектов от загрязнения, засорения и истощения вод. Размещение новых предприятий в пределах водоохранных зон данным проектом не предусмотрено.</w:t>
      </w:r>
    </w:p>
    <w:p w14:paraId="748A9175" w14:textId="77777777" w:rsidR="00351C3A" w:rsidRPr="00CF59CD" w:rsidRDefault="00351C3A" w:rsidP="00351C3A">
      <w:pPr>
        <w:ind w:firstLine="567"/>
        <w:rPr>
          <w:rFonts w:asciiTheme="minorHAnsi" w:hAnsiTheme="minorHAnsi" w:cstheme="minorHAnsi"/>
        </w:rPr>
      </w:pPr>
      <w:r w:rsidRPr="00CF59CD">
        <w:rPr>
          <w:rFonts w:asciiTheme="minorHAnsi" w:hAnsiTheme="minorHAnsi" w:cstheme="minorHAnsi"/>
        </w:rPr>
        <w:t xml:space="preserve">Генеральным планом предусмотрено полное канализование населенных пунктов поселения, строительство локальных очистных сооружений. </w:t>
      </w:r>
    </w:p>
    <w:p w14:paraId="02FB1E42" w14:textId="77777777" w:rsidR="00351C3A" w:rsidRPr="00041BCF" w:rsidRDefault="00351C3A" w:rsidP="00351C3A">
      <w:pPr>
        <w:ind w:firstLine="720"/>
        <w:rPr>
          <w:rFonts w:asciiTheme="minorHAnsi" w:hAnsiTheme="minorHAnsi" w:cstheme="minorHAnsi"/>
        </w:rPr>
      </w:pPr>
      <w:r w:rsidRPr="00041BCF">
        <w:rPr>
          <w:rFonts w:asciiTheme="minorHAnsi" w:hAnsiTheme="minorHAnsi" w:cstheme="minorHAnsi"/>
        </w:rPr>
        <w:t>Первоочередными мероприятиями по созданию системы ливневой канализации населенных пунктов должна стать разработка схемы благоустройства территории (возможно на стадии генерального плана населенного пункта), где необходимо произвести расчет объема ливневых стоков с территорий населенных пунктов и разработать схемы вертикальной планировки территории с целью определения типа системы ливневой канализации. В последующем при проведении реконструкций существующих улиц и дорог, а также при строительстве новых необходимо учитывать необходимость закладки систем ливневой канализации.</w:t>
      </w:r>
    </w:p>
    <w:p w14:paraId="76C47B0D" w14:textId="77777777" w:rsidR="00351C3A" w:rsidRPr="00041BCF" w:rsidRDefault="00351C3A" w:rsidP="00351C3A">
      <w:pPr>
        <w:shd w:val="clear" w:color="auto" w:fill="FFFFFF"/>
        <w:ind w:firstLine="720"/>
        <w:rPr>
          <w:rFonts w:asciiTheme="minorHAnsi" w:hAnsiTheme="minorHAnsi" w:cstheme="minorHAnsi"/>
        </w:rPr>
      </w:pPr>
      <w:r w:rsidRPr="00041BCF">
        <w:rPr>
          <w:rFonts w:asciiTheme="minorHAnsi" w:hAnsiTheme="minorHAnsi" w:cstheme="minorHAnsi"/>
        </w:rPr>
        <w:t xml:space="preserve">Таким образом, применяя современные и эффективные методы очистки сточных и дождевых вод, будет улучшено санитарное и экологическое состояние территории и водоемов </w:t>
      </w:r>
      <w:proofErr w:type="gramStart"/>
      <w:r w:rsidR="00A63DC5">
        <w:rPr>
          <w:rFonts w:asciiTheme="minorHAnsi" w:hAnsiTheme="minorHAnsi" w:cstheme="minorHAnsi"/>
        </w:rPr>
        <w:t>Родниковского  сельского</w:t>
      </w:r>
      <w:proofErr w:type="gramEnd"/>
      <w:r w:rsidRPr="00041BCF">
        <w:rPr>
          <w:rFonts w:asciiTheme="minorHAnsi" w:hAnsiTheme="minorHAnsi" w:cstheme="minorHAnsi"/>
        </w:rPr>
        <w:t xml:space="preserve"> поселения.</w:t>
      </w:r>
    </w:p>
    <w:p w14:paraId="6AB1A0F3" w14:textId="77777777" w:rsidR="00351C3A" w:rsidRPr="00041BCF" w:rsidRDefault="00351C3A" w:rsidP="00351C3A">
      <w:pPr>
        <w:shd w:val="clear" w:color="auto" w:fill="FFFFFF"/>
        <w:ind w:firstLine="720"/>
        <w:rPr>
          <w:rFonts w:asciiTheme="minorHAnsi" w:hAnsiTheme="minorHAnsi" w:cstheme="minorHAnsi"/>
          <w:spacing w:val="2"/>
        </w:rPr>
      </w:pPr>
      <w:r w:rsidRPr="00041BCF">
        <w:rPr>
          <w:rFonts w:asciiTheme="minorHAnsi" w:hAnsiTheme="minorHAnsi" w:cstheme="minorHAnsi"/>
          <w:spacing w:val="2"/>
        </w:rPr>
        <w:t>В целях снижения негативного воздействия на поверхностные и подземные воды при проведении строительных работ необходимо выполнить устройство ловчих канав ниже уровня выполняемых работ, которые по окончании работ, после определения степени загрязнения, зачищаются.</w:t>
      </w:r>
    </w:p>
    <w:p w14:paraId="3B788B87" w14:textId="77777777" w:rsidR="00351C3A" w:rsidRPr="00041BCF" w:rsidRDefault="00351C3A" w:rsidP="00351C3A">
      <w:pPr>
        <w:shd w:val="clear" w:color="auto" w:fill="FFFFFF"/>
        <w:ind w:firstLine="720"/>
        <w:rPr>
          <w:rFonts w:asciiTheme="minorHAnsi" w:hAnsiTheme="minorHAnsi" w:cstheme="minorHAnsi"/>
          <w:spacing w:val="2"/>
        </w:rPr>
      </w:pPr>
      <w:r w:rsidRPr="00041BCF">
        <w:rPr>
          <w:rFonts w:asciiTheme="minorHAnsi" w:hAnsiTheme="minorHAnsi" w:cstheme="minorHAnsi"/>
          <w:spacing w:val="2"/>
        </w:rPr>
        <w:t>На строительной площадке должны быть предусмотрены в достаточном количестве средства для оперативного сбора и удаления загрязненного грунта.</w:t>
      </w:r>
    </w:p>
    <w:p w14:paraId="1A8DA08C" w14:textId="77777777" w:rsidR="00351C3A" w:rsidRPr="00041BCF" w:rsidRDefault="00351C3A" w:rsidP="00351C3A">
      <w:pPr>
        <w:ind w:firstLine="720"/>
        <w:rPr>
          <w:rFonts w:asciiTheme="minorHAnsi" w:hAnsiTheme="minorHAnsi" w:cstheme="minorHAnsi"/>
        </w:rPr>
      </w:pPr>
      <w:r w:rsidRPr="00041BCF">
        <w:rPr>
          <w:rFonts w:asciiTheme="minorHAnsi" w:hAnsiTheme="minorHAnsi" w:cstheme="minorHAnsi"/>
        </w:rPr>
        <w:t>При отсутствии централизованных систем водоснабжения и канализации на первоначальном этапе освоения новых территорий допускается устройство шахтных колодцев для полива и строительство общественных туалетов выгребного типа промышленного производства в соответствии с требованиями санитарных норм и правил.</w:t>
      </w:r>
    </w:p>
    <w:p w14:paraId="4654E0EB" w14:textId="77777777" w:rsidR="00351C3A" w:rsidRPr="00041BCF" w:rsidRDefault="00351C3A" w:rsidP="00351C3A">
      <w:pPr>
        <w:shd w:val="clear" w:color="auto" w:fill="FFFFFF"/>
        <w:ind w:firstLine="720"/>
        <w:rPr>
          <w:rFonts w:asciiTheme="minorHAnsi" w:hAnsiTheme="minorHAnsi" w:cstheme="minorHAnsi"/>
        </w:rPr>
      </w:pPr>
      <w:r w:rsidRPr="00041BCF">
        <w:rPr>
          <w:rFonts w:asciiTheme="minorHAnsi" w:hAnsiTheme="minorHAnsi" w:cstheme="minorHAnsi"/>
        </w:rPr>
        <w:t>Также генеральным планом поселения предусмотрены мероприятия по отводу поверхностных сточных вод, их сбору и очистке перед сбросом в поверхностные водоемы.</w:t>
      </w:r>
    </w:p>
    <w:p w14:paraId="41456AD7" w14:textId="77777777" w:rsidR="00351C3A" w:rsidRPr="00041BCF" w:rsidRDefault="00351C3A" w:rsidP="00041BCF">
      <w:pPr>
        <w:ind w:firstLine="0"/>
        <w:rPr>
          <w:rFonts w:asciiTheme="minorHAnsi" w:hAnsiTheme="minorHAnsi" w:cstheme="minorHAnsi"/>
        </w:rPr>
      </w:pPr>
      <w:r w:rsidRPr="00041BCF">
        <w:rPr>
          <w:rFonts w:asciiTheme="minorHAnsi" w:hAnsiTheme="minorHAnsi" w:cstheme="minorHAnsi"/>
        </w:rPr>
        <w:t xml:space="preserve">Основными мероприятиями по улучшению состояния водных объектов </w:t>
      </w:r>
      <w:proofErr w:type="gramStart"/>
      <w:r w:rsidR="00A63DC5">
        <w:rPr>
          <w:rFonts w:asciiTheme="minorHAnsi" w:hAnsiTheme="minorHAnsi" w:cstheme="minorHAnsi"/>
        </w:rPr>
        <w:t>Родниковского  сельского</w:t>
      </w:r>
      <w:proofErr w:type="gramEnd"/>
      <w:r w:rsidRPr="00041BCF">
        <w:rPr>
          <w:rFonts w:asciiTheme="minorHAnsi" w:hAnsiTheme="minorHAnsi" w:cstheme="minorHAnsi"/>
        </w:rPr>
        <w:t xml:space="preserve"> поселения являются: </w:t>
      </w:r>
    </w:p>
    <w:p w14:paraId="1F20A149" w14:textId="77777777" w:rsidR="00041BCF" w:rsidRDefault="00351C3A" w:rsidP="00957DBE">
      <w:pPr>
        <w:pStyle w:val="af0"/>
        <w:numPr>
          <w:ilvl w:val="0"/>
          <w:numId w:val="66"/>
        </w:numPr>
        <w:tabs>
          <w:tab w:val="clear" w:pos="1789"/>
        </w:tabs>
        <w:ind w:left="567" w:hanging="283"/>
        <w:rPr>
          <w:rFonts w:asciiTheme="minorHAnsi" w:hAnsiTheme="minorHAnsi" w:cstheme="minorHAnsi"/>
        </w:rPr>
      </w:pPr>
      <w:r w:rsidRPr="00041BCF">
        <w:rPr>
          <w:rFonts w:asciiTheme="minorHAnsi" w:hAnsiTheme="minorHAnsi" w:cstheme="minorHAnsi"/>
        </w:rPr>
        <w:t>Для снижения загрязнения поверхностных водоемов веществами, поступающими с поверхностным стоком, на ведущих про</w:t>
      </w:r>
      <w:r w:rsidR="00041BCF" w:rsidRPr="00041BCF">
        <w:rPr>
          <w:rFonts w:asciiTheme="minorHAnsi" w:hAnsiTheme="minorHAnsi" w:cstheme="minorHAnsi"/>
        </w:rPr>
        <w:t>изводств</w:t>
      </w:r>
      <w:r w:rsidRPr="00041BCF">
        <w:rPr>
          <w:rFonts w:asciiTheme="minorHAnsi" w:hAnsiTheme="minorHAnsi" w:cstheme="minorHAnsi"/>
        </w:rPr>
        <w:t xml:space="preserve">енных предприятиях </w:t>
      </w:r>
      <w:r w:rsidR="00041BCF" w:rsidRPr="00041BCF">
        <w:rPr>
          <w:rFonts w:asciiTheme="minorHAnsi" w:hAnsiTheme="minorHAnsi" w:cstheme="minorHAnsi"/>
        </w:rPr>
        <w:t>поселения</w:t>
      </w:r>
      <w:r w:rsidRPr="00041BCF">
        <w:rPr>
          <w:rFonts w:asciiTheme="minorHAnsi" w:hAnsiTheme="minorHAnsi" w:cstheme="minorHAnsi"/>
        </w:rPr>
        <w:t xml:space="preserve"> необходимо предусмотреть локальные очистные сооружения.</w:t>
      </w:r>
    </w:p>
    <w:p w14:paraId="41D82591" w14:textId="77777777" w:rsidR="00351C3A" w:rsidRPr="00041BCF" w:rsidRDefault="00351C3A" w:rsidP="00957DBE">
      <w:pPr>
        <w:pStyle w:val="af0"/>
        <w:numPr>
          <w:ilvl w:val="0"/>
          <w:numId w:val="66"/>
        </w:numPr>
        <w:tabs>
          <w:tab w:val="clear" w:pos="1789"/>
        </w:tabs>
        <w:ind w:left="567" w:hanging="283"/>
        <w:rPr>
          <w:rFonts w:asciiTheme="minorHAnsi" w:hAnsiTheme="minorHAnsi" w:cstheme="minorHAnsi"/>
        </w:rPr>
      </w:pPr>
      <w:r w:rsidRPr="00041BCF">
        <w:rPr>
          <w:rFonts w:asciiTheme="minorHAnsi" w:hAnsiTheme="minorHAnsi" w:cstheme="minorHAnsi"/>
        </w:rPr>
        <w:lastRenderedPageBreak/>
        <w:t>Обеспечить системой канализации населенные пункты поселения, провести реконструкцию существующих сетей и сооружений.</w:t>
      </w:r>
    </w:p>
    <w:p w14:paraId="1C26006C" w14:textId="77777777" w:rsidR="00351C3A" w:rsidRPr="00041BCF" w:rsidRDefault="00351C3A" w:rsidP="00957DBE">
      <w:pPr>
        <w:pStyle w:val="af0"/>
        <w:numPr>
          <w:ilvl w:val="0"/>
          <w:numId w:val="66"/>
        </w:numPr>
        <w:tabs>
          <w:tab w:val="clear" w:pos="1789"/>
          <w:tab w:val="num" w:pos="720"/>
        </w:tabs>
        <w:ind w:left="567" w:hanging="283"/>
        <w:rPr>
          <w:rFonts w:asciiTheme="minorHAnsi" w:hAnsiTheme="minorHAnsi" w:cstheme="minorHAnsi"/>
        </w:rPr>
      </w:pPr>
      <w:r w:rsidRPr="00041BCF">
        <w:rPr>
          <w:rFonts w:asciiTheme="minorHAnsi" w:hAnsiTheme="minorHAnsi" w:cstheme="minorHAnsi"/>
        </w:rPr>
        <w:t xml:space="preserve">Осуществить мероприятия по обеспечению режима хозяйственной деятельности в водоохранных зонах рек.  </w:t>
      </w:r>
    </w:p>
    <w:p w14:paraId="78EAF36A" w14:textId="77777777" w:rsidR="00351C3A" w:rsidRPr="00041BCF" w:rsidRDefault="00351C3A" w:rsidP="00957DBE">
      <w:pPr>
        <w:pStyle w:val="af0"/>
        <w:numPr>
          <w:ilvl w:val="0"/>
          <w:numId w:val="66"/>
        </w:numPr>
        <w:tabs>
          <w:tab w:val="clear" w:pos="1789"/>
          <w:tab w:val="num" w:pos="720"/>
        </w:tabs>
        <w:ind w:left="567" w:hanging="283"/>
        <w:rPr>
          <w:rFonts w:asciiTheme="minorHAnsi" w:hAnsiTheme="minorHAnsi" w:cstheme="minorHAnsi"/>
        </w:rPr>
      </w:pPr>
      <w:r w:rsidRPr="00041BCF">
        <w:rPr>
          <w:rFonts w:asciiTheme="minorHAnsi" w:hAnsiTheme="minorHAnsi" w:cstheme="minorHAnsi"/>
        </w:rPr>
        <w:t>Для снижения негативного воздействия животноводческих предприятий, деятельность по обращению с отходами животноводства необходимо осуществлять в соответствии с «Технологическим регламентом подготовки и использования отходов животноводства», разработанного в строгом соответствии с требованиями природоохранного законодательства.</w:t>
      </w:r>
    </w:p>
    <w:p w14:paraId="688934F2" w14:textId="77777777" w:rsidR="00351C3A" w:rsidRPr="00041BCF" w:rsidRDefault="00351C3A" w:rsidP="00957DBE">
      <w:pPr>
        <w:pStyle w:val="af0"/>
        <w:numPr>
          <w:ilvl w:val="0"/>
          <w:numId w:val="66"/>
        </w:numPr>
        <w:tabs>
          <w:tab w:val="clear" w:pos="1789"/>
        </w:tabs>
        <w:ind w:left="567" w:hanging="283"/>
        <w:rPr>
          <w:rFonts w:asciiTheme="minorHAnsi" w:hAnsiTheme="minorHAnsi" w:cstheme="minorHAnsi"/>
        </w:rPr>
      </w:pPr>
      <w:r w:rsidRPr="00041BCF">
        <w:rPr>
          <w:rFonts w:asciiTheme="minorHAnsi" w:hAnsiTheme="minorHAnsi" w:cstheme="minorHAnsi"/>
        </w:rPr>
        <w:t xml:space="preserve">Для уменьшения поступления </w:t>
      </w:r>
      <w:proofErr w:type="spellStart"/>
      <w:r w:rsidRPr="00041BCF">
        <w:rPr>
          <w:rFonts w:asciiTheme="minorHAnsi" w:hAnsiTheme="minorHAnsi" w:cstheme="minorHAnsi"/>
        </w:rPr>
        <w:t>биогенов</w:t>
      </w:r>
      <w:proofErr w:type="spellEnd"/>
      <w:r w:rsidRPr="00041BCF">
        <w:rPr>
          <w:rFonts w:asciiTheme="minorHAnsi" w:hAnsiTheme="minorHAnsi" w:cstheme="minorHAnsi"/>
        </w:rPr>
        <w:t xml:space="preserve"> в поверхностные воды при возделывании сельскохозяйственных культур использовать подходы адаптивно-ландшафтного земледелия, предусматривающего, с одной стороны, максимальный учет и сохранение природных ресурсов, с другой - ограничение антропогенного воздействия, негативно влияющего на состояние окружающей среды.</w:t>
      </w:r>
    </w:p>
    <w:p w14:paraId="72C12976" w14:textId="77777777" w:rsidR="00351C3A" w:rsidRPr="00041BCF" w:rsidRDefault="00351C3A" w:rsidP="00351C3A">
      <w:pPr>
        <w:shd w:val="clear" w:color="auto" w:fill="FFFFFF"/>
        <w:ind w:firstLine="720"/>
        <w:rPr>
          <w:rFonts w:asciiTheme="minorHAnsi" w:hAnsiTheme="minorHAnsi" w:cstheme="minorHAnsi"/>
        </w:rPr>
      </w:pPr>
      <w:r w:rsidRPr="00041BCF">
        <w:rPr>
          <w:rFonts w:asciiTheme="minorHAnsi" w:hAnsiTheme="minorHAnsi" w:cstheme="minorHAnsi"/>
        </w:rPr>
        <w:t>Соблюдение специального режима на территории водоохранной зоны является составной частью комплекса природоохранных мер по улучшению гидрологического, гидрохимического, гидробиологического, санитарного и экологического состояния водных объектов и благоустройству их прибрежных территорий.</w:t>
      </w:r>
    </w:p>
    <w:p w14:paraId="7760963D" w14:textId="77777777" w:rsidR="00351C3A" w:rsidRPr="00F710D4" w:rsidRDefault="00351C3A" w:rsidP="00351C3A">
      <w:pPr>
        <w:rPr>
          <w:rFonts w:asciiTheme="minorHAnsi" w:hAnsiTheme="minorHAnsi" w:cstheme="minorHAnsi"/>
          <w:b/>
          <w:highlight w:val="yellow"/>
        </w:rPr>
      </w:pPr>
      <w:bookmarkStart w:id="164" w:name="_Toc263003215"/>
      <w:bookmarkStart w:id="165" w:name="_Toc268439062"/>
      <w:bookmarkStart w:id="166" w:name="_Toc268439315"/>
      <w:bookmarkStart w:id="167" w:name="_Toc278305329"/>
    </w:p>
    <w:p w14:paraId="4F70A476" w14:textId="77777777" w:rsidR="00351C3A" w:rsidRPr="004629E6" w:rsidRDefault="00351C3A" w:rsidP="00957DBE">
      <w:pPr>
        <w:pStyle w:val="30"/>
        <w:numPr>
          <w:ilvl w:val="4"/>
          <w:numId w:val="48"/>
        </w:numPr>
        <w:jc w:val="center"/>
        <w:rPr>
          <w:rFonts w:asciiTheme="minorHAnsi" w:hAnsiTheme="minorHAnsi" w:cstheme="minorHAnsi"/>
          <w:b/>
          <w:u w:val="none"/>
        </w:rPr>
      </w:pPr>
      <w:bookmarkStart w:id="168" w:name="_Toc190442761"/>
      <w:r w:rsidRPr="004629E6">
        <w:rPr>
          <w:rFonts w:asciiTheme="minorHAnsi" w:hAnsiTheme="minorHAnsi" w:cstheme="minorHAnsi"/>
          <w:b/>
          <w:u w:val="none"/>
        </w:rPr>
        <w:t>Охрана воздушного бассейна</w:t>
      </w:r>
      <w:bookmarkEnd w:id="164"/>
      <w:bookmarkEnd w:id="165"/>
      <w:bookmarkEnd w:id="166"/>
      <w:bookmarkEnd w:id="167"/>
      <w:bookmarkEnd w:id="168"/>
    </w:p>
    <w:p w14:paraId="2F6217EA" w14:textId="77777777" w:rsidR="002C0EEE" w:rsidRPr="00F710D4" w:rsidRDefault="002C0EEE" w:rsidP="002C0EEE">
      <w:pPr>
        <w:ind w:left="709" w:firstLine="0"/>
        <w:rPr>
          <w:highlight w:val="yellow"/>
        </w:rPr>
      </w:pPr>
    </w:p>
    <w:p w14:paraId="613C25B3" w14:textId="77777777" w:rsidR="00351C3A" w:rsidRPr="004629E6" w:rsidRDefault="00351C3A" w:rsidP="00351C3A">
      <w:pPr>
        <w:pStyle w:val="afc"/>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 xml:space="preserve">По метеорологическому потенциалу загрязнения </w:t>
      </w:r>
      <w:r w:rsidR="004629E6" w:rsidRPr="004629E6">
        <w:rPr>
          <w:rFonts w:asciiTheme="minorHAnsi" w:hAnsiTheme="minorHAnsi" w:cstheme="minorHAnsi"/>
          <w:sz w:val="28"/>
          <w:szCs w:val="28"/>
        </w:rPr>
        <w:t>Родников</w:t>
      </w:r>
      <w:r w:rsidRPr="004629E6">
        <w:rPr>
          <w:rFonts w:asciiTheme="minorHAnsi" w:hAnsiTheme="minorHAnsi" w:cstheme="minorHAnsi"/>
          <w:sz w:val="28"/>
          <w:szCs w:val="28"/>
        </w:rPr>
        <w:t xml:space="preserve">ское </w:t>
      </w:r>
      <w:r w:rsidR="004629E6" w:rsidRPr="004629E6">
        <w:rPr>
          <w:rFonts w:asciiTheme="minorHAnsi" w:hAnsiTheme="minorHAnsi" w:cstheme="minorHAnsi"/>
          <w:sz w:val="28"/>
          <w:szCs w:val="28"/>
        </w:rPr>
        <w:t>сель</w:t>
      </w:r>
      <w:r w:rsidRPr="004629E6">
        <w:rPr>
          <w:rFonts w:asciiTheme="minorHAnsi" w:hAnsiTheme="minorHAnsi" w:cstheme="minorHAnsi"/>
          <w:sz w:val="28"/>
          <w:szCs w:val="28"/>
        </w:rPr>
        <w:t xml:space="preserve">ское поселение относится ко </w:t>
      </w:r>
      <w:r w:rsidRPr="004629E6">
        <w:rPr>
          <w:rFonts w:asciiTheme="minorHAnsi" w:hAnsiTheme="minorHAnsi" w:cstheme="minorHAnsi"/>
          <w:sz w:val="28"/>
          <w:szCs w:val="28"/>
          <w:lang w:val="en-US"/>
        </w:rPr>
        <w:t>II</w:t>
      </w:r>
      <w:r w:rsidRPr="004629E6">
        <w:rPr>
          <w:rFonts w:asciiTheme="minorHAnsi" w:hAnsiTheme="minorHAnsi" w:cstheme="minorHAnsi"/>
          <w:sz w:val="28"/>
          <w:szCs w:val="28"/>
        </w:rPr>
        <w:t xml:space="preserve"> зоне с характерным умеренным потенциалом загрязнения воздуха. Общий фон естественной запыленности близкий к нормативной. Повторяемость слабых ветров незначительна, что является благоприятным для рассеивания и самоочищения атмосферы.</w:t>
      </w:r>
    </w:p>
    <w:p w14:paraId="5B7F3EFC" w14:textId="77777777" w:rsidR="00351C3A" w:rsidRPr="004629E6" w:rsidRDefault="00351C3A" w:rsidP="00351C3A">
      <w:pPr>
        <w:pStyle w:val="afc"/>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Естественными загрязнителями воздуха является пыль, возникающая при эрозии почв, продукты растительного, животного и микробиологического происхождения.</w:t>
      </w:r>
    </w:p>
    <w:p w14:paraId="3BA02629" w14:textId="77777777" w:rsidR="00351C3A" w:rsidRPr="004629E6" w:rsidRDefault="00351C3A" w:rsidP="00351C3A">
      <w:pPr>
        <w:pStyle w:val="afc"/>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Уровень загрязнения атмосферы естественными источниками является фоновыми и мало изменяется с течением времени.</w:t>
      </w:r>
    </w:p>
    <w:p w14:paraId="09E4B9DB" w14:textId="77777777" w:rsidR="00351C3A" w:rsidRPr="004629E6" w:rsidRDefault="00351C3A" w:rsidP="00351C3A">
      <w:pPr>
        <w:pStyle w:val="afc"/>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Более устойчивые зоны с повышенными концентрациями загрязнений возникают в местах активной жизнедеятельности человека.</w:t>
      </w:r>
    </w:p>
    <w:p w14:paraId="26BABA90" w14:textId="77777777" w:rsidR="00351C3A" w:rsidRPr="004629E6" w:rsidRDefault="00351C3A" w:rsidP="00351C3A">
      <w:pPr>
        <w:pStyle w:val="afc"/>
        <w:spacing w:line="276" w:lineRule="auto"/>
        <w:ind w:firstLine="708"/>
        <w:rPr>
          <w:rFonts w:asciiTheme="minorHAnsi" w:hAnsiTheme="minorHAnsi" w:cstheme="minorHAnsi"/>
          <w:sz w:val="28"/>
          <w:szCs w:val="28"/>
        </w:rPr>
      </w:pPr>
      <w:r w:rsidRPr="004629E6">
        <w:rPr>
          <w:rFonts w:asciiTheme="minorHAnsi" w:hAnsiTheme="minorHAnsi" w:cstheme="minorHAnsi"/>
          <w:sz w:val="28"/>
          <w:szCs w:val="28"/>
        </w:rPr>
        <w:t>Основными источниками загрязнения планируемой территории являются автомобильный и железнодорожный транспорт, животноводческие и промышленные объекты и территории сельхозпредприятий.</w:t>
      </w:r>
    </w:p>
    <w:p w14:paraId="6493DC09" w14:textId="77777777" w:rsidR="009C1F09" w:rsidRPr="009C1F09" w:rsidRDefault="008256DE" w:rsidP="00351C3A">
      <w:pPr>
        <w:pStyle w:val="afc"/>
        <w:spacing w:line="276" w:lineRule="auto"/>
        <w:ind w:firstLine="708"/>
        <w:rPr>
          <w:rFonts w:asciiTheme="minorHAnsi" w:hAnsiTheme="minorHAnsi" w:cstheme="minorHAnsi"/>
          <w:sz w:val="28"/>
          <w:szCs w:val="28"/>
        </w:rPr>
      </w:pPr>
      <w:r>
        <w:rPr>
          <w:rFonts w:asciiTheme="minorHAnsi" w:hAnsiTheme="minorHAnsi" w:cstheme="minorHAnsi"/>
          <w:sz w:val="28"/>
          <w:szCs w:val="28"/>
        </w:rPr>
        <w:lastRenderedPageBreak/>
        <w:t>Автомобильная дорога</w:t>
      </w:r>
      <w:r w:rsidRPr="009C1F09">
        <w:rPr>
          <w:rFonts w:asciiTheme="minorHAnsi" w:hAnsiTheme="minorHAnsi" w:cstheme="minorHAnsi"/>
          <w:sz w:val="28"/>
          <w:szCs w:val="28"/>
        </w:rPr>
        <w:t xml:space="preserve"> </w:t>
      </w:r>
      <w:r>
        <w:rPr>
          <w:rFonts w:asciiTheme="minorHAnsi" w:hAnsiTheme="minorHAnsi" w:cstheme="minorHAnsi"/>
          <w:sz w:val="28"/>
          <w:szCs w:val="28"/>
        </w:rPr>
        <w:t>общего пользования федерального значения</w:t>
      </w:r>
      <w:r w:rsidR="00351C3A" w:rsidRPr="009C1F09">
        <w:rPr>
          <w:rFonts w:asciiTheme="minorHAnsi" w:hAnsiTheme="minorHAnsi" w:cstheme="minorHAnsi"/>
          <w:sz w:val="28"/>
          <w:szCs w:val="28"/>
        </w:rPr>
        <w:t xml:space="preserve"> </w:t>
      </w:r>
      <w:r w:rsidR="009C1F09" w:rsidRPr="009C1F09">
        <w:rPr>
          <w:rFonts w:asciiTheme="minorHAnsi" w:hAnsiTheme="minorHAnsi" w:cstheme="minorHAnsi"/>
          <w:sz w:val="28"/>
          <w:szCs w:val="28"/>
        </w:rPr>
        <w:t>А-160 «</w:t>
      </w:r>
      <w:r w:rsidRPr="008256DE">
        <w:rPr>
          <w:rFonts w:asciiTheme="minorHAnsi" w:hAnsiTheme="minorHAnsi" w:cstheme="minorHAnsi"/>
          <w:sz w:val="28"/>
          <w:szCs w:val="28"/>
        </w:rPr>
        <w:t xml:space="preserve">Майкоп - </w:t>
      </w:r>
      <w:proofErr w:type="spellStart"/>
      <w:r w:rsidRPr="008256DE">
        <w:rPr>
          <w:rFonts w:asciiTheme="minorHAnsi" w:hAnsiTheme="minorHAnsi" w:cstheme="minorHAnsi"/>
          <w:sz w:val="28"/>
          <w:szCs w:val="28"/>
        </w:rPr>
        <w:t>Бжедугхабль</w:t>
      </w:r>
      <w:proofErr w:type="spellEnd"/>
      <w:r w:rsidRPr="008256DE">
        <w:rPr>
          <w:rFonts w:asciiTheme="minorHAnsi" w:hAnsiTheme="minorHAnsi" w:cstheme="minorHAnsi"/>
          <w:sz w:val="28"/>
          <w:szCs w:val="28"/>
        </w:rPr>
        <w:t xml:space="preserve"> – Адыгейск - Усть-Лабинск – Кореновск</w:t>
      </w:r>
      <w:r w:rsidR="009C1F09" w:rsidRPr="009C1F09">
        <w:rPr>
          <w:rFonts w:asciiTheme="minorHAnsi" w:hAnsiTheme="minorHAnsi" w:cstheme="minorHAnsi"/>
          <w:sz w:val="28"/>
          <w:szCs w:val="28"/>
        </w:rPr>
        <w:t xml:space="preserve">» </w:t>
      </w:r>
      <w:r w:rsidR="00351C3A" w:rsidRPr="009C1F09">
        <w:rPr>
          <w:rFonts w:asciiTheme="minorHAnsi" w:hAnsiTheme="minorHAnsi" w:cstheme="minorHAnsi"/>
          <w:sz w:val="28"/>
          <w:szCs w:val="28"/>
        </w:rPr>
        <w:t xml:space="preserve">проходит с </w:t>
      </w:r>
      <w:r w:rsidR="009C1F09" w:rsidRPr="009C1F09">
        <w:rPr>
          <w:rFonts w:asciiTheme="minorHAnsi" w:hAnsiTheme="minorHAnsi" w:cstheme="minorHAnsi"/>
          <w:sz w:val="28"/>
          <w:szCs w:val="28"/>
        </w:rPr>
        <w:t xml:space="preserve">юга на </w:t>
      </w:r>
      <w:proofErr w:type="spellStart"/>
      <w:r w:rsidR="009C1F09" w:rsidRPr="009C1F09">
        <w:rPr>
          <w:rFonts w:asciiTheme="minorHAnsi" w:hAnsiTheme="minorHAnsi" w:cstheme="minorHAnsi"/>
          <w:sz w:val="28"/>
          <w:szCs w:val="28"/>
        </w:rPr>
        <w:t>северс</w:t>
      </w:r>
      <w:proofErr w:type="spellEnd"/>
      <w:r w:rsidR="009C1F09" w:rsidRPr="009C1F09">
        <w:rPr>
          <w:rFonts w:asciiTheme="minorHAnsi" w:hAnsiTheme="minorHAnsi" w:cstheme="minorHAnsi"/>
          <w:sz w:val="28"/>
          <w:szCs w:val="28"/>
        </w:rPr>
        <w:t xml:space="preserve"> соблюдением разрывов до застройки.</w:t>
      </w:r>
    </w:p>
    <w:p w14:paraId="176D282D" w14:textId="77777777" w:rsidR="00351C3A" w:rsidRPr="009C1F09" w:rsidRDefault="009C1F09" w:rsidP="00351C3A">
      <w:pPr>
        <w:pStyle w:val="afc"/>
        <w:spacing w:line="276" w:lineRule="auto"/>
        <w:ind w:firstLine="708"/>
        <w:rPr>
          <w:rFonts w:asciiTheme="minorHAnsi" w:hAnsiTheme="minorHAnsi" w:cstheme="minorHAnsi"/>
          <w:sz w:val="28"/>
          <w:szCs w:val="28"/>
        </w:rPr>
      </w:pPr>
      <w:r w:rsidRPr="009C1F09">
        <w:rPr>
          <w:rFonts w:asciiTheme="minorHAnsi" w:hAnsiTheme="minorHAnsi" w:cstheme="minorHAnsi"/>
          <w:sz w:val="28"/>
          <w:szCs w:val="28"/>
        </w:rPr>
        <w:t xml:space="preserve">Однако по территории поселения и ряда населенных пунктов проходят асфальтированные автодороги регионального значения г. Белореченск – пос. Родники, г. Белореченск – </w:t>
      </w:r>
      <w:proofErr w:type="spellStart"/>
      <w:r w:rsidRPr="009C1F09">
        <w:rPr>
          <w:rFonts w:asciiTheme="minorHAnsi" w:hAnsiTheme="minorHAnsi" w:cstheme="minorHAnsi"/>
          <w:sz w:val="28"/>
          <w:szCs w:val="28"/>
        </w:rPr>
        <w:t>ст-ца</w:t>
      </w:r>
      <w:proofErr w:type="spellEnd"/>
      <w:r w:rsidRPr="009C1F09">
        <w:rPr>
          <w:rFonts w:asciiTheme="minorHAnsi" w:hAnsiTheme="minorHAnsi" w:cstheme="minorHAnsi"/>
          <w:sz w:val="28"/>
          <w:szCs w:val="28"/>
        </w:rPr>
        <w:t xml:space="preserve"> Ханская, Белореченск – пос. </w:t>
      </w:r>
      <w:proofErr w:type="spellStart"/>
      <w:r w:rsidRPr="009C1F09">
        <w:rPr>
          <w:rFonts w:asciiTheme="minorHAnsi" w:hAnsiTheme="minorHAnsi" w:cstheme="minorHAnsi"/>
          <w:sz w:val="28"/>
          <w:szCs w:val="28"/>
        </w:rPr>
        <w:t>Нижневеденеевский</w:t>
      </w:r>
      <w:proofErr w:type="spellEnd"/>
      <w:r w:rsidRPr="009C1F09">
        <w:rPr>
          <w:rFonts w:asciiTheme="minorHAnsi" w:hAnsiTheme="minorHAnsi" w:cstheme="minorHAnsi"/>
          <w:sz w:val="28"/>
          <w:szCs w:val="28"/>
        </w:rPr>
        <w:t xml:space="preserve">, Белореченск-Гиагинская, Белореченск-Грушевый, пос. Родники – </w:t>
      </w:r>
      <w:proofErr w:type="spellStart"/>
      <w:r w:rsidRPr="009C1F09">
        <w:rPr>
          <w:rFonts w:asciiTheme="minorHAnsi" w:hAnsiTheme="minorHAnsi" w:cstheme="minorHAnsi"/>
          <w:sz w:val="28"/>
          <w:szCs w:val="28"/>
        </w:rPr>
        <w:t>хут</w:t>
      </w:r>
      <w:proofErr w:type="spellEnd"/>
      <w:r w:rsidRPr="009C1F09">
        <w:rPr>
          <w:rFonts w:asciiTheme="minorHAnsi" w:hAnsiTheme="minorHAnsi" w:cstheme="minorHAnsi"/>
          <w:sz w:val="28"/>
          <w:szCs w:val="28"/>
        </w:rPr>
        <w:t xml:space="preserve">. Приречный, г. Белореченск – </w:t>
      </w:r>
      <w:proofErr w:type="spellStart"/>
      <w:r w:rsidRPr="009C1F09">
        <w:rPr>
          <w:rFonts w:asciiTheme="minorHAnsi" w:hAnsiTheme="minorHAnsi" w:cstheme="minorHAnsi"/>
          <w:sz w:val="28"/>
          <w:szCs w:val="28"/>
        </w:rPr>
        <w:t>хут</w:t>
      </w:r>
      <w:proofErr w:type="spellEnd"/>
      <w:r w:rsidRPr="009C1F09">
        <w:rPr>
          <w:rFonts w:asciiTheme="minorHAnsi" w:hAnsiTheme="minorHAnsi" w:cstheme="minorHAnsi"/>
          <w:sz w:val="28"/>
          <w:szCs w:val="28"/>
        </w:rPr>
        <w:t xml:space="preserve">. Грушевый, подъезд к п. Восточный, </w:t>
      </w:r>
      <w:r w:rsidR="00351C3A" w:rsidRPr="009C1F09">
        <w:rPr>
          <w:rFonts w:asciiTheme="minorHAnsi" w:hAnsiTheme="minorHAnsi" w:cstheme="minorHAnsi"/>
          <w:sz w:val="28"/>
          <w:szCs w:val="28"/>
        </w:rPr>
        <w:t>поэтому сопряженные с федеральной трассой территории находятся в наиболее тяжелой экологической ситуации в сравнении с автодорогами местного значения.</w:t>
      </w:r>
    </w:p>
    <w:p w14:paraId="51AB1732" w14:textId="77777777" w:rsidR="00351C3A" w:rsidRPr="00632C33" w:rsidRDefault="00351C3A" w:rsidP="00351C3A">
      <w:pPr>
        <w:pStyle w:val="afc"/>
        <w:spacing w:line="276" w:lineRule="auto"/>
        <w:ind w:firstLine="708"/>
        <w:rPr>
          <w:rFonts w:asciiTheme="minorHAnsi" w:hAnsiTheme="minorHAnsi" w:cstheme="minorHAnsi"/>
          <w:sz w:val="28"/>
          <w:szCs w:val="28"/>
        </w:rPr>
      </w:pPr>
      <w:r w:rsidRPr="00632C33">
        <w:rPr>
          <w:rFonts w:asciiTheme="minorHAnsi" w:hAnsiTheme="minorHAnsi" w:cstheme="minorHAnsi"/>
          <w:sz w:val="28"/>
          <w:szCs w:val="28"/>
        </w:rPr>
        <w:t>Одними из стационарных источников загрязнения атмосферного воздуха на территориях населенных пунктов являются действующие объекты теплоснабжения:</w:t>
      </w:r>
      <w:r w:rsidR="00632C33" w:rsidRPr="00632C33">
        <w:rPr>
          <w:rFonts w:asciiTheme="minorHAnsi" w:hAnsiTheme="minorHAnsi" w:cstheme="minorHAnsi"/>
          <w:sz w:val="28"/>
          <w:szCs w:val="28"/>
        </w:rPr>
        <w:t xml:space="preserve"> семь действующих котельных, две в Родниках, две в Степном, по одной в Садовом и Восточном. Расстояние от котельных до ближайших жилых домов составляет около 30-50 м.</w:t>
      </w:r>
    </w:p>
    <w:p w14:paraId="2BA5B2A1" w14:textId="77777777" w:rsidR="00351C3A" w:rsidRPr="00632C33" w:rsidRDefault="00351C3A" w:rsidP="00351C3A">
      <w:pPr>
        <w:pStyle w:val="afc"/>
        <w:spacing w:line="276" w:lineRule="auto"/>
        <w:ind w:firstLine="708"/>
        <w:rPr>
          <w:rFonts w:asciiTheme="minorHAnsi" w:hAnsiTheme="minorHAnsi" w:cstheme="minorHAnsi"/>
          <w:sz w:val="28"/>
          <w:szCs w:val="28"/>
        </w:rPr>
      </w:pPr>
      <w:r w:rsidRPr="00632C33">
        <w:rPr>
          <w:rFonts w:asciiTheme="minorHAnsi" w:hAnsiTheme="minorHAnsi" w:cstheme="minorHAnsi"/>
          <w:sz w:val="28"/>
          <w:szCs w:val="28"/>
        </w:rPr>
        <w:t>Все объекты теплоснабжения работают на газовом топливе. Большая часть оборудования котельных морально устарело и требует замены и ремонта.</w:t>
      </w:r>
    </w:p>
    <w:p w14:paraId="0EC29FAF" w14:textId="77777777" w:rsidR="00AC51A3" w:rsidRPr="00AC51A3" w:rsidRDefault="00351C3A" w:rsidP="00351C3A">
      <w:pPr>
        <w:pStyle w:val="afc"/>
        <w:spacing w:line="276" w:lineRule="auto"/>
        <w:ind w:firstLine="708"/>
        <w:rPr>
          <w:rFonts w:asciiTheme="minorHAnsi" w:hAnsiTheme="minorHAnsi" w:cstheme="minorHAnsi"/>
          <w:sz w:val="28"/>
          <w:szCs w:val="28"/>
        </w:rPr>
      </w:pPr>
      <w:r w:rsidRPr="00AC51A3">
        <w:rPr>
          <w:rFonts w:asciiTheme="minorHAnsi" w:hAnsiTheme="minorHAnsi" w:cstheme="minorHAnsi"/>
          <w:sz w:val="28"/>
          <w:szCs w:val="28"/>
        </w:rPr>
        <w:t xml:space="preserve">В </w:t>
      </w:r>
      <w:r w:rsidR="00632C33" w:rsidRPr="00AC51A3">
        <w:rPr>
          <w:rFonts w:asciiTheme="minorHAnsi" w:hAnsiTheme="minorHAnsi" w:cstheme="minorHAnsi"/>
          <w:sz w:val="28"/>
          <w:szCs w:val="28"/>
        </w:rPr>
        <w:t>центральной</w:t>
      </w:r>
      <w:r w:rsidRPr="00AC51A3">
        <w:rPr>
          <w:rFonts w:asciiTheme="minorHAnsi" w:hAnsiTheme="minorHAnsi" w:cstheme="minorHAnsi"/>
          <w:sz w:val="28"/>
          <w:szCs w:val="28"/>
        </w:rPr>
        <w:t xml:space="preserve"> части п. </w:t>
      </w:r>
      <w:r w:rsidR="00632C33" w:rsidRPr="00AC51A3">
        <w:rPr>
          <w:rFonts w:asciiTheme="minorHAnsi" w:hAnsiTheme="minorHAnsi" w:cstheme="minorHAnsi"/>
          <w:sz w:val="28"/>
          <w:szCs w:val="28"/>
        </w:rPr>
        <w:t>Родники</w:t>
      </w:r>
      <w:r w:rsidRPr="00AC51A3">
        <w:rPr>
          <w:rFonts w:asciiTheme="minorHAnsi" w:hAnsiTheme="minorHAnsi" w:cstheme="minorHAnsi"/>
          <w:sz w:val="28"/>
          <w:szCs w:val="28"/>
        </w:rPr>
        <w:t xml:space="preserve"> располага</w:t>
      </w:r>
      <w:r w:rsidR="00632C33" w:rsidRPr="00AC51A3">
        <w:rPr>
          <w:rFonts w:asciiTheme="minorHAnsi" w:hAnsiTheme="minorHAnsi" w:cstheme="minorHAnsi"/>
          <w:sz w:val="28"/>
          <w:szCs w:val="28"/>
        </w:rPr>
        <w:t>е</w:t>
      </w:r>
      <w:r w:rsidRPr="00AC51A3">
        <w:rPr>
          <w:rFonts w:asciiTheme="minorHAnsi" w:hAnsiTheme="minorHAnsi" w:cstheme="minorHAnsi"/>
          <w:sz w:val="28"/>
          <w:szCs w:val="28"/>
        </w:rPr>
        <w:t xml:space="preserve">тся </w:t>
      </w:r>
      <w:r w:rsidR="00632C33" w:rsidRPr="00AC51A3">
        <w:rPr>
          <w:rFonts w:asciiTheme="minorHAnsi" w:hAnsiTheme="minorHAnsi" w:cstheme="minorHAnsi"/>
          <w:sz w:val="28"/>
          <w:szCs w:val="28"/>
        </w:rPr>
        <w:t>производственная зона6</w:t>
      </w:r>
      <w:r w:rsidRPr="00AC51A3">
        <w:rPr>
          <w:rFonts w:asciiTheme="minorHAnsi" w:hAnsiTheme="minorHAnsi" w:cstheme="minorHAnsi"/>
          <w:sz w:val="28"/>
          <w:szCs w:val="28"/>
        </w:rPr>
        <w:t xml:space="preserve"> склады, </w:t>
      </w:r>
      <w:r w:rsidR="00632C33" w:rsidRPr="00AC51A3">
        <w:rPr>
          <w:rFonts w:asciiTheme="minorHAnsi" w:hAnsiTheme="minorHAnsi" w:cstheme="minorHAnsi"/>
          <w:sz w:val="28"/>
          <w:szCs w:val="28"/>
        </w:rPr>
        <w:t>малые предприятия</w:t>
      </w:r>
      <w:r w:rsidRPr="00AC51A3">
        <w:rPr>
          <w:rFonts w:asciiTheme="minorHAnsi" w:hAnsiTheme="minorHAnsi" w:cstheme="minorHAnsi"/>
          <w:sz w:val="28"/>
          <w:szCs w:val="28"/>
        </w:rPr>
        <w:t>. Они вплотную примыкают к селитебным территориям, санитарно-защитные зоны не организованы.</w:t>
      </w:r>
      <w:r w:rsidR="00632C33" w:rsidRPr="00AC51A3">
        <w:rPr>
          <w:rFonts w:asciiTheme="minorHAnsi" w:hAnsiTheme="minorHAnsi" w:cstheme="minorHAnsi"/>
          <w:sz w:val="28"/>
          <w:szCs w:val="28"/>
        </w:rPr>
        <w:t xml:space="preserve"> Еще в большей степени </w:t>
      </w:r>
      <w:r w:rsidR="00AC51A3" w:rsidRPr="00AC51A3">
        <w:rPr>
          <w:rFonts w:asciiTheme="minorHAnsi" w:hAnsiTheme="minorHAnsi" w:cstheme="minorHAnsi"/>
          <w:sz w:val="28"/>
          <w:szCs w:val="28"/>
        </w:rPr>
        <w:t xml:space="preserve">оказывает негативное воздействие на застройку производственная зона города Белореченск, расположенная практически </w:t>
      </w:r>
      <w:proofErr w:type="gramStart"/>
      <w:r w:rsidR="00AC51A3" w:rsidRPr="00AC51A3">
        <w:rPr>
          <w:rFonts w:asciiTheme="minorHAnsi" w:hAnsiTheme="minorHAnsi" w:cstheme="minorHAnsi"/>
          <w:sz w:val="28"/>
          <w:szCs w:val="28"/>
        </w:rPr>
        <w:t>вплотную  к</w:t>
      </w:r>
      <w:proofErr w:type="gramEnd"/>
      <w:r w:rsidR="00AC51A3" w:rsidRPr="00AC51A3">
        <w:rPr>
          <w:rFonts w:asciiTheme="minorHAnsi" w:hAnsiTheme="minorHAnsi" w:cstheme="minorHAnsi"/>
          <w:sz w:val="28"/>
          <w:szCs w:val="28"/>
        </w:rPr>
        <w:t xml:space="preserve"> застройке поселка Родники.</w:t>
      </w:r>
      <w:r w:rsidR="00AC51A3">
        <w:rPr>
          <w:rFonts w:asciiTheme="minorHAnsi" w:hAnsiTheme="minorHAnsi" w:cstheme="minorHAnsi"/>
          <w:sz w:val="28"/>
          <w:szCs w:val="28"/>
        </w:rPr>
        <w:t xml:space="preserve"> На незначительном расстоянии от застройки поселков Садовый, Подгорный, Грушевый, хутора </w:t>
      </w:r>
      <w:proofErr w:type="spellStart"/>
      <w:r w:rsidR="00AC51A3">
        <w:rPr>
          <w:rFonts w:asciiTheme="minorHAnsi" w:hAnsiTheme="minorHAnsi" w:cstheme="minorHAnsi"/>
          <w:sz w:val="28"/>
          <w:szCs w:val="28"/>
        </w:rPr>
        <w:t>Приреченский</w:t>
      </w:r>
      <w:proofErr w:type="spellEnd"/>
      <w:r w:rsidR="00AC51A3">
        <w:rPr>
          <w:rFonts w:asciiTheme="minorHAnsi" w:hAnsiTheme="minorHAnsi" w:cstheme="minorHAnsi"/>
          <w:sz w:val="28"/>
          <w:szCs w:val="28"/>
        </w:rPr>
        <w:t xml:space="preserve"> ведется разработка </w:t>
      </w:r>
      <w:proofErr w:type="spellStart"/>
      <w:r w:rsidR="00AC51A3">
        <w:rPr>
          <w:rFonts w:asciiTheme="minorHAnsi" w:hAnsiTheme="minorHAnsi" w:cstheme="minorHAnsi"/>
          <w:sz w:val="28"/>
          <w:szCs w:val="28"/>
        </w:rPr>
        <w:t>месторождений</w:t>
      </w:r>
      <w:r w:rsidR="002E385A" w:rsidRPr="002E385A">
        <w:rPr>
          <w:rFonts w:asciiTheme="minorHAnsi" w:hAnsiTheme="minorHAnsi" w:cstheme="minorHAnsi"/>
          <w:sz w:val="28"/>
          <w:szCs w:val="28"/>
        </w:rPr>
        <w:t>ПГС</w:t>
      </w:r>
      <w:proofErr w:type="spellEnd"/>
      <w:r w:rsidR="002E385A" w:rsidRPr="002E385A">
        <w:rPr>
          <w:rFonts w:asciiTheme="minorHAnsi" w:hAnsiTheme="minorHAnsi" w:cstheme="minorHAnsi"/>
          <w:sz w:val="28"/>
          <w:szCs w:val="28"/>
        </w:rPr>
        <w:t>. Санитарно-защитная зона должным образом не организована.</w:t>
      </w:r>
    </w:p>
    <w:p w14:paraId="5B74C434" w14:textId="77777777" w:rsidR="002E385A" w:rsidRPr="002E385A" w:rsidRDefault="00351C3A" w:rsidP="002E385A">
      <w:r w:rsidRPr="002E385A">
        <w:rPr>
          <w:rFonts w:asciiTheme="minorHAnsi" w:hAnsiTheme="minorHAnsi" w:cstheme="minorHAnsi"/>
          <w:lang w:eastAsia="ar-SA"/>
        </w:rPr>
        <w:t>Стационарны</w:t>
      </w:r>
      <w:r w:rsidR="002E385A" w:rsidRPr="002E385A">
        <w:rPr>
          <w:rFonts w:asciiTheme="minorHAnsi" w:hAnsiTheme="minorHAnsi" w:cstheme="minorHAnsi"/>
          <w:lang w:eastAsia="ar-SA"/>
        </w:rPr>
        <w:t>й</w:t>
      </w:r>
      <w:r w:rsidRPr="002E385A">
        <w:rPr>
          <w:rFonts w:asciiTheme="minorHAnsi" w:hAnsiTheme="minorHAnsi" w:cstheme="minorHAnsi"/>
          <w:lang w:eastAsia="ar-SA"/>
        </w:rPr>
        <w:t xml:space="preserve"> пост наблюдения в </w:t>
      </w:r>
      <w:r w:rsidR="002E385A" w:rsidRPr="002E385A">
        <w:rPr>
          <w:rFonts w:asciiTheme="minorHAnsi" w:hAnsiTheme="minorHAnsi" w:cstheme="minorHAnsi"/>
          <w:lang w:eastAsia="ar-SA"/>
        </w:rPr>
        <w:t>Родников</w:t>
      </w:r>
      <w:r w:rsidRPr="002E385A">
        <w:rPr>
          <w:rFonts w:asciiTheme="minorHAnsi" w:hAnsiTheme="minorHAnsi" w:cstheme="minorHAnsi"/>
          <w:lang w:eastAsia="ar-SA"/>
        </w:rPr>
        <w:t xml:space="preserve">ском поселении </w:t>
      </w:r>
      <w:r w:rsidR="002E385A" w:rsidRPr="002E385A">
        <w:t xml:space="preserve">расположен по адресу п. Родники, ул. промышленная, 54: </w:t>
      </w:r>
      <w:r w:rsidR="002E385A" w:rsidRPr="002E385A">
        <w:rPr>
          <w:i/>
        </w:rPr>
        <w:t>стационарный пункт наблюдения метеорологической станции II разряда - М-II Белореченск.</w:t>
      </w:r>
    </w:p>
    <w:p w14:paraId="2997F19C" w14:textId="77777777" w:rsidR="00351C3A" w:rsidRPr="002E385A" w:rsidRDefault="00351C3A" w:rsidP="00351C3A">
      <w:pPr>
        <w:autoSpaceDE w:val="0"/>
        <w:ind w:firstLine="720"/>
        <w:rPr>
          <w:rFonts w:asciiTheme="minorHAnsi" w:hAnsiTheme="minorHAnsi" w:cstheme="minorHAnsi"/>
          <w:lang w:eastAsia="ar-SA"/>
        </w:rPr>
      </w:pPr>
      <w:r w:rsidRPr="002E385A">
        <w:rPr>
          <w:rFonts w:asciiTheme="minorHAnsi" w:hAnsiTheme="minorHAnsi" w:cstheme="minorHAnsi"/>
          <w:lang w:eastAsia="ar-SA"/>
        </w:rPr>
        <w:t>Государственный лабораторный контроль за загрязнением воздуха осуществляется в зоне влияния автомагистрал</w:t>
      </w:r>
      <w:r w:rsidR="002E385A" w:rsidRPr="002E385A">
        <w:rPr>
          <w:rFonts w:asciiTheme="minorHAnsi" w:hAnsiTheme="minorHAnsi" w:cstheme="minorHAnsi"/>
          <w:lang w:eastAsia="ar-SA"/>
        </w:rPr>
        <w:t>и</w:t>
      </w:r>
      <w:r w:rsidRPr="002E385A">
        <w:rPr>
          <w:rFonts w:asciiTheme="minorHAnsi" w:hAnsiTheme="minorHAnsi" w:cstheme="minorHAnsi"/>
          <w:lang w:eastAsia="ar-SA"/>
        </w:rPr>
        <w:t xml:space="preserve"> (</w:t>
      </w:r>
      <w:r w:rsidR="008256DE">
        <w:rPr>
          <w:rFonts w:asciiTheme="minorHAnsi" w:hAnsiTheme="minorHAnsi" w:cstheme="minorHAnsi"/>
        </w:rPr>
        <w:t>автомобильная дорога</w:t>
      </w:r>
      <w:r w:rsidR="008256DE" w:rsidRPr="009C1F09">
        <w:rPr>
          <w:rFonts w:asciiTheme="minorHAnsi" w:hAnsiTheme="minorHAnsi" w:cstheme="minorHAnsi"/>
        </w:rPr>
        <w:t xml:space="preserve"> </w:t>
      </w:r>
      <w:r w:rsidR="008256DE">
        <w:rPr>
          <w:rFonts w:asciiTheme="minorHAnsi" w:hAnsiTheme="minorHAnsi" w:cstheme="minorHAnsi"/>
        </w:rPr>
        <w:t>общего пользования федерального значения</w:t>
      </w:r>
      <w:r w:rsidR="008256DE" w:rsidRPr="009C1F09">
        <w:rPr>
          <w:rFonts w:asciiTheme="minorHAnsi" w:hAnsiTheme="minorHAnsi" w:cstheme="minorHAnsi"/>
        </w:rPr>
        <w:t xml:space="preserve"> А-160 «</w:t>
      </w:r>
      <w:r w:rsidR="008256DE" w:rsidRPr="008256DE">
        <w:rPr>
          <w:rFonts w:asciiTheme="minorHAnsi" w:hAnsiTheme="minorHAnsi" w:cstheme="minorHAnsi"/>
        </w:rPr>
        <w:t xml:space="preserve">Майкоп - </w:t>
      </w:r>
      <w:proofErr w:type="spellStart"/>
      <w:r w:rsidR="008256DE" w:rsidRPr="008256DE">
        <w:rPr>
          <w:rFonts w:asciiTheme="minorHAnsi" w:hAnsiTheme="minorHAnsi" w:cstheme="minorHAnsi"/>
        </w:rPr>
        <w:t>Бжедугхабль</w:t>
      </w:r>
      <w:proofErr w:type="spellEnd"/>
      <w:r w:rsidR="008256DE" w:rsidRPr="008256DE">
        <w:rPr>
          <w:rFonts w:asciiTheme="minorHAnsi" w:hAnsiTheme="minorHAnsi" w:cstheme="minorHAnsi"/>
        </w:rPr>
        <w:t xml:space="preserve"> – Адыгейск - Усть-Лабинск – Кореновск</w:t>
      </w:r>
      <w:r w:rsidR="008256DE" w:rsidRPr="009C1F09">
        <w:rPr>
          <w:rFonts w:asciiTheme="minorHAnsi" w:hAnsiTheme="minorHAnsi" w:cstheme="minorHAnsi"/>
        </w:rPr>
        <w:t>»</w:t>
      </w:r>
      <w:r w:rsidRPr="002E385A">
        <w:rPr>
          <w:rFonts w:asciiTheme="minorHAnsi" w:hAnsiTheme="minorHAnsi" w:cstheme="minorHAnsi"/>
          <w:lang w:eastAsia="ar-SA"/>
        </w:rPr>
        <w:t>) по основным ингредиентам: диоксид серы, оксид углерода, оксид азота, предельным углеводородам, формальдегиду.</w:t>
      </w:r>
    </w:p>
    <w:p w14:paraId="451CA4AB" w14:textId="77777777" w:rsidR="00351C3A" w:rsidRPr="002E385A" w:rsidRDefault="00351C3A" w:rsidP="00351C3A">
      <w:pPr>
        <w:rPr>
          <w:rFonts w:asciiTheme="minorHAnsi" w:hAnsiTheme="minorHAnsi" w:cstheme="minorHAnsi"/>
        </w:rPr>
      </w:pPr>
      <w:r w:rsidRPr="002E385A">
        <w:rPr>
          <w:rFonts w:asciiTheme="minorHAnsi" w:hAnsiTheme="minorHAnsi" w:cstheme="minorHAnsi"/>
        </w:rPr>
        <w:t xml:space="preserve">Согласно временным рекомендациям «Фоновые концентрации для городов и поселков, где отсутствуют наблюдения за загрязнением атмосферы на период 2009-2013гг.» для населенных пунктов с численностью населения менее 10 </w:t>
      </w:r>
      <w:proofErr w:type="spellStart"/>
      <w:r w:rsidRPr="002E385A">
        <w:rPr>
          <w:rFonts w:asciiTheme="minorHAnsi" w:hAnsiTheme="minorHAnsi" w:cstheme="minorHAnsi"/>
        </w:rPr>
        <w:t>тыс.чел</w:t>
      </w:r>
      <w:proofErr w:type="spellEnd"/>
      <w:r w:rsidRPr="002E385A">
        <w:rPr>
          <w:rFonts w:asciiTheme="minorHAnsi" w:hAnsiTheme="minorHAnsi" w:cstheme="minorHAnsi"/>
        </w:rPr>
        <w:t>. значения фоновых концентраций имеют следующие значения: ВВ – 140 мкг/м3,  NO2  -  56 мкг/м3 , SO</w:t>
      </w:r>
      <w:r w:rsidRPr="002E385A">
        <w:rPr>
          <w:rFonts w:asciiTheme="minorHAnsi" w:hAnsiTheme="minorHAnsi" w:cstheme="minorHAnsi"/>
          <w:vertAlign w:val="subscript"/>
        </w:rPr>
        <w:t>2</w:t>
      </w:r>
      <w:r w:rsidRPr="002E385A">
        <w:rPr>
          <w:rFonts w:asciiTheme="minorHAnsi" w:hAnsiTheme="minorHAnsi" w:cstheme="minorHAnsi"/>
        </w:rPr>
        <w:t xml:space="preserve"> – 11 мкг/м3, </w:t>
      </w:r>
      <w:r w:rsidRPr="002E385A">
        <w:rPr>
          <w:rFonts w:asciiTheme="minorHAnsi" w:hAnsiTheme="minorHAnsi" w:cstheme="minorHAnsi"/>
          <w:lang w:val="en-US"/>
        </w:rPr>
        <w:t>CO</w:t>
      </w:r>
      <w:r w:rsidRPr="002E385A">
        <w:rPr>
          <w:rFonts w:asciiTheme="minorHAnsi" w:hAnsiTheme="minorHAnsi" w:cstheme="minorHAnsi"/>
          <w:vertAlign w:val="subscript"/>
        </w:rPr>
        <w:t>2</w:t>
      </w:r>
      <w:r w:rsidRPr="002E385A">
        <w:rPr>
          <w:rFonts w:asciiTheme="minorHAnsi" w:hAnsiTheme="minorHAnsi" w:cstheme="minorHAnsi"/>
        </w:rPr>
        <w:t xml:space="preserve"> – 1,8 мг/м3, </w:t>
      </w:r>
      <w:r w:rsidRPr="002E385A">
        <w:rPr>
          <w:rFonts w:asciiTheme="minorHAnsi" w:hAnsiTheme="minorHAnsi" w:cstheme="minorHAnsi"/>
          <w:lang w:val="en-US"/>
        </w:rPr>
        <w:t>H</w:t>
      </w:r>
      <w:r w:rsidRPr="002E385A">
        <w:rPr>
          <w:rFonts w:asciiTheme="minorHAnsi" w:hAnsiTheme="minorHAnsi" w:cstheme="minorHAnsi"/>
          <w:vertAlign w:val="subscript"/>
        </w:rPr>
        <w:t>2</w:t>
      </w:r>
      <w:r w:rsidRPr="002E385A">
        <w:rPr>
          <w:rFonts w:asciiTheme="minorHAnsi" w:hAnsiTheme="minorHAnsi" w:cstheme="minorHAnsi"/>
          <w:lang w:val="en-US"/>
        </w:rPr>
        <w:t>S</w:t>
      </w:r>
      <w:r w:rsidRPr="002E385A">
        <w:rPr>
          <w:rFonts w:asciiTheme="minorHAnsi" w:hAnsiTheme="minorHAnsi" w:cstheme="minorHAnsi"/>
        </w:rPr>
        <w:t>- 4 мкг/м3.</w:t>
      </w:r>
    </w:p>
    <w:p w14:paraId="76E61A65"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lastRenderedPageBreak/>
        <w:t>В период строительства новых объектов основными источниками загрязнения атмосферного воздуха будут являться:</w:t>
      </w:r>
    </w:p>
    <w:p w14:paraId="748F9291" w14:textId="77777777" w:rsidR="00351C3A" w:rsidRPr="002E385A" w:rsidRDefault="00351C3A" w:rsidP="00957DBE">
      <w:pPr>
        <w:numPr>
          <w:ilvl w:val="0"/>
          <w:numId w:val="44"/>
        </w:numPr>
        <w:ind w:left="0" w:firstLine="400"/>
        <w:rPr>
          <w:rFonts w:asciiTheme="minorHAnsi" w:hAnsiTheme="minorHAnsi" w:cstheme="minorHAnsi"/>
        </w:rPr>
      </w:pPr>
      <w:r w:rsidRPr="002E385A">
        <w:rPr>
          <w:rFonts w:asciiTheme="minorHAnsi" w:hAnsiTheme="minorHAnsi" w:cstheme="minorHAnsi"/>
        </w:rPr>
        <w:t xml:space="preserve">ДВС строительной техники (дорожные машины: экскаваторы, бульдозеры, трактора и т.п, автокраны, компрессора и др.); </w:t>
      </w:r>
    </w:p>
    <w:p w14:paraId="42F6CADF" w14:textId="77777777"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ДВС автотранспорта (КАМАЗы, ЗИЛы, автобетоносмесители, и т.п);</w:t>
      </w:r>
    </w:p>
    <w:p w14:paraId="10D1B324" w14:textId="77777777"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Заправка дорожной техники;</w:t>
      </w:r>
    </w:p>
    <w:p w14:paraId="57D235A8" w14:textId="77777777"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Передвижные ДЭС;</w:t>
      </w:r>
    </w:p>
    <w:p w14:paraId="3661561C" w14:textId="77777777"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Сварочные работы;</w:t>
      </w:r>
    </w:p>
    <w:p w14:paraId="4F312F1C" w14:textId="77777777"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Покрасочные работы;</w:t>
      </w:r>
    </w:p>
    <w:p w14:paraId="2CE93531" w14:textId="77777777"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Погрузочно-разгрузочные работы;</w:t>
      </w:r>
    </w:p>
    <w:p w14:paraId="09AA617C" w14:textId="77777777" w:rsidR="00351C3A" w:rsidRPr="002E385A" w:rsidRDefault="00351C3A" w:rsidP="00957DBE">
      <w:pPr>
        <w:numPr>
          <w:ilvl w:val="0"/>
          <w:numId w:val="44"/>
        </w:numPr>
        <w:rPr>
          <w:rFonts w:asciiTheme="minorHAnsi" w:hAnsiTheme="minorHAnsi" w:cstheme="minorHAnsi"/>
        </w:rPr>
      </w:pPr>
      <w:r w:rsidRPr="002E385A">
        <w:rPr>
          <w:rFonts w:asciiTheme="minorHAnsi" w:hAnsiTheme="minorHAnsi" w:cstheme="minorHAnsi"/>
        </w:rPr>
        <w:t>Инертные материалы: грунт, мергель, песок, цемент, щебень, камень бутовый и др.</w:t>
      </w:r>
    </w:p>
    <w:p w14:paraId="686A8CDD"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При проведении строительных работ в атмосферный воздух будут поступать следующие загрязняющие вещества: азота диоксид, азота оксид, оксид углерода, диоксид серы, сажа, пары топлива (бензин, керосин), </w:t>
      </w:r>
      <w:proofErr w:type="spellStart"/>
      <w:r w:rsidRPr="002E385A">
        <w:rPr>
          <w:rFonts w:asciiTheme="minorHAnsi" w:hAnsiTheme="minorHAnsi" w:cstheme="minorHAnsi"/>
        </w:rPr>
        <w:t>бенз</w:t>
      </w:r>
      <w:proofErr w:type="spellEnd"/>
      <w:r w:rsidRPr="002E385A">
        <w:rPr>
          <w:rFonts w:asciiTheme="minorHAnsi" w:hAnsiTheme="minorHAnsi" w:cstheme="minorHAnsi"/>
        </w:rPr>
        <w:t>(а)пирен, пыль неорганическая с содержанием 20-70% SiO</w:t>
      </w:r>
      <w:r w:rsidRPr="002E385A">
        <w:rPr>
          <w:rFonts w:asciiTheme="minorHAnsi" w:hAnsiTheme="minorHAnsi" w:cstheme="minorHAnsi"/>
          <w:vertAlign w:val="subscript"/>
        </w:rPr>
        <w:t>2</w:t>
      </w:r>
      <w:r w:rsidRPr="002E385A">
        <w:rPr>
          <w:rFonts w:asciiTheme="minorHAnsi" w:hAnsiTheme="minorHAnsi" w:cstheme="minorHAnsi"/>
        </w:rPr>
        <w:t xml:space="preserve">, из них: </w:t>
      </w:r>
    </w:p>
    <w:p w14:paraId="5AAAEAAD" w14:textId="77777777"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45-50% оксида углерода;</w:t>
      </w:r>
    </w:p>
    <w:p w14:paraId="69F9DA5E" w14:textId="77777777"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13-15% диоксида азота;</w:t>
      </w:r>
    </w:p>
    <w:p w14:paraId="313B3B17" w14:textId="77777777"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7-10% оксида азота;</w:t>
      </w:r>
    </w:p>
    <w:p w14:paraId="4856AD42" w14:textId="77777777"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8-10% диоксида серы;</w:t>
      </w:r>
    </w:p>
    <w:p w14:paraId="404196E4" w14:textId="77777777"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17-20% пары топлива (бензин, керосин)</w:t>
      </w:r>
    </w:p>
    <w:p w14:paraId="2F468178" w14:textId="77777777"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5-8 % пыли неорганической 20-70%SiO</w:t>
      </w:r>
      <w:r w:rsidRPr="002E385A">
        <w:rPr>
          <w:rFonts w:asciiTheme="minorHAnsi" w:hAnsiTheme="minorHAnsi" w:cstheme="minorHAnsi"/>
          <w:vertAlign w:val="subscript"/>
        </w:rPr>
        <w:t>2</w:t>
      </w:r>
    </w:p>
    <w:p w14:paraId="3EE1ADDD" w14:textId="77777777" w:rsidR="00351C3A" w:rsidRPr="002E385A" w:rsidRDefault="00351C3A" w:rsidP="00957DBE">
      <w:pPr>
        <w:numPr>
          <w:ilvl w:val="0"/>
          <w:numId w:val="45"/>
        </w:numPr>
        <w:rPr>
          <w:rFonts w:asciiTheme="minorHAnsi" w:hAnsiTheme="minorHAnsi" w:cstheme="minorHAnsi"/>
        </w:rPr>
      </w:pPr>
      <w:r w:rsidRPr="002E385A">
        <w:rPr>
          <w:rFonts w:asciiTheme="minorHAnsi" w:hAnsiTheme="minorHAnsi" w:cstheme="minorHAnsi"/>
        </w:rPr>
        <w:t>3-5% другие вещества (сварочный аэрозоль, растворители красок и др.)</w:t>
      </w:r>
    </w:p>
    <w:p w14:paraId="72D7C5E2"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Воздействие загрязняющих веществ на атмосферный воздух будет рассредоточенным (по участкам строительства) и временным. </w:t>
      </w:r>
    </w:p>
    <w:p w14:paraId="5ACF5DB2"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При проведении строительных работ необходимо:</w:t>
      </w:r>
    </w:p>
    <w:p w14:paraId="604A5366"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устройство временных складов ГСМ и заправку строительной техники осуществлять за пределами водоохранных зон рек района.</w:t>
      </w:r>
    </w:p>
    <w:p w14:paraId="1E6E52D0"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организовать площадку для временного хранения почвенного слоя, не допуская его размыва во время дождей.</w:t>
      </w:r>
    </w:p>
    <w:p w14:paraId="096BB87A"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оградить временные склады хранения инертных материалов (песок, щебень, гравий, керамзит и т.п.) бордюром и постоянно увлажнять или иметь пленочное покрытие.</w:t>
      </w:r>
    </w:p>
    <w:p w14:paraId="0490DBAB"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 исключить использование автотранспорта и строительной техники, находящегося в неисправном состоянии. </w:t>
      </w:r>
    </w:p>
    <w:p w14:paraId="4447DD34"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использовать только автотранспорт и спецтехнику с отрегулированными силовыми агрегатами, обеспечивающими минимальные выбросы вредных веществ в атмосферу (оксид углерода, углеводороды, оксиды азота и т.д.).</w:t>
      </w:r>
    </w:p>
    <w:p w14:paraId="13FDE291"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lastRenderedPageBreak/>
        <w:t>- запретить оставлять технику, не задействованную в технологии строительства, с работающими двигателями в любое время.</w:t>
      </w:r>
    </w:p>
    <w:p w14:paraId="0DE9A3E1"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 xml:space="preserve">- не производить работ по выемке грунта и перегрузке инертных материалов при скорости ветра выше 2 м/с. </w:t>
      </w:r>
    </w:p>
    <w:p w14:paraId="5740A1FD" w14:textId="77777777" w:rsidR="00351C3A" w:rsidRPr="002E385A" w:rsidRDefault="00351C3A" w:rsidP="00351C3A">
      <w:pPr>
        <w:ind w:firstLine="900"/>
        <w:rPr>
          <w:rFonts w:asciiTheme="minorHAnsi" w:hAnsiTheme="minorHAnsi" w:cstheme="minorHAnsi"/>
        </w:rPr>
      </w:pPr>
      <w:r w:rsidRPr="002E385A">
        <w:rPr>
          <w:rFonts w:asciiTheme="minorHAnsi" w:hAnsiTheme="minorHAnsi" w:cstheme="minorHAnsi"/>
        </w:rPr>
        <w:t xml:space="preserve">- соблюдать требования СанПиН 2.2.3.1384-03 «Гигиенические требования к организации строительного производства и строительных </w:t>
      </w:r>
      <w:bookmarkStart w:id="169" w:name="l4"/>
      <w:bookmarkEnd w:id="169"/>
      <w:r w:rsidRPr="002E385A">
        <w:rPr>
          <w:rFonts w:asciiTheme="minorHAnsi" w:hAnsiTheme="minorHAnsi" w:cstheme="minorHAnsi"/>
        </w:rPr>
        <w:t>работ, СанПиН 2.1.6.983 "Гигиенические требования к обеспечению качества атмосферного воздуха населенных мест".</w:t>
      </w:r>
    </w:p>
    <w:p w14:paraId="65934A0A" w14:textId="77777777" w:rsidR="00351C3A" w:rsidRPr="002E385A" w:rsidRDefault="00351C3A" w:rsidP="00351C3A">
      <w:pPr>
        <w:pStyle w:val="ConsPlusNormal"/>
        <w:widowControl/>
        <w:spacing w:line="276" w:lineRule="auto"/>
        <w:rPr>
          <w:rFonts w:asciiTheme="minorHAnsi" w:hAnsiTheme="minorHAnsi" w:cstheme="minorHAnsi"/>
          <w:sz w:val="28"/>
          <w:szCs w:val="28"/>
        </w:rPr>
      </w:pPr>
      <w:r w:rsidRPr="002E385A">
        <w:rPr>
          <w:rFonts w:asciiTheme="minorHAnsi" w:hAnsiTheme="minorHAnsi" w:cstheme="minorHAnsi"/>
          <w:sz w:val="28"/>
          <w:szCs w:val="28"/>
        </w:rPr>
        <w:t>Определяющим условием минимизации загрязнения атмосферы отработавшими газами автомобильного транспорта является правильная эксплуатация двигателя, своевременная регулировка системы подачи и ввода топлива.</w:t>
      </w:r>
    </w:p>
    <w:p w14:paraId="5E8C4762" w14:textId="77777777" w:rsidR="00351C3A" w:rsidRPr="002E385A" w:rsidRDefault="00351C3A" w:rsidP="00351C3A">
      <w:pPr>
        <w:pStyle w:val="ConsPlusNormal"/>
        <w:widowControl/>
        <w:spacing w:line="276" w:lineRule="auto"/>
        <w:rPr>
          <w:rFonts w:asciiTheme="minorHAnsi" w:hAnsiTheme="minorHAnsi" w:cstheme="minorHAnsi"/>
          <w:sz w:val="28"/>
          <w:szCs w:val="28"/>
        </w:rPr>
      </w:pPr>
      <w:r w:rsidRPr="002E385A">
        <w:rPr>
          <w:rFonts w:asciiTheme="minorHAnsi" w:hAnsiTheme="minorHAnsi" w:cstheme="minorHAnsi"/>
          <w:sz w:val="28"/>
          <w:szCs w:val="28"/>
        </w:rPr>
        <w:t>При проведении технического обслуживания автомобильного и дорожных машин следует особое внимание уделять контрольным и регулировочным работам по системе питания, зажигания и газораспределительному механизму двигателя. Эти меры обеспечивают полное сгорание топлива, снижают его расход, значительно уменьшают выброс токсичных веществ.</w:t>
      </w:r>
    </w:p>
    <w:p w14:paraId="469B6E11"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Для всех видов автомобилей и машин с бензиновыми двигателями объемная доля окиси углерода в отработавших газах автомобилей должна соответствовать ГОСТ Р 52033-2003 «Автомобили с бензиновыми двигателями. Выбросы загрязняющих веществ с отработавшими газами. Нормы и методы контроля при оценке технического состояния». Для дизельных двигателей должны соблюдаться нормы дымности в соответствии с ГОСТ 21393-75 «Автомобили с дизелями. Дымность отработавших газов. Нормы и методы измерений. Требования безопасности».</w:t>
      </w:r>
    </w:p>
    <w:p w14:paraId="53DA587E" w14:textId="77777777" w:rsidR="00351C3A" w:rsidRPr="002E385A" w:rsidRDefault="00351C3A" w:rsidP="00351C3A">
      <w:pPr>
        <w:autoSpaceDE w:val="0"/>
        <w:ind w:firstLine="720"/>
        <w:rPr>
          <w:rFonts w:asciiTheme="minorHAnsi" w:hAnsiTheme="minorHAnsi" w:cstheme="minorHAnsi"/>
        </w:rPr>
      </w:pPr>
      <w:r w:rsidRPr="002E385A">
        <w:rPr>
          <w:rFonts w:asciiTheme="minorHAnsi" w:hAnsiTheme="minorHAnsi" w:cstheme="minorHAnsi"/>
        </w:rPr>
        <w:t>Вклад в загрязнение атмосферного воздуха населенных пунктов поселения в процессе развития территорий будут дополнительно вносить новые объекты теплоснабжения, новые производственные предприятия, реконструируемые объекты агропромышленного комплекса, новые линейные объекты транспортной инфраструктуры, а также увеличивающийся с каждым годом автопарк как легкового, так и грузового транспорта.</w:t>
      </w:r>
    </w:p>
    <w:p w14:paraId="7A81BD33" w14:textId="77777777" w:rsidR="00351C3A" w:rsidRPr="002E385A" w:rsidRDefault="00351C3A" w:rsidP="00351C3A">
      <w:pPr>
        <w:ind w:firstLine="720"/>
        <w:rPr>
          <w:rFonts w:asciiTheme="minorHAnsi" w:hAnsiTheme="minorHAnsi" w:cstheme="minorHAnsi"/>
        </w:rPr>
      </w:pPr>
      <w:r w:rsidRPr="002E385A">
        <w:rPr>
          <w:rFonts w:asciiTheme="minorHAnsi" w:hAnsiTheme="minorHAnsi" w:cstheme="minorHAnsi"/>
        </w:rPr>
        <w:t>Для минимизации отрицательного воздействия на атмосферный воздух и оздоровления окружающей среды населенных мест данным проектом предусмотрен ряд мероприятий, плановое проведение которых позволит сохранить здоровую среду обитания для нынешних и последующих поколений.</w:t>
      </w:r>
    </w:p>
    <w:p w14:paraId="5E444F27" w14:textId="77777777" w:rsidR="00351C3A" w:rsidRPr="002E385A" w:rsidRDefault="00351C3A" w:rsidP="00957DBE">
      <w:pPr>
        <w:numPr>
          <w:ilvl w:val="2"/>
          <w:numId w:val="39"/>
        </w:numPr>
        <w:tabs>
          <w:tab w:val="num" w:pos="851"/>
        </w:tabs>
        <w:ind w:left="0" w:firstLine="709"/>
        <w:rPr>
          <w:rFonts w:asciiTheme="minorHAnsi" w:hAnsiTheme="minorHAnsi" w:cstheme="minorHAnsi"/>
        </w:rPr>
      </w:pPr>
      <w:r w:rsidRPr="002E385A">
        <w:rPr>
          <w:rFonts w:asciiTheme="minorHAnsi" w:hAnsiTheme="minorHAnsi" w:cstheme="minorHAnsi"/>
          <w:u w:val="single"/>
        </w:rPr>
        <w:t>Транспорт.</w:t>
      </w:r>
    </w:p>
    <w:p w14:paraId="7D9D6E4B" w14:textId="77777777" w:rsidR="00351C3A" w:rsidRPr="002E385A" w:rsidRDefault="00351C3A" w:rsidP="00351C3A">
      <w:pPr>
        <w:tabs>
          <w:tab w:val="left" w:pos="0"/>
        </w:tabs>
        <w:rPr>
          <w:rFonts w:asciiTheme="minorHAnsi" w:hAnsiTheme="minorHAnsi" w:cstheme="minorHAnsi"/>
        </w:rPr>
      </w:pPr>
      <w:r w:rsidRPr="002E385A">
        <w:rPr>
          <w:rFonts w:asciiTheme="minorHAnsi" w:hAnsiTheme="minorHAnsi" w:cstheme="minorHAnsi"/>
        </w:rPr>
        <w:t xml:space="preserve">Существующая автодорога федерального значения проходит в </w:t>
      </w:r>
      <w:r w:rsidR="002E385A" w:rsidRPr="002E385A">
        <w:rPr>
          <w:rFonts w:asciiTheme="minorHAnsi" w:hAnsiTheme="minorHAnsi" w:cstheme="minorHAnsi"/>
        </w:rPr>
        <w:t>6</w:t>
      </w:r>
      <w:r w:rsidRPr="002E385A">
        <w:rPr>
          <w:rFonts w:asciiTheme="minorHAnsi" w:hAnsiTheme="minorHAnsi" w:cstheme="minorHAnsi"/>
        </w:rPr>
        <w:t xml:space="preserve">0 метрах </w:t>
      </w:r>
      <w:r w:rsidR="002E385A" w:rsidRPr="002E385A">
        <w:rPr>
          <w:rFonts w:asciiTheme="minorHAnsi" w:hAnsiTheme="minorHAnsi" w:cstheme="minorHAnsi"/>
        </w:rPr>
        <w:t>от</w:t>
      </w:r>
      <w:r w:rsidRPr="002E385A">
        <w:rPr>
          <w:rFonts w:asciiTheme="minorHAnsi" w:hAnsiTheme="minorHAnsi" w:cstheme="minorHAnsi"/>
        </w:rPr>
        <w:t xml:space="preserve"> селитебной зоны п. </w:t>
      </w:r>
      <w:r w:rsidR="002E385A" w:rsidRPr="002E385A">
        <w:rPr>
          <w:rFonts w:asciiTheme="minorHAnsi" w:hAnsiTheme="minorHAnsi" w:cstheme="minorHAnsi"/>
        </w:rPr>
        <w:t>Восточный, существующая железная дорога – в 30 м. от сложившейся застройки п. Родники</w:t>
      </w:r>
      <w:r w:rsidRPr="002E385A">
        <w:rPr>
          <w:rFonts w:asciiTheme="minorHAnsi" w:hAnsiTheme="minorHAnsi" w:cstheme="minorHAnsi"/>
        </w:rPr>
        <w:t>. Для минимизации отрицательного воздействия на атмосферный воздух данн</w:t>
      </w:r>
      <w:r w:rsidR="002E385A" w:rsidRPr="002E385A">
        <w:rPr>
          <w:rFonts w:asciiTheme="minorHAnsi" w:hAnsiTheme="minorHAnsi" w:cstheme="minorHAnsi"/>
        </w:rPr>
        <w:t>ых</w:t>
      </w:r>
      <w:r w:rsidRPr="002E385A">
        <w:rPr>
          <w:rFonts w:asciiTheme="minorHAnsi" w:hAnsiTheme="minorHAnsi" w:cstheme="minorHAnsi"/>
        </w:rPr>
        <w:t xml:space="preserve"> линейн</w:t>
      </w:r>
      <w:r w:rsidR="002E385A" w:rsidRPr="002E385A">
        <w:rPr>
          <w:rFonts w:asciiTheme="minorHAnsi" w:hAnsiTheme="minorHAnsi" w:cstheme="minorHAnsi"/>
        </w:rPr>
        <w:t>ых</w:t>
      </w:r>
      <w:r w:rsidRPr="002E385A">
        <w:rPr>
          <w:rFonts w:asciiTheme="minorHAnsi" w:hAnsiTheme="minorHAnsi" w:cstheme="minorHAnsi"/>
        </w:rPr>
        <w:t xml:space="preserve"> объект</w:t>
      </w:r>
      <w:r w:rsidR="002E385A" w:rsidRPr="002E385A">
        <w:rPr>
          <w:rFonts w:asciiTheme="minorHAnsi" w:hAnsiTheme="minorHAnsi" w:cstheme="minorHAnsi"/>
        </w:rPr>
        <w:t>ов</w:t>
      </w:r>
      <w:r w:rsidRPr="002E385A">
        <w:rPr>
          <w:rFonts w:asciiTheme="minorHAnsi" w:hAnsiTheme="minorHAnsi" w:cstheme="minorHAnsi"/>
        </w:rPr>
        <w:t xml:space="preserve"> генеральным </w:t>
      </w:r>
      <w:r w:rsidRPr="002E385A">
        <w:rPr>
          <w:rFonts w:asciiTheme="minorHAnsi" w:hAnsiTheme="minorHAnsi" w:cstheme="minorHAnsi"/>
        </w:rPr>
        <w:lastRenderedPageBreak/>
        <w:t>планом предусматривается строительство защитного барьера вдоль автодороги на протяжении всего населенного пункта и организация санитарно-защитной зоны (озеленение специального назначения).</w:t>
      </w:r>
    </w:p>
    <w:p w14:paraId="1B9D3F5D" w14:textId="77777777" w:rsidR="00351C3A" w:rsidRPr="002E385A" w:rsidRDefault="00351C3A" w:rsidP="00351C3A">
      <w:pPr>
        <w:rPr>
          <w:rFonts w:asciiTheme="minorHAnsi" w:hAnsiTheme="minorHAnsi" w:cstheme="minorHAnsi"/>
        </w:rPr>
      </w:pPr>
      <w:r w:rsidRPr="002E385A">
        <w:rPr>
          <w:rFonts w:asciiTheme="minorHAnsi" w:hAnsiTheme="minorHAnsi" w:cstheme="minorHAnsi"/>
        </w:rPr>
        <w:t>Для снижения негативного воздействия на атмосферный воздух населенных мест необходимо обеспечить проведение ремонта и модернизации автодорог общего пользования с целью повышения их технических категорий, провести реконструкцию и асфальтирование улиц в жилой застройке населенных пунктов, а также их благоустройство и озеленение.</w:t>
      </w:r>
    </w:p>
    <w:p w14:paraId="7A94A008" w14:textId="77777777" w:rsidR="00351C3A" w:rsidRPr="002E385A" w:rsidRDefault="00351C3A" w:rsidP="00957DBE">
      <w:pPr>
        <w:numPr>
          <w:ilvl w:val="2"/>
          <w:numId w:val="39"/>
        </w:numPr>
        <w:tabs>
          <w:tab w:val="num" w:pos="851"/>
        </w:tabs>
        <w:ind w:left="0" w:firstLine="709"/>
        <w:rPr>
          <w:rFonts w:asciiTheme="minorHAnsi" w:hAnsiTheme="minorHAnsi" w:cstheme="minorHAnsi"/>
          <w:u w:val="single"/>
        </w:rPr>
      </w:pPr>
      <w:r w:rsidRPr="002E385A">
        <w:rPr>
          <w:rFonts w:asciiTheme="minorHAnsi" w:hAnsiTheme="minorHAnsi" w:cstheme="minorHAnsi"/>
          <w:u w:val="single"/>
        </w:rPr>
        <w:t>Объекты агропромышленного комплекса.</w:t>
      </w:r>
    </w:p>
    <w:p w14:paraId="32CC5D86" w14:textId="77777777" w:rsidR="00351C3A" w:rsidRPr="009721E0" w:rsidRDefault="00351C3A" w:rsidP="00351C3A">
      <w:pPr>
        <w:rPr>
          <w:rFonts w:asciiTheme="minorHAnsi" w:hAnsiTheme="minorHAnsi" w:cstheme="minorHAnsi"/>
          <w:u w:val="single"/>
        </w:rPr>
      </w:pPr>
      <w:r w:rsidRPr="009721E0">
        <w:rPr>
          <w:rFonts w:asciiTheme="minorHAnsi" w:hAnsiTheme="minorHAnsi" w:cstheme="minorHAnsi"/>
        </w:rPr>
        <w:t xml:space="preserve">Генеральным планом </w:t>
      </w:r>
      <w:r w:rsidR="002E385A" w:rsidRPr="009721E0">
        <w:rPr>
          <w:rFonts w:asciiTheme="minorHAnsi" w:hAnsiTheme="minorHAnsi" w:cstheme="minorHAnsi"/>
        </w:rPr>
        <w:t>рекомендуется</w:t>
      </w:r>
      <w:r w:rsidRPr="009721E0">
        <w:rPr>
          <w:rFonts w:asciiTheme="minorHAnsi" w:hAnsiTheme="minorHAnsi" w:cstheme="minorHAnsi"/>
        </w:rPr>
        <w:t xml:space="preserve"> реконструкция ныне действующ</w:t>
      </w:r>
      <w:r w:rsidR="009721E0" w:rsidRPr="009721E0">
        <w:rPr>
          <w:rFonts w:asciiTheme="minorHAnsi" w:hAnsiTheme="minorHAnsi" w:cstheme="minorHAnsi"/>
        </w:rPr>
        <w:t>их предприятий сельскохозяйственного профиля</w:t>
      </w:r>
      <w:r w:rsidRPr="009721E0">
        <w:rPr>
          <w:rFonts w:asciiTheme="minorHAnsi" w:hAnsiTheme="minorHAnsi" w:cstheme="minorHAnsi"/>
        </w:rPr>
        <w:t>. Во избежание значительного загрязнения воздуха сероводородом, аммиаком, а также микрофлорой, необходима установка вентиляторов с механическим побуждением, воздухообмена (оборудование, фильтры), а также установок</w:t>
      </w:r>
      <w:r w:rsidR="009721E0" w:rsidRPr="009721E0">
        <w:rPr>
          <w:rFonts w:asciiTheme="minorHAnsi" w:hAnsiTheme="minorHAnsi" w:cstheme="minorHAnsi"/>
        </w:rPr>
        <w:t>,</w:t>
      </w:r>
      <w:r w:rsidRPr="009721E0">
        <w:rPr>
          <w:rFonts w:asciiTheme="minorHAnsi" w:hAnsiTheme="minorHAnsi" w:cstheme="minorHAnsi"/>
        </w:rPr>
        <w:t xml:space="preserve"> дезинфицирующих воздух</w:t>
      </w:r>
      <w:r w:rsidR="009721E0" w:rsidRPr="009721E0">
        <w:rPr>
          <w:rFonts w:asciiTheme="minorHAnsi" w:hAnsiTheme="minorHAnsi" w:cstheme="minorHAnsi"/>
        </w:rPr>
        <w:t>,</w:t>
      </w:r>
      <w:r w:rsidRPr="009721E0">
        <w:rPr>
          <w:rFonts w:asciiTheme="minorHAnsi" w:hAnsiTheme="minorHAnsi" w:cstheme="minorHAnsi"/>
        </w:rPr>
        <w:t xml:space="preserve"> с бактерицидными лампами. </w:t>
      </w:r>
      <w:r w:rsidR="009721E0" w:rsidRPr="009721E0">
        <w:rPr>
          <w:rFonts w:asciiTheme="minorHAnsi" w:hAnsiTheme="minorHAnsi" w:cstheme="minorHAnsi"/>
        </w:rPr>
        <w:t>Требуется выполнение проектов по организации с</w:t>
      </w:r>
      <w:r w:rsidRPr="009721E0">
        <w:rPr>
          <w:rFonts w:asciiTheme="minorHAnsi" w:hAnsiTheme="minorHAnsi" w:cstheme="minorHAnsi"/>
        </w:rPr>
        <w:t>анитарно-защитн</w:t>
      </w:r>
      <w:r w:rsidR="009721E0" w:rsidRPr="009721E0">
        <w:rPr>
          <w:rFonts w:asciiTheme="minorHAnsi" w:hAnsiTheme="minorHAnsi" w:cstheme="minorHAnsi"/>
        </w:rPr>
        <w:t>ых</w:t>
      </w:r>
      <w:r w:rsidRPr="009721E0">
        <w:rPr>
          <w:rFonts w:asciiTheme="minorHAnsi" w:hAnsiTheme="minorHAnsi" w:cstheme="minorHAnsi"/>
        </w:rPr>
        <w:t xml:space="preserve"> зон</w:t>
      </w:r>
      <w:r w:rsidR="009721E0" w:rsidRPr="009721E0">
        <w:rPr>
          <w:rFonts w:asciiTheme="minorHAnsi" w:hAnsiTheme="minorHAnsi" w:cstheme="minorHAnsi"/>
        </w:rPr>
        <w:t xml:space="preserve"> и их реализация</w:t>
      </w:r>
      <w:r w:rsidRPr="009721E0">
        <w:rPr>
          <w:rFonts w:asciiTheme="minorHAnsi" w:hAnsiTheme="minorHAnsi" w:cstheme="minorHAnsi"/>
        </w:rPr>
        <w:t xml:space="preserve">. Генеральным планом предусмотрена организация </w:t>
      </w:r>
      <w:r w:rsidR="009721E0" w:rsidRPr="009721E0">
        <w:rPr>
          <w:rFonts w:asciiTheme="minorHAnsi" w:hAnsiTheme="minorHAnsi" w:cstheme="minorHAnsi"/>
        </w:rPr>
        <w:t>озелененной</w:t>
      </w:r>
      <w:r w:rsidRPr="009721E0">
        <w:rPr>
          <w:rFonts w:asciiTheme="minorHAnsi" w:hAnsiTheme="minorHAnsi" w:cstheme="minorHAnsi"/>
        </w:rPr>
        <w:t xml:space="preserve"> санитарно-защитной зоны между </w:t>
      </w:r>
      <w:r w:rsidR="009721E0" w:rsidRPr="009721E0">
        <w:rPr>
          <w:rFonts w:asciiTheme="minorHAnsi" w:hAnsiTheme="minorHAnsi" w:cstheme="minorHAnsi"/>
        </w:rPr>
        <w:t xml:space="preserve">производственными, </w:t>
      </w:r>
      <w:proofErr w:type="spellStart"/>
      <w:r w:rsidRPr="009721E0">
        <w:rPr>
          <w:rFonts w:asciiTheme="minorHAnsi" w:hAnsiTheme="minorHAnsi" w:cstheme="minorHAnsi"/>
        </w:rPr>
        <w:t>коммунально</w:t>
      </w:r>
      <w:proofErr w:type="spellEnd"/>
      <w:r w:rsidRPr="009721E0">
        <w:rPr>
          <w:rFonts w:asciiTheme="minorHAnsi" w:hAnsiTheme="minorHAnsi" w:cstheme="minorHAnsi"/>
        </w:rPr>
        <w:t xml:space="preserve"> складск</w:t>
      </w:r>
      <w:r w:rsidR="009721E0" w:rsidRPr="009721E0">
        <w:rPr>
          <w:rFonts w:asciiTheme="minorHAnsi" w:hAnsiTheme="minorHAnsi" w:cstheme="minorHAnsi"/>
        </w:rPr>
        <w:t>ими</w:t>
      </w:r>
      <w:r w:rsidRPr="009721E0">
        <w:rPr>
          <w:rFonts w:asciiTheme="minorHAnsi" w:hAnsiTheme="minorHAnsi" w:cstheme="minorHAnsi"/>
        </w:rPr>
        <w:t xml:space="preserve"> и жил</w:t>
      </w:r>
      <w:r w:rsidR="009721E0" w:rsidRPr="009721E0">
        <w:rPr>
          <w:rFonts w:asciiTheme="minorHAnsi" w:hAnsiTheme="minorHAnsi" w:cstheme="minorHAnsi"/>
        </w:rPr>
        <w:t>ыми</w:t>
      </w:r>
      <w:r w:rsidRPr="009721E0">
        <w:rPr>
          <w:rFonts w:asciiTheme="minorHAnsi" w:hAnsiTheme="minorHAnsi" w:cstheme="minorHAnsi"/>
        </w:rPr>
        <w:t xml:space="preserve"> территориями.  </w:t>
      </w:r>
    </w:p>
    <w:p w14:paraId="652CB904" w14:textId="77777777" w:rsidR="00351C3A" w:rsidRPr="009721E0" w:rsidRDefault="00351C3A" w:rsidP="00957DBE">
      <w:pPr>
        <w:numPr>
          <w:ilvl w:val="2"/>
          <w:numId w:val="39"/>
        </w:numPr>
        <w:tabs>
          <w:tab w:val="num" w:pos="851"/>
        </w:tabs>
        <w:ind w:left="0" w:firstLine="709"/>
        <w:rPr>
          <w:rFonts w:asciiTheme="minorHAnsi" w:hAnsiTheme="minorHAnsi" w:cstheme="minorHAnsi"/>
          <w:u w:val="single"/>
        </w:rPr>
      </w:pPr>
      <w:r w:rsidRPr="009721E0">
        <w:rPr>
          <w:rFonts w:asciiTheme="minorHAnsi" w:hAnsiTheme="minorHAnsi" w:cstheme="minorHAnsi"/>
          <w:u w:val="single"/>
        </w:rPr>
        <w:t>Производственные и коммунально-складские объекты.</w:t>
      </w:r>
    </w:p>
    <w:p w14:paraId="7FC2B866" w14:textId="77777777" w:rsidR="00351C3A" w:rsidRPr="009721E0" w:rsidRDefault="00351C3A" w:rsidP="00351C3A">
      <w:pPr>
        <w:rPr>
          <w:rFonts w:asciiTheme="minorHAnsi" w:hAnsiTheme="minorHAnsi" w:cstheme="minorHAnsi"/>
        </w:rPr>
      </w:pPr>
      <w:r w:rsidRPr="009721E0">
        <w:rPr>
          <w:rFonts w:asciiTheme="minorHAnsi" w:hAnsiTheme="minorHAnsi" w:cstheme="minorHAnsi"/>
        </w:rPr>
        <w:t>Данный генеральный план учитывает возможность перспективного развития территории только при реализации мероприятий по сокращению и соблюдению нормативных выбросов и организации требуемых санитарно-защитных зон действующих производственных и коммунально-складских предприятий.</w:t>
      </w:r>
    </w:p>
    <w:p w14:paraId="6C291B1C" w14:textId="77777777" w:rsidR="00351C3A" w:rsidRPr="009721E0" w:rsidRDefault="00351C3A" w:rsidP="00351C3A">
      <w:pPr>
        <w:rPr>
          <w:rFonts w:asciiTheme="minorHAnsi" w:hAnsiTheme="minorHAnsi" w:cstheme="minorHAnsi"/>
        </w:rPr>
      </w:pPr>
      <w:r w:rsidRPr="009721E0">
        <w:rPr>
          <w:rFonts w:asciiTheme="minorHAnsi" w:hAnsiTheme="minorHAnsi" w:cstheme="minorHAnsi"/>
        </w:rPr>
        <w:t>Необходимо осуществлять постоянный надзор над уровнем загрязнения вредными веществами атмосферы населенных пунктов и промышленных зон с целью проведения сравнительных характеристик и обобщений для принятия мер по улучшению обстановки. Залогом достижения положительных показателей состояния атмосферного воздуха населенных пунктов является совершенствование технологических процессов на производственных предприятиях, модернизация предприятий и обеспечение их оборудованием с меньшим уровнем выбросов примесей и отходов в окружающую среду, использование современных технологий очистки выбросов в атмосферу.</w:t>
      </w:r>
    </w:p>
    <w:p w14:paraId="0001FD55" w14:textId="77777777" w:rsidR="00351C3A" w:rsidRPr="009721E0" w:rsidRDefault="00351C3A" w:rsidP="00351C3A">
      <w:pPr>
        <w:rPr>
          <w:rFonts w:asciiTheme="minorHAnsi" w:hAnsiTheme="minorHAnsi" w:cstheme="minorHAnsi"/>
        </w:rPr>
      </w:pPr>
      <w:r w:rsidRPr="009721E0">
        <w:rPr>
          <w:rFonts w:asciiTheme="minorHAnsi" w:hAnsiTheme="minorHAnsi" w:cstheme="minorHAnsi"/>
        </w:rPr>
        <w:t>Таким образом, все действующие предприятия должны обеспечить условия выполнения установленных на расчетный срок санитарно-защитных разрывов.</w:t>
      </w:r>
    </w:p>
    <w:p w14:paraId="6760589A" w14:textId="77777777" w:rsidR="00351C3A" w:rsidRPr="009721E0" w:rsidRDefault="00351C3A" w:rsidP="00351C3A">
      <w:pPr>
        <w:rPr>
          <w:rFonts w:asciiTheme="minorHAnsi" w:hAnsiTheme="minorHAnsi" w:cstheme="minorHAnsi"/>
        </w:rPr>
      </w:pPr>
      <w:r w:rsidRPr="009721E0">
        <w:rPr>
          <w:rFonts w:asciiTheme="minorHAnsi" w:hAnsiTheme="minorHAnsi" w:cstheme="minorHAnsi"/>
        </w:rPr>
        <w:t>Для коммунально-складских предприятий необходимо пылящие материалы хранить в закрытых, защищенных от ветра складских зданиях и специальных сооружениях.</w:t>
      </w:r>
    </w:p>
    <w:p w14:paraId="76340B06" w14:textId="77777777" w:rsidR="00351C3A" w:rsidRPr="009721E0" w:rsidRDefault="00351C3A" w:rsidP="00351C3A">
      <w:pPr>
        <w:rPr>
          <w:rFonts w:asciiTheme="minorHAnsi" w:hAnsiTheme="minorHAnsi" w:cstheme="minorHAnsi"/>
        </w:rPr>
      </w:pPr>
      <w:r w:rsidRPr="009721E0">
        <w:rPr>
          <w:rFonts w:asciiTheme="minorHAnsi" w:hAnsiTheme="minorHAnsi" w:cstheme="minorHAnsi"/>
        </w:rPr>
        <w:lastRenderedPageBreak/>
        <w:t xml:space="preserve">На действующих объектах теплоснабжения необходимо провести замену и ремонт оборудования с целью уменьшения выбросов в атмосферу. Проектирование новых </w:t>
      </w:r>
      <w:proofErr w:type="gramStart"/>
      <w:r w:rsidRPr="009721E0">
        <w:rPr>
          <w:rFonts w:asciiTheme="minorHAnsi" w:hAnsiTheme="minorHAnsi" w:cstheme="minorHAnsi"/>
        </w:rPr>
        <w:t>котельных  необходимо</w:t>
      </w:r>
      <w:proofErr w:type="gramEnd"/>
      <w:r w:rsidRPr="009721E0">
        <w:rPr>
          <w:rFonts w:asciiTheme="minorHAnsi" w:hAnsiTheme="minorHAnsi" w:cstheme="minorHAnsi"/>
        </w:rPr>
        <w:t xml:space="preserve"> предусматривать исключительно газовых, их </w:t>
      </w:r>
      <w:proofErr w:type="spellStart"/>
      <w:r w:rsidRPr="009721E0">
        <w:rPr>
          <w:rFonts w:asciiTheme="minorHAnsi" w:hAnsiTheme="minorHAnsi" w:cstheme="minorHAnsi"/>
        </w:rPr>
        <w:t>месторазмещение</w:t>
      </w:r>
      <w:proofErr w:type="spellEnd"/>
      <w:r w:rsidRPr="009721E0">
        <w:rPr>
          <w:rFonts w:asciiTheme="minorHAnsi" w:hAnsiTheme="minorHAnsi" w:cstheme="minorHAnsi"/>
        </w:rPr>
        <w:t xml:space="preserve"> необходимо планировать с учетом близлежащей существующей и проектируемой застройки.</w:t>
      </w:r>
    </w:p>
    <w:p w14:paraId="4597CF47" w14:textId="77777777" w:rsidR="00351C3A" w:rsidRPr="009721E0" w:rsidRDefault="00351C3A" w:rsidP="00351C3A">
      <w:pPr>
        <w:rPr>
          <w:rFonts w:asciiTheme="minorHAnsi" w:hAnsiTheme="minorHAnsi" w:cstheme="minorHAnsi"/>
          <w:lang w:eastAsia="ar-SA"/>
        </w:rPr>
      </w:pPr>
      <w:r w:rsidRPr="009721E0">
        <w:rPr>
          <w:rFonts w:asciiTheme="minorHAnsi" w:hAnsiTheme="minorHAnsi" w:cstheme="minorHAnsi"/>
        </w:rPr>
        <w:t xml:space="preserve">Для предотвращения загрязнения атмосферного воздуха продуктами горения необходимо провести рекультивацию существующей свалки ТКО, запретить сжигание отходов, стерни и строго выполнять мероприятия по охране посевов от пожара. Утилизацию промышленных отходов производить на специализированных предприятиях, </w:t>
      </w:r>
      <w:r w:rsidRPr="009721E0">
        <w:rPr>
          <w:rFonts w:asciiTheme="minorHAnsi" w:hAnsiTheme="minorHAnsi" w:cstheme="minorHAnsi"/>
          <w:lang w:eastAsia="ar-SA"/>
        </w:rPr>
        <w:t xml:space="preserve">утилизация твердых бытовых отходов на расчетный срок должна осуществляться на </w:t>
      </w:r>
      <w:proofErr w:type="spellStart"/>
      <w:r w:rsidR="009721E0" w:rsidRPr="009721E0">
        <w:rPr>
          <w:rFonts w:asciiTheme="minorHAnsi" w:hAnsiTheme="minorHAnsi" w:cstheme="minorHAnsi"/>
          <w:lang w:eastAsia="ar-SA"/>
        </w:rPr>
        <w:t>новом</w:t>
      </w:r>
      <w:r w:rsidRPr="009721E0">
        <w:rPr>
          <w:rFonts w:asciiTheme="minorHAnsi" w:hAnsiTheme="minorHAnsi" w:cstheme="minorHAnsi"/>
          <w:lang w:eastAsia="ar-SA"/>
        </w:rPr>
        <w:t>ом</w:t>
      </w:r>
      <w:proofErr w:type="spellEnd"/>
      <w:r w:rsidRPr="009721E0">
        <w:rPr>
          <w:rFonts w:asciiTheme="minorHAnsi" w:hAnsiTheme="minorHAnsi" w:cstheme="minorHAnsi"/>
          <w:lang w:eastAsia="ar-SA"/>
        </w:rPr>
        <w:t xml:space="preserve"> комплексе переработки и захоронения ТКО </w:t>
      </w:r>
      <w:r w:rsidR="009721E0" w:rsidRPr="009721E0">
        <w:rPr>
          <w:rFonts w:asciiTheme="minorHAnsi" w:hAnsiTheme="minorHAnsi" w:cstheme="minorHAnsi"/>
          <w:lang w:eastAsia="ar-SA"/>
        </w:rPr>
        <w:t>на территории повеления</w:t>
      </w:r>
      <w:r w:rsidRPr="009721E0">
        <w:rPr>
          <w:rFonts w:asciiTheme="minorHAnsi" w:hAnsiTheme="minorHAnsi" w:cstheme="minorHAnsi"/>
          <w:lang w:eastAsia="ar-SA"/>
        </w:rPr>
        <w:t>.</w:t>
      </w:r>
    </w:p>
    <w:p w14:paraId="6BF7B86C" w14:textId="77777777" w:rsidR="00351C3A" w:rsidRPr="009721E0" w:rsidRDefault="00351C3A" w:rsidP="00351C3A">
      <w:pPr>
        <w:rPr>
          <w:rFonts w:asciiTheme="minorHAnsi" w:hAnsiTheme="minorHAnsi" w:cstheme="minorHAnsi"/>
        </w:rPr>
      </w:pPr>
      <w:r w:rsidRPr="009721E0">
        <w:rPr>
          <w:rFonts w:asciiTheme="minorHAnsi" w:hAnsiTheme="minorHAnsi" w:cstheme="minorHAnsi"/>
          <w:lang w:eastAsia="ar-SA"/>
        </w:rPr>
        <w:t>Д</w:t>
      </w:r>
      <w:r w:rsidRPr="009721E0">
        <w:rPr>
          <w:rFonts w:asciiTheme="minorHAnsi" w:hAnsiTheme="minorHAnsi" w:cstheme="minorHAnsi"/>
        </w:rPr>
        <w:t>ля всех источников загрязнения необходимо соблюдение санитарно- защитных зон согласно СанПиН 2.2.1/2.1.1.1200-03 «Санитарно-защитные зоны и санитарная классификация предприятий, сооружений и иных объектов.</w:t>
      </w:r>
    </w:p>
    <w:p w14:paraId="196AFB14" w14:textId="77777777" w:rsidR="00351C3A" w:rsidRPr="009721E0" w:rsidRDefault="00351C3A" w:rsidP="00351C3A">
      <w:pPr>
        <w:pStyle w:val="afc"/>
        <w:spacing w:line="276" w:lineRule="auto"/>
        <w:rPr>
          <w:rFonts w:asciiTheme="minorHAnsi" w:hAnsiTheme="minorHAnsi" w:cstheme="minorHAnsi"/>
          <w:sz w:val="28"/>
          <w:szCs w:val="28"/>
        </w:rPr>
      </w:pPr>
      <w:r w:rsidRPr="009721E0">
        <w:rPr>
          <w:rFonts w:asciiTheme="minorHAnsi" w:hAnsiTheme="minorHAnsi" w:cstheme="minorHAnsi"/>
          <w:sz w:val="28"/>
          <w:szCs w:val="28"/>
        </w:rPr>
        <w:t>В процессе развития территорий без проведения комплекса мероприятий, направленных на уменьшение антропогенного воздействия на атмосферный воздух, экологическая ситуация в населенных пунктах поселения будет ухудшаться, что приведет к снижению качества уровня жизни постоянного населения и снизит инвестиционную привлекательность территории.</w:t>
      </w:r>
    </w:p>
    <w:p w14:paraId="382EDAD9" w14:textId="77777777" w:rsidR="00351C3A" w:rsidRPr="00F710D4" w:rsidRDefault="00351C3A" w:rsidP="00351C3A">
      <w:pPr>
        <w:rPr>
          <w:rFonts w:asciiTheme="minorHAnsi" w:hAnsiTheme="minorHAnsi" w:cstheme="minorHAnsi"/>
          <w:highlight w:val="yellow"/>
        </w:rPr>
      </w:pPr>
      <w:bookmarkStart w:id="170" w:name="_Toc263003216"/>
      <w:bookmarkStart w:id="171" w:name="_Toc268439063"/>
      <w:bookmarkStart w:id="172" w:name="_Toc268439316"/>
      <w:bookmarkStart w:id="173" w:name="_Toc278305330"/>
    </w:p>
    <w:p w14:paraId="788E9397" w14:textId="77777777" w:rsidR="00351C3A" w:rsidRPr="009D3BBC" w:rsidRDefault="002C0EEE" w:rsidP="002C0EEE">
      <w:pPr>
        <w:pStyle w:val="30"/>
        <w:ind w:left="720" w:firstLine="0"/>
        <w:jc w:val="center"/>
        <w:rPr>
          <w:rFonts w:asciiTheme="minorHAnsi" w:hAnsiTheme="minorHAnsi" w:cstheme="minorHAnsi"/>
          <w:b/>
          <w:u w:val="none"/>
        </w:rPr>
      </w:pPr>
      <w:bookmarkStart w:id="174" w:name="_Toc190442762"/>
      <w:r w:rsidRPr="009D3BBC">
        <w:rPr>
          <w:rFonts w:asciiTheme="minorHAnsi" w:hAnsiTheme="minorHAnsi" w:cstheme="minorHAnsi"/>
          <w:b/>
          <w:u w:val="none"/>
        </w:rPr>
        <w:t>2.2.8.2.</w:t>
      </w:r>
      <w:r w:rsidR="00351C3A" w:rsidRPr="009D3BBC">
        <w:rPr>
          <w:rFonts w:asciiTheme="minorHAnsi" w:hAnsiTheme="minorHAnsi" w:cstheme="minorHAnsi"/>
          <w:b/>
          <w:u w:val="none"/>
        </w:rPr>
        <w:t>3. Охрана почвенно-растительного покрова</w:t>
      </w:r>
      <w:bookmarkEnd w:id="170"/>
      <w:bookmarkEnd w:id="171"/>
      <w:bookmarkEnd w:id="172"/>
      <w:bookmarkEnd w:id="173"/>
      <w:bookmarkEnd w:id="174"/>
    </w:p>
    <w:p w14:paraId="10C1031E" w14:textId="77777777" w:rsidR="002C0EEE" w:rsidRPr="00F710D4" w:rsidRDefault="002C0EEE" w:rsidP="002C0EEE">
      <w:pPr>
        <w:ind w:left="720" w:firstLine="0"/>
        <w:rPr>
          <w:highlight w:val="yellow"/>
        </w:rPr>
      </w:pPr>
    </w:p>
    <w:p w14:paraId="57A141BB" w14:textId="77777777"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 xml:space="preserve">Разрушение и истощение почвы на планируемой территории проявляется в процессах водной и ветровой эрозии. В зоне проявления эрозионных процессов увеличение сельскохозяйственной продукции при интенсивном земледелии невозможно без осуществления комплекса организационно-хозяйственных, агротехнических, агролесомелиоративных, а </w:t>
      </w:r>
      <w:proofErr w:type="gramStart"/>
      <w:r w:rsidRPr="00CA207A">
        <w:rPr>
          <w:rFonts w:asciiTheme="minorHAnsi" w:hAnsiTheme="minorHAnsi" w:cstheme="minorHAnsi"/>
        </w:rPr>
        <w:t>там где</w:t>
      </w:r>
      <w:proofErr w:type="gramEnd"/>
      <w:r w:rsidRPr="00CA207A">
        <w:rPr>
          <w:rFonts w:asciiTheme="minorHAnsi" w:hAnsiTheme="minorHAnsi" w:cstheme="minorHAnsi"/>
        </w:rPr>
        <w:t xml:space="preserve"> необходимо и гидротехнических противоэрозионных мероприятий.</w:t>
      </w:r>
    </w:p>
    <w:p w14:paraId="606386BD" w14:textId="77777777"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В целях охраны почвенно-растительного покрова необходимо соблюдение системы природоохранных мероприятий, которые включают строго регламентированное по времени и дозам применение удобрений и пестицидов, комплекс почвозащитных мероприятий.</w:t>
      </w:r>
    </w:p>
    <w:p w14:paraId="6534D866" w14:textId="77777777" w:rsidR="00351C3A" w:rsidRPr="00CA207A" w:rsidRDefault="00351C3A" w:rsidP="00351C3A">
      <w:pPr>
        <w:rPr>
          <w:rFonts w:asciiTheme="minorHAnsi" w:hAnsiTheme="minorHAnsi" w:cstheme="minorHAnsi"/>
        </w:rPr>
      </w:pPr>
      <w:proofErr w:type="gramStart"/>
      <w:r w:rsidRPr="00CA207A">
        <w:rPr>
          <w:rFonts w:asciiTheme="minorHAnsi" w:hAnsiTheme="minorHAnsi" w:cstheme="minorHAnsi"/>
        </w:rPr>
        <w:t>Планируемая  территория</w:t>
      </w:r>
      <w:proofErr w:type="gramEnd"/>
      <w:r w:rsidRPr="00CA207A">
        <w:rPr>
          <w:rFonts w:asciiTheme="minorHAnsi" w:hAnsiTheme="minorHAnsi" w:cstheme="minorHAnsi"/>
        </w:rPr>
        <w:t xml:space="preserve"> находится в зоне выпадения обильных осадков, носящих ливневый характер. </w:t>
      </w:r>
    </w:p>
    <w:p w14:paraId="375EB5CB" w14:textId="77777777" w:rsidR="00351C3A" w:rsidRPr="00CA207A" w:rsidRDefault="00351C3A" w:rsidP="00351C3A">
      <w:pPr>
        <w:rPr>
          <w:rFonts w:asciiTheme="minorHAnsi" w:hAnsiTheme="minorHAnsi" w:cstheme="minorHAnsi"/>
        </w:rPr>
      </w:pPr>
      <w:r w:rsidRPr="00CA207A">
        <w:rPr>
          <w:rFonts w:asciiTheme="minorHAnsi" w:hAnsiTheme="minorHAnsi" w:cstheme="minorHAnsi"/>
        </w:rPr>
        <w:t>Сочетание таких факторов, как ливневый характер осадков, сведения леса и нарушение правил использования склоновых земель, способствует проявлению водной эрозии</w:t>
      </w:r>
      <w:r w:rsidR="00CA207A" w:rsidRPr="00CA207A">
        <w:rPr>
          <w:rFonts w:asciiTheme="minorHAnsi" w:hAnsiTheme="minorHAnsi" w:cstheme="minorHAnsi"/>
        </w:rPr>
        <w:t xml:space="preserve"> на территориях, прилегающих к рекам Белая, </w:t>
      </w:r>
      <w:proofErr w:type="spellStart"/>
      <w:r w:rsidR="00CA207A" w:rsidRPr="00CA207A">
        <w:rPr>
          <w:rFonts w:asciiTheme="minorHAnsi" w:hAnsiTheme="minorHAnsi" w:cstheme="minorHAnsi"/>
        </w:rPr>
        <w:t>Псенафа</w:t>
      </w:r>
      <w:proofErr w:type="spellEnd"/>
      <w:r w:rsidR="00CA207A" w:rsidRPr="00CA207A">
        <w:rPr>
          <w:rFonts w:asciiTheme="minorHAnsi" w:hAnsiTheme="minorHAnsi" w:cstheme="minorHAnsi"/>
        </w:rPr>
        <w:t xml:space="preserve"> и </w:t>
      </w:r>
      <w:proofErr w:type="spellStart"/>
      <w:r w:rsidR="00CA207A" w:rsidRPr="00CA207A">
        <w:rPr>
          <w:rFonts w:asciiTheme="minorHAnsi" w:hAnsiTheme="minorHAnsi" w:cstheme="minorHAnsi"/>
        </w:rPr>
        <w:t>Келермес</w:t>
      </w:r>
      <w:proofErr w:type="spellEnd"/>
      <w:r w:rsidRPr="00CA207A">
        <w:rPr>
          <w:rFonts w:asciiTheme="minorHAnsi" w:hAnsiTheme="minorHAnsi" w:cstheme="minorHAnsi"/>
        </w:rPr>
        <w:t xml:space="preserve">. Водная эрозия наиболее интенсивно проявляется на сильнопокатых и крутых склонах.  По характеру проявления водная эрозия преимущественно </w:t>
      </w:r>
      <w:r w:rsidRPr="00CA207A">
        <w:rPr>
          <w:rFonts w:asciiTheme="minorHAnsi" w:hAnsiTheme="minorHAnsi" w:cstheme="minorHAnsi"/>
        </w:rPr>
        <w:lastRenderedPageBreak/>
        <w:t xml:space="preserve">плоскостная – смыв идет равномерно по всей плоскости. Большое распространение получила здесь и ливневая эрозия, которая чаще всего проявляется на почвах с легким механическим составом. Почвы поддаются эрозии неодинаково, стойкость почвы к смыву определяется их механическим составом, </w:t>
      </w:r>
      <w:proofErr w:type="spellStart"/>
      <w:r w:rsidRPr="00CA207A">
        <w:rPr>
          <w:rFonts w:asciiTheme="minorHAnsi" w:hAnsiTheme="minorHAnsi" w:cstheme="minorHAnsi"/>
        </w:rPr>
        <w:t>водопрочностью</w:t>
      </w:r>
      <w:proofErr w:type="spellEnd"/>
      <w:r w:rsidRPr="00CA207A">
        <w:rPr>
          <w:rFonts w:asciiTheme="minorHAnsi" w:hAnsiTheme="minorHAnsi" w:cstheme="minorHAnsi"/>
        </w:rPr>
        <w:t xml:space="preserve"> структуры, а также плотностью и водопроницаемостью. При обогащении почвы органическими веществами повышается ее сопротивляемость смыву, так как повышается влагоемкость и </w:t>
      </w:r>
      <w:proofErr w:type="spellStart"/>
      <w:r w:rsidRPr="00CA207A">
        <w:rPr>
          <w:rFonts w:asciiTheme="minorHAnsi" w:hAnsiTheme="minorHAnsi" w:cstheme="minorHAnsi"/>
        </w:rPr>
        <w:t>агрегатность</w:t>
      </w:r>
      <w:proofErr w:type="spellEnd"/>
      <w:r w:rsidRPr="00CA207A">
        <w:rPr>
          <w:rFonts w:asciiTheme="minorHAnsi" w:hAnsiTheme="minorHAnsi" w:cstheme="minorHAnsi"/>
        </w:rPr>
        <w:t xml:space="preserve">. </w:t>
      </w:r>
    </w:p>
    <w:p w14:paraId="4771066F" w14:textId="77777777"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Экологическое неблагополучие вызвано интенсивным загрязнением почв тяжелыми металлами, основными источниками загрязнения природной среды являются:</w:t>
      </w:r>
    </w:p>
    <w:p w14:paraId="5610BA6C" w14:textId="77777777" w:rsidR="00351C3A" w:rsidRPr="00CA207A" w:rsidRDefault="00351C3A" w:rsidP="00957DBE">
      <w:pPr>
        <w:numPr>
          <w:ilvl w:val="0"/>
          <w:numId w:val="41"/>
        </w:numPr>
        <w:rPr>
          <w:rFonts w:asciiTheme="minorHAnsi" w:hAnsiTheme="minorHAnsi" w:cstheme="minorHAnsi"/>
        </w:rPr>
      </w:pPr>
      <w:r w:rsidRPr="00CA207A">
        <w:rPr>
          <w:rFonts w:asciiTheme="minorHAnsi" w:hAnsiTheme="minorHAnsi" w:cstheme="minorHAnsi"/>
        </w:rPr>
        <w:t>газовые выбросы в атмосферу от транспорта, предприятий (котельные);</w:t>
      </w:r>
    </w:p>
    <w:p w14:paraId="5ACCA2DD" w14:textId="77777777" w:rsidR="00351C3A" w:rsidRPr="00CA207A" w:rsidRDefault="00351C3A" w:rsidP="00957DBE">
      <w:pPr>
        <w:numPr>
          <w:ilvl w:val="0"/>
          <w:numId w:val="41"/>
        </w:numPr>
        <w:rPr>
          <w:rFonts w:asciiTheme="minorHAnsi" w:hAnsiTheme="minorHAnsi" w:cstheme="minorHAnsi"/>
        </w:rPr>
      </w:pPr>
      <w:r w:rsidRPr="00CA207A">
        <w:rPr>
          <w:rFonts w:asciiTheme="minorHAnsi" w:hAnsiTheme="minorHAnsi" w:cstheme="minorHAnsi"/>
        </w:rPr>
        <w:t xml:space="preserve"> сверхнормативное внесение удобрений на территориях </w:t>
      </w:r>
      <w:r w:rsidR="001A2E87">
        <w:rPr>
          <w:rFonts w:asciiTheme="minorHAnsi" w:hAnsiTheme="minorHAnsi" w:cstheme="minorHAnsi"/>
        </w:rPr>
        <w:t>садово-огороднических товариществ</w:t>
      </w:r>
      <w:r w:rsidRPr="00CA207A">
        <w:rPr>
          <w:rFonts w:asciiTheme="minorHAnsi" w:hAnsiTheme="minorHAnsi" w:cstheme="minorHAnsi"/>
        </w:rPr>
        <w:t xml:space="preserve"> и садов.</w:t>
      </w:r>
    </w:p>
    <w:p w14:paraId="7790EC1F" w14:textId="77777777"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Таким образом, экологическое состояние геологической среды на территории поселения дана как удовлетворительная.</w:t>
      </w:r>
    </w:p>
    <w:p w14:paraId="0DBF5A6D" w14:textId="77777777" w:rsidR="00351C3A" w:rsidRPr="00CA207A" w:rsidRDefault="00351C3A" w:rsidP="00351C3A">
      <w:pPr>
        <w:ind w:firstLine="720"/>
        <w:rPr>
          <w:rFonts w:asciiTheme="minorHAnsi" w:hAnsiTheme="minorHAnsi" w:cstheme="minorHAnsi"/>
        </w:rPr>
      </w:pPr>
      <w:r w:rsidRPr="00CA207A">
        <w:rPr>
          <w:rFonts w:asciiTheme="minorHAnsi" w:hAnsiTheme="minorHAnsi" w:cstheme="minorHAnsi"/>
        </w:rPr>
        <w:t xml:space="preserve">Предложенные генеральным планом территории под развитие </w:t>
      </w:r>
      <w:proofErr w:type="gramStart"/>
      <w:r w:rsidR="00A63DC5">
        <w:rPr>
          <w:rFonts w:asciiTheme="minorHAnsi" w:hAnsiTheme="minorHAnsi" w:cstheme="minorHAnsi"/>
        </w:rPr>
        <w:t>Родниковского  сельского</w:t>
      </w:r>
      <w:proofErr w:type="gramEnd"/>
      <w:r w:rsidRPr="00CA207A">
        <w:rPr>
          <w:rFonts w:asciiTheme="minorHAnsi" w:hAnsiTheme="minorHAnsi" w:cstheme="minorHAnsi"/>
        </w:rPr>
        <w:t xml:space="preserve"> поселения на основе регионального экологического обследования территории пригодны для размещения жилых и промышленных зон.  </w:t>
      </w:r>
    </w:p>
    <w:p w14:paraId="00FCB023" w14:textId="77777777" w:rsidR="00351C3A" w:rsidRPr="00CA207A" w:rsidRDefault="00351C3A" w:rsidP="00351C3A">
      <w:pPr>
        <w:pStyle w:val="afc"/>
        <w:spacing w:line="276" w:lineRule="auto"/>
        <w:rPr>
          <w:rFonts w:asciiTheme="minorHAnsi" w:hAnsiTheme="minorHAnsi" w:cstheme="minorHAnsi"/>
          <w:sz w:val="28"/>
          <w:szCs w:val="28"/>
        </w:rPr>
      </w:pPr>
      <w:r w:rsidRPr="00CA207A">
        <w:rPr>
          <w:rFonts w:asciiTheme="minorHAnsi" w:hAnsiTheme="minorHAnsi" w:cstheme="minorHAnsi"/>
          <w:sz w:val="28"/>
          <w:szCs w:val="28"/>
        </w:rPr>
        <w:t>В целях охраны почвенно-растительного покрова необходимо соблюдение системы природоохранных мероприятий, которые включают следующие мероприятия:</w:t>
      </w:r>
    </w:p>
    <w:p w14:paraId="78FDEC74" w14:textId="77777777"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1"/>
        </w:rPr>
        <w:t>своевременный организованный вывоз бытового мусора</w:t>
      </w:r>
      <w:r w:rsidRPr="00CA207A">
        <w:rPr>
          <w:rFonts w:asciiTheme="minorHAnsi" w:hAnsiTheme="minorHAnsi" w:cstheme="minorHAnsi"/>
          <w:color w:val="000000"/>
        </w:rPr>
        <w:t>;</w:t>
      </w:r>
    </w:p>
    <w:p w14:paraId="406511C2" w14:textId="77777777"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1"/>
        </w:rPr>
        <w:t>недопущение захламления территории неорганизованными свалками;</w:t>
      </w:r>
    </w:p>
    <w:p w14:paraId="006708FC" w14:textId="77777777"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3"/>
        </w:rPr>
        <w:t xml:space="preserve">сохранение плодородного слоя почвы за счет рекультивации нарушенных земель, борьба с </w:t>
      </w:r>
      <w:proofErr w:type="spellStart"/>
      <w:r w:rsidRPr="00CA207A">
        <w:rPr>
          <w:rFonts w:asciiTheme="minorHAnsi" w:hAnsiTheme="minorHAnsi" w:cstheme="minorHAnsi"/>
          <w:color w:val="000000"/>
          <w:spacing w:val="3"/>
        </w:rPr>
        <w:t>замазучиванием</w:t>
      </w:r>
      <w:proofErr w:type="spellEnd"/>
      <w:r w:rsidRPr="00CA207A">
        <w:rPr>
          <w:rFonts w:asciiTheme="minorHAnsi" w:hAnsiTheme="minorHAnsi" w:cstheme="minorHAnsi"/>
          <w:color w:val="000000"/>
          <w:spacing w:val="3"/>
        </w:rPr>
        <w:t xml:space="preserve"> территории, травосеяние, создание</w:t>
      </w:r>
      <w:r w:rsidRPr="00CA207A">
        <w:rPr>
          <w:rFonts w:asciiTheme="minorHAnsi" w:hAnsiTheme="minorHAnsi" w:cstheme="minorHAnsi"/>
          <w:color w:val="000000"/>
          <w:spacing w:val="1"/>
        </w:rPr>
        <w:t xml:space="preserve"> системы </w:t>
      </w:r>
      <w:r w:rsidRPr="00CA207A">
        <w:rPr>
          <w:rFonts w:asciiTheme="minorHAnsi" w:hAnsiTheme="minorHAnsi" w:cstheme="minorHAnsi"/>
          <w:color w:val="000000"/>
        </w:rPr>
        <w:t>озеленения вдоль автодорог;</w:t>
      </w:r>
    </w:p>
    <w:p w14:paraId="0BD0664B" w14:textId="77777777"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spacing w:val="1"/>
        </w:rPr>
        <w:t xml:space="preserve">применение комплекса организационных и практических мелиорационных </w:t>
      </w:r>
      <w:r w:rsidRPr="00CA207A">
        <w:rPr>
          <w:rFonts w:asciiTheme="minorHAnsi" w:hAnsiTheme="minorHAnsi" w:cstheme="minorHAnsi"/>
          <w:color w:val="000000"/>
        </w:rPr>
        <w:t>мероприятий, направленных на борьбу с эрозией почв;</w:t>
      </w:r>
    </w:p>
    <w:p w14:paraId="54F10E4F" w14:textId="77777777" w:rsidR="00351C3A" w:rsidRPr="00CA207A" w:rsidRDefault="00351C3A" w:rsidP="00957DBE">
      <w:pPr>
        <w:widowControl w:val="0"/>
        <w:numPr>
          <w:ilvl w:val="0"/>
          <w:numId w:val="46"/>
        </w:numPr>
        <w:shd w:val="clear" w:color="auto" w:fill="FFFFFF"/>
        <w:tabs>
          <w:tab w:val="left" w:pos="173"/>
        </w:tabs>
        <w:autoSpaceDE w:val="0"/>
        <w:autoSpaceDN w:val="0"/>
        <w:adjustRightInd w:val="0"/>
        <w:ind w:firstLine="720"/>
        <w:rPr>
          <w:rFonts w:asciiTheme="minorHAnsi" w:hAnsiTheme="minorHAnsi" w:cstheme="minorHAnsi"/>
          <w:color w:val="000000"/>
        </w:rPr>
      </w:pPr>
      <w:r w:rsidRPr="00CA207A">
        <w:rPr>
          <w:rFonts w:asciiTheme="minorHAnsi" w:hAnsiTheme="minorHAnsi" w:cstheme="minorHAnsi"/>
          <w:color w:val="000000"/>
        </w:rPr>
        <w:t>на последующих стадиях проектирования при разработке рабочей документации должно быть исключено развитие негативных процессов (эрозии, дефляции, подтопления и т.д.)</w:t>
      </w:r>
    </w:p>
    <w:p w14:paraId="3EBEC45B" w14:textId="77777777" w:rsidR="00351C3A" w:rsidRPr="00CA207A" w:rsidRDefault="00351C3A" w:rsidP="00351C3A">
      <w:pPr>
        <w:widowControl w:val="0"/>
        <w:shd w:val="clear" w:color="auto" w:fill="FFFFFF"/>
        <w:tabs>
          <w:tab w:val="left" w:pos="173"/>
        </w:tabs>
        <w:autoSpaceDE w:val="0"/>
        <w:autoSpaceDN w:val="0"/>
        <w:adjustRightInd w:val="0"/>
        <w:ind w:left="720" w:firstLine="0"/>
        <w:rPr>
          <w:rFonts w:asciiTheme="minorHAnsi" w:hAnsiTheme="minorHAnsi" w:cstheme="minorHAnsi"/>
          <w:color w:val="000000"/>
        </w:rPr>
      </w:pPr>
      <w:r w:rsidRPr="00CA207A">
        <w:rPr>
          <w:rFonts w:asciiTheme="minorHAnsi" w:hAnsiTheme="minorHAnsi" w:cstheme="minorHAnsi"/>
          <w:color w:val="000000"/>
          <w:spacing w:val="3"/>
        </w:rPr>
        <w:t xml:space="preserve">- повышение культуры земледелия на прилегающих сельскохозяйственных </w:t>
      </w:r>
      <w:r w:rsidRPr="00CA207A">
        <w:rPr>
          <w:rFonts w:asciiTheme="minorHAnsi" w:hAnsiTheme="minorHAnsi" w:cstheme="minorHAnsi"/>
          <w:color w:val="000000"/>
        </w:rPr>
        <w:t>землях;</w:t>
      </w:r>
    </w:p>
    <w:p w14:paraId="377FB58B" w14:textId="77777777" w:rsidR="00351C3A" w:rsidRPr="00CA207A" w:rsidRDefault="00351C3A" w:rsidP="00351C3A">
      <w:pPr>
        <w:shd w:val="clear" w:color="auto" w:fill="FFFFFF"/>
        <w:tabs>
          <w:tab w:val="left" w:pos="298"/>
        </w:tabs>
        <w:ind w:firstLine="720"/>
        <w:rPr>
          <w:rFonts w:asciiTheme="minorHAnsi" w:hAnsiTheme="minorHAnsi" w:cstheme="minorHAnsi"/>
          <w:color w:val="000000"/>
          <w:spacing w:val="-1"/>
        </w:rPr>
      </w:pPr>
      <w:r w:rsidRPr="00CA207A">
        <w:rPr>
          <w:rFonts w:asciiTheme="minorHAnsi" w:hAnsiTheme="minorHAnsi" w:cstheme="minorHAnsi"/>
          <w:color w:val="000000"/>
        </w:rPr>
        <w:t>-</w:t>
      </w:r>
      <w:r w:rsidRPr="00CA207A">
        <w:rPr>
          <w:rFonts w:asciiTheme="minorHAnsi" w:hAnsiTheme="minorHAnsi" w:cstheme="minorHAnsi"/>
          <w:color w:val="000000"/>
        </w:rPr>
        <w:tab/>
      </w:r>
      <w:r w:rsidRPr="00CA207A">
        <w:rPr>
          <w:rFonts w:asciiTheme="minorHAnsi" w:hAnsiTheme="minorHAnsi" w:cstheme="minorHAnsi"/>
          <w:color w:val="000000"/>
          <w:spacing w:val="2"/>
        </w:rPr>
        <w:t xml:space="preserve">создание высокой степени благоустройства территории населенных пунктов </w:t>
      </w:r>
      <w:proofErr w:type="gramStart"/>
      <w:r w:rsidR="00A63DC5">
        <w:rPr>
          <w:rFonts w:asciiTheme="minorHAnsi" w:hAnsiTheme="minorHAnsi" w:cstheme="minorHAnsi"/>
          <w:color w:val="000000"/>
          <w:spacing w:val="2"/>
        </w:rPr>
        <w:t>Родниковского  сельского</w:t>
      </w:r>
      <w:proofErr w:type="gramEnd"/>
      <w:r w:rsidRPr="00CA207A">
        <w:rPr>
          <w:rFonts w:asciiTheme="minorHAnsi" w:hAnsiTheme="minorHAnsi" w:cstheme="minorHAnsi"/>
          <w:color w:val="000000"/>
          <w:spacing w:val="2"/>
        </w:rPr>
        <w:t xml:space="preserve"> поселения</w:t>
      </w:r>
      <w:r w:rsidRPr="00CA207A">
        <w:rPr>
          <w:rFonts w:asciiTheme="minorHAnsi" w:hAnsiTheme="minorHAnsi" w:cstheme="minorHAnsi"/>
          <w:color w:val="000000"/>
          <w:spacing w:val="-1"/>
        </w:rPr>
        <w:t>;</w:t>
      </w:r>
    </w:p>
    <w:p w14:paraId="39647136" w14:textId="77777777" w:rsidR="00351C3A" w:rsidRPr="00CA207A" w:rsidRDefault="00351C3A" w:rsidP="00351C3A">
      <w:pPr>
        <w:shd w:val="clear" w:color="auto" w:fill="FFFFFF"/>
        <w:tabs>
          <w:tab w:val="left" w:pos="298"/>
        </w:tabs>
        <w:ind w:firstLine="720"/>
        <w:rPr>
          <w:rFonts w:asciiTheme="minorHAnsi" w:hAnsiTheme="minorHAnsi" w:cstheme="minorHAnsi"/>
          <w:color w:val="000000"/>
          <w:spacing w:val="-1"/>
        </w:rPr>
      </w:pPr>
      <w:r w:rsidRPr="00CA207A">
        <w:rPr>
          <w:rFonts w:asciiTheme="minorHAnsi" w:hAnsiTheme="minorHAnsi" w:cstheme="minorHAnsi"/>
          <w:color w:val="000000"/>
          <w:spacing w:val="-1"/>
        </w:rPr>
        <w:lastRenderedPageBreak/>
        <w:t>- при размещении специальных территорий (школы, детские сады, детские площадки) необходимо провести оценку пылеобразующих свойств почвы, а также ее способность к бактериальному самоочищению;</w:t>
      </w:r>
    </w:p>
    <w:p w14:paraId="5D57E4AE" w14:textId="77777777" w:rsidR="00351C3A" w:rsidRPr="00CA207A" w:rsidRDefault="00351C3A" w:rsidP="00957DBE">
      <w:pPr>
        <w:widowControl w:val="0"/>
        <w:numPr>
          <w:ilvl w:val="0"/>
          <w:numId w:val="46"/>
        </w:numPr>
        <w:shd w:val="clear" w:color="auto" w:fill="FFFFFF"/>
        <w:tabs>
          <w:tab w:val="left" w:pos="168"/>
        </w:tabs>
        <w:autoSpaceDE w:val="0"/>
        <w:autoSpaceDN w:val="0"/>
        <w:adjustRightInd w:val="0"/>
        <w:ind w:firstLine="720"/>
        <w:rPr>
          <w:rFonts w:asciiTheme="minorHAnsi" w:hAnsiTheme="minorHAnsi" w:cstheme="minorHAnsi"/>
          <w:color w:val="000000"/>
          <w:spacing w:val="1"/>
        </w:rPr>
      </w:pPr>
      <w:r w:rsidRPr="00CA207A">
        <w:rPr>
          <w:rFonts w:asciiTheme="minorHAnsi" w:hAnsiTheme="minorHAnsi" w:cstheme="minorHAnsi"/>
          <w:color w:val="000000"/>
          <w:spacing w:val="1"/>
        </w:rPr>
        <w:t xml:space="preserve">  создание централизованных систем ливневой и хозяйственно-бытовой канализации;</w:t>
      </w:r>
    </w:p>
    <w:p w14:paraId="0FECCCAB" w14:textId="77777777" w:rsidR="00351C3A" w:rsidRPr="00CA207A" w:rsidRDefault="00351C3A" w:rsidP="00957DBE">
      <w:pPr>
        <w:widowControl w:val="0"/>
        <w:numPr>
          <w:ilvl w:val="0"/>
          <w:numId w:val="46"/>
        </w:numPr>
        <w:shd w:val="clear" w:color="auto" w:fill="FFFFFF"/>
        <w:tabs>
          <w:tab w:val="left" w:pos="168"/>
        </w:tabs>
        <w:autoSpaceDE w:val="0"/>
        <w:autoSpaceDN w:val="0"/>
        <w:adjustRightInd w:val="0"/>
        <w:ind w:firstLine="720"/>
        <w:rPr>
          <w:rFonts w:asciiTheme="minorHAnsi" w:hAnsiTheme="minorHAnsi" w:cstheme="minorHAnsi"/>
          <w:color w:val="000000"/>
          <w:spacing w:val="1"/>
        </w:rPr>
      </w:pPr>
      <w:r w:rsidRPr="00CA207A">
        <w:rPr>
          <w:rFonts w:asciiTheme="minorHAnsi" w:hAnsiTheme="minorHAnsi" w:cstheme="minorHAnsi"/>
          <w:color w:val="000000"/>
          <w:spacing w:val="1"/>
        </w:rPr>
        <w:t>постоянный мониторинг состояния потенциально опасных объектов.</w:t>
      </w:r>
    </w:p>
    <w:p w14:paraId="0A746D5A" w14:textId="77777777" w:rsidR="00351C3A" w:rsidRPr="00F710D4" w:rsidRDefault="00351C3A" w:rsidP="00351C3A">
      <w:pPr>
        <w:rPr>
          <w:rFonts w:asciiTheme="minorHAnsi" w:hAnsiTheme="minorHAnsi" w:cstheme="minorHAnsi"/>
          <w:highlight w:val="yellow"/>
        </w:rPr>
      </w:pPr>
      <w:bookmarkStart w:id="175" w:name="_Toc263003217"/>
      <w:bookmarkStart w:id="176" w:name="_Toc268439064"/>
      <w:bookmarkStart w:id="177" w:name="_Toc268439317"/>
      <w:bookmarkStart w:id="178" w:name="_Toc278305331"/>
    </w:p>
    <w:p w14:paraId="2F93D623" w14:textId="77777777" w:rsidR="00351C3A" w:rsidRPr="006122CB" w:rsidRDefault="00351C3A" w:rsidP="002C0EEE">
      <w:pPr>
        <w:pStyle w:val="30"/>
        <w:jc w:val="center"/>
        <w:rPr>
          <w:rFonts w:asciiTheme="minorHAnsi" w:hAnsiTheme="minorHAnsi" w:cstheme="minorHAnsi"/>
          <w:b/>
          <w:u w:val="none"/>
        </w:rPr>
      </w:pPr>
      <w:bookmarkStart w:id="179" w:name="_Toc190442763"/>
      <w:r w:rsidRPr="006122CB">
        <w:rPr>
          <w:rFonts w:asciiTheme="minorHAnsi" w:hAnsiTheme="minorHAnsi" w:cstheme="minorHAnsi"/>
          <w:b/>
          <w:u w:val="none"/>
        </w:rPr>
        <w:t>2.2.8.</w:t>
      </w:r>
      <w:r w:rsidR="002C0EEE" w:rsidRPr="006122CB">
        <w:rPr>
          <w:rFonts w:asciiTheme="minorHAnsi" w:hAnsiTheme="minorHAnsi" w:cstheme="minorHAnsi"/>
          <w:b/>
          <w:u w:val="none"/>
        </w:rPr>
        <w:t>2.</w:t>
      </w:r>
      <w:r w:rsidRPr="006122CB">
        <w:rPr>
          <w:rFonts w:asciiTheme="minorHAnsi" w:hAnsiTheme="minorHAnsi" w:cstheme="minorHAnsi"/>
          <w:b/>
          <w:u w:val="none"/>
        </w:rPr>
        <w:t>4. Охрана недр</w:t>
      </w:r>
      <w:bookmarkEnd w:id="175"/>
      <w:bookmarkEnd w:id="176"/>
      <w:bookmarkEnd w:id="177"/>
      <w:bookmarkEnd w:id="178"/>
      <w:bookmarkEnd w:id="179"/>
    </w:p>
    <w:p w14:paraId="558AB848" w14:textId="77777777" w:rsidR="00351C3A" w:rsidRPr="00F710D4" w:rsidRDefault="00351C3A" w:rsidP="00351C3A">
      <w:pPr>
        <w:rPr>
          <w:rFonts w:asciiTheme="minorHAnsi" w:hAnsiTheme="minorHAnsi" w:cstheme="minorHAnsi"/>
          <w:color w:val="000000"/>
          <w:spacing w:val="3"/>
          <w:highlight w:val="yellow"/>
        </w:rPr>
      </w:pPr>
    </w:p>
    <w:p w14:paraId="45CC8B81" w14:textId="77777777" w:rsidR="00351C3A" w:rsidRPr="00F72C9B" w:rsidRDefault="00351C3A" w:rsidP="00351C3A">
      <w:pPr>
        <w:rPr>
          <w:rFonts w:asciiTheme="minorHAnsi" w:hAnsiTheme="minorHAnsi" w:cstheme="minorHAnsi"/>
          <w:color w:val="000000"/>
          <w:spacing w:val="3"/>
        </w:rPr>
      </w:pPr>
      <w:r w:rsidRPr="00F72C9B">
        <w:rPr>
          <w:rFonts w:asciiTheme="minorHAnsi" w:hAnsiTheme="minorHAnsi" w:cstheme="minorHAnsi"/>
          <w:color w:val="000000"/>
          <w:spacing w:val="3"/>
        </w:rPr>
        <w:t xml:space="preserve">Минерально-сырьевые ресурсы поселения представлены нерудными полезными ископаемыми и пресными подземными водами. </w:t>
      </w:r>
    </w:p>
    <w:p w14:paraId="5310BC8A" w14:textId="77777777" w:rsidR="00351C3A" w:rsidRPr="00F72C9B" w:rsidRDefault="00351C3A" w:rsidP="005947AF">
      <w:pPr>
        <w:ind w:firstLine="720"/>
      </w:pPr>
      <w:r w:rsidRPr="00F72C9B">
        <w:t xml:space="preserve">Источниками хозяйственно-питьевого водоснабжения населенных пунктов </w:t>
      </w:r>
      <w:proofErr w:type="gramStart"/>
      <w:r w:rsidR="00A63DC5">
        <w:t>Родниковского  сельского</w:t>
      </w:r>
      <w:proofErr w:type="gramEnd"/>
      <w:r w:rsidRPr="00F72C9B">
        <w:t xml:space="preserve"> поселения являются подземные артезианские источники. </w:t>
      </w:r>
    </w:p>
    <w:p w14:paraId="441DCA75" w14:textId="77777777" w:rsidR="00351C3A" w:rsidRPr="00F72C9B" w:rsidRDefault="00351C3A" w:rsidP="005947AF">
      <w:pPr>
        <w:ind w:firstLine="720"/>
        <w:rPr>
          <w:lang w:eastAsia="ar-SA"/>
        </w:rPr>
      </w:pPr>
      <w:r w:rsidRPr="00F72C9B">
        <w:rPr>
          <w:lang w:eastAsia="ar-SA"/>
        </w:rPr>
        <w:t xml:space="preserve">Добываемые из артезианских скважин воды хозяйственно-питьевого назначения в целом соответствуют установленному ГОСТу. Качество подаваемой населению питьевой воды соответствует </w:t>
      </w:r>
      <w:r w:rsidRPr="00F72C9B">
        <w:t>СанПиН 2.1.4.1074-01.</w:t>
      </w:r>
    </w:p>
    <w:p w14:paraId="45ECB98E" w14:textId="77777777" w:rsidR="00351C3A" w:rsidRPr="00F72C9B" w:rsidRDefault="00351C3A" w:rsidP="005947AF">
      <w:pPr>
        <w:ind w:firstLine="720"/>
      </w:pPr>
      <w:r w:rsidRPr="00F72C9B">
        <w:t xml:space="preserve">Для подземного источника водоснабжения при использовании защищенных подземных вод устанавливается граница 1 пояса охраны (строгого режима) на расстоянии не менее </w:t>
      </w:r>
      <w:smartTag w:uri="urn:schemas-microsoft-com:office:smarttags" w:element="metricconverter">
        <w:smartTagPr>
          <w:attr w:name="ProductID" w:val="30 м"/>
        </w:smartTagPr>
        <w:r w:rsidRPr="00F72C9B">
          <w:t>30 м</w:t>
        </w:r>
      </w:smartTag>
      <w:r w:rsidRPr="00F72C9B">
        <w:t xml:space="preserve"> от скважины/ крайней скважины. Границы 2 и 3 поясов определяется расчетами при конкретном проектировании водозабора.</w:t>
      </w:r>
    </w:p>
    <w:p w14:paraId="25974844" w14:textId="77777777" w:rsidR="00351C3A" w:rsidRPr="00F72C9B" w:rsidRDefault="00351C3A" w:rsidP="005947AF">
      <w:pPr>
        <w:ind w:firstLine="720"/>
      </w:pPr>
      <w:r w:rsidRPr="00F72C9B">
        <w:t xml:space="preserve">В настоящее время на территории </w:t>
      </w:r>
      <w:proofErr w:type="gramStart"/>
      <w:r w:rsidR="00A63DC5">
        <w:t>Родниковского  сельского</w:t>
      </w:r>
      <w:proofErr w:type="gramEnd"/>
      <w:r w:rsidRPr="00F72C9B">
        <w:t xml:space="preserve"> поселения на основании лицензии ведется добыча пресных подземных вод</w:t>
      </w:r>
      <w:r w:rsidR="00715894">
        <w:t xml:space="preserve">, из них </w:t>
      </w:r>
      <w:r w:rsidR="00F727DB">
        <w:t xml:space="preserve">32 </w:t>
      </w:r>
      <w:proofErr w:type="spellStart"/>
      <w:r w:rsidR="00F727DB">
        <w:t>скважин</w:t>
      </w:r>
      <w:r w:rsidR="00715894">
        <w:t>ы</w:t>
      </w:r>
      <w:r w:rsidR="008F30C0">
        <w:t>город</w:t>
      </w:r>
      <w:r w:rsidR="00F727DB">
        <w:t>ского</w:t>
      </w:r>
      <w:proofErr w:type="spellEnd"/>
      <w:r w:rsidR="00F727DB">
        <w:t xml:space="preserve"> водозабора «</w:t>
      </w:r>
      <w:proofErr w:type="spellStart"/>
      <w:r w:rsidR="00F727DB">
        <w:t>Москалька</w:t>
      </w:r>
      <w:proofErr w:type="spellEnd"/>
      <w:r w:rsidR="00F727DB">
        <w:t xml:space="preserve">» </w:t>
      </w:r>
      <w:r w:rsidR="008F30C0">
        <w:t xml:space="preserve">или водозабора «Южный» </w:t>
      </w:r>
      <w:r w:rsidR="00F727DB">
        <w:t>и одн</w:t>
      </w:r>
      <w:r w:rsidR="00715894">
        <w:t>а</w:t>
      </w:r>
      <w:r w:rsidR="00F727DB">
        <w:t xml:space="preserve"> скважин</w:t>
      </w:r>
      <w:r w:rsidR="00715894">
        <w:t>а</w:t>
      </w:r>
      <w:r w:rsidR="00F727DB">
        <w:t xml:space="preserve"> ООО «Белореч</w:t>
      </w:r>
      <w:r w:rsidR="00715894">
        <w:t>е</w:t>
      </w:r>
      <w:r w:rsidR="00F727DB">
        <w:t xml:space="preserve">нского пивоваренного </w:t>
      </w:r>
      <w:proofErr w:type="spellStart"/>
      <w:proofErr w:type="gramStart"/>
      <w:r w:rsidR="00F727DB">
        <w:t>завода»</w:t>
      </w:r>
      <w:r w:rsidRPr="00F72C9B">
        <w:t>имеют</w:t>
      </w:r>
      <w:proofErr w:type="spellEnd"/>
      <w:proofErr w:type="gramEnd"/>
      <w:r w:rsidRPr="00F72C9B">
        <w:t xml:space="preserve"> утвержденн</w:t>
      </w:r>
      <w:r w:rsidR="00F72C9B" w:rsidRPr="00F72C9B">
        <w:t>ые проекты</w:t>
      </w:r>
      <w:r w:rsidRPr="00F72C9B">
        <w:t xml:space="preserve"> зон санитарной охраны. </w:t>
      </w:r>
    </w:p>
    <w:p w14:paraId="37BC1DB7" w14:textId="77777777" w:rsidR="00351C3A" w:rsidRPr="000E1C5A" w:rsidRDefault="00351C3A" w:rsidP="005947AF">
      <w:pPr>
        <w:ind w:firstLine="720"/>
      </w:pPr>
      <w:r w:rsidRPr="000E1C5A">
        <w:t xml:space="preserve">Для обеспечения режима санитарно-эпидемиологической надежности воды необходимо разработать и утвердить проекты, границы и режимы зон санитарной охраны </w:t>
      </w:r>
      <w:r w:rsidR="000E1C5A" w:rsidRPr="000E1C5A">
        <w:t xml:space="preserve">оставшихся </w:t>
      </w:r>
      <w:r w:rsidRPr="000E1C5A">
        <w:t>источников питьевого водоснабжения. На проектируемые скважины хозяйственно-питьевого водоснабжения также должны быть разработаны проекты границ зон санитарной охраны. Для повышения надежности системы хозяйственно-питьевого водоснабжения необходимо обеспечить надлежащий контроль за состоянием источников и выполнением режимов зон санитарной охраны.</w:t>
      </w:r>
    </w:p>
    <w:p w14:paraId="46CCB41F" w14:textId="77777777" w:rsidR="00351C3A" w:rsidRPr="009A67D9" w:rsidRDefault="00351C3A" w:rsidP="005947AF">
      <w:r w:rsidRPr="009A67D9">
        <w:t xml:space="preserve">По завершении работ по добыче твердых полезных ископаемых или при отработке отдельных участков месторождений </w:t>
      </w:r>
      <w:r w:rsidR="009A67D9" w:rsidRPr="009A67D9">
        <w:t xml:space="preserve">(месторождение глинистого сырья </w:t>
      </w:r>
      <w:proofErr w:type="spellStart"/>
      <w:r w:rsidR="009A67D9" w:rsidRPr="009A67D9">
        <w:t>Псенафское</w:t>
      </w:r>
      <w:proofErr w:type="spellEnd"/>
      <w:r w:rsidR="009A67D9" w:rsidRPr="009A67D9">
        <w:t xml:space="preserve">, 5 месторождений песчано-гравийной смеси: </w:t>
      </w:r>
      <w:proofErr w:type="spellStart"/>
      <w:r w:rsidR="009A67D9" w:rsidRPr="009A67D9">
        <w:t>Платановское</w:t>
      </w:r>
      <w:proofErr w:type="spellEnd"/>
      <w:r w:rsidR="009A67D9" w:rsidRPr="009A67D9">
        <w:t xml:space="preserve">, Белореченское, Грушевое, </w:t>
      </w:r>
      <w:proofErr w:type="spellStart"/>
      <w:r w:rsidR="009A67D9" w:rsidRPr="009A67D9">
        <w:t>БелГЭС</w:t>
      </w:r>
      <w:proofErr w:type="spellEnd"/>
      <w:r w:rsidR="009A67D9" w:rsidRPr="009A67D9">
        <w:t>-</w:t>
      </w:r>
      <w:r w:rsidR="009A67D9" w:rsidRPr="009A67D9">
        <w:rPr>
          <w:lang w:val="en-US"/>
        </w:rPr>
        <w:t>II</w:t>
      </w:r>
      <w:r w:rsidR="009A67D9" w:rsidRPr="009A67D9">
        <w:t xml:space="preserve"> (северный участок), Родниковское) </w:t>
      </w:r>
      <w:r w:rsidRPr="009A67D9">
        <w:t>необходим</w:t>
      </w:r>
      <w:r w:rsidR="009A67D9" w:rsidRPr="009A67D9">
        <w:t>а</w:t>
      </w:r>
      <w:r w:rsidRPr="009A67D9">
        <w:t xml:space="preserve"> разработка мероприятий, в том числе разработка проектной </w:t>
      </w:r>
      <w:r w:rsidRPr="009A67D9">
        <w:lastRenderedPageBreak/>
        <w:t>документации и проведения экологической экспертизы на проведение рекультивационных работ с целью вовлечения нарушенных земель в хозяйственный оборот.</w:t>
      </w:r>
    </w:p>
    <w:p w14:paraId="3626DD68" w14:textId="77777777" w:rsidR="00351C3A" w:rsidRPr="009A67D9" w:rsidRDefault="00351C3A" w:rsidP="005947AF">
      <w:pPr>
        <w:tabs>
          <w:tab w:val="left" w:pos="927"/>
        </w:tabs>
      </w:pPr>
      <w:r w:rsidRPr="009A67D9">
        <w:t>В целях охраны недр организациям, осуществляющим добычу полезных ископаемых, необходимо строго соблюдать требования природоохранного законодательства, предусмотренные законом РФ «О недрах» (от 21.02.1992 года № 2395-1) и «Правилами охраны недр» (от 6.06.2003 г. № 71).</w:t>
      </w:r>
    </w:p>
    <w:p w14:paraId="0C08B7F3" w14:textId="77777777" w:rsidR="00351C3A" w:rsidRPr="009A67D9" w:rsidRDefault="00351C3A" w:rsidP="005947AF">
      <w:pPr>
        <w:widowControl w:val="0"/>
        <w:shd w:val="clear" w:color="auto" w:fill="FFFFFF"/>
        <w:tabs>
          <w:tab w:val="left" w:pos="173"/>
        </w:tabs>
        <w:autoSpaceDE w:val="0"/>
        <w:autoSpaceDN w:val="0"/>
        <w:adjustRightInd w:val="0"/>
        <w:ind w:firstLine="720"/>
        <w:rPr>
          <w:color w:val="000000"/>
          <w:spacing w:val="3"/>
        </w:rPr>
      </w:pPr>
      <w:r w:rsidRPr="009A67D9">
        <w:rPr>
          <w:color w:val="000000"/>
          <w:spacing w:val="3"/>
        </w:rPr>
        <w:t xml:space="preserve">Важнейшей целью природно-ресурсной политики является обеспечение рационального и эффективного использования природно-ресурсного потенциала территории с целью удовлетворения текущих и перспективных потребностей экономики. Она должна обеспечить осуществление принципиальных структурных преобразований, исключающих неэффективное </w:t>
      </w:r>
      <w:proofErr w:type="spellStart"/>
      <w:r w:rsidRPr="009A67D9">
        <w:rPr>
          <w:color w:val="000000"/>
          <w:spacing w:val="3"/>
        </w:rPr>
        <w:t>ресурсорасточительное</w:t>
      </w:r>
      <w:proofErr w:type="spellEnd"/>
      <w:r w:rsidRPr="009A67D9">
        <w:rPr>
          <w:color w:val="000000"/>
          <w:spacing w:val="3"/>
        </w:rPr>
        <w:t xml:space="preserve"> природопользование, создание экономических механизмов комплексного решения задач рационального использования, охраны и воспроизводства природных ресурсов, включая государственную поддержку новых методов и способов изучения, прогнозирования, мониторинга состояния природной среды, совершенствование взаимоувязанных систем кадастров на основе цифровых геоинформационных систем.</w:t>
      </w:r>
    </w:p>
    <w:p w14:paraId="45859E99" w14:textId="77777777" w:rsidR="00351C3A" w:rsidRPr="00F710D4" w:rsidRDefault="00351C3A" w:rsidP="00351C3A">
      <w:pPr>
        <w:rPr>
          <w:highlight w:val="yellow"/>
        </w:rPr>
      </w:pPr>
    </w:p>
    <w:p w14:paraId="32222BB3" w14:textId="77777777" w:rsidR="00351C3A" w:rsidRPr="00FA40A1" w:rsidRDefault="00351C3A" w:rsidP="00957DBE">
      <w:pPr>
        <w:pStyle w:val="30"/>
        <w:numPr>
          <w:ilvl w:val="4"/>
          <w:numId w:val="41"/>
        </w:numPr>
        <w:jc w:val="center"/>
        <w:rPr>
          <w:b/>
          <w:u w:val="none"/>
        </w:rPr>
      </w:pPr>
      <w:bookmarkStart w:id="180" w:name="_Toc263003219"/>
      <w:bookmarkStart w:id="181" w:name="_Toc268439065"/>
      <w:bookmarkStart w:id="182" w:name="_Toc268439318"/>
      <w:bookmarkStart w:id="183" w:name="_Toc278305332"/>
      <w:bookmarkStart w:id="184" w:name="_Toc190442764"/>
      <w:r w:rsidRPr="00FA40A1">
        <w:rPr>
          <w:b/>
          <w:u w:val="none"/>
        </w:rPr>
        <w:t>Охрана лесных ресурсов</w:t>
      </w:r>
      <w:bookmarkEnd w:id="180"/>
      <w:bookmarkEnd w:id="181"/>
      <w:bookmarkEnd w:id="182"/>
      <w:bookmarkEnd w:id="183"/>
      <w:bookmarkEnd w:id="184"/>
    </w:p>
    <w:p w14:paraId="63F33CE1" w14:textId="77777777" w:rsidR="00803BE1" w:rsidRPr="00F710D4" w:rsidRDefault="00803BE1" w:rsidP="00803BE1">
      <w:pPr>
        <w:ind w:left="1220" w:firstLine="0"/>
        <w:rPr>
          <w:highlight w:val="yellow"/>
        </w:rPr>
      </w:pPr>
    </w:p>
    <w:p w14:paraId="05736F30" w14:textId="77777777" w:rsidR="00351C3A" w:rsidRPr="00FA40A1" w:rsidRDefault="00351C3A" w:rsidP="00351C3A">
      <w:pPr>
        <w:pStyle w:val="afc"/>
        <w:spacing w:line="276" w:lineRule="auto"/>
        <w:rPr>
          <w:rFonts w:ascii="Times New Roman" w:hAnsi="Times New Roman"/>
          <w:sz w:val="28"/>
          <w:szCs w:val="28"/>
        </w:rPr>
      </w:pPr>
      <w:r w:rsidRPr="00FA40A1">
        <w:rPr>
          <w:rFonts w:ascii="Times New Roman" w:hAnsi="Times New Roman"/>
          <w:sz w:val="28"/>
          <w:szCs w:val="28"/>
        </w:rPr>
        <w:t xml:space="preserve">Леса </w:t>
      </w:r>
      <w:r w:rsidR="00442492" w:rsidRPr="00FA40A1">
        <w:rPr>
          <w:rFonts w:ascii="Times New Roman" w:hAnsi="Times New Roman"/>
          <w:sz w:val="28"/>
          <w:szCs w:val="28"/>
        </w:rPr>
        <w:t>Белореченск</w:t>
      </w:r>
      <w:r w:rsidRPr="00FA40A1">
        <w:rPr>
          <w:rFonts w:ascii="Times New Roman" w:hAnsi="Times New Roman"/>
          <w:sz w:val="28"/>
          <w:szCs w:val="28"/>
        </w:rPr>
        <w:t>ого района выполняют почвозащитную и водорегулирующую функцию и представляют собой защитные полосы вдоль автодорог, лесополосы и массивы растительности, покрывающие горную часть района. Горные леса подавляют разрушительные процессы водной эрозии, обеспечивают благоприятный режим горных рек</w:t>
      </w:r>
      <w:r w:rsidR="00B84D1F" w:rsidRPr="00FA40A1">
        <w:rPr>
          <w:rFonts w:ascii="Times New Roman" w:hAnsi="Times New Roman"/>
          <w:sz w:val="28"/>
          <w:szCs w:val="28"/>
        </w:rPr>
        <w:t xml:space="preserve"> и водных источников, тем самым</w:t>
      </w:r>
      <w:r w:rsidRPr="00FA40A1">
        <w:rPr>
          <w:rFonts w:ascii="Times New Roman" w:hAnsi="Times New Roman"/>
          <w:sz w:val="28"/>
          <w:szCs w:val="28"/>
        </w:rPr>
        <w:t xml:space="preserve"> выполняя почвозащитные, противоэрозионные, водоохранные и водорегулирующие функции.</w:t>
      </w:r>
    </w:p>
    <w:p w14:paraId="387D4A0C" w14:textId="77777777" w:rsidR="00351C3A" w:rsidRPr="00FA40A1" w:rsidRDefault="00351C3A" w:rsidP="00351C3A">
      <w:pPr>
        <w:pStyle w:val="afc"/>
        <w:spacing w:line="276" w:lineRule="auto"/>
        <w:rPr>
          <w:rFonts w:ascii="Times New Roman" w:hAnsi="Times New Roman"/>
          <w:sz w:val="28"/>
          <w:szCs w:val="28"/>
        </w:rPr>
      </w:pPr>
      <w:r w:rsidRPr="00FA40A1">
        <w:rPr>
          <w:rFonts w:ascii="Times New Roman" w:hAnsi="Times New Roman"/>
          <w:sz w:val="28"/>
          <w:szCs w:val="28"/>
        </w:rPr>
        <w:t xml:space="preserve">Леса района и </w:t>
      </w:r>
      <w:r w:rsidR="00FF4D3D" w:rsidRPr="00FA40A1">
        <w:rPr>
          <w:rFonts w:ascii="Times New Roman" w:hAnsi="Times New Roman"/>
          <w:sz w:val="28"/>
          <w:szCs w:val="28"/>
        </w:rPr>
        <w:t>Родниковского</w:t>
      </w:r>
      <w:r w:rsidRPr="00FA40A1">
        <w:rPr>
          <w:rFonts w:ascii="Times New Roman" w:hAnsi="Times New Roman"/>
          <w:sz w:val="28"/>
          <w:szCs w:val="28"/>
        </w:rPr>
        <w:t xml:space="preserve"> поселения в частности – традиционное место отдыха. Большое значение имеет побочное пользование лесом: заготовка грецкого ореха, дикорастущих плодов, лекарственных трав. Леса являются естественной средой обитания диких животных и птиц. Древесина, заготавливаемая при санитарных рубках и для хозяйственной деятельности, частично удовлетворяет местную потребность.</w:t>
      </w:r>
    </w:p>
    <w:p w14:paraId="398E7E62" w14:textId="77777777" w:rsidR="00532653" w:rsidRDefault="00FA40A1" w:rsidP="00351C3A">
      <w:pPr>
        <w:pStyle w:val="afc"/>
        <w:spacing w:line="276" w:lineRule="auto"/>
        <w:rPr>
          <w:rFonts w:ascii="Times New Roman" w:hAnsi="Times New Roman"/>
          <w:sz w:val="28"/>
          <w:szCs w:val="28"/>
        </w:rPr>
      </w:pPr>
      <w:r>
        <w:rPr>
          <w:rFonts w:ascii="Times New Roman" w:hAnsi="Times New Roman"/>
          <w:sz w:val="28"/>
          <w:szCs w:val="28"/>
        </w:rPr>
        <w:t xml:space="preserve">На территории Родниковского поселения расположены земли лесного фонда двух </w:t>
      </w:r>
      <w:r w:rsidR="00C145FE">
        <w:rPr>
          <w:rFonts w:ascii="Times New Roman" w:hAnsi="Times New Roman"/>
          <w:sz w:val="28"/>
          <w:szCs w:val="28"/>
        </w:rPr>
        <w:t xml:space="preserve">участковых лесничеств </w:t>
      </w:r>
      <w:r>
        <w:rPr>
          <w:rFonts w:ascii="Times New Roman" w:hAnsi="Times New Roman"/>
          <w:sz w:val="28"/>
          <w:szCs w:val="28"/>
        </w:rPr>
        <w:t>Белореченск</w:t>
      </w:r>
      <w:r w:rsidR="00C145FE">
        <w:rPr>
          <w:rFonts w:ascii="Times New Roman" w:hAnsi="Times New Roman"/>
          <w:sz w:val="28"/>
          <w:szCs w:val="28"/>
        </w:rPr>
        <w:t>ого</w:t>
      </w:r>
      <w:r>
        <w:rPr>
          <w:rFonts w:ascii="Times New Roman" w:hAnsi="Times New Roman"/>
          <w:sz w:val="28"/>
          <w:szCs w:val="28"/>
        </w:rPr>
        <w:t xml:space="preserve"> лесничеств</w:t>
      </w:r>
      <w:r w:rsidR="00C145FE">
        <w:rPr>
          <w:rFonts w:ascii="Times New Roman" w:hAnsi="Times New Roman"/>
          <w:sz w:val="28"/>
          <w:szCs w:val="28"/>
        </w:rPr>
        <w:t>а</w:t>
      </w:r>
      <w:r>
        <w:rPr>
          <w:rFonts w:ascii="Times New Roman" w:hAnsi="Times New Roman"/>
          <w:sz w:val="28"/>
          <w:szCs w:val="28"/>
        </w:rPr>
        <w:t xml:space="preserve">: Родниковского и </w:t>
      </w:r>
      <w:proofErr w:type="spellStart"/>
      <w:r>
        <w:rPr>
          <w:rFonts w:ascii="Times New Roman" w:hAnsi="Times New Roman"/>
          <w:sz w:val="28"/>
          <w:szCs w:val="28"/>
        </w:rPr>
        <w:t>Пшехского</w:t>
      </w:r>
      <w:proofErr w:type="spellEnd"/>
      <w:r>
        <w:rPr>
          <w:rFonts w:ascii="Times New Roman" w:hAnsi="Times New Roman"/>
          <w:sz w:val="28"/>
          <w:szCs w:val="28"/>
        </w:rPr>
        <w:t xml:space="preserve">. </w:t>
      </w:r>
    </w:p>
    <w:p w14:paraId="2A934F24" w14:textId="77777777" w:rsidR="00532653" w:rsidRDefault="00532653" w:rsidP="00532653">
      <w:pPr>
        <w:ind w:firstLine="851"/>
      </w:pPr>
      <w:r>
        <w:lastRenderedPageBreak/>
        <w:t>Белореченское лесничество организовано согласно приказу Рослесхоза от 17.10.2008 № 316 «Об определении количества лесничеств на территории Краснодарского края и установлении их границ».</w:t>
      </w:r>
    </w:p>
    <w:p w14:paraId="704FF43D" w14:textId="77777777" w:rsidR="00532653" w:rsidRDefault="00532653" w:rsidP="00532653">
      <w:pPr>
        <w:ind w:firstLine="851"/>
      </w:pPr>
      <w:r>
        <w:t xml:space="preserve">В состав лесничества включены бывшие лесхозы: Белореченский (29 377 га), Апшеронский сельский (5 104 га) и Родниковский специализированный селекционно-семеноводческий (3 113 га). Рельеф территории лесничества равнинный и горный. </w:t>
      </w:r>
    </w:p>
    <w:p w14:paraId="4659B209" w14:textId="77777777" w:rsidR="00FA40A1" w:rsidRDefault="00FA40A1" w:rsidP="00063732">
      <w:pPr>
        <w:pStyle w:val="afc"/>
        <w:spacing w:line="276" w:lineRule="auto"/>
        <w:ind w:right="-143"/>
        <w:rPr>
          <w:rFonts w:ascii="Times New Roman" w:hAnsi="Times New Roman"/>
          <w:sz w:val="28"/>
          <w:szCs w:val="28"/>
        </w:rPr>
      </w:pPr>
      <w:r>
        <w:rPr>
          <w:rFonts w:ascii="Times New Roman" w:hAnsi="Times New Roman"/>
          <w:sz w:val="28"/>
          <w:szCs w:val="28"/>
        </w:rPr>
        <w:t>Участки лесного фонда р</w:t>
      </w:r>
      <w:r w:rsidR="00B76CDA">
        <w:rPr>
          <w:rFonts w:ascii="Times New Roman" w:hAnsi="Times New Roman"/>
          <w:sz w:val="28"/>
          <w:szCs w:val="28"/>
        </w:rPr>
        <w:t>а</w:t>
      </w:r>
      <w:r>
        <w:rPr>
          <w:rFonts w:ascii="Times New Roman" w:hAnsi="Times New Roman"/>
          <w:sz w:val="28"/>
          <w:szCs w:val="28"/>
        </w:rPr>
        <w:t>сположены анклавами и примыкают к поселку Восточный, Подгорный, а также расположены неподалеку от п. Садовый вдоль реки Белая.</w:t>
      </w:r>
    </w:p>
    <w:p w14:paraId="7A0FD011" w14:textId="77777777" w:rsidR="00532653" w:rsidRDefault="00532653" w:rsidP="00063732">
      <w:pPr>
        <w:pStyle w:val="afc"/>
        <w:spacing w:line="276" w:lineRule="auto"/>
        <w:ind w:right="-143"/>
        <w:rPr>
          <w:rFonts w:ascii="Times New Roman" w:hAnsi="Times New Roman"/>
          <w:sz w:val="28"/>
          <w:szCs w:val="28"/>
        </w:rPr>
      </w:pPr>
      <w:r>
        <w:rPr>
          <w:rFonts w:ascii="Times New Roman" w:hAnsi="Times New Roman"/>
          <w:sz w:val="28"/>
          <w:szCs w:val="28"/>
        </w:rPr>
        <w:t>Леса Родниковского сельского поселения относятся к категории защитных лесов</w:t>
      </w:r>
      <w:r w:rsidR="00063732">
        <w:rPr>
          <w:rFonts w:ascii="Times New Roman" w:hAnsi="Times New Roman"/>
          <w:sz w:val="28"/>
          <w:szCs w:val="28"/>
        </w:rPr>
        <w:t>.</w:t>
      </w:r>
      <w:r w:rsidR="00111B89">
        <w:rPr>
          <w:rFonts w:ascii="Times New Roman" w:hAnsi="Times New Roman"/>
          <w:sz w:val="28"/>
          <w:szCs w:val="28"/>
        </w:rPr>
        <w:t xml:space="preserve"> </w:t>
      </w:r>
      <w:r w:rsidR="00063732" w:rsidRPr="00063732">
        <w:rPr>
          <w:rFonts w:ascii="Times New Roman" w:hAnsi="Times New Roman"/>
          <w:i/>
          <w:sz w:val="28"/>
          <w:szCs w:val="28"/>
        </w:rPr>
        <w:t>Защитные леса</w:t>
      </w:r>
      <w:r w:rsidR="00063732" w:rsidRPr="00063732">
        <w:rPr>
          <w:rFonts w:ascii="Times New Roman" w:hAnsi="Times New Roman"/>
          <w:sz w:val="28"/>
          <w:szCs w:val="28"/>
        </w:rPr>
        <w:t xml:space="preserve"> подлежат освоению в целях сохранения средообразующих, водоохранных, защитных, санитарно-гигиенических, оздоровительных и иных полезных функций лесов с одновременным использованием лесов при условии, если это использование совместимо с целевым назначением защитных лесов и выполняемыми ими полезными функциями.</w:t>
      </w:r>
    </w:p>
    <w:p w14:paraId="4BAE2359" w14:textId="77777777" w:rsidR="00063732" w:rsidRDefault="004E1E20" w:rsidP="00055260">
      <w:pPr>
        <w:pStyle w:val="afc"/>
        <w:spacing w:line="276" w:lineRule="auto"/>
        <w:ind w:right="-143"/>
        <w:rPr>
          <w:rFonts w:ascii="Times New Roman" w:hAnsi="Times New Roman"/>
          <w:sz w:val="28"/>
          <w:szCs w:val="28"/>
        </w:rPr>
      </w:pPr>
      <w:r w:rsidRPr="004E1E20">
        <w:rPr>
          <w:rFonts w:ascii="Times New Roman" w:hAnsi="Times New Roman"/>
          <w:sz w:val="28"/>
          <w:szCs w:val="28"/>
        </w:rPr>
        <w:t>В защитных лесах запрещается осуществление деятельности, несовместимой с их целевым назначением и полезными функциями</w:t>
      </w:r>
    </w:p>
    <w:p w14:paraId="728EDAE1" w14:textId="77777777" w:rsidR="00055260" w:rsidRPr="00055260" w:rsidRDefault="004E1E20" w:rsidP="00055260">
      <w:pPr>
        <w:ind w:right="-143"/>
      </w:pPr>
      <w:r>
        <w:t xml:space="preserve">В </w:t>
      </w:r>
      <w:r w:rsidRPr="004E1E20">
        <w:rPr>
          <w:i/>
        </w:rPr>
        <w:t xml:space="preserve">ценных лесах защитных </w:t>
      </w:r>
      <w:r>
        <w:t xml:space="preserve">зон </w:t>
      </w:r>
      <w:r w:rsidRPr="004E1E20">
        <w:rPr>
          <w:rFonts w:eastAsia="Times New Roman"/>
        </w:rPr>
        <w:t>запрещается проведение сплошных рубок лесных насаждений, за исключением случаев, когда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r w:rsidR="00055260" w:rsidRPr="00055260">
        <w:rPr>
          <w:rFonts w:eastAsia="Times New Roman"/>
        </w:rPr>
        <w:t xml:space="preserve"> (Лесной кодекс РФ от 04.12.2006 № 200-ФЗ;</w:t>
      </w:r>
      <w:r w:rsidR="001E46DB">
        <w:rPr>
          <w:rFonts w:eastAsia="Times New Roman"/>
        </w:rPr>
        <w:t xml:space="preserve"> </w:t>
      </w:r>
      <w:r w:rsidR="00055260" w:rsidRPr="00055260">
        <w:rPr>
          <w:rFonts w:eastAsia="Times New Roman"/>
        </w:rPr>
        <w:t>Приказ МПР РФ от 22.01.2008 N 13 «Об утверждении особенностей использования…»</w:t>
      </w:r>
      <w:r w:rsidR="00055260" w:rsidRPr="00055260">
        <w:t>)</w:t>
      </w:r>
      <w:r w:rsidR="00055260">
        <w:t>.</w:t>
      </w:r>
    </w:p>
    <w:p w14:paraId="6D6FE9DD" w14:textId="77777777" w:rsidR="004A444F" w:rsidRPr="00055260" w:rsidRDefault="00106897" w:rsidP="00055260">
      <w:pPr>
        <w:pStyle w:val="afc"/>
        <w:spacing w:line="276" w:lineRule="auto"/>
        <w:ind w:right="-143"/>
        <w:rPr>
          <w:rFonts w:ascii="Times New Roman" w:hAnsi="Times New Roman"/>
          <w:sz w:val="28"/>
          <w:szCs w:val="28"/>
        </w:rPr>
      </w:pPr>
      <w:r w:rsidRPr="004A444F">
        <w:rPr>
          <w:rFonts w:ascii="Times New Roman" w:hAnsi="Times New Roman"/>
          <w:sz w:val="28"/>
          <w:szCs w:val="28"/>
        </w:rPr>
        <w:t xml:space="preserve">В </w:t>
      </w:r>
      <w:r w:rsidRPr="00B035CA">
        <w:rPr>
          <w:rFonts w:ascii="Times New Roman" w:hAnsi="Times New Roman"/>
          <w:i/>
          <w:sz w:val="28"/>
          <w:szCs w:val="28"/>
        </w:rPr>
        <w:t xml:space="preserve">эксплуатационных лесах защитных </w:t>
      </w:r>
      <w:proofErr w:type="spellStart"/>
      <w:r w:rsidRPr="00B035CA">
        <w:rPr>
          <w:rFonts w:ascii="Times New Roman" w:hAnsi="Times New Roman"/>
          <w:i/>
          <w:sz w:val="28"/>
          <w:szCs w:val="28"/>
        </w:rPr>
        <w:t>зон</w:t>
      </w:r>
      <w:r w:rsidR="004A444F" w:rsidRPr="00055260">
        <w:rPr>
          <w:rFonts w:ascii="Times New Roman" w:hAnsi="Times New Roman"/>
          <w:sz w:val="28"/>
          <w:szCs w:val="28"/>
        </w:rPr>
        <w:t>допускается</w:t>
      </w:r>
      <w:proofErr w:type="spellEnd"/>
      <w:r w:rsidR="004A444F" w:rsidRPr="00055260">
        <w:rPr>
          <w:rFonts w:ascii="Times New Roman" w:hAnsi="Times New Roman"/>
          <w:sz w:val="28"/>
          <w:szCs w:val="28"/>
        </w:rPr>
        <w:t>:</w:t>
      </w:r>
    </w:p>
    <w:p w14:paraId="796BB480" w14:textId="77777777" w:rsidR="004A444F" w:rsidRPr="004A444F" w:rsidRDefault="004A444F" w:rsidP="00957DBE">
      <w:pPr>
        <w:numPr>
          <w:ilvl w:val="0"/>
          <w:numId w:val="67"/>
        </w:numPr>
        <w:ind w:right="-143" w:firstLine="709"/>
        <w:rPr>
          <w:rFonts w:eastAsia="Times New Roman" w:cs="Courier New"/>
        </w:rPr>
      </w:pPr>
      <w:r w:rsidRPr="004A444F">
        <w:rPr>
          <w:rFonts w:eastAsia="Times New Roman" w:cs="Courier New"/>
        </w:rPr>
        <w:t>заготовка древесины; </w:t>
      </w:r>
    </w:p>
    <w:p w14:paraId="33F87E06"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заготовка живицы; </w:t>
      </w:r>
    </w:p>
    <w:p w14:paraId="5F0778D4"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заготовка и сбор недревесных лесных ресурсов; </w:t>
      </w:r>
    </w:p>
    <w:p w14:paraId="3CB35640"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заготовка пищевых лесных ресурсов и сбор лекарственных растений; </w:t>
      </w:r>
    </w:p>
    <w:p w14:paraId="4700AB0B"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осуществление видов деятельности в сфере охотничьего хозяйства; </w:t>
      </w:r>
    </w:p>
    <w:p w14:paraId="7FAE9E02"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ведение сельского хозяйства; </w:t>
      </w:r>
    </w:p>
    <w:p w14:paraId="68F0AAD6"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осуществление научно-исследовательской деятельности, образовательной деятельности; </w:t>
      </w:r>
    </w:p>
    <w:p w14:paraId="73D6B42C"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осуществление рекреационной деятельности; </w:t>
      </w:r>
    </w:p>
    <w:p w14:paraId="0ECAF36C"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создание лесных плантаций и их эксплуатация; </w:t>
      </w:r>
    </w:p>
    <w:p w14:paraId="1AE93E65"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lastRenderedPageBreak/>
        <w:t>выращивание лесных плодовых, ягодных, декоративных растений, лекарственных растений; </w:t>
      </w:r>
    </w:p>
    <w:p w14:paraId="010B5919"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выполнение работ по геологическому изучению недр, разработка месторождений полезных ископаемых; </w:t>
      </w:r>
    </w:p>
    <w:p w14:paraId="2B65D499"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строительство и эксплуатация водохранилищ и иных искусственных водных объектов, а также гидротехнических сооружений и специализированных портов; </w:t>
      </w:r>
    </w:p>
    <w:p w14:paraId="7C99B41E"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строительство, реконструкция, эксплуатация линий электропередачи, линий связи, дорог, трубопроводов и других линейных объектов; </w:t>
      </w:r>
    </w:p>
    <w:p w14:paraId="2F9FD3A1"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переработка древесины и иных лесных ресурсов; </w:t>
      </w:r>
    </w:p>
    <w:p w14:paraId="218698F0" w14:textId="77777777" w:rsidR="004A444F" w:rsidRPr="004A444F" w:rsidRDefault="004A444F" w:rsidP="00957DBE">
      <w:pPr>
        <w:numPr>
          <w:ilvl w:val="0"/>
          <w:numId w:val="67"/>
        </w:numPr>
        <w:ind w:firstLine="709"/>
        <w:rPr>
          <w:rFonts w:eastAsia="Times New Roman" w:cs="Courier New"/>
        </w:rPr>
      </w:pPr>
      <w:r w:rsidRPr="004A444F">
        <w:rPr>
          <w:rFonts w:eastAsia="Times New Roman" w:cs="Courier New"/>
        </w:rPr>
        <w:t>осуществление религиозной деятельности; </w:t>
      </w:r>
    </w:p>
    <w:p w14:paraId="43A5F3AC" w14:textId="77777777" w:rsidR="00106897" w:rsidRDefault="004A444F" w:rsidP="00957DBE">
      <w:pPr>
        <w:pStyle w:val="afc"/>
        <w:numPr>
          <w:ilvl w:val="0"/>
          <w:numId w:val="67"/>
        </w:numPr>
        <w:spacing w:line="276" w:lineRule="auto"/>
        <w:ind w:firstLine="709"/>
        <w:rPr>
          <w:rFonts w:ascii="Times New Roman" w:hAnsi="Times New Roman"/>
          <w:sz w:val="28"/>
          <w:szCs w:val="28"/>
        </w:rPr>
      </w:pPr>
      <w:r w:rsidRPr="004A444F">
        <w:rPr>
          <w:rFonts w:ascii="Times New Roman" w:hAnsi="Times New Roman"/>
          <w:sz w:val="28"/>
          <w:szCs w:val="28"/>
        </w:rPr>
        <w:t>использование, охрана, защита, воспроизводство лесов в соответствии с целевым назначением земель, на которых эти леса располагаются</w:t>
      </w:r>
      <w:r w:rsidR="00055260">
        <w:rPr>
          <w:rFonts w:ascii="Times New Roman" w:hAnsi="Times New Roman"/>
          <w:sz w:val="28"/>
          <w:szCs w:val="28"/>
        </w:rPr>
        <w:t xml:space="preserve"> (</w:t>
      </w:r>
      <w:r w:rsidR="00055260" w:rsidRPr="00055260">
        <w:rPr>
          <w:rFonts w:ascii="Times New Roman" w:hAnsi="Times New Roman"/>
          <w:sz w:val="28"/>
          <w:szCs w:val="28"/>
        </w:rPr>
        <w:t>Лесной кодекс РФ от 04.12.2006 № 200-ФЗ).</w:t>
      </w:r>
    </w:p>
    <w:p w14:paraId="5081E812" w14:textId="77777777" w:rsidR="00480D82" w:rsidRPr="00E746D8" w:rsidRDefault="00B76CDA" w:rsidP="00351C3A">
      <w:pPr>
        <w:pStyle w:val="afc"/>
        <w:spacing w:line="276" w:lineRule="auto"/>
        <w:rPr>
          <w:rFonts w:ascii="Times New Roman" w:hAnsi="Times New Roman"/>
          <w:i/>
          <w:sz w:val="28"/>
          <w:szCs w:val="28"/>
        </w:rPr>
      </w:pPr>
      <w:r w:rsidRPr="002D3BB7">
        <w:rPr>
          <w:rFonts w:ascii="Times New Roman" w:hAnsi="Times New Roman"/>
          <w:b/>
          <w:i/>
          <w:sz w:val="28"/>
          <w:szCs w:val="28"/>
        </w:rPr>
        <w:t xml:space="preserve">Общая площадь лесов на территории Родниковского сельского поселения составляет </w:t>
      </w:r>
      <w:r w:rsidR="00480D82" w:rsidRPr="002D3BB7">
        <w:rPr>
          <w:rFonts w:ascii="Times New Roman" w:hAnsi="Times New Roman"/>
          <w:b/>
          <w:i/>
          <w:sz w:val="28"/>
          <w:szCs w:val="28"/>
        </w:rPr>
        <w:t>1</w:t>
      </w:r>
      <w:r w:rsidR="00505527">
        <w:rPr>
          <w:rFonts w:ascii="Times New Roman" w:hAnsi="Times New Roman"/>
          <w:b/>
          <w:i/>
          <w:sz w:val="28"/>
          <w:szCs w:val="28"/>
        </w:rPr>
        <w:t>197</w:t>
      </w:r>
      <w:r w:rsidR="00480D82" w:rsidRPr="002D3BB7">
        <w:rPr>
          <w:rFonts w:ascii="Times New Roman" w:hAnsi="Times New Roman"/>
          <w:b/>
          <w:i/>
          <w:sz w:val="28"/>
          <w:szCs w:val="28"/>
        </w:rPr>
        <w:t>,</w:t>
      </w:r>
      <w:r w:rsidR="00505527">
        <w:rPr>
          <w:rFonts w:ascii="Times New Roman" w:hAnsi="Times New Roman"/>
          <w:b/>
          <w:i/>
          <w:sz w:val="28"/>
          <w:szCs w:val="28"/>
        </w:rPr>
        <w:t>21</w:t>
      </w:r>
      <w:r w:rsidRPr="002D3BB7">
        <w:rPr>
          <w:rFonts w:ascii="Times New Roman" w:hAnsi="Times New Roman"/>
          <w:b/>
          <w:i/>
          <w:sz w:val="28"/>
          <w:szCs w:val="28"/>
        </w:rPr>
        <w:t xml:space="preserve"> га</w:t>
      </w:r>
      <w:r w:rsidR="00505527">
        <w:rPr>
          <w:rFonts w:ascii="Times New Roman" w:hAnsi="Times New Roman"/>
          <w:i/>
          <w:sz w:val="28"/>
          <w:szCs w:val="28"/>
        </w:rPr>
        <w:t>.</w:t>
      </w:r>
      <w:r w:rsidRPr="002D3BB7">
        <w:rPr>
          <w:rFonts w:ascii="Times New Roman" w:hAnsi="Times New Roman"/>
          <w:i/>
          <w:sz w:val="28"/>
          <w:szCs w:val="28"/>
        </w:rPr>
        <w:t xml:space="preserve"> </w:t>
      </w:r>
      <w:r w:rsidR="00111B89" w:rsidRPr="00E746D8">
        <w:rPr>
          <w:rFonts w:ascii="Times New Roman" w:hAnsi="Times New Roman"/>
          <w:i/>
          <w:sz w:val="28"/>
          <w:szCs w:val="28"/>
        </w:rPr>
        <w:t xml:space="preserve">Согласно базе данных ЕГРН </w:t>
      </w:r>
      <w:r w:rsidR="00505527">
        <w:rPr>
          <w:rFonts w:ascii="Times New Roman" w:hAnsi="Times New Roman"/>
          <w:i/>
          <w:sz w:val="28"/>
          <w:szCs w:val="28"/>
        </w:rPr>
        <w:t xml:space="preserve">леса </w:t>
      </w:r>
      <w:r w:rsidR="00111B89" w:rsidRPr="00E746D8">
        <w:rPr>
          <w:rFonts w:ascii="Times New Roman" w:hAnsi="Times New Roman"/>
          <w:i/>
          <w:sz w:val="28"/>
          <w:szCs w:val="28"/>
        </w:rPr>
        <w:t>сто</w:t>
      </w:r>
      <w:r w:rsidR="00E746D8" w:rsidRPr="00E746D8">
        <w:rPr>
          <w:rFonts w:ascii="Times New Roman" w:hAnsi="Times New Roman"/>
          <w:i/>
          <w:sz w:val="28"/>
          <w:szCs w:val="28"/>
        </w:rPr>
        <w:t>я</w:t>
      </w:r>
      <w:r w:rsidR="00111B89" w:rsidRPr="00E746D8">
        <w:rPr>
          <w:rFonts w:ascii="Times New Roman" w:hAnsi="Times New Roman"/>
          <w:i/>
          <w:sz w:val="28"/>
          <w:szCs w:val="28"/>
        </w:rPr>
        <w:t>т на кадастре как зоны и территории (реестровый номер 23:00-15.12)</w:t>
      </w:r>
      <w:r w:rsidR="00E746D8" w:rsidRPr="00E746D8">
        <w:rPr>
          <w:rFonts w:ascii="Times New Roman" w:hAnsi="Times New Roman"/>
          <w:i/>
          <w:sz w:val="28"/>
          <w:szCs w:val="28"/>
        </w:rPr>
        <w:t>.</w:t>
      </w:r>
    </w:p>
    <w:p w14:paraId="22B0EB88" w14:textId="77777777" w:rsidR="00FA40A1" w:rsidRDefault="00B76CDA" w:rsidP="00351C3A">
      <w:pPr>
        <w:pStyle w:val="afc"/>
        <w:spacing w:line="276" w:lineRule="auto"/>
        <w:rPr>
          <w:rFonts w:ascii="Times New Roman" w:hAnsi="Times New Roman"/>
          <w:sz w:val="28"/>
          <w:szCs w:val="28"/>
        </w:rPr>
      </w:pPr>
      <w:r w:rsidRPr="003A3CD0">
        <w:rPr>
          <w:rFonts w:ascii="Times New Roman" w:hAnsi="Times New Roman"/>
          <w:sz w:val="28"/>
          <w:szCs w:val="28"/>
        </w:rPr>
        <w:t>В границы населенных пунктов участки лесного фонда не</w:t>
      </w:r>
      <w:r>
        <w:rPr>
          <w:rFonts w:ascii="Times New Roman" w:hAnsi="Times New Roman"/>
          <w:sz w:val="28"/>
          <w:szCs w:val="28"/>
        </w:rPr>
        <w:t xml:space="preserve"> входят, настоящим проектом включение участков лесного фонда в состав населенных пунктов также не планируется.</w:t>
      </w:r>
    </w:p>
    <w:p w14:paraId="784896F2" w14:textId="77777777" w:rsidR="00351C3A" w:rsidRPr="00FA40A1" w:rsidRDefault="00351C3A" w:rsidP="00351C3A">
      <w:pPr>
        <w:pStyle w:val="afc"/>
        <w:spacing w:line="276" w:lineRule="auto"/>
        <w:rPr>
          <w:rFonts w:ascii="Times New Roman" w:hAnsi="Times New Roman"/>
          <w:sz w:val="28"/>
          <w:szCs w:val="28"/>
        </w:rPr>
      </w:pPr>
      <w:r w:rsidRPr="00FA40A1">
        <w:rPr>
          <w:rFonts w:ascii="Times New Roman" w:hAnsi="Times New Roman"/>
          <w:sz w:val="28"/>
          <w:szCs w:val="28"/>
        </w:rPr>
        <w:t>Дальнейшее ведение лесного хозяйства, гармоничное и полное использование в интересах общества требует и охраны лесных ресурсов.</w:t>
      </w:r>
    </w:p>
    <w:p w14:paraId="13D3BA40" w14:textId="77777777" w:rsidR="00351C3A" w:rsidRPr="00FA40A1" w:rsidRDefault="00351C3A" w:rsidP="00351C3A">
      <w:pPr>
        <w:pStyle w:val="afc"/>
        <w:spacing w:line="276" w:lineRule="auto"/>
        <w:rPr>
          <w:rFonts w:ascii="Times New Roman" w:hAnsi="Times New Roman"/>
          <w:sz w:val="28"/>
          <w:szCs w:val="28"/>
        </w:rPr>
      </w:pPr>
      <w:r w:rsidRPr="00FA40A1">
        <w:rPr>
          <w:rFonts w:ascii="Times New Roman" w:hAnsi="Times New Roman"/>
          <w:sz w:val="28"/>
          <w:szCs w:val="28"/>
        </w:rPr>
        <w:t>В части охраны лесных ресурсов проектом предлагается:</w:t>
      </w:r>
    </w:p>
    <w:p w14:paraId="3C9CF84D" w14:textId="77777777" w:rsidR="00351C3A" w:rsidRPr="00FA40A1" w:rsidRDefault="00351C3A" w:rsidP="00957DBE">
      <w:pPr>
        <w:pStyle w:val="afc"/>
        <w:numPr>
          <w:ilvl w:val="0"/>
          <w:numId w:val="47"/>
        </w:numPr>
        <w:spacing w:line="276" w:lineRule="auto"/>
        <w:rPr>
          <w:rFonts w:ascii="Times New Roman" w:hAnsi="Times New Roman"/>
          <w:sz w:val="28"/>
          <w:szCs w:val="28"/>
        </w:rPr>
      </w:pPr>
      <w:r w:rsidRPr="00FA40A1">
        <w:rPr>
          <w:rFonts w:ascii="Times New Roman" w:hAnsi="Times New Roman"/>
          <w:sz w:val="28"/>
          <w:szCs w:val="28"/>
        </w:rPr>
        <w:t>регулярно проводить лесовосстановительные работы за счет посадки леса на землях гослесфонда.</w:t>
      </w:r>
    </w:p>
    <w:p w14:paraId="6CEE6DA6" w14:textId="77777777" w:rsidR="00351C3A" w:rsidRPr="00FA40A1" w:rsidRDefault="00351C3A" w:rsidP="00957DBE">
      <w:pPr>
        <w:pStyle w:val="afc"/>
        <w:numPr>
          <w:ilvl w:val="0"/>
          <w:numId w:val="47"/>
        </w:numPr>
        <w:spacing w:line="276" w:lineRule="auto"/>
        <w:rPr>
          <w:rFonts w:ascii="Times New Roman" w:hAnsi="Times New Roman"/>
          <w:sz w:val="28"/>
          <w:szCs w:val="28"/>
        </w:rPr>
      </w:pPr>
      <w:r w:rsidRPr="00FA40A1">
        <w:rPr>
          <w:rFonts w:ascii="Times New Roman" w:hAnsi="Times New Roman"/>
          <w:sz w:val="28"/>
          <w:szCs w:val="28"/>
        </w:rPr>
        <w:t>регулярно проводить санитарные рубки и чистки.</w:t>
      </w:r>
    </w:p>
    <w:p w14:paraId="11F164AE" w14:textId="77777777" w:rsidR="00351C3A" w:rsidRPr="00FA40A1" w:rsidRDefault="00351C3A" w:rsidP="00957DBE">
      <w:pPr>
        <w:pStyle w:val="afc"/>
        <w:numPr>
          <w:ilvl w:val="0"/>
          <w:numId w:val="47"/>
        </w:numPr>
        <w:spacing w:line="276" w:lineRule="auto"/>
        <w:rPr>
          <w:rFonts w:ascii="Times New Roman" w:hAnsi="Times New Roman"/>
          <w:sz w:val="28"/>
          <w:szCs w:val="28"/>
        </w:rPr>
      </w:pPr>
      <w:r w:rsidRPr="00FA40A1">
        <w:rPr>
          <w:rFonts w:ascii="Times New Roman" w:hAnsi="Times New Roman"/>
          <w:sz w:val="28"/>
          <w:szCs w:val="28"/>
        </w:rPr>
        <w:t>более широко внедрять биологические методы борьбы с вредителями.</w:t>
      </w:r>
    </w:p>
    <w:p w14:paraId="74B025EC" w14:textId="77777777" w:rsidR="00351C3A" w:rsidRPr="00FA40A1" w:rsidRDefault="00351C3A" w:rsidP="00957DBE">
      <w:pPr>
        <w:pStyle w:val="afc"/>
        <w:numPr>
          <w:ilvl w:val="0"/>
          <w:numId w:val="47"/>
        </w:numPr>
        <w:spacing w:line="276" w:lineRule="auto"/>
        <w:rPr>
          <w:rFonts w:ascii="Times New Roman" w:hAnsi="Times New Roman"/>
          <w:sz w:val="28"/>
          <w:szCs w:val="28"/>
        </w:rPr>
      </w:pPr>
      <w:r w:rsidRPr="00FA40A1">
        <w:rPr>
          <w:rFonts w:ascii="Times New Roman" w:hAnsi="Times New Roman"/>
          <w:sz w:val="28"/>
          <w:szCs w:val="28"/>
        </w:rPr>
        <w:t>выполнять работы по противопожарным мероприятиям.</w:t>
      </w:r>
    </w:p>
    <w:p w14:paraId="24ABD036" w14:textId="77777777" w:rsidR="00351C3A" w:rsidRDefault="00351C3A" w:rsidP="00351C3A">
      <w:bookmarkStart w:id="185" w:name="_Toc263003220"/>
      <w:bookmarkStart w:id="186" w:name="_Toc268439066"/>
      <w:bookmarkStart w:id="187" w:name="_Toc268439319"/>
      <w:bookmarkStart w:id="188" w:name="_Toc278305333"/>
    </w:p>
    <w:p w14:paraId="6E5F7CA9" w14:textId="77777777" w:rsidR="001E46DB" w:rsidRPr="000601CC" w:rsidRDefault="001E46DB" w:rsidP="001E46DB">
      <w:pPr>
        <w:pStyle w:val="30"/>
        <w:numPr>
          <w:ilvl w:val="4"/>
          <w:numId w:val="78"/>
        </w:numPr>
        <w:jc w:val="center"/>
        <w:rPr>
          <w:b/>
          <w:u w:val="none"/>
        </w:rPr>
      </w:pPr>
      <w:bookmarkStart w:id="189" w:name="_Toc158367709"/>
      <w:bookmarkStart w:id="190" w:name="_Toc190442765"/>
      <w:r w:rsidRPr="000601CC">
        <w:rPr>
          <w:b/>
          <w:u w:val="none"/>
        </w:rPr>
        <w:t>Охрана животного мира</w:t>
      </w:r>
      <w:bookmarkEnd w:id="189"/>
      <w:bookmarkEnd w:id="190"/>
    </w:p>
    <w:p w14:paraId="603E3F73" w14:textId="77777777" w:rsidR="001E46DB" w:rsidRPr="000601CC" w:rsidRDefault="001E46DB" w:rsidP="001E46DB"/>
    <w:p w14:paraId="4F1519E2" w14:textId="77777777" w:rsidR="001E46DB" w:rsidRPr="000601CC" w:rsidRDefault="001E46DB" w:rsidP="001E46DB">
      <w:pPr>
        <w:pStyle w:val="HTML0"/>
        <w:spacing w:line="276" w:lineRule="auto"/>
        <w:rPr>
          <w:rFonts w:ascii="Times New Roman" w:eastAsiaTheme="minorEastAsia" w:hAnsi="Times New Roman"/>
          <w:sz w:val="28"/>
          <w:szCs w:val="28"/>
        </w:rPr>
      </w:pPr>
      <w:r w:rsidRPr="000601CC">
        <w:rPr>
          <w:rFonts w:ascii="Times New Roman" w:eastAsiaTheme="minorEastAsia" w:hAnsi="Times New Roman"/>
          <w:sz w:val="28"/>
          <w:szCs w:val="28"/>
          <w:lang w:eastAsia="ru-RU"/>
        </w:rPr>
        <w:t xml:space="preserve">Территория </w:t>
      </w:r>
      <w:r>
        <w:rPr>
          <w:rFonts w:ascii="Times New Roman" w:eastAsiaTheme="minorEastAsia" w:hAnsi="Times New Roman"/>
          <w:sz w:val="28"/>
          <w:szCs w:val="28"/>
          <w:lang w:eastAsia="ru-RU"/>
        </w:rPr>
        <w:t>Родников</w:t>
      </w:r>
      <w:r w:rsidRPr="000601CC">
        <w:rPr>
          <w:rFonts w:ascii="Times New Roman" w:eastAsiaTheme="minorEastAsia" w:hAnsi="Times New Roman"/>
          <w:sz w:val="28"/>
          <w:szCs w:val="28"/>
          <w:lang w:eastAsia="ru-RU"/>
        </w:rPr>
        <w:t xml:space="preserve">ского сельского поселения входит в состав ареалов и мест обитания ряда видов (подвидов) объектов животного мира, занесенных в Красную книгу Российской Федерации и (или) в Красную книгу Краснодарского края. В соответствии с п.2 постановления главы администрации Краснодарского края от 26.07.2001 г. №670 « О Красной книге Краснодарского края» Красная книга Краснодарского края является официальным документом, содержащим сведения о состоянии, распространении и мерах охраны редких и находящихся </w:t>
      </w:r>
      <w:r w:rsidRPr="000601CC">
        <w:rPr>
          <w:rFonts w:ascii="Times New Roman" w:eastAsiaTheme="minorEastAsia" w:hAnsi="Times New Roman"/>
          <w:sz w:val="28"/>
          <w:szCs w:val="28"/>
          <w:lang w:eastAsia="ru-RU"/>
        </w:rPr>
        <w:lastRenderedPageBreak/>
        <w:t xml:space="preserve">под угрозой </w:t>
      </w:r>
      <w:r w:rsidRPr="000601CC">
        <w:rPr>
          <w:rFonts w:ascii="Times New Roman" w:eastAsiaTheme="minorEastAsia" w:hAnsi="Times New Roman"/>
          <w:sz w:val="28"/>
          <w:szCs w:val="28"/>
        </w:rPr>
        <w:t xml:space="preserve">исчезновения видов (подвидов, популяций) диких животных и дикорастущих растений и грибов (далее именуются - объекты животного и растительного мира), обитающих (произрастающих) на территории Краснодарского края. Перечень таксонов животных, занесенных в </w:t>
      </w:r>
      <w:r w:rsidRPr="000601CC">
        <w:rPr>
          <w:rFonts w:ascii="Times New Roman" w:eastAsiaTheme="minorEastAsia" w:hAnsi="Times New Roman"/>
          <w:sz w:val="28"/>
          <w:szCs w:val="28"/>
          <w:lang w:eastAsia="ru-RU"/>
        </w:rPr>
        <w:t xml:space="preserve">Красную книгу Краснодарского края, утвержден постановлением главы </w:t>
      </w:r>
      <w:proofErr w:type="gramStart"/>
      <w:r w:rsidRPr="000601CC">
        <w:rPr>
          <w:rFonts w:ascii="Times New Roman" w:eastAsiaTheme="minorEastAsia" w:hAnsi="Times New Roman"/>
          <w:sz w:val="28"/>
          <w:szCs w:val="28"/>
          <w:lang w:eastAsia="ru-RU"/>
        </w:rPr>
        <w:t>администрации  (</w:t>
      </w:r>
      <w:proofErr w:type="gramEnd"/>
      <w:r w:rsidRPr="000601CC">
        <w:rPr>
          <w:rFonts w:ascii="Times New Roman" w:eastAsiaTheme="minorEastAsia" w:hAnsi="Times New Roman"/>
          <w:sz w:val="28"/>
          <w:szCs w:val="28"/>
          <w:lang w:eastAsia="ru-RU"/>
        </w:rPr>
        <w:t>губернатора) Краснодарского края от 22.12.2007 г. №1029, «Перечень (список) объектов животного мира, занесенных в Красную книгу Российской Федерации утвержден приказом Минприроды России от 24.03.2020 №162 «Об утверждении Перечня объектов животного мира, занесенных в Красную книгу Российской Федерации». Электронная версия действующего третьего издания Красной книги Краснодарского края размещена на официальном сайте министерства природных ресурсов Краснодарского края в информационно-телекоммуникационной сети «Интернет» в открытом для общего пользования разделе «Красная книга Краснодарского края».</w:t>
      </w:r>
    </w:p>
    <w:p w14:paraId="778EDDA6" w14:textId="77777777" w:rsidR="001E46DB" w:rsidRPr="000601CC" w:rsidRDefault="001E46DB" w:rsidP="001E46DB">
      <w:r w:rsidRPr="000601CC">
        <w:t>Вопрос о наличии или отсутствии особей и (или) мест обитания тех или иных видов (подвидов) объектов животного мира, занесенных в Красную книгу Российской Федерации и (или) в Красную книгу Краснодарского края, на каждом конкретном участке, который планируется использовать для строительства, реконструкции, капитального ремонта или размещения объектов, либо для иных видов деятельности, способных оказать воздействие на упомянутых объектов животного мира и места их обитания, может быть решен посредством проведения полевых (натурных) и камеральных исследований профильными научными организациями.</w:t>
      </w:r>
    </w:p>
    <w:p w14:paraId="3EDA0E62" w14:textId="77777777" w:rsidR="001E46DB" w:rsidRPr="000601CC" w:rsidRDefault="001E46DB" w:rsidP="001E46DB">
      <w:r w:rsidRPr="000601CC">
        <w:t>В соответствии с частью 2 статьи 22 Закона о животном мире при размещении, проектировании и строительстве предприятий, сооружений и других объектов должны предусматриваться и проводиться мероприятия по сохранению среды обитания объектов животного мира и условий их размножения, нагула, отдыха и путей миграции. Кроме того, частью 1 статьи 56 упомянутого Федерального закона установлено, что юридические лица и граждане, причинившие вред объектам животного мира и среде их обитания, возмещают нанесенный ущерб добровольно либо по решению суда или арбитражного суда. Данные нормы законодательства распространяются на все группы объектов животного мира без исключения (охотничьи ресурсы, позвоночные, беспозвоночные, занесенные и не занесенные в Красную книгу Российской Федерации и (или) в Красную книгу Краснодарского края).</w:t>
      </w:r>
    </w:p>
    <w:p w14:paraId="4E66A0CA" w14:textId="77777777" w:rsidR="001E46DB" w:rsidRPr="000601CC" w:rsidRDefault="001E46DB" w:rsidP="001E46DB">
      <w:r w:rsidRPr="000601CC">
        <w:t xml:space="preserve">В соответствии с п. 1.6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на территории Краснодарского края, утвержденных постановлением главы администрации (губернатора) Краснодарского края от </w:t>
      </w:r>
      <w:r w:rsidRPr="000601CC">
        <w:lastRenderedPageBreak/>
        <w:t>23.08.2016 г. №642, при проектировании объектов капитального строительства и иных сооружений любого типа, планировании иной хозяйственной деятельности, оказывающей воздействие на объекты животного мира и среду их обитания, необходимо производить оценку их воздействия на окружающую среду в части объектов животного мира и среды их обитания, предусматривать мероприятия по охране объектов животного мира и среды их обитания (в том числе компенсационные мероприятия), а при строительстве, реконструкции и капитальном ремонте объектов – реализовывать упомянутые мероприятия. Не допускается осуществление хозяйственной и иной деятельности, оказывающей воздействие на объекты животного мира и среду их обитания (за исключением  мероприятий по охране, защите и воспроизводству лесов) без планирования и реализации мероприятий по охране объектов животного мира и среды их обитания, согласованных с органом исполнительной власти Краснодарского края, уполномоченным в области охраны и использования животного мира, сохранения и восстановления среды их обитания.</w:t>
      </w:r>
    </w:p>
    <w:p w14:paraId="52334165" w14:textId="77777777" w:rsidR="001E46DB" w:rsidRPr="000601CC" w:rsidRDefault="001E46DB" w:rsidP="001E46DB">
      <w:r w:rsidRPr="000601CC">
        <w:t xml:space="preserve">В связи с этим при проектировании каких-либо объектов необходимо произвести оценку его воздействия на окружающую среду в части объектов животного мира и среды их обитания и, по согласованию с Министерством, предусмотреть и в дальнейшем реализовать мероприятия по охране объектов животного мира и среды их обитания, для чего перед прохождением экспертизы </w:t>
      </w:r>
      <w:proofErr w:type="spellStart"/>
      <w:r w:rsidRPr="000601CC">
        <w:t>проектоной</w:t>
      </w:r>
      <w:proofErr w:type="spellEnd"/>
      <w:r w:rsidRPr="000601CC">
        <w:t xml:space="preserve"> документации необходимо направить соответствующие материалы в Министерство.</w:t>
      </w:r>
    </w:p>
    <w:p w14:paraId="13609BA2" w14:textId="77777777" w:rsidR="001E46DB" w:rsidRPr="000601CC" w:rsidRDefault="001E46DB" w:rsidP="001E46DB">
      <w:pPr>
        <w:shd w:val="clear" w:color="auto" w:fill="FFFFFF"/>
        <w:rPr>
          <w:b/>
        </w:rPr>
      </w:pPr>
      <w:r w:rsidRPr="000601CC">
        <w:t xml:space="preserve">Территория </w:t>
      </w:r>
      <w:r>
        <w:t>Родников</w:t>
      </w:r>
      <w:r w:rsidRPr="000601CC">
        <w:t xml:space="preserve">ского сельского поселения Белореченского района частично расположена в границах охотничьих угодий, в связи с этим при планировании использования земельных участков, находящихся в границах охотничьих угодий, необходимо учитывать </w:t>
      </w:r>
      <w:proofErr w:type="gramStart"/>
      <w:r w:rsidRPr="000601CC">
        <w:t>интересы  юридических</w:t>
      </w:r>
      <w:proofErr w:type="gramEnd"/>
      <w:r w:rsidRPr="000601CC">
        <w:t xml:space="preserve"> лиц и индивидуальных предпринимателей, осуществляющих деятельность в сфере охотничьего хозяйства, а также охотников.</w:t>
      </w:r>
    </w:p>
    <w:p w14:paraId="7C3F4474" w14:textId="77777777" w:rsidR="001E46DB" w:rsidRPr="00FA40A1" w:rsidRDefault="001E46DB" w:rsidP="00351C3A"/>
    <w:p w14:paraId="22321599" w14:textId="77777777" w:rsidR="00351C3A" w:rsidRPr="00D02ABE" w:rsidRDefault="00351C3A" w:rsidP="001E46DB">
      <w:pPr>
        <w:pStyle w:val="30"/>
        <w:numPr>
          <w:ilvl w:val="4"/>
          <w:numId w:val="78"/>
        </w:numPr>
        <w:jc w:val="center"/>
        <w:rPr>
          <w:b/>
          <w:u w:val="none"/>
        </w:rPr>
      </w:pPr>
      <w:bookmarkStart w:id="191" w:name="_Toc190442766"/>
      <w:r w:rsidRPr="00D02ABE">
        <w:rPr>
          <w:b/>
          <w:u w:val="none"/>
        </w:rPr>
        <w:t>Охрана окружающей среды от воздействия шума и электромагнитных колебаний</w:t>
      </w:r>
      <w:bookmarkEnd w:id="185"/>
      <w:bookmarkEnd w:id="186"/>
      <w:bookmarkEnd w:id="187"/>
      <w:bookmarkEnd w:id="188"/>
      <w:bookmarkEnd w:id="191"/>
    </w:p>
    <w:p w14:paraId="76734101" w14:textId="77777777" w:rsidR="00803BE1" w:rsidRPr="00D02ABE" w:rsidRDefault="00803BE1" w:rsidP="00803BE1">
      <w:pPr>
        <w:ind w:left="1220" w:firstLine="0"/>
      </w:pPr>
    </w:p>
    <w:p w14:paraId="3E91CCEF" w14:textId="77777777" w:rsidR="00351C3A" w:rsidRPr="00D02ABE" w:rsidRDefault="00351C3A" w:rsidP="00351C3A">
      <w:pPr>
        <w:ind w:firstLine="720"/>
      </w:pPr>
      <w:r w:rsidRPr="00D02ABE">
        <w:t xml:space="preserve">Основными источниками шума в </w:t>
      </w:r>
      <w:r w:rsidR="00D02ABE" w:rsidRPr="00D02ABE">
        <w:t>Родников</w:t>
      </w:r>
      <w:r w:rsidRPr="00D02ABE">
        <w:t xml:space="preserve">ском </w:t>
      </w:r>
      <w:r w:rsidR="00D02ABE" w:rsidRPr="00D02ABE">
        <w:t>сель</w:t>
      </w:r>
      <w:r w:rsidRPr="00D02ABE">
        <w:t>ском поселении являются:</w:t>
      </w:r>
    </w:p>
    <w:p w14:paraId="7A6FB32E" w14:textId="77777777" w:rsidR="00351C3A" w:rsidRPr="00D02ABE" w:rsidRDefault="00351C3A" w:rsidP="00957DBE">
      <w:pPr>
        <w:numPr>
          <w:ilvl w:val="0"/>
          <w:numId w:val="42"/>
        </w:numPr>
      </w:pPr>
      <w:r w:rsidRPr="00D02ABE">
        <w:t xml:space="preserve">транспортное движение по автодорогам; </w:t>
      </w:r>
    </w:p>
    <w:p w14:paraId="2A39DB0E" w14:textId="77777777" w:rsidR="00351C3A" w:rsidRPr="00D02ABE" w:rsidRDefault="00351C3A" w:rsidP="00957DBE">
      <w:pPr>
        <w:numPr>
          <w:ilvl w:val="0"/>
          <w:numId w:val="42"/>
        </w:numPr>
      </w:pPr>
      <w:r w:rsidRPr="00D02ABE">
        <w:t>производственные зоны предприятий;</w:t>
      </w:r>
    </w:p>
    <w:p w14:paraId="08957EEE" w14:textId="77777777" w:rsidR="00351C3A" w:rsidRPr="00D02ABE" w:rsidRDefault="00351C3A" w:rsidP="00957DBE">
      <w:pPr>
        <w:numPr>
          <w:ilvl w:val="0"/>
          <w:numId w:val="42"/>
        </w:numPr>
      </w:pPr>
      <w:r w:rsidRPr="00D02ABE">
        <w:t>строительные площадки.</w:t>
      </w:r>
    </w:p>
    <w:p w14:paraId="6A3337F1" w14:textId="77777777" w:rsidR="00351C3A" w:rsidRPr="00D02ABE" w:rsidRDefault="00351C3A" w:rsidP="00351C3A">
      <w:pPr>
        <w:ind w:firstLine="720"/>
      </w:pPr>
      <w:r w:rsidRPr="00D02ABE">
        <w:t xml:space="preserve">Необходимо отметить, что в целом по поселению источники шума удовлетворительны, поскольку поток автотранспорта особенно в курортный сезон большой и в небольшой удаленности от жилой застройки проходит </w:t>
      </w:r>
      <w:r w:rsidRPr="00D02ABE">
        <w:lastRenderedPageBreak/>
        <w:t>железная дорога, крупных промышленных предприятий достаточно, но производственные сельскохозяйственные предприятия малой мощности, поэтому не создают серьезного шумового воздействия на жилую среду.</w:t>
      </w:r>
    </w:p>
    <w:p w14:paraId="49F5FD54" w14:textId="77777777" w:rsidR="00351C3A" w:rsidRPr="00D02ABE" w:rsidRDefault="00351C3A" w:rsidP="00351C3A">
      <w:pPr>
        <w:ind w:firstLine="720"/>
      </w:pPr>
      <w:r w:rsidRPr="00D02ABE">
        <w:t>Для исключения шумового воздействия проектом предлагается:</w:t>
      </w:r>
    </w:p>
    <w:p w14:paraId="7D04651D" w14:textId="77777777" w:rsidR="00351C3A" w:rsidRPr="00D02ABE" w:rsidRDefault="00351C3A" w:rsidP="00957DBE">
      <w:pPr>
        <w:numPr>
          <w:ilvl w:val="0"/>
          <w:numId w:val="43"/>
        </w:numPr>
      </w:pPr>
      <w:r w:rsidRPr="00D02ABE">
        <w:t>вести новую жилую застройку с соблюдением установленных разрывов от дорог;</w:t>
      </w:r>
    </w:p>
    <w:p w14:paraId="2CA8156E" w14:textId="77777777" w:rsidR="00351C3A" w:rsidRPr="00D02ABE" w:rsidRDefault="00351C3A" w:rsidP="00957DBE">
      <w:pPr>
        <w:numPr>
          <w:ilvl w:val="0"/>
          <w:numId w:val="43"/>
        </w:numPr>
      </w:pPr>
      <w:r w:rsidRPr="00D02ABE">
        <w:t>в качестве мероприятий по снижению шума на промышленных предприятиях холодильного оборудования магазинов рекомендуется предусмотреть уменьшение уровня звуковой мощности источника шума за счет замены шумного, устаревшего оборудования, а также правильную ориентацию источника шума по отношению к жилой застройке;</w:t>
      </w:r>
    </w:p>
    <w:p w14:paraId="474AD53B" w14:textId="77777777" w:rsidR="00351C3A" w:rsidRPr="00D02ABE" w:rsidRDefault="00351C3A" w:rsidP="00957DBE">
      <w:pPr>
        <w:numPr>
          <w:ilvl w:val="0"/>
          <w:numId w:val="43"/>
        </w:numPr>
      </w:pPr>
      <w:r w:rsidRPr="00D02ABE">
        <w:t>соблюдение санитарно-защитных разрывов и создание лесозащитных полос;</w:t>
      </w:r>
    </w:p>
    <w:p w14:paraId="1CE32216" w14:textId="77777777" w:rsidR="00351C3A" w:rsidRPr="00D02ABE" w:rsidRDefault="00351C3A" w:rsidP="00957DBE">
      <w:pPr>
        <w:numPr>
          <w:ilvl w:val="0"/>
          <w:numId w:val="43"/>
        </w:numPr>
      </w:pPr>
      <w:r w:rsidRPr="00D02ABE">
        <w:t>применения экранов, препятствующих распространению в атмосферу звука от оборудования, размещенного на территории предприятий.</w:t>
      </w:r>
    </w:p>
    <w:p w14:paraId="509F5DD0" w14:textId="77777777" w:rsidR="00351C3A" w:rsidRPr="00D02ABE" w:rsidRDefault="00351C3A" w:rsidP="00351C3A">
      <w:pPr>
        <w:ind w:firstLine="720"/>
      </w:pPr>
      <w:r w:rsidRPr="00D02ABE">
        <w:t xml:space="preserve">Генеральным планом предусмотрено на расчетный период сохранение прохождение высоковольтных линий электропередачи – 110 и 220 </w:t>
      </w:r>
      <w:proofErr w:type="spellStart"/>
      <w:r w:rsidRPr="00D02ABE">
        <w:t>кВ</w:t>
      </w:r>
      <w:proofErr w:type="spellEnd"/>
      <w:r w:rsidRPr="00D02ABE">
        <w:t xml:space="preserve"> – источников электрических и электромагнитных полей, генерирующих электромагнитные излучения низкой частоты (50 Гц). Длительное воздействие электромагнитного поля напряженностью более 1000 в/м неблагоприятно влияет на первую, эндокринную, сердечно-сосудистую систему.</w:t>
      </w:r>
    </w:p>
    <w:p w14:paraId="0CDEDAC5" w14:textId="77777777" w:rsidR="00351C3A" w:rsidRPr="00D02ABE" w:rsidRDefault="00351C3A" w:rsidP="00351C3A">
      <w:pPr>
        <w:ind w:firstLine="720"/>
      </w:pPr>
      <w:r w:rsidRPr="00D02ABE">
        <w:t>Данные линейные объекты проходят во внешней зоне населенных пунктов на значительном расстоянии от существующей и проектируемой жилой застройки.</w:t>
      </w:r>
    </w:p>
    <w:p w14:paraId="5C7B61C0" w14:textId="77777777" w:rsidR="00351C3A" w:rsidRPr="00D02ABE" w:rsidRDefault="00351C3A" w:rsidP="00351C3A">
      <w:pPr>
        <w:ind w:firstLine="720"/>
      </w:pPr>
      <w:r w:rsidRPr="00D02ABE">
        <w:t xml:space="preserve">Для предупреждения неблагоприятных воздействий указанных полей ЛЭП на население в районе соблюдаются дифференцированные нормативы санитарно-защитных зоны для ЛЭП – 110 </w:t>
      </w:r>
      <w:proofErr w:type="spellStart"/>
      <w:r w:rsidRPr="00D02ABE">
        <w:t>кВ</w:t>
      </w:r>
      <w:proofErr w:type="spellEnd"/>
      <w:r w:rsidRPr="00D02ABE">
        <w:t xml:space="preserve"> – 10 м, 220 </w:t>
      </w:r>
      <w:proofErr w:type="spellStart"/>
      <w:r w:rsidRPr="00D02ABE">
        <w:t>кВ</w:t>
      </w:r>
      <w:proofErr w:type="spellEnd"/>
      <w:r w:rsidRPr="00D02ABE">
        <w:t xml:space="preserve"> – 20 м.</w:t>
      </w:r>
    </w:p>
    <w:p w14:paraId="0461E6B5" w14:textId="77777777" w:rsidR="00351C3A" w:rsidRPr="00D02ABE" w:rsidRDefault="00351C3A" w:rsidP="00351C3A">
      <w:pPr>
        <w:ind w:firstLine="720"/>
      </w:pPr>
      <w:r w:rsidRPr="00D02ABE">
        <w:t>Не рекомендуется использовать эту зону под сельскохозяйственные культуры, требующие систематического и длительного присутствия людей.</w:t>
      </w:r>
    </w:p>
    <w:p w14:paraId="3ADC6D12" w14:textId="77777777" w:rsidR="00C145FE" w:rsidRDefault="00C145FE">
      <w:pPr>
        <w:rPr>
          <w:b/>
          <w:highlight w:val="yellow"/>
        </w:rPr>
      </w:pPr>
      <w:r>
        <w:rPr>
          <w:b/>
          <w:highlight w:val="yellow"/>
        </w:rPr>
        <w:br w:type="page"/>
      </w:r>
    </w:p>
    <w:p w14:paraId="355111AC" w14:textId="77777777" w:rsidR="00D436F5" w:rsidRPr="00C145FE" w:rsidRDefault="00E63F35" w:rsidP="003811E6">
      <w:pPr>
        <w:pStyle w:val="12"/>
        <w:shd w:val="clear" w:color="auto" w:fill="FDE9D9" w:themeFill="accent6" w:themeFillTint="33"/>
        <w:spacing w:line="276" w:lineRule="auto"/>
        <w:rPr>
          <w:szCs w:val="28"/>
        </w:rPr>
      </w:pPr>
      <w:bookmarkStart w:id="192" w:name="_Toc190442767"/>
      <w:r w:rsidRPr="00C145FE">
        <w:rPr>
          <w:szCs w:val="28"/>
        </w:rPr>
        <w:lastRenderedPageBreak/>
        <w:t>3</w:t>
      </w:r>
      <w:r w:rsidR="00D436F5" w:rsidRPr="00C145FE">
        <w:rPr>
          <w:szCs w:val="28"/>
        </w:rPr>
        <w:t xml:space="preserve"> Перечень и характеристика основных факторов риска возникновения чрезвычайных ситуаций природного и техногенного характера</w:t>
      </w:r>
      <w:bookmarkEnd w:id="192"/>
    </w:p>
    <w:p w14:paraId="021FCDED" w14:textId="77777777" w:rsidR="00D436F5" w:rsidRDefault="00D436F5" w:rsidP="00D436F5">
      <w:pPr>
        <w:tabs>
          <w:tab w:val="left" w:pos="9781"/>
        </w:tabs>
        <w:ind w:right="-142" w:firstLine="0"/>
        <w:rPr>
          <w:highlight w:val="yellow"/>
        </w:rPr>
      </w:pPr>
    </w:p>
    <w:p w14:paraId="192BB9CB" w14:textId="77777777" w:rsidR="00590865" w:rsidRPr="00590865" w:rsidRDefault="00590865" w:rsidP="00957DBE">
      <w:pPr>
        <w:pStyle w:val="20"/>
        <w:numPr>
          <w:ilvl w:val="1"/>
          <w:numId w:val="69"/>
        </w:numPr>
        <w:rPr>
          <w:b/>
        </w:rPr>
      </w:pPr>
      <w:bookmarkStart w:id="193" w:name="_Toc190442768"/>
      <w:r w:rsidRPr="00590865">
        <w:rPr>
          <w:b/>
        </w:rPr>
        <w:t>Чрезвычайные ситуации природного характера и их возможные последствия</w:t>
      </w:r>
      <w:bookmarkEnd w:id="193"/>
    </w:p>
    <w:p w14:paraId="3D83592B" w14:textId="77777777" w:rsidR="00590865" w:rsidRPr="00590865" w:rsidRDefault="00590865" w:rsidP="00590865">
      <w:pPr>
        <w:rPr>
          <w:highlight w:val="yellow"/>
        </w:rPr>
      </w:pPr>
    </w:p>
    <w:p w14:paraId="7300AED8" w14:textId="77777777" w:rsidR="00055260" w:rsidRPr="0041253F" w:rsidRDefault="00055260" w:rsidP="00590865">
      <w:pPr>
        <w:pStyle w:val="affffffffa"/>
        <w:spacing w:after="0" w:line="276" w:lineRule="auto"/>
        <w:ind w:right="-143" w:firstLine="709"/>
        <w:rPr>
          <w:rFonts w:ascii="Times New Roman" w:hAnsi="Times New Roman"/>
          <w:sz w:val="28"/>
          <w:szCs w:val="28"/>
        </w:rPr>
      </w:pPr>
      <w:r w:rsidRPr="0041253F">
        <w:rPr>
          <w:rFonts w:ascii="Times New Roman" w:hAnsi="Times New Roman"/>
          <w:sz w:val="28"/>
          <w:szCs w:val="28"/>
        </w:rPr>
        <w:t xml:space="preserve">По ГОСТу Р 22.0.03-95. «Безопасность в чрезвычайных ситуациях. Природные чрезвычайные ситуации. Термины и определения» </w:t>
      </w:r>
      <w:r w:rsidRPr="0041253F">
        <w:rPr>
          <w:rFonts w:ascii="Times New Roman" w:hAnsi="Times New Roman"/>
          <w:b/>
          <w:sz w:val="28"/>
          <w:szCs w:val="28"/>
        </w:rPr>
        <w:t>Природная чрезвычайная ситуация</w:t>
      </w:r>
      <w:r w:rsidRPr="0041253F">
        <w:rPr>
          <w:rFonts w:ascii="Times New Roman" w:hAnsi="Times New Roman"/>
          <w:sz w:val="28"/>
          <w:szCs w:val="28"/>
        </w:rPr>
        <w:t>; природная ЧС – обстановка на определенной территории или акватории, сложившаяся в результате возникновения источника природной чрезвычайной ситуации, который может повлечь или повлек за собой человеческие жертвы, ущерб здоровью людей и (или) окружающей природной среде, значительные материальные потери и нарушение условий жизнедеятельности людей.</w:t>
      </w:r>
    </w:p>
    <w:p w14:paraId="7C4087B5" w14:textId="77777777" w:rsidR="00055260" w:rsidRPr="0041253F" w:rsidRDefault="00055260" w:rsidP="00590865">
      <w:pPr>
        <w:pStyle w:val="affffffffa"/>
        <w:spacing w:after="0" w:line="276" w:lineRule="auto"/>
        <w:ind w:right="-143" w:firstLine="709"/>
        <w:rPr>
          <w:rFonts w:ascii="Times New Roman" w:hAnsi="Times New Roman"/>
          <w:i/>
          <w:sz w:val="28"/>
          <w:szCs w:val="28"/>
        </w:rPr>
      </w:pPr>
      <w:r w:rsidRPr="0041253F">
        <w:rPr>
          <w:rFonts w:ascii="Times New Roman" w:hAnsi="Times New Roman"/>
          <w:i/>
          <w:sz w:val="28"/>
          <w:szCs w:val="28"/>
        </w:rPr>
        <w:t>Опасные геологические явления и процессы:</w:t>
      </w:r>
    </w:p>
    <w:p w14:paraId="52A312AE" w14:textId="77777777" w:rsidR="00055260" w:rsidRPr="0041253F" w:rsidRDefault="00055260" w:rsidP="00055260">
      <w:pPr>
        <w:pStyle w:val="affffffffa"/>
        <w:spacing w:after="0" w:line="276" w:lineRule="auto"/>
        <w:ind w:right="-143" w:firstLine="709"/>
        <w:rPr>
          <w:rFonts w:ascii="Times New Roman" w:hAnsi="Times New Roman"/>
          <w:sz w:val="28"/>
          <w:szCs w:val="28"/>
        </w:rPr>
      </w:pPr>
      <w:r w:rsidRPr="0041253F">
        <w:rPr>
          <w:rFonts w:ascii="Times New Roman" w:hAnsi="Times New Roman"/>
          <w:sz w:val="28"/>
          <w:szCs w:val="28"/>
        </w:rPr>
        <w:t>В качестве опасных геологических явлений на территории области установлены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14:paraId="551074A7" w14:textId="77777777" w:rsidR="00055260" w:rsidRPr="0041253F" w:rsidRDefault="00055260" w:rsidP="00957DBE">
      <w:pPr>
        <w:numPr>
          <w:ilvl w:val="0"/>
          <w:numId w:val="68"/>
        </w:numPr>
        <w:ind w:left="0" w:right="-143" w:firstLine="709"/>
      </w:pPr>
      <w:r w:rsidRPr="0041253F">
        <w:t>боковая эрозия;</w:t>
      </w:r>
    </w:p>
    <w:p w14:paraId="73580388" w14:textId="77777777" w:rsidR="00055260" w:rsidRPr="0041253F" w:rsidRDefault="00055260" w:rsidP="00957DBE">
      <w:pPr>
        <w:numPr>
          <w:ilvl w:val="0"/>
          <w:numId w:val="68"/>
        </w:numPr>
        <w:ind w:left="0" w:right="-143" w:firstLine="709"/>
      </w:pPr>
      <w:r w:rsidRPr="0041253F">
        <w:t>делювиальный снос;</w:t>
      </w:r>
    </w:p>
    <w:p w14:paraId="128C6295" w14:textId="77777777" w:rsidR="00055260" w:rsidRPr="0041253F" w:rsidRDefault="00055260" w:rsidP="00957DBE">
      <w:pPr>
        <w:numPr>
          <w:ilvl w:val="0"/>
          <w:numId w:val="68"/>
        </w:numPr>
        <w:ind w:left="0" w:right="-143" w:firstLine="709"/>
      </w:pPr>
      <w:r w:rsidRPr="0041253F">
        <w:t>просадка грунтов;</w:t>
      </w:r>
    </w:p>
    <w:p w14:paraId="2EAEB071" w14:textId="77777777" w:rsidR="00055260" w:rsidRPr="0041253F" w:rsidRDefault="00055260" w:rsidP="00957DBE">
      <w:pPr>
        <w:numPr>
          <w:ilvl w:val="0"/>
          <w:numId w:val="68"/>
        </w:numPr>
        <w:ind w:left="0" w:right="-143" w:firstLine="709"/>
      </w:pPr>
      <w:r w:rsidRPr="0041253F">
        <w:t>оползни;</w:t>
      </w:r>
    </w:p>
    <w:p w14:paraId="7EB3AF5F" w14:textId="77777777" w:rsidR="00055260" w:rsidRPr="0041253F" w:rsidRDefault="00055260" w:rsidP="00957DBE">
      <w:pPr>
        <w:numPr>
          <w:ilvl w:val="0"/>
          <w:numId w:val="68"/>
        </w:numPr>
        <w:ind w:left="0" w:right="-143" w:firstLine="709"/>
      </w:pPr>
      <w:r w:rsidRPr="0041253F">
        <w:t>сейсмичность.</w:t>
      </w:r>
    </w:p>
    <w:p w14:paraId="4E5BC4EC" w14:textId="77777777" w:rsidR="00055260" w:rsidRPr="0041253F" w:rsidRDefault="00055260" w:rsidP="00055260">
      <w:pPr>
        <w:ind w:right="-143"/>
      </w:pPr>
      <w:r w:rsidRPr="0041253F">
        <w:rPr>
          <w:i/>
        </w:rPr>
        <w:t>Боковая эрозия</w:t>
      </w:r>
      <w:r w:rsidRPr="0041253F">
        <w:rPr>
          <w:b/>
        </w:rPr>
        <w:t xml:space="preserve">. </w:t>
      </w:r>
      <w:r w:rsidRPr="0041253F">
        <w:t>Береговые эрозионные процессы подразделяются на три степени активности - интенсивную, умеренную и слабую, в зависимости от темпов отступания эрозионных берегов. При наличии количественных данных, к интенсивной отнесена эрозия со скоростью более 1м/год, к умеренной – 0.1-1.0 м/год, к слабой менее 0.1</w:t>
      </w:r>
      <w:r w:rsidR="007272EC">
        <w:t xml:space="preserve"> </w:t>
      </w:r>
      <w:r w:rsidRPr="0041253F">
        <w:t>м/год. Скорость размыва берегов определяется, в основном, скоростью течения и прочностью пород.</w:t>
      </w:r>
    </w:p>
    <w:p w14:paraId="319E83DA" w14:textId="77777777" w:rsidR="00055260" w:rsidRPr="0041253F" w:rsidRDefault="00055260" w:rsidP="00055260">
      <w:pPr>
        <w:pStyle w:val="22"/>
        <w:spacing w:after="0" w:line="276" w:lineRule="auto"/>
        <w:ind w:left="0" w:right="-143"/>
      </w:pPr>
      <w:r w:rsidRPr="0041253F">
        <w:t xml:space="preserve">Процесс </w:t>
      </w:r>
      <w:r w:rsidRPr="0041253F">
        <w:rPr>
          <w:bCs/>
          <w:i/>
        </w:rPr>
        <w:t>просадки грунтов</w:t>
      </w:r>
      <w:r w:rsidRPr="0041253F">
        <w:t xml:space="preserve"> имеет распространение как покров на надпойменных террасах. Как правило, грунты, обладающие просадочными свойствами, тесно связаны с эоловой аккумуляцией и проявляют свои свойства в результате замачивания. Особо опасным этот процесс можно считать в тех местах, где возможно резкое колебание уровня подземных вод и где возможны утечки из </w:t>
      </w:r>
      <w:proofErr w:type="spellStart"/>
      <w:r w:rsidRPr="0041253F">
        <w:t>водонесущих</w:t>
      </w:r>
      <w:proofErr w:type="spellEnd"/>
      <w:r w:rsidRPr="0041253F">
        <w:t xml:space="preserve"> коммуникаций. </w:t>
      </w:r>
    </w:p>
    <w:p w14:paraId="29350E2D" w14:textId="77777777" w:rsidR="00055260" w:rsidRPr="0041253F" w:rsidRDefault="00055260" w:rsidP="00055260">
      <w:pPr>
        <w:ind w:right="-143"/>
      </w:pPr>
      <w:proofErr w:type="spellStart"/>
      <w:r w:rsidRPr="0041253F">
        <w:rPr>
          <w:i/>
        </w:rPr>
        <w:t>Оползневыми</w:t>
      </w:r>
      <w:r w:rsidRPr="0041253F">
        <w:t>склонами</w:t>
      </w:r>
      <w:proofErr w:type="spellEnd"/>
      <w:r w:rsidRPr="0041253F">
        <w:t xml:space="preserve"> или благоприятными к оползанию можно назвать эрозионные уступы древних террас, с углом наклона более 5 градусов и сложенных набухающими грунтами. Оползни-потоки широко развиты в долине р. </w:t>
      </w:r>
      <w:r w:rsidRPr="0041253F">
        <w:lastRenderedPageBreak/>
        <w:t>Белой, они образуют огромные массивы, вытянутые вдоль склонов и тяготеющие к выходам наиболее пластичных глин. Оползни-</w:t>
      </w:r>
      <w:proofErr w:type="spellStart"/>
      <w:r w:rsidRPr="0041253F">
        <w:t>оплывины</w:t>
      </w:r>
      <w:proofErr w:type="spellEnd"/>
      <w:r w:rsidRPr="0041253F">
        <w:t xml:space="preserve"> довольно широко могут быть развиты вдоль автомобильных дорог. Смещению подвержен, в основном, почвенно-растительный слой и верхняя наиболее увлажненная часть делювиального покрова. </w:t>
      </w:r>
    </w:p>
    <w:p w14:paraId="736D8EDD" w14:textId="77777777" w:rsidR="00055260" w:rsidRPr="0041253F" w:rsidRDefault="00055260" w:rsidP="00055260">
      <w:pPr>
        <w:tabs>
          <w:tab w:val="left" w:pos="4140"/>
        </w:tabs>
        <w:ind w:right="-143" w:firstLine="567"/>
      </w:pPr>
      <w:r w:rsidRPr="0041253F">
        <w:rPr>
          <w:i/>
        </w:rPr>
        <w:t>Фоновая сейсмичность</w:t>
      </w:r>
      <w:r w:rsidRPr="0041253F">
        <w:t xml:space="preserve"> территории района составляет – 7 баллов, согласно </w:t>
      </w:r>
      <w:proofErr w:type="gramStart"/>
      <w:r w:rsidRPr="0041253F">
        <w:t>карте  ОСР</w:t>
      </w:r>
      <w:proofErr w:type="gramEnd"/>
      <w:r w:rsidRPr="0041253F">
        <w:t>-97(А</w:t>
      </w:r>
      <w:proofErr w:type="gramStart"/>
      <w:r w:rsidRPr="0041253F">
        <w:t>),  СНиП</w:t>
      </w:r>
      <w:proofErr w:type="gramEnd"/>
      <w:r w:rsidRPr="0041253F">
        <w:t xml:space="preserve"> </w:t>
      </w:r>
      <w:r w:rsidRPr="0041253F">
        <w:rPr>
          <w:lang w:val="en-US"/>
        </w:rPr>
        <w:t>II</w:t>
      </w:r>
      <w:r w:rsidRPr="0041253F">
        <w:t xml:space="preserve">-07-81-2000*. </w:t>
      </w:r>
      <w:proofErr w:type="gramStart"/>
      <w:r w:rsidRPr="0041253F">
        <w:t>На  территории</w:t>
      </w:r>
      <w:proofErr w:type="gramEnd"/>
      <w:r w:rsidRPr="0041253F">
        <w:t xml:space="preserve">  </w:t>
      </w:r>
      <w:proofErr w:type="gramStart"/>
      <w:r w:rsidRPr="0041253F">
        <w:t>пойм  рек</w:t>
      </w:r>
      <w:proofErr w:type="gramEnd"/>
      <w:r w:rsidRPr="0041253F">
        <w:t xml:space="preserve">  </w:t>
      </w:r>
      <w:proofErr w:type="gramStart"/>
      <w:r w:rsidRPr="0041253F">
        <w:t>категория  грунтов</w:t>
      </w:r>
      <w:proofErr w:type="gramEnd"/>
      <w:r w:rsidRPr="0041253F">
        <w:t xml:space="preserve">   по сейсмическим свойствам – </w:t>
      </w:r>
      <w:r w:rsidRPr="0041253F">
        <w:rPr>
          <w:lang w:val="en-US"/>
        </w:rPr>
        <w:t>III</w:t>
      </w:r>
      <w:r w:rsidRPr="0041253F">
        <w:t xml:space="preserve">, следовательно, итоговая сейсмичность на пойме составит – 8 баллов. На остальной территории категория грунтов по сейсмическим свойствам – </w:t>
      </w:r>
      <w:r w:rsidRPr="0041253F">
        <w:rPr>
          <w:lang w:val="en-US"/>
        </w:rPr>
        <w:t>II</w:t>
      </w:r>
      <w:r w:rsidRPr="0041253F">
        <w:t>, следовательно, итоговая сейсмичность составит – 7 баллов.</w:t>
      </w:r>
    </w:p>
    <w:p w14:paraId="4D0EAF2B" w14:textId="77777777" w:rsidR="00055260" w:rsidRPr="0041253F" w:rsidRDefault="00055260" w:rsidP="00055260">
      <w:pPr>
        <w:pStyle w:val="affffffffa"/>
        <w:spacing w:after="0" w:line="276" w:lineRule="auto"/>
        <w:ind w:right="-143"/>
        <w:rPr>
          <w:rFonts w:ascii="Times New Roman" w:hAnsi="Times New Roman"/>
          <w:i/>
          <w:sz w:val="28"/>
          <w:szCs w:val="28"/>
        </w:rPr>
      </w:pPr>
      <w:r w:rsidRPr="0041253F">
        <w:rPr>
          <w:rFonts w:ascii="Times New Roman" w:hAnsi="Times New Roman"/>
          <w:i/>
          <w:sz w:val="28"/>
          <w:szCs w:val="28"/>
        </w:rPr>
        <w:t xml:space="preserve">Опасные гидрологические явления и процессы: </w:t>
      </w:r>
    </w:p>
    <w:p w14:paraId="4762DA44"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sz w:val="28"/>
          <w:szCs w:val="28"/>
        </w:rPr>
        <w:t>На территории населенных пунктов имеют место следующие опасные гидрологические явления (по ГОСТу Р 22.0.06-95. Безопасность в чрезвычайных ситуациях. Источники природных чрезвычайных ситуаций. Поражающие факторы. Номенклатура параметров поражающих воздействий.):</w:t>
      </w:r>
    </w:p>
    <w:p w14:paraId="365C2DC8" w14:textId="77777777" w:rsidR="00055260" w:rsidRPr="0041253F" w:rsidRDefault="00055260" w:rsidP="00957DBE">
      <w:pPr>
        <w:numPr>
          <w:ilvl w:val="0"/>
          <w:numId w:val="68"/>
        </w:numPr>
        <w:ind w:left="709" w:right="-143"/>
      </w:pPr>
      <w:r w:rsidRPr="0041253F">
        <w:t>затопление;</w:t>
      </w:r>
    </w:p>
    <w:p w14:paraId="09552BA6" w14:textId="77777777" w:rsidR="00055260" w:rsidRPr="0041253F" w:rsidRDefault="00055260" w:rsidP="00957DBE">
      <w:pPr>
        <w:numPr>
          <w:ilvl w:val="0"/>
          <w:numId w:val="68"/>
        </w:numPr>
        <w:ind w:left="709" w:right="-143"/>
      </w:pPr>
      <w:r w:rsidRPr="0041253F">
        <w:t>подтопление;</w:t>
      </w:r>
    </w:p>
    <w:p w14:paraId="2378388D" w14:textId="77777777" w:rsidR="00055260" w:rsidRPr="0041253F" w:rsidRDefault="00055260" w:rsidP="00957DBE">
      <w:pPr>
        <w:numPr>
          <w:ilvl w:val="0"/>
          <w:numId w:val="68"/>
        </w:numPr>
        <w:ind w:left="709" w:right="-143"/>
      </w:pPr>
      <w:r w:rsidRPr="0041253F">
        <w:t>потенциальное подтопление;</w:t>
      </w:r>
    </w:p>
    <w:p w14:paraId="561E4A5E" w14:textId="77777777" w:rsidR="00055260" w:rsidRPr="0041253F" w:rsidRDefault="00055260" w:rsidP="00957DBE">
      <w:pPr>
        <w:numPr>
          <w:ilvl w:val="0"/>
          <w:numId w:val="68"/>
        </w:numPr>
        <w:ind w:left="709" w:right="-143"/>
      </w:pPr>
      <w:r w:rsidRPr="0041253F">
        <w:t>водная эрозия.</w:t>
      </w:r>
    </w:p>
    <w:p w14:paraId="6317ED7C" w14:textId="77777777" w:rsidR="00055260" w:rsidRPr="0041253F" w:rsidRDefault="00055260" w:rsidP="00590865">
      <w:pPr>
        <w:ind w:right="-143"/>
        <w:rPr>
          <w:bCs/>
          <w:i/>
        </w:rPr>
      </w:pPr>
      <w:bookmarkStart w:id="194" w:name="_Toc224379366"/>
      <w:r w:rsidRPr="0041253F">
        <w:rPr>
          <w:bCs/>
        </w:rPr>
        <w:t xml:space="preserve">На территории изысканий распространено </w:t>
      </w:r>
      <w:proofErr w:type="spellStart"/>
      <w:r w:rsidRPr="0041253F">
        <w:rPr>
          <w:bCs/>
        </w:rPr>
        <w:t>флювиальное</w:t>
      </w:r>
      <w:proofErr w:type="spellEnd"/>
      <w:r w:rsidR="007C0025">
        <w:rPr>
          <w:bCs/>
        </w:rPr>
        <w:t xml:space="preserve"> </w:t>
      </w:r>
      <w:r w:rsidRPr="0041253F">
        <w:rPr>
          <w:bCs/>
          <w:i/>
        </w:rPr>
        <w:t xml:space="preserve">затопление, то есть затопление водами постоянных и временных водотоков. </w:t>
      </w:r>
    </w:p>
    <w:p w14:paraId="27FE991F" w14:textId="77777777" w:rsidR="00055260" w:rsidRPr="0041253F" w:rsidRDefault="00055260" w:rsidP="00590865">
      <w:pPr>
        <w:pStyle w:val="22"/>
        <w:spacing w:after="0" w:line="276" w:lineRule="auto"/>
        <w:ind w:left="0" w:right="-143"/>
      </w:pPr>
      <w:r w:rsidRPr="0041253F">
        <w:rPr>
          <w:bCs/>
        </w:rPr>
        <w:t>Так как специальных гидрологических исследований не проводилось, то по аналогии с условиями горных рек, можно охарактеризовать паводковые условия на реках Белореченского района.</w:t>
      </w:r>
      <w:r w:rsidRPr="0041253F">
        <w:t xml:space="preserve"> Весеннее половодье обычно начинается в конце февраля - начале марта. Его продолжительность трудно предугадать, так как оно колеблется от двух-трех недель до двух месяцев. Высота подъема уровней достигает 0.5-1.3</w:t>
      </w:r>
      <w:r w:rsidR="00CE005B">
        <w:t xml:space="preserve"> </w:t>
      </w:r>
      <w:r w:rsidRPr="0041253F">
        <w:t>м, а иногда 2.5-3.0</w:t>
      </w:r>
      <w:r w:rsidR="00CE005B">
        <w:t xml:space="preserve"> </w:t>
      </w:r>
      <w:r w:rsidRPr="0041253F">
        <w:t>м.</w:t>
      </w:r>
    </w:p>
    <w:p w14:paraId="6D450364" w14:textId="77777777" w:rsidR="00055260" w:rsidRPr="0041253F" w:rsidRDefault="00055260" w:rsidP="00590865">
      <w:pPr>
        <w:pStyle w:val="22"/>
        <w:spacing w:after="0" w:line="276" w:lineRule="auto"/>
        <w:ind w:left="0" w:right="-143"/>
      </w:pPr>
      <w:r w:rsidRPr="0041253F">
        <w:t>В летний период, с конца мая - начала июня, по сентябрь – октябрь устанавливается, несмотря на выпадение дождей, низкая межень. Межень нарушается непродолжительными дождевыми паводками, которые наблюдаются чаще всего в июле-августе. Они достигают высоты 1-1.5</w:t>
      </w:r>
      <w:r w:rsidR="00CE005B">
        <w:t xml:space="preserve"> </w:t>
      </w:r>
      <w:r w:rsidRPr="0041253F">
        <w:t>м, а в отдельные годы у некоторых пунктов превышают подъемы уровней в период половодья. Многолетняя амплитуда колебания наивысших уровней по горным рекам составляет 1.15-4.46</w:t>
      </w:r>
      <w:r w:rsidR="00CE005B">
        <w:t xml:space="preserve"> </w:t>
      </w:r>
      <w:r w:rsidRPr="0041253F">
        <w:t>м.</w:t>
      </w:r>
    </w:p>
    <w:p w14:paraId="0B9FF7F6" w14:textId="77777777" w:rsidR="00055260" w:rsidRPr="0041253F" w:rsidRDefault="00055260" w:rsidP="00590865">
      <w:pPr>
        <w:pStyle w:val="22"/>
        <w:spacing w:after="0" w:line="276" w:lineRule="auto"/>
        <w:ind w:left="0" w:right="-143"/>
      </w:pPr>
      <w:r w:rsidRPr="0041253F">
        <w:t>На реке Белой пойма затапливается ежегодно на срок 10-15 дней, во время наиболее сильных паводков вода выходит на 1-2 дня на пониженные участки надпойменных террас. Такие паводки наблюдались в 1936, 1945, 1970, 1981</w:t>
      </w:r>
      <w:r w:rsidR="00CE005B">
        <w:t xml:space="preserve"> </w:t>
      </w:r>
      <w:r w:rsidRPr="0041253F">
        <w:t>гг</w:t>
      </w:r>
      <w:r w:rsidR="00CE005B">
        <w:t>.</w:t>
      </w:r>
      <w:r w:rsidRPr="0041253F">
        <w:t xml:space="preserve">, это приводило к частичному затоплению населенных пунктов, расположенных на низком берегу р. Белой. Наибольшими были затопления в 1946 и </w:t>
      </w:r>
      <w:proofErr w:type="gramStart"/>
      <w:r w:rsidRPr="0041253F">
        <w:t>1970</w:t>
      </w:r>
      <w:r w:rsidR="00CE005B">
        <w:t xml:space="preserve">  </w:t>
      </w:r>
      <w:r w:rsidRPr="0041253F">
        <w:t>гг.</w:t>
      </w:r>
      <w:proofErr w:type="gramEnd"/>
    </w:p>
    <w:p w14:paraId="12F849BF" w14:textId="77777777" w:rsidR="00055260" w:rsidRPr="0041253F" w:rsidRDefault="00055260" w:rsidP="00590865">
      <w:pPr>
        <w:ind w:right="-143"/>
      </w:pPr>
      <w:r w:rsidRPr="0041253F">
        <w:rPr>
          <w:bCs/>
          <w:i/>
        </w:rPr>
        <w:lastRenderedPageBreak/>
        <w:t>К затопляемым поверхностными водами</w:t>
      </w:r>
      <w:r w:rsidRPr="0041253F">
        <w:rPr>
          <w:b/>
          <w:bCs/>
        </w:rPr>
        <w:t>,</w:t>
      </w:r>
      <w:r w:rsidRPr="0041253F">
        <w:t xml:space="preserve"> отнесены территории низких и высоких пойм и тальвеги оврагов. На схематической карте инженерно-геологического районирования для строительства участки затопления даны для максимально неблагоприятных, почти </w:t>
      </w:r>
      <w:proofErr w:type="gramStart"/>
      <w:r w:rsidRPr="0041253F">
        <w:t>экстремальных  условий</w:t>
      </w:r>
      <w:proofErr w:type="gramEnd"/>
      <w:r w:rsidRPr="0041253F">
        <w:t xml:space="preserve"> и окрашены красным цветом. </w:t>
      </w:r>
    </w:p>
    <w:p w14:paraId="5A31F2C3" w14:textId="77777777" w:rsidR="00055260" w:rsidRPr="0041253F" w:rsidRDefault="00055260" w:rsidP="00590865">
      <w:pPr>
        <w:ind w:right="-143"/>
      </w:pPr>
      <w:r w:rsidRPr="0041253F">
        <w:rPr>
          <w:bCs/>
          <w:i/>
        </w:rPr>
        <w:t>Подтопление</w:t>
      </w:r>
      <w:r w:rsidRPr="0041253F">
        <w:t xml:space="preserve"> территории осуществляется подземными водами, первого от поверхности водоносного горизонта, представляющего основной интерес при инженерных изысканиях для строительства. Существующее положение уровня или напора подземных вод и возможность его изменения в период строительства и последующей эксплуатации возводимых зданий и сооружений влияют на выбор водозащитных мероприятий, типа фундамента и его размеров, а также на характер производства строительных работ.</w:t>
      </w:r>
    </w:p>
    <w:p w14:paraId="493AFC87" w14:textId="77777777" w:rsidR="00055260" w:rsidRPr="0041253F" w:rsidRDefault="00055260" w:rsidP="00590865">
      <w:pPr>
        <w:ind w:right="-143"/>
      </w:pPr>
      <w:r w:rsidRPr="0041253F">
        <w:t xml:space="preserve">Процесс подтопления в зависимости от его развития по территории может носить: </w:t>
      </w:r>
      <w:r w:rsidRPr="0041253F">
        <w:rPr>
          <w:bCs/>
          <w:i/>
        </w:rPr>
        <w:t>объектный</w:t>
      </w:r>
      <w:r w:rsidRPr="0041253F">
        <w:t xml:space="preserve"> (локальный) – отдельные здания, сооружения и участки и </w:t>
      </w:r>
      <w:proofErr w:type="spellStart"/>
      <w:r w:rsidRPr="0041253F">
        <w:rPr>
          <w:bCs/>
          <w:i/>
        </w:rPr>
        <w:t>площадной</w:t>
      </w:r>
      <w:r w:rsidRPr="0041253F">
        <w:t>характеры</w:t>
      </w:r>
      <w:proofErr w:type="spellEnd"/>
      <w:r w:rsidRPr="0041253F">
        <w:t>.</w:t>
      </w:r>
    </w:p>
    <w:p w14:paraId="76F6B123" w14:textId="77777777" w:rsidR="00055260" w:rsidRPr="0041253F" w:rsidRDefault="00055260" w:rsidP="00590865">
      <w:pPr>
        <w:pStyle w:val="22"/>
        <w:spacing w:line="276" w:lineRule="auto"/>
        <w:ind w:left="0" w:right="-143"/>
      </w:pPr>
      <w:r w:rsidRPr="0041253F">
        <w:t xml:space="preserve">На карте инженерно-геологического районирования выделена территория </w:t>
      </w:r>
      <w:r w:rsidRPr="0041253F">
        <w:rPr>
          <w:bCs/>
          <w:i/>
        </w:rPr>
        <w:t>потенциального подтопления</w:t>
      </w:r>
      <w:r w:rsidRPr="0041253F">
        <w:t>, где уровень распространения подземных вод находится на глубине от 2.0 до 5.0 м</w:t>
      </w:r>
      <w:r w:rsidR="00590865">
        <w:t>.</w:t>
      </w:r>
      <w:r w:rsidRPr="0041253F">
        <w:t xml:space="preserve"> по среднемноголетним наблюдениям. На этой территории в обычные годы уровень подземных вод не может достигнуть поверхности земли и лишь в периоды катастрофических осадков и других явлений возможно на части этой территории уровень подземных вод достигнет поверхности. </w:t>
      </w:r>
    </w:p>
    <w:p w14:paraId="70F693B5" w14:textId="77777777" w:rsidR="00055260" w:rsidRPr="0041253F" w:rsidRDefault="00055260" w:rsidP="00590865">
      <w:pPr>
        <w:ind w:right="-143"/>
      </w:pPr>
      <w:r w:rsidRPr="0041253F">
        <w:t xml:space="preserve">В прибрежной полосе рек и в устьях балок в период обильных осадков поверхностные и подземные воды образуют один водоносный горизонт, который достигает поверхности земли. Воды застаиваются в пониженных частях поймы и ложбин в связи с малыми уклонами поверхности и слабыми фильтрационными свойствами глинистых грунтов, таким образом, развивается </w:t>
      </w:r>
      <w:r w:rsidRPr="0041253F">
        <w:rPr>
          <w:bCs/>
          <w:i/>
        </w:rPr>
        <w:t>заболачивание</w:t>
      </w:r>
      <w:r w:rsidRPr="0041253F">
        <w:t xml:space="preserve">. </w:t>
      </w:r>
    </w:p>
    <w:p w14:paraId="3E8D7AAB" w14:textId="77777777" w:rsidR="00055260" w:rsidRPr="0041253F" w:rsidRDefault="00055260" w:rsidP="00590865">
      <w:pPr>
        <w:ind w:right="-143"/>
      </w:pPr>
      <w:r w:rsidRPr="0041253F">
        <w:t>Поверхностные и подземные воды, в целом, неагрессивны к бетонным и железобетонным конструкциям.</w:t>
      </w:r>
    </w:p>
    <w:p w14:paraId="54A7CBF6" w14:textId="77777777" w:rsidR="00055260" w:rsidRPr="0041253F" w:rsidRDefault="00055260" w:rsidP="00590865">
      <w:pPr>
        <w:ind w:right="-143"/>
      </w:pPr>
      <w:r w:rsidRPr="0041253F">
        <w:t xml:space="preserve">Выделяется два типа </w:t>
      </w:r>
      <w:r w:rsidRPr="0041253F">
        <w:rPr>
          <w:i/>
        </w:rPr>
        <w:t>временных водотоков</w:t>
      </w:r>
      <w:r w:rsidRPr="0041253F">
        <w:t>. Первый – площадной смыв и делювиальная аккумуляция, которые происходят, когда выпадающие атмосферные осадки, скатываясь по склону, захватывают, переносят и откладывают мелкие частицы грунта. Второй – линейная эрозия, происходит, когда вода, концентрируясь в потоки, текущие в руслах, производит линейный размыв, углубляя дно и стенки своего русла.</w:t>
      </w:r>
    </w:p>
    <w:p w14:paraId="44486E0A" w14:textId="77777777" w:rsidR="00055260" w:rsidRPr="0041253F" w:rsidRDefault="00055260" w:rsidP="00590865">
      <w:pPr>
        <w:ind w:right="-143"/>
      </w:pPr>
      <w:r w:rsidRPr="0041253F">
        <w:t>На территории района имеют развитие оба этих типа водной эрозии.</w:t>
      </w:r>
    </w:p>
    <w:bookmarkEnd w:id="194"/>
    <w:p w14:paraId="29B24F06" w14:textId="77777777" w:rsidR="00055260" w:rsidRPr="0041253F" w:rsidRDefault="00055260" w:rsidP="00055260">
      <w:pPr>
        <w:pStyle w:val="affffffffa"/>
        <w:spacing w:after="0" w:line="276" w:lineRule="auto"/>
        <w:ind w:right="-143"/>
        <w:rPr>
          <w:rFonts w:ascii="Times New Roman" w:hAnsi="Times New Roman"/>
          <w:i/>
          <w:sz w:val="28"/>
          <w:szCs w:val="28"/>
        </w:rPr>
      </w:pPr>
      <w:r w:rsidRPr="0041253F">
        <w:rPr>
          <w:rFonts w:ascii="Times New Roman" w:hAnsi="Times New Roman"/>
          <w:i/>
          <w:sz w:val="28"/>
          <w:szCs w:val="28"/>
        </w:rPr>
        <w:t xml:space="preserve">Опасные метеорологические явления: </w:t>
      </w:r>
    </w:p>
    <w:p w14:paraId="388E6768"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sz w:val="28"/>
          <w:szCs w:val="28"/>
        </w:rPr>
        <w:t xml:space="preserve">На территории населенных пунктов основной опасностью метеорологического происхождения являются (по ГОСТу Р 22.0.06-95. Безопасность в чрезвычайных ситуациях. Источники природных чрезвычайных </w:t>
      </w:r>
      <w:r w:rsidRPr="0041253F">
        <w:rPr>
          <w:rFonts w:ascii="Times New Roman" w:hAnsi="Times New Roman"/>
          <w:sz w:val="28"/>
          <w:szCs w:val="28"/>
        </w:rPr>
        <w:lastRenderedPageBreak/>
        <w:t>ситуаций. Поражающие факторы. Номенклатура параметров поражающих воздействий):</w:t>
      </w:r>
    </w:p>
    <w:p w14:paraId="4A21CC89" w14:textId="77777777" w:rsidR="00055260" w:rsidRPr="0041253F" w:rsidRDefault="00055260" w:rsidP="00055260">
      <w:pPr>
        <w:ind w:right="-143" w:firstLine="567"/>
      </w:pPr>
      <w:r w:rsidRPr="0041253F">
        <w:t>- ураганные ветры;</w:t>
      </w:r>
    </w:p>
    <w:p w14:paraId="0DB06FC0" w14:textId="77777777" w:rsidR="00055260" w:rsidRPr="0041253F" w:rsidRDefault="00055260" w:rsidP="00055260">
      <w:pPr>
        <w:ind w:right="-143" w:firstLine="567"/>
      </w:pPr>
      <w:r w:rsidRPr="0041253F">
        <w:t>- ливневые дожди с грозами и градом;</w:t>
      </w:r>
    </w:p>
    <w:p w14:paraId="44BBD345" w14:textId="77777777" w:rsidR="00055260" w:rsidRPr="0041253F" w:rsidRDefault="00055260" w:rsidP="00055260">
      <w:pPr>
        <w:ind w:right="-143" w:firstLine="567"/>
      </w:pPr>
      <w:r w:rsidRPr="0041253F">
        <w:t>- снегопады;</w:t>
      </w:r>
    </w:p>
    <w:p w14:paraId="74A4D295" w14:textId="77777777" w:rsidR="00055260" w:rsidRPr="0041253F" w:rsidRDefault="00055260" w:rsidP="00055260">
      <w:pPr>
        <w:ind w:right="-143" w:firstLine="567"/>
      </w:pPr>
      <w:r w:rsidRPr="0041253F">
        <w:t>- обледенения;</w:t>
      </w:r>
    </w:p>
    <w:p w14:paraId="722F9A22" w14:textId="77777777" w:rsidR="00055260" w:rsidRPr="0041253F" w:rsidRDefault="00055260" w:rsidP="00055260">
      <w:pPr>
        <w:ind w:right="-143" w:firstLine="567"/>
      </w:pPr>
      <w:r w:rsidRPr="0041253F">
        <w:t>- жара.</w:t>
      </w:r>
    </w:p>
    <w:p w14:paraId="2738FBDF" w14:textId="77777777" w:rsidR="00055260" w:rsidRPr="0041253F" w:rsidRDefault="00055260" w:rsidP="00055260">
      <w:pPr>
        <w:pStyle w:val="affffffffa"/>
        <w:suppressAutoHyphens/>
        <w:spacing w:after="0" w:line="276" w:lineRule="auto"/>
        <w:ind w:right="-143"/>
        <w:rPr>
          <w:rFonts w:ascii="Times New Roman" w:hAnsi="Times New Roman"/>
          <w:sz w:val="28"/>
          <w:szCs w:val="28"/>
        </w:rPr>
      </w:pPr>
      <w:r w:rsidRPr="0041253F">
        <w:rPr>
          <w:rFonts w:ascii="Times New Roman" w:hAnsi="Times New Roman"/>
          <w:sz w:val="28"/>
          <w:szCs w:val="28"/>
        </w:rPr>
        <w:t xml:space="preserve">В результате </w:t>
      </w:r>
      <w:r w:rsidRPr="0041253F">
        <w:rPr>
          <w:rFonts w:ascii="Times New Roman" w:hAnsi="Times New Roman"/>
          <w:i/>
          <w:sz w:val="28"/>
          <w:szCs w:val="28"/>
        </w:rPr>
        <w:t>ураганных ветров</w:t>
      </w:r>
      <w:r w:rsidRPr="0041253F">
        <w:rPr>
          <w:rFonts w:ascii="Times New Roman" w:hAnsi="Times New Roman"/>
          <w:sz w:val="28"/>
          <w:szCs w:val="28"/>
        </w:rPr>
        <w:t xml:space="preserve"> происходит падение деревьев, разрушение жилых и административных зданий, обрыв линий связи и ЛЭП, могут пострадать люди. </w:t>
      </w:r>
    </w:p>
    <w:p w14:paraId="502354AE" w14:textId="77777777" w:rsidR="00055260" w:rsidRPr="0041253F" w:rsidRDefault="00055260" w:rsidP="00055260">
      <w:pPr>
        <w:ind w:right="-143" w:firstLine="567"/>
        <w:rPr>
          <w:snapToGrid w:val="0"/>
        </w:rPr>
      </w:pPr>
      <w:r w:rsidRPr="0041253F">
        <w:rPr>
          <w:snapToGrid w:val="0"/>
        </w:rPr>
        <w:t xml:space="preserve">Белореченский район характеризуется сравнительно небольшими скоростями ветра, почти одинаковыми во все сезоны года. В течение всего года в Белореченске господствуют ветры широтного и </w:t>
      </w:r>
      <w:proofErr w:type="spellStart"/>
      <w:r w:rsidRPr="0041253F">
        <w:rPr>
          <w:snapToGrid w:val="0"/>
        </w:rPr>
        <w:t>субширотного</w:t>
      </w:r>
      <w:proofErr w:type="spellEnd"/>
      <w:r w:rsidRPr="0041253F">
        <w:rPr>
          <w:snapToGrid w:val="0"/>
        </w:rPr>
        <w:t xml:space="preserve"> направлений.</w:t>
      </w:r>
    </w:p>
    <w:p w14:paraId="767479AA" w14:textId="77777777" w:rsidR="00055260" w:rsidRPr="0041253F" w:rsidRDefault="00055260" w:rsidP="00055260">
      <w:pPr>
        <w:ind w:right="-143" w:firstLine="567"/>
        <w:rPr>
          <w:snapToGrid w:val="0"/>
        </w:rPr>
      </w:pPr>
      <w:r w:rsidRPr="0041253F">
        <w:rPr>
          <w:snapToGrid w:val="0"/>
        </w:rPr>
        <w:t>Населенные пункты характеризуется годовой скоростью ветра 2,6 м/сек. В течение всего года в посел</w:t>
      </w:r>
      <w:r w:rsidR="00CE005B">
        <w:rPr>
          <w:snapToGrid w:val="0"/>
        </w:rPr>
        <w:t>ении</w:t>
      </w:r>
      <w:r w:rsidRPr="0041253F">
        <w:rPr>
          <w:snapToGrid w:val="0"/>
        </w:rPr>
        <w:t xml:space="preserve"> господствуют ветры восточного и северо-восточного (44%), западного и юго-западного направлений (30%). Наибольшее число дней с сильным ветром (более 15 м/сек) составляет 68. На долю восточных и западных ветров приходится 35%, северо-восточных и юго-западных – 37%. Повторяемость южных и северных ветров составляет в сумме всего 13%.</w:t>
      </w:r>
    </w:p>
    <w:p w14:paraId="6D6C6285" w14:textId="77777777" w:rsidR="00055260" w:rsidRPr="0041253F" w:rsidRDefault="00055260" w:rsidP="00055260">
      <w:pPr>
        <w:ind w:right="-143" w:firstLine="567"/>
        <w:rPr>
          <w:snapToGrid w:val="0"/>
        </w:rPr>
      </w:pPr>
      <w:r w:rsidRPr="0041253F">
        <w:rPr>
          <w:snapToGrid w:val="0"/>
        </w:rPr>
        <w:t xml:space="preserve">Среднегодовая сумма осадков составляет </w:t>
      </w:r>
      <w:smartTag w:uri="urn:schemas-microsoft-com:office:smarttags" w:element="metricconverter">
        <w:smartTagPr>
          <w:attr w:name="ProductID" w:val="887 мм"/>
        </w:smartTagPr>
        <w:r w:rsidRPr="0041253F">
          <w:rPr>
            <w:snapToGrid w:val="0"/>
          </w:rPr>
          <w:t>887 мм</w:t>
        </w:r>
      </w:smartTag>
      <w:r w:rsidRPr="0041253F">
        <w:rPr>
          <w:snapToGrid w:val="0"/>
        </w:rPr>
        <w:t xml:space="preserve">. Распределение осадков в году неравномерное. Снежный покров неустойчив. Среднее </w:t>
      </w:r>
      <w:proofErr w:type="gramStart"/>
      <w:r w:rsidRPr="0041253F">
        <w:rPr>
          <w:snapToGrid w:val="0"/>
        </w:rPr>
        <w:t>число  дней</w:t>
      </w:r>
      <w:proofErr w:type="gramEnd"/>
      <w:r w:rsidRPr="0041253F">
        <w:rPr>
          <w:snapToGrid w:val="0"/>
        </w:rPr>
        <w:t xml:space="preserve"> со снегом - 55. Средняя высота снежного покрова за зиму </w:t>
      </w:r>
      <w:proofErr w:type="gramStart"/>
      <w:r w:rsidRPr="0041253F">
        <w:rPr>
          <w:snapToGrid w:val="0"/>
        </w:rPr>
        <w:t>колеблется  от</w:t>
      </w:r>
      <w:proofErr w:type="gramEnd"/>
      <w:r w:rsidRPr="0041253F">
        <w:rPr>
          <w:snapToGrid w:val="0"/>
        </w:rPr>
        <w:t xml:space="preserve"> 4 до 20см, максимальная </w:t>
      </w:r>
      <w:smartTag w:uri="urn:schemas-microsoft-com:office:smarttags" w:element="metricconverter">
        <w:smartTagPr>
          <w:attr w:name="ProductID" w:val="67 см"/>
        </w:smartTagPr>
        <w:r w:rsidRPr="0041253F">
          <w:rPr>
            <w:snapToGrid w:val="0"/>
          </w:rPr>
          <w:t>67 см</w:t>
        </w:r>
      </w:smartTag>
      <w:r w:rsidRPr="0041253F">
        <w:rPr>
          <w:snapToGrid w:val="0"/>
        </w:rPr>
        <w:t xml:space="preserve">. </w:t>
      </w:r>
    </w:p>
    <w:p w14:paraId="720C7A94" w14:textId="77777777" w:rsidR="00055260" w:rsidRPr="0041253F" w:rsidRDefault="00055260" w:rsidP="00055260">
      <w:pPr>
        <w:ind w:right="-143" w:firstLine="567"/>
        <w:rPr>
          <w:snapToGrid w:val="0"/>
        </w:rPr>
      </w:pPr>
      <w:r w:rsidRPr="0041253F">
        <w:rPr>
          <w:snapToGrid w:val="0"/>
        </w:rPr>
        <w:t>Средняя продолжительность безморозного периода по МС г. Белореченск составляет 180 дней (средняя дата первого заморозка 13 октября, последнего –15 апреля).</w:t>
      </w:r>
    </w:p>
    <w:p w14:paraId="63C7801E" w14:textId="77777777" w:rsidR="00055260" w:rsidRPr="0041253F" w:rsidRDefault="00055260" w:rsidP="00055260">
      <w:pPr>
        <w:pStyle w:val="affffffffa"/>
        <w:suppressAutoHyphens/>
        <w:spacing w:after="0" w:line="276" w:lineRule="auto"/>
        <w:ind w:right="-143"/>
        <w:rPr>
          <w:rFonts w:ascii="Times New Roman" w:hAnsi="Times New Roman"/>
          <w:sz w:val="28"/>
          <w:szCs w:val="28"/>
        </w:rPr>
      </w:pPr>
      <w:r w:rsidRPr="0041253F">
        <w:rPr>
          <w:rFonts w:ascii="Times New Roman" w:hAnsi="Times New Roman"/>
          <w:sz w:val="28"/>
          <w:szCs w:val="28"/>
        </w:rPr>
        <w:t>В соответствии с Приложением к приказу МЧС России № 329 от 8.07.2004 г. «Критерии информации о чрезвычайных ситуациях», и рекомендациями МДС 11-16.2002 п. 6.3.2, ураганы, ливневый дождь с градом (снегопад), сильная жара свыше 40 С относятся к возможным источникам ЧС на территории Родниковского сельского поселения Белореченского района.</w:t>
      </w:r>
    </w:p>
    <w:p w14:paraId="778ADE94" w14:textId="77777777" w:rsidR="00055260" w:rsidRPr="0041253F" w:rsidRDefault="00055260" w:rsidP="00055260">
      <w:pPr>
        <w:pStyle w:val="affffffffa"/>
        <w:suppressAutoHyphens/>
        <w:spacing w:after="0" w:line="276" w:lineRule="auto"/>
        <w:ind w:right="-143"/>
        <w:rPr>
          <w:rFonts w:ascii="Times New Roman" w:hAnsi="Times New Roman"/>
          <w:sz w:val="28"/>
          <w:szCs w:val="28"/>
        </w:rPr>
      </w:pPr>
      <w:r w:rsidRPr="0041253F">
        <w:rPr>
          <w:rFonts w:ascii="Times New Roman" w:hAnsi="Times New Roman"/>
          <w:sz w:val="28"/>
          <w:szCs w:val="28"/>
        </w:rPr>
        <w:t xml:space="preserve">Обледенения в соответствии с Приложением к приказу МЧС России № 329 от 8.07.2004 г. «Критерии информации о чрезвычайных ситуациях» относятся к </w:t>
      </w:r>
      <w:proofErr w:type="gramStart"/>
      <w:r w:rsidRPr="0041253F">
        <w:rPr>
          <w:rFonts w:ascii="Times New Roman" w:hAnsi="Times New Roman"/>
          <w:sz w:val="28"/>
          <w:szCs w:val="28"/>
        </w:rPr>
        <w:t>ЧС в случае если</w:t>
      </w:r>
      <w:proofErr w:type="gramEnd"/>
      <w:r w:rsidRPr="0041253F">
        <w:rPr>
          <w:rFonts w:ascii="Times New Roman" w:hAnsi="Times New Roman"/>
          <w:sz w:val="28"/>
          <w:szCs w:val="28"/>
        </w:rPr>
        <w:t xml:space="preserve"> диаметр отложения на проводах гололедного станка </w:t>
      </w:r>
      <w:smartTag w:uri="urn:schemas-microsoft-com:office:smarttags" w:element="metricconverter">
        <w:smartTagPr>
          <w:attr w:name="ProductID" w:val="20 мм"/>
        </w:smartTagPr>
        <w:r w:rsidRPr="0041253F">
          <w:rPr>
            <w:rFonts w:ascii="Times New Roman" w:hAnsi="Times New Roman"/>
            <w:sz w:val="28"/>
            <w:szCs w:val="28"/>
          </w:rPr>
          <w:t>20 мм</w:t>
        </w:r>
      </w:smartTag>
      <w:r w:rsidRPr="0041253F">
        <w:rPr>
          <w:rFonts w:ascii="Times New Roman" w:hAnsi="Times New Roman"/>
          <w:sz w:val="28"/>
          <w:szCs w:val="28"/>
        </w:rPr>
        <w:t xml:space="preserve"> и более для гололеда.</w:t>
      </w:r>
    </w:p>
    <w:p w14:paraId="2589D23F" w14:textId="77777777" w:rsidR="00531FE9" w:rsidRDefault="00531FE9">
      <w:pPr>
        <w:rPr>
          <w:rFonts w:eastAsia="Times New Roman"/>
        </w:rPr>
      </w:pPr>
      <w:r>
        <w:br w:type="page"/>
      </w:r>
    </w:p>
    <w:p w14:paraId="335385BE" w14:textId="77777777" w:rsidR="00EE2ADD" w:rsidRPr="00590865" w:rsidRDefault="00590865" w:rsidP="00EE2ADD">
      <w:pPr>
        <w:pStyle w:val="20"/>
        <w:ind w:left="1368" w:firstLine="0"/>
        <w:rPr>
          <w:b/>
        </w:rPr>
      </w:pPr>
      <w:bookmarkStart w:id="195" w:name="_Toc190442769"/>
      <w:r>
        <w:rPr>
          <w:b/>
          <w:szCs w:val="28"/>
        </w:rPr>
        <w:lastRenderedPageBreak/>
        <w:t>3.</w:t>
      </w:r>
      <w:proofErr w:type="gramStart"/>
      <w:r w:rsidR="00055260">
        <w:rPr>
          <w:b/>
          <w:szCs w:val="28"/>
        </w:rPr>
        <w:t>2.</w:t>
      </w:r>
      <w:r w:rsidR="00EE2ADD" w:rsidRPr="00590865">
        <w:rPr>
          <w:b/>
        </w:rPr>
        <w:t>Чрезвычайные</w:t>
      </w:r>
      <w:proofErr w:type="gramEnd"/>
      <w:r w:rsidR="00EE2ADD" w:rsidRPr="00590865">
        <w:rPr>
          <w:b/>
        </w:rPr>
        <w:t xml:space="preserve"> ситуации </w:t>
      </w:r>
      <w:r w:rsidR="00A705B8">
        <w:rPr>
          <w:b/>
        </w:rPr>
        <w:t>техногенн</w:t>
      </w:r>
      <w:r w:rsidR="00EE2ADD" w:rsidRPr="00590865">
        <w:rPr>
          <w:b/>
        </w:rPr>
        <w:t>ого характера и их возможные последствия</w:t>
      </w:r>
      <w:bookmarkEnd w:id="195"/>
    </w:p>
    <w:p w14:paraId="263E8F1C" w14:textId="77777777" w:rsidR="00EE2ADD" w:rsidRDefault="00EE2ADD" w:rsidP="00055260">
      <w:pPr>
        <w:pStyle w:val="affffffffa"/>
        <w:spacing w:after="0" w:line="276" w:lineRule="auto"/>
        <w:ind w:right="-143"/>
        <w:rPr>
          <w:rFonts w:ascii="Times New Roman" w:hAnsi="Times New Roman"/>
          <w:b/>
          <w:sz w:val="28"/>
          <w:szCs w:val="28"/>
        </w:rPr>
      </w:pPr>
    </w:p>
    <w:p w14:paraId="4904EAC8"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b/>
          <w:sz w:val="28"/>
          <w:szCs w:val="28"/>
        </w:rPr>
        <w:t>Техногенная чрезвычайная ситуация</w:t>
      </w:r>
      <w:r w:rsidRPr="0041253F">
        <w:rPr>
          <w:rFonts w:ascii="Times New Roman" w:hAnsi="Times New Roman"/>
          <w:sz w:val="28"/>
          <w:szCs w:val="28"/>
        </w:rPr>
        <w:t>; техногенная ЧС – состояние, при котором в результате возникновения источника техногенной чрезвычайной ситуации на объекте, определенной территории или акватории нарушаются нормальные условия жизни и деятельности людей, возникает угроза их жизни и здоровью, наносится ущерб имуществу населения, народному хозяйству и окружающей природной среде.</w:t>
      </w:r>
    </w:p>
    <w:p w14:paraId="5CAFCAAE"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sz w:val="28"/>
          <w:szCs w:val="28"/>
        </w:rPr>
        <w:t>Различают техногенные чрезвычайные ситуации по месту их возникновения и по характеру основных поражающих факторов источника чрезвычайной ситуации.</w:t>
      </w:r>
    </w:p>
    <w:p w14:paraId="5EFF4EC0"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sz w:val="28"/>
          <w:szCs w:val="28"/>
        </w:rPr>
        <w:t>К техногенным источникам возникновения чрезвычайных ситуаций в соответствии с ГОСТ 22.0.05-97 относятся потенциально опасные объекты экономики, на которых возможны</w:t>
      </w:r>
    </w:p>
    <w:p w14:paraId="037CF7EA" w14:textId="77777777" w:rsidR="00055260" w:rsidRPr="0041253F" w:rsidRDefault="00055260" w:rsidP="00055260">
      <w:pPr>
        <w:pStyle w:val="affffffffa"/>
        <w:spacing w:after="0" w:line="276" w:lineRule="auto"/>
        <w:ind w:right="-143"/>
        <w:rPr>
          <w:rFonts w:ascii="Times New Roman" w:hAnsi="Times New Roman"/>
          <w:i/>
          <w:sz w:val="28"/>
          <w:szCs w:val="28"/>
        </w:rPr>
      </w:pPr>
      <w:r w:rsidRPr="0041253F">
        <w:rPr>
          <w:rFonts w:ascii="Times New Roman" w:hAnsi="Times New Roman"/>
          <w:i/>
          <w:sz w:val="28"/>
          <w:szCs w:val="28"/>
        </w:rPr>
        <w:t>Промышленные аварии и катастрофы:</w:t>
      </w:r>
    </w:p>
    <w:p w14:paraId="6C3F8F84"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sz w:val="28"/>
          <w:szCs w:val="28"/>
        </w:rPr>
        <w:t>- химически опасные объекты;</w:t>
      </w:r>
    </w:p>
    <w:p w14:paraId="5D71AE0B"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sz w:val="28"/>
          <w:szCs w:val="28"/>
        </w:rPr>
        <w:t>- пожароопасные и взрывоопасные объекты экономики,</w:t>
      </w:r>
    </w:p>
    <w:p w14:paraId="6D2EB5D5"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i/>
          <w:sz w:val="28"/>
          <w:szCs w:val="28"/>
        </w:rPr>
        <w:t>Химически опасный объект (ХОО) –</w:t>
      </w:r>
      <w:r w:rsidRPr="0041253F">
        <w:rPr>
          <w:rFonts w:ascii="Times New Roman" w:hAnsi="Times New Roman"/>
          <w:sz w:val="28"/>
          <w:szCs w:val="28"/>
        </w:rPr>
        <w:t xml:space="preserve"> объект, на котором хранят, перерабатывают, используют или транспортируют опасные химические вещества, при аварии на котором или при разрушении которого может произойти гибель или химическое заражение людей, сельскохозяйственных животных и растений, а также химическое заражение окружающей природной среды.</w:t>
      </w:r>
    </w:p>
    <w:p w14:paraId="3402A46A" w14:textId="77777777" w:rsidR="00055260" w:rsidRPr="0041253F" w:rsidRDefault="00055260" w:rsidP="00055260">
      <w:pPr>
        <w:overflowPunct w:val="0"/>
        <w:autoSpaceDE w:val="0"/>
        <w:autoSpaceDN w:val="0"/>
        <w:adjustRightInd w:val="0"/>
        <w:ind w:right="-143" w:firstLine="567"/>
      </w:pPr>
      <w:r w:rsidRPr="0041253F">
        <w:t>Строительство ХОО на территории Родниковского сельского поселения не предусматривается, существующие ХОО отсутствуют.</w:t>
      </w:r>
    </w:p>
    <w:p w14:paraId="646A500C" w14:textId="77777777" w:rsidR="00055260" w:rsidRPr="0041253F" w:rsidRDefault="00055260" w:rsidP="00055260">
      <w:pPr>
        <w:overflowPunct w:val="0"/>
        <w:autoSpaceDE w:val="0"/>
        <w:autoSpaceDN w:val="0"/>
        <w:adjustRightInd w:val="0"/>
        <w:ind w:right="-143" w:firstLine="567"/>
      </w:pPr>
      <w:proofErr w:type="gramStart"/>
      <w:r w:rsidRPr="0041253F">
        <w:t>Согласно приложений</w:t>
      </w:r>
      <w:proofErr w:type="gramEnd"/>
      <w:r w:rsidRPr="0041253F">
        <w:t xml:space="preserve"> к исходным данным ГУ МЧС России по Краснодарскому краю на территории Белореченского района располагаются два химически опасных объекта </w:t>
      </w:r>
    </w:p>
    <w:p w14:paraId="5D8DB885" w14:textId="77777777" w:rsidR="00055260" w:rsidRPr="0041253F" w:rsidRDefault="00055260" w:rsidP="00055260">
      <w:pPr>
        <w:overflowPunct w:val="0"/>
        <w:autoSpaceDE w:val="0"/>
        <w:autoSpaceDN w:val="0"/>
        <w:adjustRightInd w:val="0"/>
        <w:ind w:right="-143" w:firstLine="567"/>
      </w:pPr>
      <w:r w:rsidRPr="0041253F">
        <w:t xml:space="preserve">ООО «ЕвроХим-БМУ» (жидкий аммиак 2800 т всего, в наибольшей емкости – 600 т), расположенный в </w:t>
      </w:r>
      <w:smartTag w:uri="urn:schemas-microsoft-com:office:smarttags" w:element="metricconverter">
        <w:smartTagPr>
          <w:attr w:name="ProductID" w:val="8,5 км"/>
        </w:smartTagPr>
        <w:r w:rsidRPr="0041253F">
          <w:t>8,5 км</w:t>
        </w:r>
      </w:smartTag>
      <w:r w:rsidRPr="0041253F">
        <w:t xml:space="preserve"> западнее Белореченска;</w:t>
      </w:r>
    </w:p>
    <w:p w14:paraId="20ECB031" w14:textId="77777777" w:rsidR="00055260" w:rsidRPr="0041253F" w:rsidRDefault="00055260" w:rsidP="00055260">
      <w:pPr>
        <w:overflowPunct w:val="0"/>
        <w:autoSpaceDE w:val="0"/>
        <w:autoSpaceDN w:val="0"/>
        <w:adjustRightInd w:val="0"/>
        <w:ind w:right="-143" w:firstLine="567"/>
      </w:pPr>
      <w:r w:rsidRPr="0041253F">
        <w:t xml:space="preserve">ООО «Водоотведение» (жидкий хлор 1,8 т всего, в наибольшей емкости – 0,9 т), в </w:t>
      </w:r>
      <w:smartTag w:uri="urn:schemas-microsoft-com:office:smarttags" w:element="metricconverter">
        <w:smartTagPr>
          <w:attr w:name="ProductID" w:val="3 км"/>
        </w:smartTagPr>
        <w:r w:rsidRPr="0041253F">
          <w:t>3 км</w:t>
        </w:r>
      </w:smartTag>
      <w:r w:rsidRPr="0041253F">
        <w:t xml:space="preserve"> севернее Белореченска. </w:t>
      </w:r>
    </w:p>
    <w:p w14:paraId="33301487" w14:textId="77777777" w:rsidR="00055260" w:rsidRPr="0041253F" w:rsidRDefault="00055260" w:rsidP="00055260">
      <w:pPr>
        <w:overflowPunct w:val="0"/>
        <w:autoSpaceDE w:val="0"/>
        <w:autoSpaceDN w:val="0"/>
        <w:adjustRightInd w:val="0"/>
        <w:ind w:right="-143" w:firstLine="567"/>
      </w:pPr>
      <w:r w:rsidRPr="0041253F">
        <w:t xml:space="preserve">Хлораторная ООО «Водоотведение» выведена из эксплуатации, жидкий хлор выработан, очистка стоков производится хлорной известью с дальнейшим переходом на гидролизную очистку. </w:t>
      </w:r>
    </w:p>
    <w:p w14:paraId="569058E2" w14:textId="77777777" w:rsidR="00055260" w:rsidRPr="0041253F" w:rsidRDefault="00055260" w:rsidP="00055260">
      <w:pPr>
        <w:overflowPunct w:val="0"/>
        <w:autoSpaceDE w:val="0"/>
        <w:autoSpaceDN w:val="0"/>
        <w:adjustRightInd w:val="0"/>
        <w:ind w:right="-143" w:firstLine="567"/>
      </w:pPr>
      <w:r w:rsidRPr="0041253F">
        <w:t xml:space="preserve">Согласно исходным данным, выданным управлением по делам ГО и ЧС МО Белореченского района в зону возможного химического заражения при аварии на ОАО «ЕвроХим-БМУ» попадают: </w:t>
      </w:r>
      <w:proofErr w:type="spellStart"/>
      <w:r w:rsidRPr="0041253F">
        <w:t>г.Белореченск</w:t>
      </w:r>
      <w:proofErr w:type="spellEnd"/>
      <w:r w:rsidRPr="0041253F">
        <w:t xml:space="preserve">, </w:t>
      </w:r>
      <w:proofErr w:type="spellStart"/>
      <w:r w:rsidRPr="0041253F">
        <w:t>п.Заречный</w:t>
      </w:r>
      <w:proofErr w:type="spellEnd"/>
      <w:r w:rsidRPr="0041253F">
        <w:t xml:space="preserve">, </w:t>
      </w:r>
      <w:proofErr w:type="spellStart"/>
      <w:r w:rsidRPr="0041253F">
        <w:t>п.Южный</w:t>
      </w:r>
      <w:proofErr w:type="spellEnd"/>
      <w:r w:rsidRPr="0041253F">
        <w:t xml:space="preserve">, </w:t>
      </w:r>
      <w:proofErr w:type="spellStart"/>
      <w:r w:rsidRPr="0041253F">
        <w:t>п.Новый</w:t>
      </w:r>
      <w:proofErr w:type="spellEnd"/>
      <w:r w:rsidRPr="0041253F">
        <w:t xml:space="preserve">, </w:t>
      </w:r>
      <w:proofErr w:type="spellStart"/>
      <w:r w:rsidRPr="0041253F">
        <w:t>п.Дружный</w:t>
      </w:r>
      <w:proofErr w:type="spellEnd"/>
      <w:r w:rsidRPr="0041253F">
        <w:t xml:space="preserve">, </w:t>
      </w:r>
      <w:proofErr w:type="spellStart"/>
      <w:r w:rsidRPr="0041253F">
        <w:t>х.Мирный</w:t>
      </w:r>
      <w:proofErr w:type="spellEnd"/>
      <w:r w:rsidRPr="0041253F">
        <w:t xml:space="preserve">, </w:t>
      </w:r>
      <w:proofErr w:type="spellStart"/>
      <w:r w:rsidRPr="0041253F">
        <w:t>х.Долгогусевский</w:t>
      </w:r>
      <w:proofErr w:type="spellEnd"/>
      <w:r w:rsidRPr="0041253F">
        <w:t xml:space="preserve"> , </w:t>
      </w:r>
      <w:proofErr w:type="spellStart"/>
      <w:r w:rsidRPr="0041253F">
        <w:t>ст.Пшехская</w:t>
      </w:r>
      <w:proofErr w:type="spellEnd"/>
      <w:r w:rsidRPr="0041253F">
        <w:t xml:space="preserve"> и </w:t>
      </w:r>
      <w:proofErr w:type="spellStart"/>
      <w:r w:rsidRPr="0041253F">
        <w:lastRenderedPageBreak/>
        <w:t>п.Верхневеденеевский</w:t>
      </w:r>
      <w:proofErr w:type="spellEnd"/>
      <w:r w:rsidRPr="0041253F">
        <w:t xml:space="preserve">, а в зону опасного химического заражения попадают </w:t>
      </w:r>
      <w:proofErr w:type="spellStart"/>
      <w:r w:rsidRPr="0041253F">
        <w:t>п.Дружный</w:t>
      </w:r>
      <w:proofErr w:type="spellEnd"/>
      <w:r w:rsidRPr="0041253F">
        <w:t xml:space="preserve"> и </w:t>
      </w:r>
      <w:proofErr w:type="spellStart"/>
      <w:r w:rsidRPr="0041253F">
        <w:t>х.Мирный</w:t>
      </w:r>
      <w:proofErr w:type="spellEnd"/>
      <w:r w:rsidRPr="0041253F">
        <w:t>.</w:t>
      </w:r>
    </w:p>
    <w:p w14:paraId="7AAEA7C5"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i/>
          <w:sz w:val="28"/>
          <w:szCs w:val="28"/>
        </w:rPr>
        <w:t>Потенциально опасный объект (ПОО)</w:t>
      </w:r>
      <w:r w:rsidRPr="0041253F">
        <w:rPr>
          <w:rFonts w:ascii="Times New Roman" w:hAnsi="Times New Roman"/>
          <w:sz w:val="28"/>
          <w:szCs w:val="28"/>
        </w:rPr>
        <w:t xml:space="preserve"> - объекты, на которых производятся, используются, перерабатываются, хранятся или транспортируются взрывоопасные продукты или легковоспламеняющиеся вещества (Федеральный Закон «О промышленной безопасности опасных производственных объектов» 116-ФЗ), приобретающие, при определенных условиях, способность к возгоранию и взрыву, создающие реальную угрозу возникновения техногенной чрезвычайной ситуации.</w:t>
      </w:r>
    </w:p>
    <w:p w14:paraId="19673052"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sz w:val="28"/>
          <w:szCs w:val="28"/>
        </w:rPr>
        <w:t xml:space="preserve">На территории СП осуществляют производственную деятельность следующие объекты, осуществляющие хранение или транспортировку </w:t>
      </w:r>
      <w:proofErr w:type="spellStart"/>
      <w:r w:rsidRPr="0041253F">
        <w:rPr>
          <w:rFonts w:ascii="Times New Roman" w:hAnsi="Times New Roman"/>
          <w:sz w:val="28"/>
          <w:szCs w:val="28"/>
        </w:rPr>
        <w:t>взрыво</w:t>
      </w:r>
      <w:proofErr w:type="spellEnd"/>
      <w:r w:rsidRPr="0041253F">
        <w:rPr>
          <w:rFonts w:ascii="Times New Roman" w:hAnsi="Times New Roman"/>
          <w:sz w:val="28"/>
          <w:szCs w:val="28"/>
        </w:rPr>
        <w:t>-, пожароопасных веществ – нефтепродуктов.</w:t>
      </w:r>
    </w:p>
    <w:p w14:paraId="26B58817"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sz w:val="28"/>
          <w:szCs w:val="28"/>
        </w:rPr>
        <w:t>Виды возможных чрезвычайных ситуаций - разлив нефтепродуктов, СУГ, пожары, взрывы.</w:t>
      </w:r>
    </w:p>
    <w:p w14:paraId="1D32AD14" w14:textId="77777777" w:rsidR="00055260" w:rsidRPr="0041253F" w:rsidRDefault="00055260" w:rsidP="00055260">
      <w:pPr>
        <w:pStyle w:val="affffffffa"/>
        <w:spacing w:after="0" w:line="276" w:lineRule="auto"/>
        <w:ind w:right="-143"/>
        <w:rPr>
          <w:rFonts w:ascii="Times New Roman" w:hAnsi="Times New Roman"/>
          <w:sz w:val="28"/>
          <w:szCs w:val="28"/>
        </w:rPr>
      </w:pPr>
      <w:r w:rsidRPr="0041253F">
        <w:rPr>
          <w:rFonts w:ascii="Times New Roman" w:hAnsi="Times New Roman"/>
          <w:sz w:val="28"/>
          <w:szCs w:val="28"/>
        </w:rPr>
        <w:t>Если в процессе аварии происходит утечка пожароопасной жидкости, то последняя, при наличии источника зажигания и при наличии над ее поверхностью паров с достаточной для воспламенения концентрацией, может загореться с возникновением т.н. пожара разлития, при котором происходит горение бассейна (лужи) разлитой жидкости. Если при выбросе опасного вещества в непосредственной близости нет источника зажигания, то газовая фаза, поступая в атмосферу, будет образовывать с воздухом перемешанную топливовоздушную смесь, которая, распространяясь в атмосфере (рассеиваясь, дрейфуя в поле ветра, растекаясь под действием силы тяжести), может достичь источника зажигания, расположенного иногда на значительном удалении от места выброса, и лишь затем воспламениться и сгореть. Кроме горения облака последствием его воспламенения может быть взрыв. Вероятность возникновения взрыва особенно велика, если облако находится в замкнутом или сильно загроможденном пространстве</w:t>
      </w:r>
      <w:r>
        <w:rPr>
          <w:rFonts w:ascii="Times New Roman" w:hAnsi="Times New Roman"/>
          <w:sz w:val="28"/>
          <w:szCs w:val="28"/>
        </w:rPr>
        <w:t>.</w:t>
      </w:r>
    </w:p>
    <w:p w14:paraId="3C26A01F" w14:textId="77777777" w:rsidR="00055260" w:rsidRDefault="00055260" w:rsidP="00055260">
      <w:pPr>
        <w:pStyle w:val="affffffffa"/>
        <w:spacing w:before="120" w:after="0"/>
        <w:jc w:val="right"/>
        <w:rPr>
          <w:rFonts w:ascii="Times New Roman" w:hAnsi="Times New Roman"/>
          <w:sz w:val="28"/>
          <w:szCs w:val="28"/>
        </w:rPr>
      </w:pPr>
      <w:r>
        <w:rPr>
          <w:rFonts w:ascii="Times New Roman" w:hAnsi="Times New Roman"/>
          <w:sz w:val="28"/>
          <w:szCs w:val="28"/>
        </w:rPr>
        <w:t xml:space="preserve">Таблица </w:t>
      </w:r>
      <w:r w:rsidR="00531FE9">
        <w:rPr>
          <w:rFonts w:ascii="Times New Roman" w:hAnsi="Times New Roman"/>
          <w:sz w:val="28"/>
          <w:szCs w:val="28"/>
        </w:rPr>
        <w:t>69</w:t>
      </w:r>
    </w:p>
    <w:tbl>
      <w:tblPr>
        <w:tblW w:w="9781"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709"/>
        <w:gridCol w:w="992"/>
        <w:gridCol w:w="1276"/>
        <w:gridCol w:w="1417"/>
        <w:gridCol w:w="851"/>
        <w:gridCol w:w="1559"/>
        <w:gridCol w:w="2977"/>
      </w:tblGrid>
      <w:tr w:rsidR="00055260" w:rsidRPr="00C04C94" w14:paraId="1E7FFF36" w14:textId="77777777" w:rsidTr="002C137F">
        <w:tc>
          <w:tcPr>
            <w:tcW w:w="709" w:type="dxa"/>
            <w:vAlign w:val="center"/>
          </w:tcPr>
          <w:p w14:paraId="30D9A685" w14:textId="77777777" w:rsidR="00055260" w:rsidRPr="00E255CE" w:rsidRDefault="00055260" w:rsidP="002C137F">
            <w:pPr>
              <w:ind w:firstLine="0"/>
              <w:jc w:val="center"/>
              <w:rPr>
                <w:bCs/>
                <w:sz w:val="22"/>
                <w:szCs w:val="22"/>
              </w:rPr>
            </w:pPr>
            <w:r>
              <w:rPr>
                <w:bCs/>
                <w:sz w:val="22"/>
                <w:szCs w:val="22"/>
              </w:rPr>
              <w:t>№</w:t>
            </w:r>
            <w:r w:rsidRPr="00E255CE">
              <w:rPr>
                <w:bCs/>
                <w:sz w:val="22"/>
                <w:szCs w:val="22"/>
              </w:rPr>
              <w:t xml:space="preserve"> п/п</w:t>
            </w:r>
          </w:p>
        </w:tc>
        <w:tc>
          <w:tcPr>
            <w:tcW w:w="992" w:type="dxa"/>
            <w:vAlign w:val="center"/>
          </w:tcPr>
          <w:p w14:paraId="28D60D51" w14:textId="77777777" w:rsidR="00055260" w:rsidRPr="00E255CE" w:rsidRDefault="00055260" w:rsidP="002C137F">
            <w:pPr>
              <w:ind w:firstLine="0"/>
              <w:jc w:val="center"/>
              <w:rPr>
                <w:bCs/>
                <w:sz w:val="22"/>
                <w:szCs w:val="22"/>
              </w:rPr>
            </w:pPr>
            <w:r w:rsidRPr="00E255CE">
              <w:rPr>
                <w:bCs/>
                <w:sz w:val="22"/>
                <w:szCs w:val="22"/>
              </w:rPr>
              <w:t>Наименование объекта</w:t>
            </w:r>
          </w:p>
        </w:tc>
        <w:tc>
          <w:tcPr>
            <w:tcW w:w="1276" w:type="dxa"/>
            <w:vAlign w:val="center"/>
          </w:tcPr>
          <w:p w14:paraId="36C99D77" w14:textId="77777777" w:rsidR="00055260" w:rsidRPr="00E255CE" w:rsidRDefault="00055260" w:rsidP="002C137F">
            <w:pPr>
              <w:ind w:firstLine="0"/>
              <w:jc w:val="center"/>
              <w:rPr>
                <w:bCs/>
                <w:sz w:val="22"/>
                <w:szCs w:val="22"/>
              </w:rPr>
            </w:pPr>
            <w:r w:rsidRPr="00E255CE">
              <w:rPr>
                <w:bCs/>
                <w:sz w:val="22"/>
                <w:szCs w:val="22"/>
              </w:rPr>
              <w:t>Наименование опасного вещества</w:t>
            </w:r>
          </w:p>
        </w:tc>
        <w:tc>
          <w:tcPr>
            <w:tcW w:w="1417" w:type="dxa"/>
            <w:vAlign w:val="center"/>
          </w:tcPr>
          <w:p w14:paraId="6FAAAB2E" w14:textId="77777777" w:rsidR="00055260" w:rsidRPr="00E255CE" w:rsidRDefault="00055260" w:rsidP="002C137F">
            <w:pPr>
              <w:ind w:firstLine="0"/>
              <w:jc w:val="center"/>
              <w:rPr>
                <w:sz w:val="22"/>
                <w:szCs w:val="22"/>
              </w:rPr>
            </w:pPr>
            <w:r w:rsidRPr="00E255CE">
              <w:rPr>
                <w:sz w:val="22"/>
                <w:szCs w:val="22"/>
              </w:rPr>
              <w:t>Количество опасного вещества (тонн)</w:t>
            </w:r>
          </w:p>
        </w:tc>
        <w:tc>
          <w:tcPr>
            <w:tcW w:w="851" w:type="dxa"/>
            <w:vAlign w:val="center"/>
          </w:tcPr>
          <w:p w14:paraId="0175F276" w14:textId="77777777" w:rsidR="00055260" w:rsidRPr="00E255CE" w:rsidRDefault="00055260" w:rsidP="002C137F">
            <w:pPr>
              <w:ind w:firstLine="0"/>
              <w:jc w:val="center"/>
              <w:rPr>
                <w:bCs/>
                <w:sz w:val="22"/>
                <w:szCs w:val="22"/>
              </w:rPr>
            </w:pPr>
            <w:r w:rsidRPr="00E255CE">
              <w:rPr>
                <w:bCs/>
                <w:sz w:val="22"/>
                <w:szCs w:val="22"/>
              </w:rPr>
              <w:t xml:space="preserve">Класс </w:t>
            </w:r>
            <w:proofErr w:type="spellStart"/>
            <w:r w:rsidRPr="00E255CE">
              <w:rPr>
                <w:bCs/>
                <w:sz w:val="22"/>
                <w:szCs w:val="22"/>
              </w:rPr>
              <w:t>опас-ности</w:t>
            </w:r>
            <w:proofErr w:type="spellEnd"/>
          </w:p>
        </w:tc>
        <w:tc>
          <w:tcPr>
            <w:tcW w:w="1559" w:type="dxa"/>
            <w:vAlign w:val="center"/>
          </w:tcPr>
          <w:p w14:paraId="24E337F7" w14:textId="77777777" w:rsidR="00055260" w:rsidRPr="00E255CE" w:rsidRDefault="00055260" w:rsidP="002C137F">
            <w:pPr>
              <w:ind w:left="-109" w:right="-108" w:firstLine="0"/>
              <w:jc w:val="center"/>
              <w:rPr>
                <w:bCs/>
                <w:sz w:val="22"/>
                <w:szCs w:val="22"/>
              </w:rPr>
            </w:pPr>
            <w:r w:rsidRPr="00E255CE">
              <w:rPr>
                <w:noProof/>
                <w:sz w:val="22"/>
                <w:szCs w:val="22"/>
              </w:rPr>
              <w:t>Зона опасного действия теплового излучения (&gt; 4.2 кВт/м2), м</w:t>
            </w:r>
          </w:p>
        </w:tc>
        <w:tc>
          <w:tcPr>
            <w:tcW w:w="2977" w:type="dxa"/>
            <w:vAlign w:val="center"/>
          </w:tcPr>
          <w:p w14:paraId="3BE6C0D2" w14:textId="77777777" w:rsidR="00055260" w:rsidRPr="00E255CE" w:rsidRDefault="00055260" w:rsidP="002C137F">
            <w:pPr>
              <w:ind w:left="-108" w:right="-108" w:firstLine="0"/>
              <w:jc w:val="center"/>
              <w:rPr>
                <w:noProof/>
                <w:sz w:val="22"/>
                <w:szCs w:val="22"/>
              </w:rPr>
            </w:pPr>
            <w:r w:rsidRPr="00E255CE">
              <w:rPr>
                <w:noProof/>
                <w:sz w:val="22"/>
                <w:szCs w:val="22"/>
              </w:rPr>
              <w:t>Зона у</w:t>
            </w:r>
            <w:r w:rsidRPr="00E255CE">
              <w:rPr>
                <w:sz w:val="22"/>
                <w:szCs w:val="22"/>
              </w:rPr>
              <w:t>меренных повреждений зданий (</w:t>
            </w:r>
            <w:proofErr w:type="spellStart"/>
            <w:r w:rsidRPr="00E255CE">
              <w:rPr>
                <w:sz w:val="22"/>
                <w:szCs w:val="22"/>
              </w:rPr>
              <w:t>поврежд</w:t>
            </w:r>
            <w:proofErr w:type="spellEnd"/>
            <w:r w:rsidRPr="00E255CE">
              <w:rPr>
                <w:sz w:val="22"/>
                <w:szCs w:val="22"/>
              </w:rPr>
              <w:t xml:space="preserve">-е </w:t>
            </w:r>
            <w:proofErr w:type="spellStart"/>
            <w:proofErr w:type="gramStart"/>
            <w:r w:rsidRPr="00E255CE">
              <w:rPr>
                <w:sz w:val="22"/>
                <w:szCs w:val="22"/>
              </w:rPr>
              <w:t>внутр.перегородок</w:t>
            </w:r>
            <w:proofErr w:type="spellEnd"/>
            <w:proofErr w:type="gramEnd"/>
            <w:r w:rsidRPr="00E255CE">
              <w:rPr>
                <w:sz w:val="22"/>
                <w:szCs w:val="22"/>
              </w:rPr>
              <w:t xml:space="preserve">, рам, дверей и т.п.) </w:t>
            </w:r>
            <w:r w:rsidRPr="00E255CE">
              <w:rPr>
                <w:noProof/>
                <w:sz w:val="22"/>
                <w:szCs w:val="22"/>
              </w:rPr>
              <w:t>при воздействии волны давления при сгорании ТВС, м</w:t>
            </w:r>
          </w:p>
        </w:tc>
      </w:tr>
      <w:tr w:rsidR="00055260" w14:paraId="32BF758A" w14:textId="77777777" w:rsidTr="002C137F">
        <w:tc>
          <w:tcPr>
            <w:tcW w:w="709" w:type="dxa"/>
            <w:vAlign w:val="center"/>
          </w:tcPr>
          <w:p w14:paraId="2F6E7E5B" w14:textId="77777777" w:rsidR="00055260" w:rsidRPr="00E255CE" w:rsidRDefault="00055260" w:rsidP="002C137F">
            <w:pPr>
              <w:ind w:firstLine="0"/>
              <w:jc w:val="center"/>
              <w:rPr>
                <w:sz w:val="22"/>
                <w:szCs w:val="22"/>
              </w:rPr>
            </w:pPr>
            <w:r w:rsidRPr="00E255CE">
              <w:rPr>
                <w:sz w:val="22"/>
                <w:szCs w:val="22"/>
              </w:rPr>
              <w:t>1</w:t>
            </w:r>
          </w:p>
        </w:tc>
        <w:tc>
          <w:tcPr>
            <w:tcW w:w="992" w:type="dxa"/>
            <w:vAlign w:val="center"/>
          </w:tcPr>
          <w:p w14:paraId="3CF22454" w14:textId="77777777" w:rsidR="00055260" w:rsidRPr="00E255CE" w:rsidRDefault="00055260" w:rsidP="002C137F">
            <w:pPr>
              <w:snapToGrid w:val="0"/>
              <w:ind w:firstLine="0"/>
              <w:jc w:val="center"/>
              <w:rPr>
                <w:sz w:val="22"/>
                <w:szCs w:val="22"/>
              </w:rPr>
            </w:pPr>
            <w:r w:rsidRPr="00E255CE">
              <w:rPr>
                <w:sz w:val="22"/>
                <w:szCs w:val="22"/>
              </w:rPr>
              <w:t>АЗС</w:t>
            </w:r>
          </w:p>
        </w:tc>
        <w:tc>
          <w:tcPr>
            <w:tcW w:w="1276" w:type="dxa"/>
            <w:vAlign w:val="center"/>
          </w:tcPr>
          <w:p w14:paraId="306877FE" w14:textId="77777777" w:rsidR="00055260" w:rsidRPr="00E255CE" w:rsidRDefault="00055260" w:rsidP="00C62E62">
            <w:pPr>
              <w:ind w:right="-108" w:firstLine="0"/>
              <w:jc w:val="center"/>
              <w:rPr>
                <w:bCs/>
                <w:sz w:val="22"/>
                <w:szCs w:val="22"/>
              </w:rPr>
            </w:pPr>
            <w:r w:rsidRPr="00E255CE">
              <w:rPr>
                <w:bCs/>
                <w:sz w:val="22"/>
                <w:szCs w:val="22"/>
              </w:rPr>
              <w:t>бензин</w:t>
            </w:r>
          </w:p>
          <w:p w14:paraId="32D01E12" w14:textId="77777777" w:rsidR="00055260" w:rsidRPr="00E255CE" w:rsidRDefault="00055260" w:rsidP="00C62E62">
            <w:pPr>
              <w:ind w:right="-108" w:firstLine="0"/>
              <w:jc w:val="center"/>
              <w:rPr>
                <w:bCs/>
                <w:sz w:val="22"/>
                <w:szCs w:val="22"/>
              </w:rPr>
            </w:pPr>
            <w:r w:rsidRPr="00E255CE">
              <w:rPr>
                <w:bCs/>
                <w:sz w:val="22"/>
                <w:szCs w:val="22"/>
              </w:rPr>
              <w:t>дизтопливо</w:t>
            </w:r>
          </w:p>
        </w:tc>
        <w:tc>
          <w:tcPr>
            <w:tcW w:w="1417" w:type="dxa"/>
            <w:vAlign w:val="center"/>
          </w:tcPr>
          <w:p w14:paraId="751E675C" w14:textId="77777777" w:rsidR="00055260" w:rsidRPr="00E255CE" w:rsidRDefault="00055260" w:rsidP="00C62E62">
            <w:pPr>
              <w:spacing w:after="200"/>
              <w:ind w:left="-108" w:right="-108" w:firstLine="0"/>
              <w:jc w:val="center"/>
              <w:rPr>
                <w:bCs/>
                <w:sz w:val="22"/>
                <w:szCs w:val="22"/>
              </w:rPr>
            </w:pPr>
            <w:r w:rsidRPr="00E255CE">
              <w:rPr>
                <w:bCs/>
                <w:sz w:val="22"/>
                <w:szCs w:val="22"/>
              </w:rPr>
              <w:t xml:space="preserve">(осредненная </w:t>
            </w:r>
            <w:smartTag w:uri="urn:schemas-microsoft-com:office:smarttags" w:element="metricconverter">
              <w:smartTagPr>
                <w:attr w:name="ProductID" w:val="50 м3"/>
              </w:smartTagPr>
              <w:r w:rsidRPr="00E255CE">
                <w:rPr>
                  <w:bCs/>
                  <w:sz w:val="22"/>
                  <w:szCs w:val="22"/>
                </w:rPr>
                <w:t>50 м</w:t>
              </w:r>
              <w:r w:rsidRPr="00E255CE">
                <w:rPr>
                  <w:bCs/>
                  <w:sz w:val="22"/>
                  <w:szCs w:val="22"/>
                  <w:vertAlign w:val="superscript"/>
                </w:rPr>
                <w:t>3</w:t>
              </w:r>
            </w:smartTag>
            <w:r w:rsidRPr="00E255CE">
              <w:rPr>
                <w:bCs/>
                <w:sz w:val="22"/>
                <w:szCs w:val="22"/>
              </w:rPr>
              <w:t>)</w:t>
            </w:r>
          </w:p>
        </w:tc>
        <w:tc>
          <w:tcPr>
            <w:tcW w:w="851" w:type="dxa"/>
            <w:vAlign w:val="center"/>
          </w:tcPr>
          <w:p w14:paraId="2A7037EC" w14:textId="77777777" w:rsidR="00055260" w:rsidRPr="00E255CE" w:rsidRDefault="00055260" w:rsidP="00C62E62">
            <w:pPr>
              <w:spacing w:after="200"/>
              <w:ind w:firstLine="0"/>
              <w:jc w:val="center"/>
              <w:rPr>
                <w:bCs/>
                <w:sz w:val="22"/>
                <w:szCs w:val="22"/>
              </w:rPr>
            </w:pPr>
            <w:r w:rsidRPr="00E255CE">
              <w:rPr>
                <w:bCs/>
                <w:sz w:val="22"/>
                <w:szCs w:val="22"/>
              </w:rPr>
              <w:t>5</w:t>
            </w:r>
          </w:p>
        </w:tc>
        <w:tc>
          <w:tcPr>
            <w:tcW w:w="1559" w:type="dxa"/>
            <w:vAlign w:val="center"/>
          </w:tcPr>
          <w:p w14:paraId="2E1E2A2F" w14:textId="77777777" w:rsidR="00055260" w:rsidRPr="00E255CE" w:rsidRDefault="00055260" w:rsidP="002C137F">
            <w:pPr>
              <w:snapToGrid w:val="0"/>
              <w:ind w:firstLine="0"/>
              <w:jc w:val="center"/>
              <w:rPr>
                <w:sz w:val="22"/>
                <w:szCs w:val="22"/>
              </w:rPr>
            </w:pPr>
            <w:r w:rsidRPr="00E255CE">
              <w:rPr>
                <w:sz w:val="22"/>
                <w:szCs w:val="22"/>
              </w:rPr>
              <w:t>48,75</w:t>
            </w:r>
          </w:p>
        </w:tc>
        <w:tc>
          <w:tcPr>
            <w:tcW w:w="2977" w:type="dxa"/>
            <w:vAlign w:val="center"/>
          </w:tcPr>
          <w:p w14:paraId="5645118F" w14:textId="77777777" w:rsidR="00055260" w:rsidRPr="00E255CE" w:rsidRDefault="00055260" w:rsidP="002C137F">
            <w:pPr>
              <w:snapToGrid w:val="0"/>
              <w:ind w:firstLine="0"/>
              <w:jc w:val="center"/>
              <w:rPr>
                <w:sz w:val="22"/>
                <w:szCs w:val="22"/>
              </w:rPr>
            </w:pPr>
            <w:r w:rsidRPr="00E255CE">
              <w:rPr>
                <w:sz w:val="22"/>
                <w:szCs w:val="22"/>
              </w:rPr>
              <w:t>207</w:t>
            </w:r>
          </w:p>
        </w:tc>
      </w:tr>
      <w:tr w:rsidR="00055260" w14:paraId="63314B1F" w14:textId="77777777" w:rsidTr="002C137F">
        <w:tc>
          <w:tcPr>
            <w:tcW w:w="709" w:type="dxa"/>
            <w:vAlign w:val="center"/>
          </w:tcPr>
          <w:p w14:paraId="760CF9C2" w14:textId="77777777" w:rsidR="00055260" w:rsidRPr="00E255CE" w:rsidRDefault="00055260" w:rsidP="002C137F">
            <w:pPr>
              <w:ind w:firstLine="0"/>
              <w:jc w:val="center"/>
              <w:rPr>
                <w:sz w:val="22"/>
                <w:szCs w:val="22"/>
              </w:rPr>
            </w:pPr>
            <w:r w:rsidRPr="00E255CE">
              <w:rPr>
                <w:sz w:val="22"/>
                <w:szCs w:val="22"/>
              </w:rPr>
              <w:t>2</w:t>
            </w:r>
          </w:p>
        </w:tc>
        <w:tc>
          <w:tcPr>
            <w:tcW w:w="992" w:type="dxa"/>
            <w:vAlign w:val="center"/>
          </w:tcPr>
          <w:p w14:paraId="6AD68461" w14:textId="77777777" w:rsidR="00055260" w:rsidRPr="00E255CE" w:rsidRDefault="00055260" w:rsidP="002C137F">
            <w:pPr>
              <w:snapToGrid w:val="0"/>
              <w:ind w:firstLine="0"/>
              <w:jc w:val="center"/>
              <w:rPr>
                <w:sz w:val="22"/>
                <w:szCs w:val="22"/>
              </w:rPr>
            </w:pPr>
            <w:r w:rsidRPr="00E255CE">
              <w:rPr>
                <w:sz w:val="22"/>
                <w:szCs w:val="22"/>
              </w:rPr>
              <w:t>АГЗС</w:t>
            </w:r>
          </w:p>
        </w:tc>
        <w:tc>
          <w:tcPr>
            <w:tcW w:w="1276" w:type="dxa"/>
            <w:vAlign w:val="center"/>
          </w:tcPr>
          <w:p w14:paraId="42A175A6" w14:textId="77777777" w:rsidR="00055260" w:rsidRPr="00E255CE" w:rsidRDefault="00055260" w:rsidP="00C62E62">
            <w:pPr>
              <w:ind w:right="-108" w:firstLine="0"/>
              <w:jc w:val="center"/>
              <w:rPr>
                <w:bCs/>
                <w:sz w:val="22"/>
                <w:szCs w:val="22"/>
              </w:rPr>
            </w:pPr>
            <w:r w:rsidRPr="00E255CE">
              <w:rPr>
                <w:bCs/>
                <w:sz w:val="22"/>
                <w:szCs w:val="22"/>
              </w:rPr>
              <w:t>пропан</w:t>
            </w:r>
          </w:p>
          <w:p w14:paraId="472B373F" w14:textId="77777777" w:rsidR="00055260" w:rsidRPr="00E255CE" w:rsidRDefault="00055260" w:rsidP="00C62E62">
            <w:pPr>
              <w:ind w:right="-108" w:firstLine="0"/>
              <w:jc w:val="center"/>
              <w:rPr>
                <w:bCs/>
                <w:sz w:val="22"/>
                <w:szCs w:val="22"/>
              </w:rPr>
            </w:pPr>
            <w:r w:rsidRPr="00E255CE">
              <w:rPr>
                <w:bCs/>
                <w:sz w:val="22"/>
                <w:szCs w:val="22"/>
              </w:rPr>
              <w:t>бутан</w:t>
            </w:r>
          </w:p>
        </w:tc>
        <w:tc>
          <w:tcPr>
            <w:tcW w:w="1417" w:type="dxa"/>
            <w:vAlign w:val="center"/>
          </w:tcPr>
          <w:p w14:paraId="5FF352D6" w14:textId="77777777" w:rsidR="00055260" w:rsidRPr="00E255CE" w:rsidRDefault="00055260" w:rsidP="00C62E62">
            <w:pPr>
              <w:ind w:left="-108" w:right="-108" w:firstLine="0"/>
              <w:jc w:val="center"/>
              <w:rPr>
                <w:bCs/>
                <w:sz w:val="22"/>
                <w:szCs w:val="22"/>
              </w:rPr>
            </w:pPr>
            <w:smartTag w:uri="urn:schemas-microsoft-com:office:smarttags" w:element="metricconverter">
              <w:smartTagPr>
                <w:attr w:name="ProductID" w:val="16 м3"/>
              </w:smartTagPr>
              <w:r w:rsidRPr="00E255CE">
                <w:rPr>
                  <w:sz w:val="22"/>
                  <w:szCs w:val="22"/>
                </w:rPr>
                <w:t>16 м</w:t>
              </w:r>
              <w:r w:rsidRPr="00E255CE">
                <w:rPr>
                  <w:sz w:val="22"/>
                  <w:szCs w:val="22"/>
                  <w:vertAlign w:val="superscript"/>
                </w:rPr>
                <w:t>3</w:t>
              </w:r>
            </w:smartTag>
          </w:p>
        </w:tc>
        <w:tc>
          <w:tcPr>
            <w:tcW w:w="851" w:type="dxa"/>
            <w:vAlign w:val="center"/>
          </w:tcPr>
          <w:p w14:paraId="14BDCB9D" w14:textId="77777777" w:rsidR="00055260" w:rsidRPr="00E255CE" w:rsidRDefault="00055260" w:rsidP="00C62E62">
            <w:pPr>
              <w:spacing w:after="200"/>
              <w:ind w:firstLine="0"/>
              <w:jc w:val="center"/>
              <w:rPr>
                <w:bCs/>
                <w:sz w:val="22"/>
                <w:szCs w:val="22"/>
              </w:rPr>
            </w:pPr>
            <w:r w:rsidRPr="00E255CE">
              <w:rPr>
                <w:bCs/>
                <w:sz w:val="22"/>
                <w:szCs w:val="22"/>
              </w:rPr>
              <w:t>4</w:t>
            </w:r>
          </w:p>
        </w:tc>
        <w:tc>
          <w:tcPr>
            <w:tcW w:w="1559" w:type="dxa"/>
            <w:vAlign w:val="center"/>
          </w:tcPr>
          <w:p w14:paraId="503900C7" w14:textId="77777777" w:rsidR="00055260" w:rsidRPr="00E255CE" w:rsidRDefault="00055260" w:rsidP="002C137F">
            <w:pPr>
              <w:ind w:firstLine="0"/>
              <w:jc w:val="center"/>
              <w:rPr>
                <w:bCs/>
                <w:sz w:val="22"/>
                <w:szCs w:val="22"/>
              </w:rPr>
            </w:pPr>
            <w:r w:rsidRPr="00E255CE">
              <w:rPr>
                <w:bCs/>
                <w:sz w:val="22"/>
                <w:szCs w:val="22"/>
              </w:rPr>
              <w:t>55,75/272,5</w:t>
            </w:r>
          </w:p>
        </w:tc>
        <w:tc>
          <w:tcPr>
            <w:tcW w:w="2977" w:type="dxa"/>
            <w:vAlign w:val="center"/>
          </w:tcPr>
          <w:p w14:paraId="35DFBBB8" w14:textId="77777777" w:rsidR="00055260" w:rsidRPr="00E255CE" w:rsidRDefault="00055260" w:rsidP="002C137F">
            <w:pPr>
              <w:ind w:firstLine="0"/>
              <w:jc w:val="center"/>
              <w:rPr>
                <w:bCs/>
                <w:sz w:val="22"/>
                <w:szCs w:val="22"/>
              </w:rPr>
            </w:pPr>
            <w:r w:rsidRPr="00E255CE">
              <w:rPr>
                <w:bCs/>
                <w:sz w:val="22"/>
                <w:szCs w:val="22"/>
              </w:rPr>
              <w:t>194</w:t>
            </w:r>
          </w:p>
        </w:tc>
      </w:tr>
    </w:tbl>
    <w:p w14:paraId="751BD6D3" w14:textId="77777777" w:rsidR="00055260" w:rsidRPr="0041253F" w:rsidRDefault="00055260" w:rsidP="00125AE9">
      <w:pPr>
        <w:pStyle w:val="affffffffa"/>
        <w:spacing w:before="120" w:after="0" w:line="276" w:lineRule="auto"/>
        <w:ind w:firstLine="709"/>
        <w:rPr>
          <w:rFonts w:ascii="Times New Roman" w:hAnsi="Times New Roman"/>
          <w:sz w:val="28"/>
          <w:szCs w:val="28"/>
        </w:rPr>
      </w:pPr>
      <w:r w:rsidRPr="0041253F">
        <w:rPr>
          <w:rFonts w:ascii="Times New Roman" w:hAnsi="Times New Roman"/>
          <w:sz w:val="28"/>
          <w:szCs w:val="28"/>
        </w:rPr>
        <w:t>Виды возможных чрезвычайных ситуаций - разлив нефтепродуктов, пожары, взрывы.</w:t>
      </w:r>
    </w:p>
    <w:p w14:paraId="480D5270" w14:textId="77777777" w:rsidR="00055260" w:rsidRPr="0041253F" w:rsidRDefault="00055260" w:rsidP="00125AE9">
      <w:pPr>
        <w:pStyle w:val="affffffffa"/>
        <w:spacing w:after="0" w:line="276" w:lineRule="auto"/>
        <w:ind w:firstLine="709"/>
        <w:rPr>
          <w:rFonts w:ascii="Times New Roman" w:hAnsi="Times New Roman"/>
          <w:i/>
          <w:sz w:val="28"/>
          <w:szCs w:val="28"/>
        </w:rPr>
      </w:pPr>
      <w:r w:rsidRPr="0041253F">
        <w:rPr>
          <w:rFonts w:ascii="Times New Roman" w:hAnsi="Times New Roman"/>
          <w:i/>
          <w:sz w:val="28"/>
          <w:szCs w:val="28"/>
        </w:rPr>
        <w:t xml:space="preserve">Опасные происшествия на транспорте: </w:t>
      </w:r>
    </w:p>
    <w:p w14:paraId="42208135" w14:textId="77777777" w:rsidR="00055260" w:rsidRPr="0041253F" w:rsidRDefault="00055260" w:rsidP="00125AE9">
      <w:pPr>
        <w:pStyle w:val="affffffffa"/>
        <w:spacing w:after="0" w:line="276" w:lineRule="auto"/>
        <w:ind w:firstLine="709"/>
        <w:rPr>
          <w:rFonts w:ascii="Times New Roman" w:hAnsi="Times New Roman"/>
          <w:sz w:val="28"/>
          <w:szCs w:val="28"/>
        </w:rPr>
      </w:pPr>
      <w:r w:rsidRPr="0041253F">
        <w:rPr>
          <w:rFonts w:ascii="Times New Roman" w:hAnsi="Times New Roman"/>
          <w:sz w:val="28"/>
          <w:szCs w:val="28"/>
        </w:rPr>
        <w:lastRenderedPageBreak/>
        <w:t>- авто-, железнодорожный транспорт.</w:t>
      </w:r>
    </w:p>
    <w:p w14:paraId="7409A505" w14:textId="77777777" w:rsidR="00055260" w:rsidRPr="0041253F" w:rsidRDefault="00055260" w:rsidP="00125AE9">
      <w:pPr>
        <w:pStyle w:val="affffffffa"/>
        <w:spacing w:after="0" w:line="276" w:lineRule="auto"/>
        <w:ind w:firstLine="709"/>
        <w:rPr>
          <w:rFonts w:ascii="Times New Roman" w:hAnsi="Times New Roman"/>
          <w:sz w:val="28"/>
          <w:szCs w:val="28"/>
        </w:rPr>
      </w:pPr>
      <w:r w:rsidRPr="0041253F">
        <w:rPr>
          <w:rFonts w:ascii="Times New Roman" w:hAnsi="Times New Roman"/>
          <w:sz w:val="28"/>
          <w:szCs w:val="28"/>
        </w:rPr>
        <w:t>- трубопроводный транспорт.</w:t>
      </w:r>
    </w:p>
    <w:p w14:paraId="310C97B2" w14:textId="77777777" w:rsidR="00055260" w:rsidRPr="0041253F" w:rsidRDefault="00055260" w:rsidP="00125AE9">
      <w:pPr>
        <w:tabs>
          <w:tab w:val="left" w:pos="9781"/>
        </w:tabs>
        <w:ind w:right="-2"/>
      </w:pPr>
      <w:r w:rsidRPr="0041253F">
        <w:rPr>
          <w:i/>
        </w:rPr>
        <w:t>Наибольшую опасность</w:t>
      </w:r>
      <w:r w:rsidRPr="0041253F">
        <w:t xml:space="preserve"> для Родниковского сельского поселения представляют крушения подвижного состава с грузами 3 и 6 класса, проходяще</w:t>
      </w:r>
      <w:r w:rsidR="007272EC">
        <w:t>й</w:t>
      </w:r>
      <w:r w:rsidRPr="0041253F">
        <w:t xml:space="preserve"> </w:t>
      </w:r>
      <w:r w:rsidR="007272EC">
        <w:t xml:space="preserve">по </w:t>
      </w:r>
      <w:proofErr w:type="gramStart"/>
      <w:r w:rsidR="007272EC" w:rsidRPr="007272EC">
        <w:t>железнодорожной  линии</w:t>
      </w:r>
      <w:proofErr w:type="gramEnd"/>
      <w:r w:rsidR="007272EC" w:rsidRPr="007272EC">
        <w:t xml:space="preserve"> общего пользования Белореченская—</w:t>
      </w:r>
      <w:proofErr w:type="spellStart"/>
      <w:r w:rsidR="007272EC" w:rsidRPr="007272EC">
        <w:t>Кривенковская</w:t>
      </w:r>
      <w:proofErr w:type="spellEnd"/>
      <w:r w:rsidR="007272EC" w:rsidRPr="007272EC">
        <w:t xml:space="preserve"> Северо-Кавказской железной дороги – филиала ОАО «РЖД»</w:t>
      </w:r>
      <w:r w:rsidRPr="0041253F">
        <w:t xml:space="preserve">, расположенной в юго-восточной части поселка Родники. Наиболее вероятными местами аварий являются железнодорожные станции. Особенно опасны легколетучие </w:t>
      </w:r>
      <w:proofErr w:type="spellStart"/>
      <w:r w:rsidRPr="0041253F">
        <w:t>аварийно</w:t>
      </w:r>
      <w:proofErr w:type="spellEnd"/>
      <w:r w:rsidRPr="0041253F">
        <w:t xml:space="preserve"> химически опасные вещества (АХОВ), при которых возможно создание опасных концентраций, приводящих к отравлению не только в зоне аварии, но и на значительном расстоянии от нее. Наибольшую опасность в этом отношении представляют аммиак, хлор, нефтепродукты.</w:t>
      </w:r>
    </w:p>
    <w:p w14:paraId="4B244A46" w14:textId="77777777" w:rsidR="00055260" w:rsidRDefault="00055260" w:rsidP="00125AE9">
      <w:pPr>
        <w:pStyle w:val="affffffffa"/>
        <w:spacing w:line="276" w:lineRule="auto"/>
        <w:ind w:firstLine="709"/>
        <w:rPr>
          <w:rFonts w:ascii="Times New Roman" w:hAnsi="Times New Roman"/>
          <w:sz w:val="28"/>
          <w:szCs w:val="28"/>
        </w:rPr>
      </w:pPr>
      <w:r w:rsidRPr="0041253F">
        <w:rPr>
          <w:rFonts w:ascii="Times New Roman" w:hAnsi="Times New Roman"/>
          <w:sz w:val="28"/>
          <w:szCs w:val="28"/>
        </w:rPr>
        <w:t>Основные причины возникновения чрезвычайных ситуаций на железнодорожном транспорте: некачественное проведение ремонтных работ, возникновение статического электричества при перекачке нефти и нефтепродуктов, перелив нефти и нефтепродуктов при заполнении цистерн, природные пожары на пути следования состава, износ оборудования железнодорожных путей, нарушение правил железнодорожных перевозок, ошибки диспетчеров, умышленная порча железнодорожных путей, нарушение правил пересечения железнодорожных переездов, технологический терроризм и другое.</w:t>
      </w:r>
    </w:p>
    <w:p w14:paraId="4A424BA0" w14:textId="77777777" w:rsidR="00055260" w:rsidRPr="0041253F" w:rsidRDefault="00055260" w:rsidP="00055260">
      <w:pPr>
        <w:pStyle w:val="affffffffa"/>
        <w:spacing w:before="120" w:after="0"/>
        <w:jc w:val="right"/>
        <w:rPr>
          <w:rFonts w:ascii="Times New Roman" w:hAnsi="Times New Roman"/>
          <w:sz w:val="28"/>
          <w:szCs w:val="28"/>
        </w:rPr>
      </w:pPr>
      <w:r>
        <w:rPr>
          <w:rFonts w:ascii="Times New Roman" w:hAnsi="Times New Roman"/>
          <w:sz w:val="28"/>
          <w:szCs w:val="28"/>
        </w:rPr>
        <w:t xml:space="preserve">Таблица </w:t>
      </w:r>
      <w:r w:rsidR="00531FE9">
        <w:rPr>
          <w:rFonts w:ascii="Times New Roman" w:hAnsi="Times New Roman"/>
          <w:sz w:val="28"/>
          <w:szCs w:val="28"/>
        </w:rPr>
        <w:t>70</w:t>
      </w:r>
    </w:p>
    <w:tbl>
      <w:tblPr>
        <w:tblW w:w="4921" w:type="pct"/>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1E0" w:firstRow="1" w:lastRow="1" w:firstColumn="1" w:lastColumn="1" w:noHBand="0" w:noVBand="0"/>
      </w:tblPr>
      <w:tblGrid>
        <w:gridCol w:w="5518"/>
        <w:gridCol w:w="1758"/>
        <w:gridCol w:w="1379"/>
        <w:gridCol w:w="1183"/>
      </w:tblGrid>
      <w:tr w:rsidR="00055260" w:rsidRPr="0041253F" w14:paraId="0083B02E" w14:textId="77777777" w:rsidTr="002E0310">
        <w:tc>
          <w:tcPr>
            <w:tcW w:w="2839" w:type="pct"/>
            <w:vMerge w:val="restart"/>
            <w:tcBorders>
              <w:top w:val="single" w:sz="12" w:space="0" w:color="auto"/>
            </w:tcBorders>
          </w:tcPr>
          <w:p w14:paraId="6C5C1E0D" w14:textId="77777777" w:rsidR="00055260" w:rsidRPr="0041253F" w:rsidRDefault="00055260" w:rsidP="00125AE9">
            <w:pPr>
              <w:ind w:firstLine="0"/>
              <w:jc w:val="center"/>
            </w:pPr>
            <w:r w:rsidRPr="0041253F">
              <w:br w:type="page"/>
              <w:t>Расчетные показатели при аварии ж/д цистерны</w:t>
            </w:r>
          </w:p>
        </w:tc>
        <w:tc>
          <w:tcPr>
            <w:tcW w:w="928" w:type="pct"/>
            <w:vMerge w:val="restart"/>
            <w:tcBorders>
              <w:top w:val="single" w:sz="12" w:space="0" w:color="auto"/>
            </w:tcBorders>
          </w:tcPr>
          <w:p w14:paraId="24F9CC44" w14:textId="77777777" w:rsidR="00055260" w:rsidRPr="0041253F" w:rsidRDefault="00055260" w:rsidP="00125AE9">
            <w:pPr>
              <w:ind w:firstLine="0"/>
              <w:jc w:val="center"/>
            </w:pPr>
            <w:r w:rsidRPr="0041253F">
              <w:t>Единицы измерения</w:t>
            </w:r>
          </w:p>
        </w:tc>
        <w:tc>
          <w:tcPr>
            <w:tcW w:w="1233" w:type="pct"/>
            <w:gridSpan w:val="2"/>
            <w:tcBorders>
              <w:top w:val="single" w:sz="12" w:space="0" w:color="auto"/>
            </w:tcBorders>
          </w:tcPr>
          <w:p w14:paraId="1E1E03C7" w14:textId="77777777" w:rsidR="00055260" w:rsidRPr="0041253F" w:rsidRDefault="00055260" w:rsidP="00125AE9">
            <w:pPr>
              <w:ind w:firstLine="0"/>
              <w:jc w:val="center"/>
            </w:pPr>
            <w:r w:rsidRPr="0041253F">
              <w:t>Наименование АХОВ</w:t>
            </w:r>
          </w:p>
        </w:tc>
      </w:tr>
      <w:tr w:rsidR="00055260" w:rsidRPr="0041253F" w14:paraId="38C5BD80" w14:textId="77777777" w:rsidTr="002E0310">
        <w:tc>
          <w:tcPr>
            <w:tcW w:w="2839" w:type="pct"/>
            <w:vMerge/>
            <w:tcBorders>
              <w:top w:val="single" w:sz="4" w:space="0" w:color="auto"/>
              <w:bottom w:val="double" w:sz="12" w:space="0" w:color="auto"/>
            </w:tcBorders>
          </w:tcPr>
          <w:p w14:paraId="570A81BE" w14:textId="77777777" w:rsidR="00055260" w:rsidRPr="0041253F" w:rsidRDefault="00055260" w:rsidP="00125AE9">
            <w:pPr>
              <w:ind w:firstLine="0"/>
              <w:jc w:val="center"/>
            </w:pPr>
          </w:p>
        </w:tc>
        <w:tc>
          <w:tcPr>
            <w:tcW w:w="928" w:type="pct"/>
            <w:vMerge/>
            <w:tcBorders>
              <w:top w:val="single" w:sz="4" w:space="0" w:color="auto"/>
              <w:bottom w:val="double" w:sz="12" w:space="0" w:color="auto"/>
            </w:tcBorders>
          </w:tcPr>
          <w:p w14:paraId="4920363B" w14:textId="77777777" w:rsidR="00055260" w:rsidRPr="0041253F" w:rsidRDefault="00055260" w:rsidP="00125AE9">
            <w:pPr>
              <w:ind w:firstLine="0"/>
              <w:jc w:val="center"/>
            </w:pPr>
          </w:p>
        </w:tc>
        <w:tc>
          <w:tcPr>
            <w:tcW w:w="735" w:type="pct"/>
            <w:tcBorders>
              <w:top w:val="single" w:sz="4" w:space="0" w:color="auto"/>
              <w:bottom w:val="double" w:sz="12" w:space="0" w:color="auto"/>
            </w:tcBorders>
          </w:tcPr>
          <w:p w14:paraId="73CD636D" w14:textId="77777777" w:rsidR="00055260" w:rsidRPr="0041253F" w:rsidRDefault="00055260" w:rsidP="00125AE9">
            <w:pPr>
              <w:ind w:firstLine="0"/>
              <w:jc w:val="center"/>
            </w:pPr>
            <w:r w:rsidRPr="0041253F">
              <w:t>Хлор</w:t>
            </w:r>
          </w:p>
        </w:tc>
        <w:tc>
          <w:tcPr>
            <w:tcW w:w="498" w:type="pct"/>
            <w:tcBorders>
              <w:top w:val="single" w:sz="4" w:space="0" w:color="auto"/>
              <w:bottom w:val="double" w:sz="12" w:space="0" w:color="auto"/>
            </w:tcBorders>
          </w:tcPr>
          <w:p w14:paraId="296C3F51" w14:textId="77777777" w:rsidR="00055260" w:rsidRPr="0041253F" w:rsidRDefault="00055260" w:rsidP="00125AE9">
            <w:pPr>
              <w:ind w:firstLine="0"/>
              <w:jc w:val="center"/>
            </w:pPr>
            <w:r w:rsidRPr="0041253F">
              <w:t>Аммиак</w:t>
            </w:r>
          </w:p>
        </w:tc>
      </w:tr>
      <w:tr w:rsidR="00055260" w:rsidRPr="0041253F" w14:paraId="361D3F5F" w14:textId="77777777" w:rsidTr="002E0310">
        <w:tc>
          <w:tcPr>
            <w:tcW w:w="2839" w:type="pct"/>
            <w:tcBorders>
              <w:top w:val="double" w:sz="12" w:space="0" w:color="auto"/>
            </w:tcBorders>
          </w:tcPr>
          <w:p w14:paraId="15039E63" w14:textId="77777777" w:rsidR="00055260" w:rsidRPr="0041253F" w:rsidRDefault="00055260" w:rsidP="00125AE9">
            <w:pPr>
              <w:tabs>
                <w:tab w:val="left" w:pos="0"/>
              </w:tabs>
              <w:ind w:firstLine="0"/>
            </w:pPr>
            <w:r w:rsidRPr="0041253F">
              <w:t>Полная глубина зон возможного заражения</w:t>
            </w:r>
          </w:p>
        </w:tc>
        <w:tc>
          <w:tcPr>
            <w:tcW w:w="928" w:type="pct"/>
            <w:tcBorders>
              <w:top w:val="double" w:sz="12" w:space="0" w:color="auto"/>
            </w:tcBorders>
          </w:tcPr>
          <w:p w14:paraId="46DFE8FF" w14:textId="77777777" w:rsidR="00055260" w:rsidRPr="0041253F" w:rsidRDefault="00055260" w:rsidP="00125AE9">
            <w:pPr>
              <w:ind w:firstLine="0"/>
              <w:jc w:val="center"/>
            </w:pPr>
            <w:r w:rsidRPr="0041253F">
              <w:t>км</w:t>
            </w:r>
          </w:p>
        </w:tc>
        <w:tc>
          <w:tcPr>
            <w:tcW w:w="735" w:type="pct"/>
            <w:tcBorders>
              <w:top w:val="double" w:sz="12" w:space="0" w:color="auto"/>
            </w:tcBorders>
          </w:tcPr>
          <w:p w14:paraId="16FA5ED9" w14:textId="77777777" w:rsidR="00055260" w:rsidRPr="0041253F" w:rsidRDefault="00055260" w:rsidP="00125AE9">
            <w:pPr>
              <w:ind w:firstLine="0"/>
              <w:jc w:val="center"/>
            </w:pPr>
            <w:r w:rsidRPr="0041253F">
              <w:t>55,9</w:t>
            </w:r>
          </w:p>
        </w:tc>
        <w:tc>
          <w:tcPr>
            <w:tcW w:w="498" w:type="pct"/>
            <w:tcBorders>
              <w:top w:val="double" w:sz="12" w:space="0" w:color="auto"/>
            </w:tcBorders>
          </w:tcPr>
          <w:p w14:paraId="1E156700" w14:textId="77777777" w:rsidR="00055260" w:rsidRPr="0041253F" w:rsidRDefault="00055260" w:rsidP="00125AE9">
            <w:pPr>
              <w:ind w:firstLine="0"/>
              <w:jc w:val="center"/>
            </w:pPr>
            <w:r w:rsidRPr="0041253F">
              <w:t>7,1</w:t>
            </w:r>
          </w:p>
        </w:tc>
      </w:tr>
    </w:tbl>
    <w:p w14:paraId="1B14E738" w14:textId="77777777" w:rsidR="00055260" w:rsidRPr="0041253F" w:rsidRDefault="00055260" w:rsidP="00125AE9">
      <w:pPr>
        <w:spacing w:before="120"/>
        <w:ind w:right="-143"/>
      </w:pPr>
      <w:r w:rsidRPr="0041253F">
        <w:t>Таким образом, при максимальных по последствиям авариях на железнодорожном транспорте, сопровождающимся выбросом АХОВ, часть территории Родниковского СП Белореченского района может оказаться в зоне возможного химического заражения аммиаком (пос.</w:t>
      </w:r>
      <w:r w:rsidR="00F22636" w:rsidRPr="00F22636">
        <w:t xml:space="preserve"> </w:t>
      </w:r>
      <w:r w:rsidRPr="0041253F">
        <w:t>Родники, пос.</w:t>
      </w:r>
      <w:r w:rsidR="00F22636" w:rsidRPr="00F22636">
        <w:t xml:space="preserve"> </w:t>
      </w:r>
      <w:r w:rsidRPr="0041253F">
        <w:t>МТФ №2</w:t>
      </w:r>
      <w:r w:rsidR="00F22636" w:rsidRPr="00F22636">
        <w:t xml:space="preserve"> </w:t>
      </w:r>
      <w:proofErr w:type="spellStart"/>
      <w:r w:rsidR="00125AE9">
        <w:t>колхаза</w:t>
      </w:r>
      <w:proofErr w:type="spellEnd"/>
      <w:r w:rsidR="00125AE9">
        <w:t xml:space="preserve"> им. Ленина</w:t>
      </w:r>
      <w:r w:rsidRPr="0041253F">
        <w:t xml:space="preserve">, </w:t>
      </w:r>
      <w:proofErr w:type="spellStart"/>
      <w:r w:rsidRPr="0041253F">
        <w:t>хут</w:t>
      </w:r>
      <w:proofErr w:type="spellEnd"/>
      <w:r w:rsidRPr="0041253F">
        <w:t>.</w:t>
      </w:r>
      <w:r w:rsidR="00F22636" w:rsidRPr="00F22636">
        <w:t xml:space="preserve"> </w:t>
      </w:r>
      <w:r w:rsidRPr="0041253F">
        <w:t>Приречный), полностью в зоне химического заражения хлором.</w:t>
      </w:r>
    </w:p>
    <w:p w14:paraId="0BF722AB" w14:textId="77777777" w:rsidR="00055260" w:rsidRDefault="00055260" w:rsidP="00125AE9">
      <w:pPr>
        <w:pStyle w:val="affffffffa"/>
        <w:spacing w:after="0" w:line="276" w:lineRule="auto"/>
        <w:ind w:right="-143" w:firstLine="709"/>
        <w:rPr>
          <w:rFonts w:ascii="Times New Roman" w:hAnsi="Times New Roman"/>
          <w:sz w:val="28"/>
          <w:szCs w:val="28"/>
        </w:rPr>
      </w:pPr>
      <w:r w:rsidRPr="0041253F">
        <w:rPr>
          <w:rFonts w:ascii="Times New Roman" w:hAnsi="Times New Roman"/>
          <w:sz w:val="28"/>
          <w:szCs w:val="28"/>
        </w:rPr>
        <w:t>Высокая интенсивность движения, недостаточность автомобильных развязок, неудовлетворительное состояние отдельных участков дорог, отсутствие знаков дорожного движения на наиболее опасных участках, наличие нерегулируемых железнодорожных переездов могут привести к чрезвычайным ситуациям на автодорогах.</w:t>
      </w:r>
    </w:p>
    <w:p w14:paraId="22F9AD00" w14:textId="77777777" w:rsidR="00531FE9" w:rsidRDefault="00531FE9">
      <w:pPr>
        <w:rPr>
          <w:rFonts w:eastAsia="Times New Roman"/>
        </w:rPr>
      </w:pPr>
      <w:r>
        <w:br w:type="page"/>
      </w:r>
    </w:p>
    <w:p w14:paraId="5F6E9949" w14:textId="77777777" w:rsidR="00055260" w:rsidRPr="0041253F" w:rsidRDefault="00055260" w:rsidP="00055260">
      <w:pPr>
        <w:pStyle w:val="affffffffa"/>
        <w:spacing w:before="120" w:after="0"/>
        <w:jc w:val="right"/>
        <w:rPr>
          <w:rFonts w:ascii="Times New Roman" w:hAnsi="Times New Roman"/>
          <w:sz w:val="28"/>
          <w:szCs w:val="28"/>
        </w:rPr>
      </w:pPr>
      <w:r>
        <w:rPr>
          <w:rFonts w:ascii="Times New Roman" w:hAnsi="Times New Roman"/>
          <w:sz w:val="28"/>
          <w:szCs w:val="28"/>
        </w:rPr>
        <w:lastRenderedPageBreak/>
        <w:t xml:space="preserve">Таблица </w:t>
      </w:r>
      <w:r w:rsidR="00531FE9">
        <w:rPr>
          <w:rFonts w:ascii="Times New Roman" w:hAnsi="Times New Roman"/>
          <w:sz w:val="28"/>
          <w:szCs w:val="28"/>
        </w:rPr>
        <w:t>71</w:t>
      </w:r>
    </w:p>
    <w:tbl>
      <w:tblPr>
        <w:tblW w:w="0" w:type="auto"/>
        <w:jc w:val="center"/>
        <w:tblBorders>
          <w:top w:val="single" w:sz="12" w:space="0" w:color="auto"/>
          <w:left w:val="single" w:sz="12" w:space="0" w:color="auto"/>
          <w:bottom w:val="single" w:sz="2" w:space="0" w:color="auto"/>
          <w:right w:val="single" w:sz="12" w:space="0" w:color="auto"/>
          <w:insideH w:val="single" w:sz="6" w:space="0" w:color="auto"/>
          <w:insideV w:val="single" w:sz="6" w:space="0" w:color="auto"/>
        </w:tblBorders>
        <w:tblLook w:val="01E0" w:firstRow="1" w:lastRow="1" w:firstColumn="1" w:lastColumn="1" w:noHBand="0" w:noVBand="0"/>
      </w:tblPr>
      <w:tblGrid>
        <w:gridCol w:w="2943"/>
        <w:gridCol w:w="2268"/>
        <w:gridCol w:w="4785"/>
      </w:tblGrid>
      <w:tr w:rsidR="00055260" w:rsidRPr="0041253F" w14:paraId="2DC9F066" w14:textId="77777777" w:rsidTr="00C62E62">
        <w:trPr>
          <w:jc w:val="center"/>
        </w:trPr>
        <w:tc>
          <w:tcPr>
            <w:tcW w:w="2943" w:type="dxa"/>
            <w:tcBorders>
              <w:top w:val="single" w:sz="12" w:space="0" w:color="auto"/>
              <w:bottom w:val="double" w:sz="12" w:space="0" w:color="auto"/>
            </w:tcBorders>
          </w:tcPr>
          <w:p w14:paraId="30FB7FE1" w14:textId="77777777" w:rsidR="00055260" w:rsidRPr="00125AE9" w:rsidRDefault="00055260" w:rsidP="00C62E62">
            <w:pPr>
              <w:spacing w:line="240" w:lineRule="auto"/>
              <w:ind w:firstLine="0"/>
              <w:rPr>
                <w:bCs/>
                <w:sz w:val="24"/>
                <w:szCs w:val="24"/>
              </w:rPr>
            </w:pPr>
            <w:r w:rsidRPr="00125AE9">
              <w:rPr>
                <w:bCs/>
                <w:sz w:val="24"/>
                <w:szCs w:val="24"/>
              </w:rPr>
              <w:t>Наименование объекта</w:t>
            </w:r>
          </w:p>
        </w:tc>
        <w:tc>
          <w:tcPr>
            <w:tcW w:w="2268" w:type="dxa"/>
            <w:tcBorders>
              <w:top w:val="single" w:sz="12" w:space="0" w:color="auto"/>
              <w:bottom w:val="double" w:sz="12" w:space="0" w:color="auto"/>
            </w:tcBorders>
          </w:tcPr>
          <w:p w14:paraId="3B65A5F8" w14:textId="77777777" w:rsidR="00055260" w:rsidRPr="00125AE9" w:rsidRDefault="00055260" w:rsidP="00C62E62">
            <w:pPr>
              <w:spacing w:line="240" w:lineRule="auto"/>
              <w:ind w:firstLine="0"/>
              <w:rPr>
                <w:bCs/>
                <w:sz w:val="24"/>
                <w:szCs w:val="24"/>
              </w:rPr>
            </w:pPr>
            <w:r w:rsidRPr="00125AE9">
              <w:rPr>
                <w:noProof/>
                <w:sz w:val="24"/>
                <w:szCs w:val="24"/>
              </w:rPr>
              <w:t>Зона опасного действия теплового излучения (&gt; 4.2 кВт/м2), м</w:t>
            </w:r>
          </w:p>
        </w:tc>
        <w:tc>
          <w:tcPr>
            <w:tcW w:w="4785" w:type="dxa"/>
            <w:tcBorders>
              <w:top w:val="single" w:sz="12" w:space="0" w:color="auto"/>
              <w:bottom w:val="double" w:sz="12" w:space="0" w:color="auto"/>
            </w:tcBorders>
          </w:tcPr>
          <w:p w14:paraId="459CDCA8" w14:textId="77777777" w:rsidR="00055260" w:rsidRPr="00125AE9" w:rsidRDefault="00055260" w:rsidP="00C62E62">
            <w:pPr>
              <w:spacing w:line="240" w:lineRule="auto"/>
              <w:ind w:firstLine="0"/>
              <w:rPr>
                <w:noProof/>
                <w:sz w:val="24"/>
                <w:szCs w:val="24"/>
              </w:rPr>
            </w:pPr>
            <w:r w:rsidRPr="00125AE9">
              <w:rPr>
                <w:noProof/>
                <w:sz w:val="24"/>
                <w:szCs w:val="24"/>
              </w:rPr>
              <w:t>Зона у</w:t>
            </w:r>
            <w:r w:rsidRPr="00125AE9">
              <w:rPr>
                <w:sz w:val="24"/>
                <w:szCs w:val="24"/>
              </w:rPr>
              <w:t>меренных повреждений зданий (</w:t>
            </w:r>
            <w:proofErr w:type="spellStart"/>
            <w:r w:rsidRPr="00125AE9">
              <w:rPr>
                <w:sz w:val="24"/>
                <w:szCs w:val="24"/>
              </w:rPr>
              <w:t>поврежд</w:t>
            </w:r>
            <w:proofErr w:type="spellEnd"/>
            <w:r w:rsidRPr="00125AE9">
              <w:rPr>
                <w:sz w:val="24"/>
                <w:szCs w:val="24"/>
              </w:rPr>
              <w:t xml:space="preserve">-е </w:t>
            </w:r>
            <w:proofErr w:type="spellStart"/>
            <w:proofErr w:type="gramStart"/>
            <w:r w:rsidRPr="00125AE9">
              <w:rPr>
                <w:sz w:val="24"/>
                <w:szCs w:val="24"/>
              </w:rPr>
              <w:t>внутр.перегородок</w:t>
            </w:r>
            <w:proofErr w:type="spellEnd"/>
            <w:proofErr w:type="gramEnd"/>
            <w:r w:rsidRPr="00125AE9">
              <w:rPr>
                <w:sz w:val="24"/>
                <w:szCs w:val="24"/>
              </w:rPr>
              <w:t xml:space="preserve">, рам, дверей и т.п.) </w:t>
            </w:r>
            <w:r w:rsidRPr="00125AE9">
              <w:rPr>
                <w:noProof/>
                <w:sz w:val="24"/>
                <w:szCs w:val="24"/>
              </w:rPr>
              <w:t>при воздействии волны давления при сгорании ТВС, м</w:t>
            </w:r>
          </w:p>
        </w:tc>
      </w:tr>
      <w:tr w:rsidR="00055260" w:rsidRPr="0041253F" w14:paraId="1B8F8C95" w14:textId="77777777" w:rsidTr="00C62E62">
        <w:trPr>
          <w:trHeight w:val="242"/>
          <w:jc w:val="center"/>
        </w:trPr>
        <w:tc>
          <w:tcPr>
            <w:tcW w:w="2943" w:type="dxa"/>
            <w:tcBorders>
              <w:top w:val="double" w:sz="12" w:space="0" w:color="auto"/>
            </w:tcBorders>
          </w:tcPr>
          <w:p w14:paraId="37184AF4" w14:textId="77777777" w:rsidR="00055260" w:rsidRPr="00125AE9" w:rsidRDefault="00055260" w:rsidP="00C62E62">
            <w:pPr>
              <w:snapToGrid w:val="0"/>
              <w:spacing w:line="240" w:lineRule="auto"/>
              <w:ind w:firstLine="0"/>
              <w:rPr>
                <w:sz w:val="24"/>
                <w:szCs w:val="24"/>
              </w:rPr>
            </w:pPr>
            <w:r w:rsidRPr="00125AE9">
              <w:rPr>
                <w:sz w:val="24"/>
                <w:szCs w:val="24"/>
              </w:rPr>
              <w:t xml:space="preserve">Ж/д цистерна с нефтепродуктами, </w:t>
            </w:r>
            <w:smartTag w:uri="urn:schemas-microsoft-com:office:smarttags" w:element="metricconverter">
              <w:smartTagPr>
                <w:attr w:name="ProductID" w:val="60 м3"/>
              </w:smartTagPr>
              <w:r w:rsidRPr="00125AE9">
                <w:rPr>
                  <w:bCs/>
                  <w:sz w:val="24"/>
                  <w:szCs w:val="24"/>
                </w:rPr>
                <w:t>60 м</w:t>
              </w:r>
              <w:r w:rsidRPr="00125AE9">
                <w:rPr>
                  <w:bCs/>
                  <w:sz w:val="24"/>
                  <w:szCs w:val="24"/>
                  <w:vertAlign w:val="superscript"/>
                </w:rPr>
                <w:t>3</w:t>
              </w:r>
            </w:smartTag>
          </w:p>
        </w:tc>
        <w:tc>
          <w:tcPr>
            <w:tcW w:w="2268" w:type="dxa"/>
            <w:tcBorders>
              <w:top w:val="double" w:sz="12" w:space="0" w:color="auto"/>
            </w:tcBorders>
          </w:tcPr>
          <w:p w14:paraId="3A003A93" w14:textId="77777777" w:rsidR="00055260" w:rsidRPr="00125AE9" w:rsidRDefault="00055260" w:rsidP="00C62E62">
            <w:pPr>
              <w:snapToGrid w:val="0"/>
              <w:spacing w:line="240" w:lineRule="auto"/>
              <w:ind w:firstLine="0"/>
              <w:rPr>
                <w:sz w:val="24"/>
                <w:szCs w:val="24"/>
              </w:rPr>
            </w:pPr>
            <w:r w:rsidRPr="00125AE9">
              <w:rPr>
                <w:sz w:val="24"/>
                <w:szCs w:val="24"/>
              </w:rPr>
              <w:t>60</w:t>
            </w:r>
          </w:p>
        </w:tc>
        <w:tc>
          <w:tcPr>
            <w:tcW w:w="4785" w:type="dxa"/>
            <w:tcBorders>
              <w:top w:val="double" w:sz="12" w:space="0" w:color="auto"/>
            </w:tcBorders>
          </w:tcPr>
          <w:p w14:paraId="35D3DB44" w14:textId="77777777" w:rsidR="00055260" w:rsidRPr="00125AE9" w:rsidRDefault="00055260" w:rsidP="00C62E62">
            <w:pPr>
              <w:snapToGrid w:val="0"/>
              <w:spacing w:line="240" w:lineRule="auto"/>
              <w:ind w:firstLine="0"/>
              <w:rPr>
                <w:sz w:val="24"/>
                <w:szCs w:val="24"/>
              </w:rPr>
            </w:pPr>
            <w:r w:rsidRPr="00125AE9">
              <w:rPr>
                <w:sz w:val="24"/>
                <w:szCs w:val="24"/>
              </w:rPr>
              <w:t>201</w:t>
            </w:r>
          </w:p>
        </w:tc>
      </w:tr>
      <w:tr w:rsidR="00055260" w:rsidRPr="0041253F" w14:paraId="6B860B57" w14:textId="77777777" w:rsidTr="00C62E62">
        <w:trPr>
          <w:trHeight w:val="242"/>
          <w:jc w:val="center"/>
        </w:trPr>
        <w:tc>
          <w:tcPr>
            <w:tcW w:w="2943" w:type="dxa"/>
          </w:tcPr>
          <w:p w14:paraId="6D10F18A" w14:textId="77777777" w:rsidR="00055260" w:rsidRPr="00125AE9" w:rsidRDefault="00055260" w:rsidP="00C62E62">
            <w:pPr>
              <w:snapToGrid w:val="0"/>
              <w:spacing w:line="240" w:lineRule="auto"/>
              <w:ind w:firstLine="0"/>
              <w:rPr>
                <w:sz w:val="24"/>
                <w:szCs w:val="24"/>
              </w:rPr>
            </w:pPr>
            <w:r w:rsidRPr="00125AE9">
              <w:rPr>
                <w:sz w:val="24"/>
                <w:szCs w:val="24"/>
              </w:rPr>
              <w:t xml:space="preserve">Автоцистерна с нефтепродуктами, </w:t>
            </w:r>
            <w:smartTag w:uri="urn:schemas-microsoft-com:office:smarttags" w:element="metricconverter">
              <w:smartTagPr>
                <w:attr w:name="ProductID" w:val="16 м3"/>
              </w:smartTagPr>
              <w:r w:rsidRPr="00125AE9">
                <w:rPr>
                  <w:bCs/>
                  <w:sz w:val="24"/>
                  <w:szCs w:val="24"/>
                </w:rPr>
                <w:t>16 м</w:t>
              </w:r>
              <w:r w:rsidRPr="00125AE9">
                <w:rPr>
                  <w:bCs/>
                  <w:sz w:val="24"/>
                  <w:szCs w:val="24"/>
                  <w:vertAlign w:val="superscript"/>
                </w:rPr>
                <w:t>3</w:t>
              </w:r>
            </w:smartTag>
          </w:p>
        </w:tc>
        <w:tc>
          <w:tcPr>
            <w:tcW w:w="2268" w:type="dxa"/>
          </w:tcPr>
          <w:p w14:paraId="3E0F2AED" w14:textId="77777777" w:rsidR="00055260" w:rsidRPr="00125AE9" w:rsidRDefault="00055260" w:rsidP="00C62E62">
            <w:pPr>
              <w:snapToGrid w:val="0"/>
              <w:spacing w:line="240" w:lineRule="auto"/>
              <w:ind w:firstLine="0"/>
              <w:rPr>
                <w:sz w:val="24"/>
                <w:szCs w:val="24"/>
              </w:rPr>
            </w:pPr>
            <w:r w:rsidRPr="00125AE9">
              <w:rPr>
                <w:sz w:val="24"/>
                <w:szCs w:val="24"/>
              </w:rPr>
              <w:t>30</w:t>
            </w:r>
          </w:p>
        </w:tc>
        <w:tc>
          <w:tcPr>
            <w:tcW w:w="4785" w:type="dxa"/>
          </w:tcPr>
          <w:p w14:paraId="66EEA03C" w14:textId="77777777" w:rsidR="00055260" w:rsidRPr="00125AE9" w:rsidRDefault="00055260" w:rsidP="00C62E62">
            <w:pPr>
              <w:snapToGrid w:val="0"/>
              <w:spacing w:line="240" w:lineRule="auto"/>
              <w:ind w:firstLine="0"/>
              <w:rPr>
                <w:sz w:val="24"/>
                <w:szCs w:val="24"/>
              </w:rPr>
            </w:pPr>
            <w:r w:rsidRPr="00125AE9">
              <w:rPr>
                <w:sz w:val="24"/>
                <w:szCs w:val="24"/>
              </w:rPr>
              <w:t>109</w:t>
            </w:r>
          </w:p>
        </w:tc>
      </w:tr>
      <w:tr w:rsidR="00055260" w:rsidRPr="0041253F" w14:paraId="6262F780" w14:textId="77777777" w:rsidTr="00C62E62">
        <w:trPr>
          <w:trHeight w:val="242"/>
          <w:jc w:val="center"/>
        </w:trPr>
        <w:tc>
          <w:tcPr>
            <w:tcW w:w="2943" w:type="dxa"/>
          </w:tcPr>
          <w:p w14:paraId="106DF7E1" w14:textId="77777777" w:rsidR="00055260" w:rsidRPr="00125AE9" w:rsidRDefault="00055260" w:rsidP="00C62E62">
            <w:pPr>
              <w:snapToGrid w:val="0"/>
              <w:spacing w:line="240" w:lineRule="auto"/>
              <w:ind w:firstLine="0"/>
              <w:rPr>
                <w:sz w:val="24"/>
                <w:szCs w:val="24"/>
              </w:rPr>
            </w:pPr>
            <w:r w:rsidRPr="00125AE9">
              <w:rPr>
                <w:sz w:val="24"/>
                <w:szCs w:val="24"/>
              </w:rPr>
              <w:t>Автоцистерна с СУГ,</w:t>
            </w:r>
          </w:p>
          <w:p w14:paraId="65CB1C2C" w14:textId="77777777" w:rsidR="00055260" w:rsidRPr="00125AE9" w:rsidRDefault="00055260" w:rsidP="00C62E62">
            <w:pPr>
              <w:snapToGrid w:val="0"/>
              <w:spacing w:line="240" w:lineRule="auto"/>
              <w:ind w:firstLine="0"/>
              <w:rPr>
                <w:sz w:val="24"/>
                <w:szCs w:val="24"/>
              </w:rPr>
            </w:pPr>
            <w:smartTag w:uri="urn:schemas-microsoft-com:office:smarttags" w:element="metricconverter">
              <w:smartTagPr>
                <w:attr w:name="ProductID" w:val="16 м3"/>
              </w:smartTagPr>
              <w:r w:rsidRPr="00125AE9">
                <w:rPr>
                  <w:bCs/>
                  <w:sz w:val="24"/>
                  <w:szCs w:val="24"/>
                </w:rPr>
                <w:t>16 м</w:t>
              </w:r>
              <w:r w:rsidRPr="00125AE9">
                <w:rPr>
                  <w:bCs/>
                  <w:sz w:val="24"/>
                  <w:szCs w:val="24"/>
                  <w:vertAlign w:val="superscript"/>
                </w:rPr>
                <w:t>3</w:t>
              </w:r>
            </w:smartTag>
          </w:p>
        </w:tc>
        <w:tc>
          <w:tcPr>
            <w:tcW w:w="2268" w:type="dxa"/>
          </w:tcPr>
          <w:p w14:paraId="3C04AEFC" w14:textId="77777777" w:rsidR="00055260" w:rsidRPr="00125AE9" w:rsidRDefault="00055260" w:rsidP="00C62E62">
            <w:pPr>
              <w:snapToGrid w:val="0"/>
              <w:spacing w:line="240" w:lineRule="auto"/>
              <w:ind w:firstLine="0"/>
              <w:rPr>
                <w:sz w:val="24"/>
                <w:szCs w:val="24"/>
              </w:rPr>
            </w:pPr>
            <w:r w:rsidRPr="00125AE9">
              <w:rPr>
                <w:sz w:val="24"/>
                <w:szCs w:val="24"/>
              </w:rPr>
              <w:t>56</w:t>
            </w:r>
          </w:p>
        </w:tc>
        <w:tc>
          <w:tcPr>
            <w:tcW w:w="4785" w:type="dxa"/>
          </w:tcPr>
          <w:p w14:paraId="1AB9BBB6" w14:textId="77777777" w:rsidR="00055260" w:rsidRPr="00125AE9" w:rsidRDefault="00055260" w:rsidP="00C62E62">
            <w:pPr>
              <w:snapToGrid w:val="0"/>
              <w:spacing w:line="240" w:lineRule="auto"/>
              <w:ind w:firstLine="0"/>
              <w:rPr>
                <w:sz w:val="24"/>
                <w:szCs w:val="24"/>
              </w:rPr>
            </w:pPr>
            <w:r w:rsidRPr="00125AE9">
              <w:rPr>
                <w:sz w:val="24"/>
                <w:szCs w:val="24"/>
              </w:rPr>
              <w:t>194</w:t>
            </w:r>
          </w:p>
        </w:tc>
      </w:tr>
    </w:tbl>
    <w:p w14:paraId="09BDE729" w14:textId="77777777" w:rsidR="00055260" w:rsidRDefault="00055260" w:rsidP="00055260">
      <w:pPr>
        <w:ind w:firstLine="567"/>
        <w:rPr>
          <w:i/>
        </w:rPr>
      </w:pPr>
    </w:p>
    <w:p w14:paraId="5559B475" w14:textId="77777777" w:rsidR="00055260" w:rsidRPr="0041253F" w:rsidRDefault="00055260" w:rsidP="00125AE9">
      <w:pPr>
        <w:ind w:right="-143"/>
        <w:rPr>
          <w:i/>
        </w:rPr>
      </w:pPr>
      <w:r w:rsidRPr="0041253F">
        <w:rPr>
          <w:i/>
        </w:rPr>
        <w:t>Трубопроводный транспорт.</w:t>
      </w:r>
    </w:p>
    <w:p w14:paraId="6D6CDEEB" w14:textId="77777777" w:rsidR="00055260" w:rsidRPr="0041253F" w:rsidRDefault="00055260" w:rsidP="00125AE9">
      <w:pPr>
        <w:pStyle w:val="afffffffb"/>
        <w:suppressAutoHyphens/>
        <w:spacing w:line="276" w:lineRule="auto"/>
        <w:ind w:right="-143" w:firstLine="709"/>
        <w:rPr>
          <w:rFonts w:ascii="Times New Roman" w:hAnsi="Times New Roman"/>
          <w:sz w:val="28"/>
          <w:szCs w:val="28"/>
        </w:rPr>
      </w:pPr>
      <w:r w:rsidRPr="0041253F">
        <w:rPr>
          <w:rFonts w:ascii="Times New Roman" w:hAnsi="Times New Roman"/>
          <w:bCs/>
          <w:sz w:val="28"/>
          <w:szCs w:val="28"/>
        </w:rPr>
        <w:t xml:space="preserve">Оценка частот проливов нефти из </w:t>
      </w:r>
      <w:r w:rsidRPr="0041253F">
        <w:rPr>
          <w:rFonts w:ascii="Times New Roman" w:hAnsi="Times New Roman"/>
          <w:i/>
          <w:sz w:val="28"/>
          <w:szCs w:val="28"/>
        </w:rPr>
        <w:t>магистральных нефтепроводов</w:t>
      </w:r>
      <w:r w:rsidRPr="0041253F">
        <w:rPr>
          <w:rFonts w:ascii="Times New Roman" w:hAnsi="Times New Roman"/>
          <w:sz w:val="28"/>
          <w:szCs w:val="28"/>
        </w:rPr>
        <w:t xml:space="preserve"> (МН) </w:t>
      </w:r>
      <w:r w:rsidRPr="0041253F">
        <w:rPr>
          <w:rFonts w:ascii="Times New Roman" w:hAnsi="Times New Roman"/>
          <w:bCs/>
          <w:sz w:val="28"/>
          <w:szCs w:val="28"/>
        </w:rPr>
        <w:t>проводилась с</w:t>
      </w:r>
      <w:r w:rsidRPr="0041253F">
        <w:rPr>
          <w:rFonts w:ascii="Times New Roman" w:hAnsi="Times New Roman"/>
          <w:sz w:val="28"/>
          <w:szCs w:val="28"/>
        </w:rPr>
        <w:t xml:space="preserve">огласно п. 2 главы </w:t>
      </w:r>
      <w:r w:rsidRPr="0041253F">
        <w:rPr>
          <w:rFonts w:ascii="Times New Roman" w:hAnsi="Times New Roman"/>
          <w:sz w:val="28"/>
          <w:szCs w:val="28"/>
          <w:lang w:val="en-US"/>
        </w:rPr>
        <w:t>II</w:t>
      </w:r>
      <w:r w:rsidRPr="0041253F">
        <w:rPr>
          <w:rFonts w:ascii="Times New Roman" w:hAnsi="Times New Roman"/>
          <w:sz w:val="28"/>
          <w:szCs w:val="28"/>
        </w:rPr>
        <w:t xml:space="preserve"> книги Сафронова В.С., </w:t>
      </w:r>
      <w:proofErr w:type="spellStart"/>
      <w:r w:rsidRPr="0041253F">
        <w:rPr>
          <w:rFonts w:ascii="Times New Roman" w:hAnsi="Times New Roman"/>
          <w:sz w:val="28"/>
          <w:szCs w:val="28"/>
        </w:rPr>
        <w:t>Одишария</w:t>
      </w:r>
      <w:proofErr w:type="spellEnd"/>
      <w:r w:rsidRPr="0041253F">
        <w:rPr>
          <w:rFonts w:ascii="Times New Roman" w:hAnsi="Times New Roman"/>
          <w:sz w:val="28"/>
          <w:szCs w:val="28"/>
        </w:rPr>
        <w:t xml:space="preserve"> Г.Э., </w:t>
      </w:r>
      <w:proofErr w:type="spellStart"/>
      <w:r w:rsidRPr="0041253F">
        <w:rPr>
          <w:rFonts w:ascii="Times New Roman" w:hAnsi="Times New Roman"/>
          <w:sz w:val="28"/>
          <w:szCs w:val="28"/>
        </w:rPr>
        <w:t>Швыряева</w:t>
      </w:r>
      <w:proofErr w:type="spellEnd"/>
      <w:r w:rsidRPr="0041253F">
        <w:rPr>
          <w:rFonts w:ascii="Times New Roman" w:hAnsi="Times New Roman"/>
          <w:sz w:val="28"/>
          <w:szCs w:val="28"/>
        </w:rPr>
        <w:t xml:space="preserve"> А.А. «Теория и практика анализа риска в газовой промышленности» НУМЦ Минприроды, </w:t>
      </w:r>
      <w:smartTag w:uri="urn:schemas-microsoft-com:office:smarttags" w:element="metricconverter">
        <w:smartTagPr>
          <w:attr w:name="ProductID" w:val="1996 г"/>
        </w:smartTagPr>
        <w:r w:rsidRPr="0041253F">
          <w:rPr>
            <w:rFonts w:ascii="Times New Roman" w:hAnsi="Times New Roman"/>
            <w:sz w:val="28"/>
            <w:szCs w:val="28"/>
          </w:rPr>
          <w:t>1996 г</w:t>
        </w:r>
      </w:smartTag>
      <w:r w:rsidRPr="0041253F">
        <w:rPr>
          <w:rFonts w:ascii="Times New Roman" w:hAnsi="Times New Roman"/>
          <w:sz w:val="28"/>
          <w:szCs w:val="28"/>
        </w:rPr>
        <w:t>.</w:t>
      </w:r>
    </w:p>
    <w:p w14:paraId="04B0C53A" w14:textId="77777777" w:rsidR="00055260" w:rsidRPr="0041253F" w:rsidRDefault="00055260" w:rsidP="00125AE9">
      <w:pPr>
        <w:pStyle w:val="afffffffb"/>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Степень аварийности для жидкостных и газопроводных трубопроводов с диаметром больше или равным 20˝ (</w:t>
      </w:r>
      <w:smartTag w:uri="urn:schemas-microsoft-com:office:smarttags" w:element="metricconverter">
        <w:smartTagPr>
          <w:attr w:name="ProductID" w:val="508 мм"/>
        </w:smartTagPr>
        <w:r w:rsidRPr="0041253F">
          <w:rPr>
            <w:rFonts w:ascii="Times New Roman" w:hAnsi="Times New Roman"/>
            <w:sz w:val="28"/>
            <w:szCs w:val="28"/>
          </w:rPr>
          <w:t>508 мм</w:t>
        </w:r>
      </w:smartTag>
      <w:r w:rsidRPr="0041253F">
        <w:rPr>
          <w:rFonts w:ascii="Times New Roman" w:hAnsi="Times New Roman"/>
          <w:sz w:val="28"/>
          <w:szCs w:val="28"/>
        </w:rPr>
        <w:t>) принимается равной 3×10</w:t>
      </w:r>
      <w:r w:rsidRPr="0041253F">
        <w:rPr>
          <w:rFonts w:ascii="Times New Roman" w:hAnsi="Times New Roman"/>
          <w:sz w:val="28"/>
          <w:szCs w:val="28"/>
          <w:vertAlign w:val="superscript"/>
        </w:rPr>
        <w:t>-4</w:t>
      </w:r>
      <w:r w:rsidRPr="0041253F">
        <w:rPr>
          <w:rFonts w:ascii="Times New Roman" w:hAnsi="Times New Roman"/>
          <w:sz w:val="28"/>
          <w:szCs w:val="28"/>
        </w:rPr>
        <w:t>/км-год, менее – 10</w:t>
      </w:r>
      <w:r w:rsidRPr="0041253F">
        <w:rPr>
          <w:rFonts w:ascii="Times New Roman" w:hAnsi="Times New Roman"/>
          <w:sz w:val="28"/>
          <w:szCs w:val="28"/>
          <w:vertAlign w:val="superscript"/>
        </w:rPr>
        <w:t>-3</w:t>
      </w:r>
      <w:r w:rsidRPr="0041253F">
        <w:rPr>
          <w:rFonts w:ascii="Times New Roman" w:hAnsi="Times New Roman"/>
          <w:sz w:val="28"/>
          <w:szCs w:val="28"/>
        </w:rPr>
        <w:t>/км-год.</w:t>
      </w:r>
    </w:p>
    <w:p w14:paraId="0C8AEC42" w14:textId="77777777" w:rsidR="00055260" w:rsidRPr="0041253F" w:rsidRDefault="00055260" w:rsidP="00125AE9">
      <w:pPr>
        <w:pStyle w:val="afffffffb"/>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В 20% случаев происходит выброс при разрушении на полное сечение (гильотинный разрыв) (для 15 мин истечения потока через отверстие, эквивалентное диаметру трубы, или для 1 часа, если отсутствует система перекрытия для аварийного участка). В 80% случаев – 1 час выброса через отверстие 1˝ (</w:t>
      </w:r>
      <w:smartTag w:uri="urn:schemas-microsoft-com:office:smarttags" w:element="metricconverter">
        <w:smartTagPr>
          <w:attr w:name="ProductID" w:val="25,4 мм"/>
        </w:smartTagPr>
        <w:r w:rsidRPr="0041253F">
          <w:rPr>
            <w:rFonts w:ascii="Times New Roman" w:hAnsi="Times New Roman"/>
            <w:sz w:val="28"/>
            <w:szCs w:val="28"/>
          </w:rPr>
          <w:t>25,4 мм</w:t>
        </w:r>
      </w:smartTag>
      <w:r w:rsidRPr="0041253F">
        <w:rPr>
          <w:rFonts w:ascii="Times New Roman" w:hAnsi="Times New Roman"/>
          <w:sz w:val="28"/>
          <w:szCs w:val="28"/>
        </w:rPr>
        <w:t>).</w:t>
      </w:r>
    </w:p>
    <w:p w14:paraId="48965D91" w14:textId="77777777" w:rsidR="00055260" w:rsidRPr="0041253F" w:rsidRDefault="00055260" w:rsidP="00125AE9">
      <w:pPr>
        <w:pStyle w:val="afffffffb"/>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Ориентировочная длина МН на территории Родниковского поселения Белореченского района составляет:</w:t>
      </w:r>
    </w:p>
    <w:p w14:paraId="4B90695A" w14:textId="77777777" w:rsidR="00055260" w:rsidRPr="0041253F" w:rsidRDefault="00055260" w:rsidP="00125AE9">
      <w:pPr>
        <w:pStyle w:val="afffffffb"/>
        <w:suppressAutoHyphens/>
        <w:spacing w:line="276" w:lineRule="auto"/>
        <w:ind w:right="-143" w:firstLine="709"/>
        <w:rPr>
          <w:rFonts w:ascii="Times New Roman" w:hAnsi="Times New Roman"/>
          <w:bCs/>
          <w:sz w:val="28"/>
          <w:szCs w:val="28"/>
        </w:rPr>
      </w:pPr>
      <w:r w:rsidRPr="0041253F">
        <w:rPr>
          <w:rFonts w:ascii="Times New Roman" w:hAnsi="Times New Roman"/>
          <w:bCs/>
          <w:sz w:val="28"/>
          <w:szCs w:val="28"/>
        </w:rPr>
        <w:t xml:space="preserve">- «Тихорецк-Туапсе» - </w:t>
      </w:r>
      <w:smartTag w:uri="urn:schemas-microsoft-com:office:smarttags" w:element="metricconverter">
        <w:smartTagPr>
          <w:attr w:name="ProductID" w:val="14,50 км"/>
        </w:smartTagPr>
        <w:r w:rsidRPr="0041253F">
          <w:rPr>
            <w:rFonts w:ascii="Times New Roman" w:hAnsi="Times New Roman"/>
            <w:bCs/>
            <w:sz w:val="28"/>
            <w:szCs w:val="28"/>
          </w:rPr>
          <w:t>14,50 км</w:t>
        </w:r>
      </w:smartTag>
      <w:r w:rsidRPr="0041253F">
        <w:rPr>
          <w:rFonts w:ascii="Times New Roman" w:hAnsi="Times New Roman"/>
          <w:bCs/>
          <w:sz w:val="28"/>
          <w:szCs w:val="28"/>
        </w:rPr>
        <w:t>;</w:t>
      </w:r>
    </w:p>
    <w:p w14:paraId="7E268E30" w14:textId="77777777" w:rsidR="00055260" w:rsidRPr="0041253F" w:rsidRDefault="00055260" w:rsidP="00125AE9">
      <w:pPr>
        <w:pStyle w:val="afffffffb"/>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Таким образом, частота утечек газа на территории Родниковского СП:</w:t>
      </w:r>
    </w:p>
    <w:p w14:paraId="2829C83E" w14:textId="77777777" w:rsidR="00055260" w:rsidRPr="0041253F" w:rsidRDefault="00055260" w:rsidP="00125AE9">
      <w:pPr>
        <w:pStyle w:val="afffffffb"/>
        <w:suppressAutoHyphens/>
        <w:spacing w:line="276" w:lineRule="auto"/>
        <w:ind w:right="-143" w:firstLine="709"/>
        <w:rPr>
          <w:rFonts w:ascii="Times New Roman" w:hAnsi="Times New Roman"/>
          <w:bCs/>
          <w:sz w:val="28"/>
          <w:szCs w:val="28"/>
        </w:rPr>
      </w:pPr>
      <w:r w:rsidRPr="0041253F">
        <w:rPr>
          <w:rFonts w:ascii="Times New Roman" w:hAnsi="Times New Roman"/>
          <w:bCs/>
          <w:sz w:val="28"/>
          <w:szCs w:val="28"/>
        </w:rPr>
        <w:t xml:space="preserve">- «Тихорецк-Туапсе» - 14,50 × </w:t>
      </w:r>
      <w:r w:rsidRPr="0041253F">
        <w:rPr>
          <w:rFonts w:ascii="Times New Roman" w:hAnsi="Times New Roman"/>
          <w:sz w:val="28"/>
          <w:szCs w:val="28"/>
        </w:rPr>
        <w:t>3×10</w:t>
      </w:r>
      <w:r w:rsidRPr="0041253F">
        <w:rPr>
          <w:rFonts w:ascii="Times New Roman" w:hAnsi="Times New Roman"/>
          <w:sz w:val="28"/>
          <w:szCs w:val="28"/>
          <w:vertAlign w:val="superscript"/>
        </w:rPr>
        <w:t>-4</w:t>
      </w:r>
      <w:r w:rsidRPr="0041253F">
        <w:rPr>
          <w:rFonts w:ascii="Times New Roman" w:hAnsi="Times New Roman"/>
          <w:bCs/>
          <w:sz w:val="28"/>
          <w:szCs w:val="28"/>
        </w:rPr>
        <w:t>= 4,35*10</w:t>
      </w:r>
      <w:r w:rsidRPr="0041253F">
        <w:rPr>
          <w:rFonts w:ascii="Times New Roman" w:hAnsi="Times New Roman"/>
          <w:bCs/>
          <w:sz w:val="28"/>
          <w:szCs w:val="28"/>
          <w:vertAlign w:val="superscript"/>
        </w:rPr>
        <w:t>-3</w:t>
      </w:r>
      <w:r w:rsidRPr="0041253F">
        <w:rPr>
          <w:rFonts w:ascii="Times New Roman" w:hAnsi="Times New Roman"/>
          <w:bCs/>
          <w:sz w:val="28"/>
          <w:szCs w:val="28"/>
        </w:rPr>
        <w:t>;</w:t>
      </w:r>
    </w:p>
    <w:p w14:paraId="65F3AF4A" w14:textId="77777777" w:rsidR="00055260" w:rsidRPr="0041253F" w:rsidRDefault="00055260" w:rsidP="00125AE9">
      <w:pPr>
        <w:pStyle w:val="afffffffb"/>
        <w:suppressAutoHyphens/>
        <w:spacing w:line="276" w:lineRule="auto"/>
        <w:ind w:right="-143" w:firstLine="709"/>
        <w:rPr>
          <w:rFonts w:ascii="Times New Roman" w:hAnsi="Times New Roman"/>
          <w:sz w:val="28"/>
          <w:szCs w:val="28"/>
        </w:rPr>
      </w:pPr>
      <w:r w:rsidRPr="0041253F">
        <w:rPr>
          <w:rFonts w:ascii="Times New Roman" w:hAnsi="Times New Roman"/>
          <w:sz w:val="28"/>
          <w:szCs w:val="28"/>
        </w:rPr>
        <w:t>Частота максимальной по последствиям аварии на МН (гильотинный разрыв):</w:t>
      </w:r>
    </w:p>
    <w:p w14:paraId="50988FA2" w14:textId="77777777" w:rsidR="00055260" w:rsidRPr="0041253F" w:rsidRDefault="00055260" w:rsidP="00125AE9">
      <w:pPr>
        <w:pStyle w:val="afffffffb"/>
        <w:suppressAutoHyphens/>
        <w:spacing w:line="276" w:lineRule="auto"/>
        <w:ind w:right="-143" w:firstLine="709"/>
        <w:rPr>
          <w:rFonts w:ascii="Times New Roman" w:hAnsi="Times New Roman"/>
          <w:bCs/>
          <w:sz w:val="28"/>
          <w:szCs w:val="28"/>
        </w:rPr>
      </w:pPr>
      <w:r w:rsidRPr="0041253F">
        <w:rPr>
          <w:rFonts w:ascii="Times New Roman" w:hAnsi="Times New Roman"/>
          <w:bCs/>
          <w:sz w:val="28"/>
          <w:szCs w:val="28"/>
        </w:rPr>
        <w:t>- «Тихорецк-Туапсе» - 4,35*10</w:t>
      </w:r>
      <w:r w:rsidRPr="0041253F">
        <w:rPr>
          <w:rFonts w:ascii="Times New Roman" w:hAnsi="Times New Roman"/>
          <w:bCs/>
          <w:sz w:val="28"/>
          <w:szCs w:val="28"/>
          <w:vertAlign w:val="superscript"/>
        </w:rPr>
        <w:t>-3</w:t>
      </w:r>
      <w:r w:rsidRPr="0041253F">
        <w:rPr>
          <w:rFonts w:ascii="Times New Roman" w:hAnsi="Times New Roman"/>
          <w:bCs/>
          <w:sz w:val="28"/>
          <w:szCs w:val="28"/>
        </w:rPr>
        <w:t>× 0,2 = 8,7*10</w:t>
      </w:r>
      <w:r w:rsidRPr="0041253F">
        <w:rPr>
          <w:rFonts w:ascii="Times New Roman" w:hAnsi="Times New Roman"/>
          <w:bCs/>
          <w:sz w:val="28"/>
          <w:szCs w:val="28"/>
          <w:vertAlign w:val="superscript"/>
        </w:rPr>
        <w:t>-4</w:t>
      </w:r>
      <w:r w:rsidRPr="0041253F">
        <w:rPr>
          <w:rFonts w:ascii="Times New Roman" w:hAnsi="Times New Roman"/>
          <w:bCs/>
          <w:sz w:val="28"/>
          <w:szCs w:val="28"/>
        </w:rPr>
        <w:t>;</w:t>
      </w:r>
    </w:p>
    <w:p w14:paraId="07CB2D52" w14:textId="77777777" w:rsidR="00055260" w:rsidRDefault="00055260" w:rsidP="00125AE9">
      <w:pPr>
        <w:ind w:right="-143"/>
      </w:pPr>
      <w:r w:rsidRPr="0041253F">
        <w:t>Результаты расчета количества нефти, пролившейся при максимальной по последствиям аварии на МН приведены в таблице</w:t>
      </w:r>
      <w:r>
        <w:t xml:space="preserve"> </w:t>
      </w:r>
      <w:r w:rsidR="00531FE9">
        <w:t>72</w:t>
      </w:r>
      <w:r w:rsidRPr="0041253F">
        <w:t>.</w:t>
      </w:r>
    </w:p>
    <w:p w14:paraId="189652BF" w14:textId="77777777" w:rsidR="00055260" w:rsidRPr="0041253F" w:rsidRDefault="00055260" w:rsidP="00125AE9">
      <w:pPr>
        <w:pStyle w:val="affffffffa"/>
        <w:spacing w:before="120" w:after="0"/>
        <w:jc w:val="right"/>
        <w:rPr>
          <w:sz w:val="28"/>
          <w:szCs w:val="28"/>
        </w:rPr>
      </w:pPr>
      <w:r>
        <w:rPr>
          <w:rFonts w:ascii="Times New Roman" w:hAnsi="Times New Roman"/>
          <w:sz w:val="28"/>
          <w:szCs w:val="28"/>
        </w:rPr>
        <w:t xml:space="preserve">Таблица </w:t>
      </w:r>
      <w:r w:rsidR="00531FE9">
        <w:rPr>
          <w:rFonts w:ascii="Times New Roman" w:hAnsi="Times New Roman"/>
          <w:sz w:val="28"/>
          <w:szCs w:val="28"/>
        </w:rPr>
        <w:t>72</w:t>
      </w:r>
    </w:p>
    <w:tbl>
      <w:tblPr>
        <w:tblW w:w="5000" w:type="pct"/>
        <w:tblBorders>
          <w:top w:val="single" w:sz="12" w:space="0" w:color="auto"/>
          <w:left w:val="single" w:sz="12" w:space="0" w:color="auto"/>
          <w:bottom w:val="single" w:sz="4" w:space="0" w:color="auto"/>
          <w:right w:val="single" w:sz="12" w:space="0" w:color="auto"/>
          <w:insideH w:val="single" w:sz="4" w:space="0" w:color="auto"/>
          <w:insideV w:val="single" w:sz="12" w:space="0" w:color="auto"/>
        </w:tblBorders>
        <w:tblLook w:val="04A0" w:firstRow="1" w:lastRow="0" w:firstColumn="1" w:lastColumn="0" w:noHBand="0" w:noVBand="1"/>
      </w:tblPr>
      <w:tblGrid>
        <w:gridCol w:w="6331"/>
        <w:gridCol w:w="1112"/>
        <w:gridCol w:w="2553"/>
      </w:tblGrid>
      <w:tr w:rsidR="00055260" w:rsidRPr="0041253F" w14:paraId="42BE8DDF" w14:textId="77777777" w:rsidTr="00125AE9">
        <w:trPr>
          <w:trHeight w:val="20"/>
          <w:tblHeader/>
        </w:trPr>
        <w:tc>
          <w:tcPr>
            <w:tcW w:w="3167" w:type="pct"/>
            <w:tcBorders>
              <w:bottom w:val="double" w:sz="12" w:space="0" w:color="auto"/>
            </w:tcBorders>
            <w:vAlign w:val="center"/>
          </w:tcPr>
          <w:p w14:paraId="59F12674" w14:textId="77777777" w:rsidR="00055260" w:rsidRPr="007A1C49" w:rsidRDefault="00055260" w:rsidP="00125AE9">
            <w:pPr>
              <w:ind w:firstLine="0"/>
              <w:rPr>
                <w:sz w:val="24"/>
                <w:szCs w:val="24"/>
              </w:rPr>
            </w:pPr>
            <w:r w:rsidRPr="007A1C49">
              <w:rPr>
                <w:sz w:val="24"/>
                <w:szCs w:val="24"/>
              </w:rPr>
              <w:t>Наименование показателя</w:t>
            </w:r>
          </w:p>
        </w:tc>
        <w:tc>
          <w:tcPr>
            <w:tcW w:w="556" w:type="pct"/>
            <w:tcBorders>
              <w:bottom w:val="double" w:sz="12" w:space="0" w:color="auto"/>
            </w:tcBorders>
            <w:vAlign w:val="center"/>
          </w:tcPr>
          <w:p w14:paraId="135D0B68" w14:textId="77777777" w:rsidR="00055260" w:rsidRPr="007A1C49" w:rsidRDefault="00055260" w:rsidP="00125AE9">
            <w:pPr>
              <w:ind w:firstLine="0"/>
              <w:rPr>
                <w:sz w:val="24"/>
                <w:szCs w:val="24"/>
              </w:rPr>
            </w:pPr>
            <w:r w:rsidRPr="007A1C49">
              <w:rPr>
                <w:sz w:val="24"/>
                <w:szCs w:val="24"/>
              </w:rPr>
              <w:t>Ед. изм.</w:t>
            </w:r>
          </w:p>
        </w:tc>
        <w:tc>
          <w:tcPr>
            <w:tcW w:w="1277" w:type="pct"/>
            <w:tcBorders>
              <w:bottom w:val="double" w:sz="12" w:space="0" w:color="auto"/>
            </w:tcBorders>
            <w:vAlign w:val="center"/>
          </w:tcPr>
          <w:p w14:paraId="738B5165" w14:textId="77777777" w:rsidR="00055260" w:rsidRPr="007A1C49" w:rsidRDefault="00055260" w:rsidP="00125AE9">
            <w:pPr>
              <w:ind w:firstLine="0"/>
              <w:rPr>
                <w:sz w:val="24"/>
                <w:szCs w:val="24"/>
              </w:rPr>
            </w:pPr>
            <w:r w:rsidRPr="007A1C49">
              <w:rPr>
                <w:sz w:val="24"/>
                <w:szCs w:val="24"/>
              </w:rPr>
              <w:t>Значение показателя</w:t>
            </w:r>
          </w:p>
        </w:tc>
      </w:tr>
      <w:tr w:rsidR="00055260" w:rsidRPr="0041253F" w14:paraId="211D6DA1" w14:textId="77777777" w:rsidTr="002E0310">
        <w:trPr>
          <w:trHeight w:val="20"/>
        </w:trPr>
        <w:tc>
          <w:tcPr>
            <w:tcW w:w="5000" w:type="pct"/>
            <w:gridSpan w:val="3"/>
            <w:tcBorders>
              <w:top w:val="double" w:sz="12" w:space="0" w:color="auto"/>
            </w:tcBorders>
            <w:vAlign w:val="center"/>
          </w:tcPr>
          <w:p w14:paraId="2355795B" w14:textId="77777777" w:rsidR="00055260" w:rsidRPr="00622197" w:rsidRDefault="00055260" w:rsidP="00125AE9">
            <w:pPr>
              <w:ind w:firstLine="0"/>
              <w:rPr>
                <w:b/>
                <w:sz w:val="24"/>
                <w:szCs w:val="24"/>
              </w:rPr>
            </w:pPr>
            <w:r w:rsidRPr="00622197">
              <w:rPr>
                <w:b/>
                <w:bCs/>
                <w:sz w:val="24"/>
                <w:szCs w:val="24"/>
              </w:rPr>
              <w:t>Нефтепровод Тихорецк-Туапсе</w:t>
            </w:r>
          </w:p>
        </w:tc>
      </w:tr>
      <w:tr w:rsidR="00055260" w:rsidRPr="0041253F" w14:paraId="4821ED0D" w14:textId="77777777" w:rsidTr="002E0310">
        <w:trPr>
          <w:trHeight w:val="20"/>
        </w:trPr>
        <w:tc>
          <w:tcPr>
            <w:tcW w:w="3167" w:type="pct"/>
            <w:vAlign w:val="center"/>
          </w:tcPr>
          <w:p w14:paraId="01037D9A" w14:textId="77777777" w:rsidR="00055260" w:rsidRPr="00622197" w:rsidRDefault="00055260" w:rsidP="00125AE9">
            <w:pPr>
              <w:ind w:firstLine="0"/>
              <w:rPr>
                <w:sz w:val="24"/>
                <w:szCs w:val="24"/>
              </w:rPr>
            </w:pPr>
            <w:r w:rsidRPr="00622197">
              <w:rPr>
                <w:sz w:val="24"/>
                <w:szCs w:val="24"/>
              </w:rPr>
              <w:t>Площадь сечения разрыва трубы</w:t>
            </w:r>
          </w:p>
        </w:tc>
        <w:tc>
          <w:tcPr>
            <w:tcW w:w="556" w:type="pct"/>
            <w:vAlign w:val="center"/>
          </w:tcPr>
          <w:p w14:paraId="7DF634B0" w14:textId="77777777" w:rsidR="00055260" w:rsidRPr="00622197" w:rsidRDefault="00055260" w:rsidP="00125AE9">
            <w:pPr>
              <w:ind w:firstLine="0"/>
              <w:rPr>
                <w:sz w:val="24"/>
                <w:szCs w:val="24"/>
                <w:vertAlign w:val="superscript"/>
              </w:rPr>
            </w:pPr>
            <w:r w:rsidRPr="00622197">
              <w:rPr>
                <w:sz w:val="24"/>
                <w:szCs w:val="24"/>
              </w:rPr>
              <w:t>м</w:t>
            </w:r>
            <w:r w:rsidRPr="00622197">
              <w:rPr>
                <w:sz w:val="24"/>
                <w:szCs w:val="24"/>
                <w:vertAlign w:val="superscript"/>
              </w:rPr>
              <w:t>2</w:t>
            </w:r>
          </w:p>
        </w:tc>
        <w:tc>
          <w:tcPr>
            <w:tcW w:w="1277" w:type="pct"/>
            <w:vAlign w:val="center"/>
          </w:tcPr>
          <w:p w14:paraId="69504989" w14:textId="77777777" w:rsidR="00055260" w:rsidRPr="00622197" w:rsidRDefault="00055260" w:rsidP="00125AE9">
            <w:pPr>
              <w:ind w:firstLine="0"/>
              <w:rPr>
                <w:sz w:val="24"/>
                <w:szCs w:val="24"/>
              </w:rPr>
            </w:pPr>
            <w:r w:rsidRPr="00622197">
              <w:rPr>
                <w:sz w:val="24"/>
                <w:szCs w:val="24"/>
              </w:rPr>
              <w:t>0,407200</w:t>
            </w:r>
          </w:p>
        </w:tc>
      </w:tr>
      <w:tr w:rsidR="00055260" w:rsidRPr="0041253F" w14:paraId="2352B1CB" w14:textId="77777777" w:rsidTr="002E0310">
        <w:trPr>
          <w:trHeight w:val="20"/>
        </w:trPr>
        <w:tc>
          <w:tcPr>
            <w:tcW w:w="3167" w:type="pct"/>
            <w:vAlign w:val="center"/>
          </w:tcPr>
          <w:p w14:paraId="588FF538" w14:textId="77777777" w:rsidR="00055260" w:rsidRPr="00622197" w:rsidRDefault="00055260" w:rsidP="00125AE9">
            <w:pPr>
              <w:ind w:firstLine="0"/>
              <w:rPr>
                <w:sz w:val="24"/>
                <w:szCs w:val="24"/>
              </w:rPr>
            </w:pPr>
            <w:r w:rsidRPr="00622197">
              <w:rPr>
                <w:sz w:val="24"/>
                <w:szCs w:val="24"/>
              </w:rPr>
              <w:t>Плотность жидкости</w:t>
            </w:r>
          </w:p>
        </w:tc>
        <w:tc>
          <w:tcPr>
            <w:tcW w:w="556" w:type="pct"/>
            <w:vAlign w:val="center"/>
          </w:tcPr>
          <w:p w14:paraId="25BF5BF5" w14:textId="77777777" w:rsidR="00055260" w:rsidRPr="00622197" w:rsidRDefault="00055260" w:rsidP="00125AE9">
            <w:pPr>
              <w:ind w:firstLine="0"/>
              <w:rPr>
                <w:sz w:val="24"/>
                <w:szCs w:val="24"/>
                <w:vertAlign w:val="superscript"/>
              </w:rPr>
            </w:pPr>
            <w:r w:rsidRPr="00622197">
              <w:rPr>
                <w:sz w:val="24"/>
                <w:szCs w:val="24"/>
              </w:rPr>
              <w:t>кг/м</w:t>
            </w:r>
            <w:r w:rsidRPr="00622197">
              <w:rPr>
                <w:sz w:val="24"/>
                <w:szCs w:val="24"/>
                <w:vertAlign w:val="superscript"/>
              </w:rPr>
              <w:t>3</w:t>
            </w:r>
          </w:p>
        </w:tc>
        <w:tc>
          <w:tcPr>
            <w:tcW w:w="1277" w:type="pct"/>
            <w:vAlign w:val="center"/>
          </w:tcPr>
          <w:p w14:paraId="39378E16" w14:textId="77777777" w:rsidR="00055260" w:rsidRPr="00622197" w:rsidRDefault="00055260" w:rsidP="00125AE9">
            <w:pPr>
              <w:ind w:firstLine="0"/>
              <w:rPr>
                <w:sz w:val="24"/>
                <w:szCs w:val="24"/>
              </w:rPr>
            </w:pPr>
            <w:r w:rsidRPr="00622197">
              <w:rPr>
                <w:sz w:val="24"/>
                <w:szCs w:val="24"/>
              </w:rPr>
              <w:t>890</w:t>
            </w:r>
          </w:p>
        </w:tc>
      </w:tr>
      <w:tr w:rsidR="00055260" w:rsidRPr="0041253F" w14:paraId="25619F26" w14:textId="77777777" w:rsidTr="002E0310">
        <w:trPr>
          <w:trHeight w:val="20"/>
        </w:trPr>
        <w:tc>
          <w:tcPr>
            <w:tcW w:w="3167" w:type="pct"/>
            <w:vAlign w:val="center"/>
          </w:tcPr>
          <w:p w14:paraId="367B7D62" w14:textId="77777777" w:rsidR="00055260" w:rsidRPr="00622197" w:rsidRDefault="00055260" w:rsidP="00125AE9">
            <w:pPr>
              <w:ind w:firstLine="0"/>
              <w:rPr>
                <w:sz w:val="24"/>
                <w:szCs w:val="24"/>
              </w:rPr>
            </w:pPr>
            <w:r w:rsidRPr="00622197">
              <w:rPr>
                <w:sz w:val="24"/>
                <w:szCs w:val="24"/>
              </w:rPr>
              <w:t>Длина трубопровода</w:t>
            </w:r>
          </w:p>
        </w:tc>
        <w:tc>
          <w:tcPr>
            <w:tcW w:w="556" w:type="pct"/>
            <w:vAlign w:val="center"/>
          </w:tcPr>
          <w:p w14:paraId="3A85DAC4" w14:textId="77777777" w:rsidR="00055260" w:rsidRPr="00622197" w:rsidRDefault="00055260" w:rsidP="00125AE9">
            <w:pPr>
              <w:ind w:firstLine="0"/>
              <w:rPr>
                <w:sz w:val="24"/>
                <w:szCs w:val="24"/>
              </w:rPr>
            </w:pPr>
            <w:r w:rsidRPr="00622197">
              <w:rPr>
                <w:sz w:val="24"/>
                <w:szCs w:val="24"/>
              </w:rPr>
              <w:t>м</w:t>
            </w:r>
          </w:p>
        </w:tc>
        <w:tc>
          <w:tcPr>
            <w:tcW w:w="1277" w:type="pct"/>
            <w:vAlign w:val="center"/>
          </w:tcPr>
          <w:p w14:paraId="3C265397" w14:textId="77777777" w:rsidR="00055260" w:rsidRPr="00622197" w:rsidRDefault="00055260" w:rsidP="00125AE9">
            <w:pPr>
              <w:ind w:firstLine="0"/>
              <w:rPr>
                <w:sz w:val="24"/>
                <w:szCs w:val="24"/>
              </w:rPr>
            </w:pPr>
            <w:r w:rsidRPr="00622197">
              <w:rPr>
                <w:sz w:val="24"/>
                <w:szCs w:val="24"/>
              </w:rPr>
              <w:t>14500</w:t>
            </w:r>
          </w:p>
        </w:tc>
      </w:tr>
      <w:tr w:rsidR="00055260" w:rsidRPr="0041253F" w14:paraId="4AFB5479" w14:textId="77777777" w:rsidTr="002E0310">
        <w:trPr>
          <w:trHeight w:val="20"/>
        </w:trPr>
        <w:tc>
          <w:tcPr>
            <w:tcW w:w="3167" w:type="pct"/>
            <w:vAlign w:val="center"/>
          </w:tcPr>
          <w:p w14:paraId="2D233FBC" w14:textId="77777777" w:rsidR="00055260" w:rsidRPr="00622197" w:rsidRDefault="00055260" w:rsidP="00125AE9">
            <w:pPr>
              <w:ind w:firstLine="0"/>
              <w:rPr>
                <w:sz w:val="24"/>
                <w:szCs w:val="24"/>
              </w:rPr>
            </w:pPr>
            <w:r w:rsidRPr="00622197">
              <w:rPr>
                <w:sz w:val="24"/>
                <w:szCs w:val="24"/>
              </w:rPr>
              <w:t>Диаметр трубопровода</w:t>
            </w:r>
          </w:p>
        </w:tc>
        <w:tc>
          <w:tcPr>
            <w:tcW w:w="556" w:type="pct"/>
            <w:vAlign w:val="center"/>
          </w:tcPr>
          <w:p w14:paraId="3C50DB5A" w14:textId="77777777" w:rsidR="00055260" w:rsidRPr="00622197" w:rsidRDefault="00055260" w:rsidP="00125AE9">
            <w:pPr>
              <w:ind w:firstLine="0"/>
              <w:rPr>
                <w:sz w:val="24"/>
                <w:szCs w:val="24"/>
              </w:rPr>
            </w:pPr>
            <w:r w:rsidRPr="00622197">
              <w:rPr>
                <w:sz w:val="24"/>
                <w:szCs w:val="24"/>
              </w:rPr>
              <w:t>м</w:t>
            </w:r>
          </w:p>
        </w:tc>
        <w:tc>
          <w:tcPr>
            <w:tcW w:w="1277" w:type="pct"/>
            <w:vAlign w:val="center"/>
          </w:tcPr>
          <w:p w14:paraId="04FBCD30" w14:textId="77777777" w:rsidR="00055260" w:rsidRPr="00622197" w:rsidRDefault="00055260" w:rsidP="00125AE9">
            <w:pPr>
              <w:ind w:firstLine="0"/>
              <w:rPr>
                <w:sz w:val="24"/>
                <w:szCs w:val="24"/>
              </w:rPr>
            </w:pPr>
            <w:r w:rsidRPr="00622197">
              <w:rPr>
                <w:sz w:val="24"/>
                <w:szCs w:val="24"/>
              </w:rPr>
              <w:t>0,72</w:t>
            </w:r>
          </w:p>
        </w:tc>
      </w:tr>
      <w:tr w:rsidR="00055260" w:rsidRPr="0041253F" w14:paraId="596B203E" w14:textId="77777777" w:rsidTr="002E0310">
        <w:trPr>
          <w:trHeight w:val="20"/>
        </w:trPr>
        <w:tc>
          <w:tcPr>
            <w:tcW w:w="3167" w:type="pct"/>
            <w:vAlign w:val="center"/>
          </w:tcPr>
          <w:p w14:paraId="26E47BFA" w14:textId="77777777" w:rsidR="00055260" w:rsidRPr="00622197" w:rsidRDefault="00055260" w:rsidP="00125AE9">
            <w:pPr>
              <w:ind w:firstLine="0"/>
              <w:rPr>
                <w:sz w:val="24"/>
                <w:szCs w:val="24"/>
              </w:rPr>
            </w:pPr>
            <w:r w:rsidRPr="00622197">
              <w:rPr>
                <w:sz w:val="24"/>
                <w:szCs w:val="24"/>
              </w:rPr>
              <w:t>Атмосферное давление</w:t>
            </w:r>
          </w:p>
        </w:tc>
        <w:tc>
          <w:tcPr>
            <w:tcW w:w="556" w:type="pct"/>
            <w:vAlign w:val="center"/>
          </w:tcPr>
          <w:p w14:paraId="2674ED61" w14:textId="77777777" w:rsidR="00055260" w:rsidRPr="00622197" w:rsidRDefault="00055260" w:rsidP="00125AE9">
            <w:pPr>
              <w:ind w:firstLine="0"/>
              <w:rPr>
                <w:sz w:val="24"/>
                <w:szCs w:val="24"/>
                <w:vertAlign w:val="superscript"/>
              </w:rPr>
            </w:pPr>
            <w:r w:rsidRPr="00622197">
              <w:rPr>
                <w:sz w:val="24"/>
                <w:szCs w:val="24"/>
              </w:rPr>
              <w:t>н/м</w:t>
            </w:r>
            <w:r w:rsidRPr="00622197">
              <w:rPr>
                <w:sz w:val="24"/>
                <w:szCs w:val="24"/>
                <w:vertAlign w:val="superscript"/>
              </w:rPr>
              <w:t>2</w:t>
            </w:r>
          </w:p>
        </w:tc>
        <w:tc>
          <w:tcPr>
            <w:tcW w:w="1277" w:type="pct"/>
            <w:vAlign w:val="center"/>
          </w:tcPr>
          <w:p w14:paraId="6EC3679F" w14:textId="77777777" w:rsidR="00055260" w:rsidRPr="00622197" w:rsidRDefault="00055260" w:rsidP="00125AE9">
            <w:pPr>
              <w:ind w:firstLine="0"/>
              <w:rPr>
                <w:sz w:val="24"/>
                <w:szCs w:val="24"/>
              </w:rPr>
            </w:pPr>
            <w:r w:rsidRPr="00622197">
              <w:rPr>
                <w:sz w:val="24"/>
                <w:szCs w:val="24"/>
              </w:rPr>
              <w:t>101325</w:t>
            </w:r>
          </w:p>
        </w:tc>
      </w:tr>
      <w:tr w:rsidR="00055260" w:rsidRPr="0041253F" w14:paraId="2F4B7A44" w14:textId="77777777" w:rsidTr="002E0310">
        <w:trPr>
          <w:trHeight w:val="20"/>
        </w:trPr>
        <w:tc>
          <w:tcPr>
            <w:tcW w:w="3167" w:type="pct"/>
            <w:vAlign w:val="center"/>
          </w:tcPr>
          <w:p w14:paraId="7DC0D07F" w14:textId="77777777" w:rsidR="00055260" w:rsidRPr="00622197" w:rsidRDefault="00055260" w:rsidP="00125AE9">
            <w:pPr>
              <w:ind w:firstLine="0"/>
              <w:rPr>
                <w:sz w:val="24"/>
                <w:szCs w:val="24"/>
              </w:rPr>
            </w:pPr>
            <w:r w:rsidRPr="00622197">
              <w:rPr>
                <w:sz w:val="24"/>
                <w:szCs w:val="24"/>
              </w:rPr>
              <w:lastRenderedPageBreak/>
              <w:t>Давление в трубопроводе</w:t>
            </w:r>
          </w:p>
        </w:tc>
        <w:tc>
          <w:tcPr>
            <w:tcW w:w="556" w:type="pct"/>
            <w:vAlign w:val="center"/>
          </w:tcPr>
          <w:p w14:paraId="690BA081" w14:textId="77777777" w:rsidR="00055260" w:rsidRPr="00622197" w:rsidRDefault="00055260" w:rsidP="00125AE9">
            <w:pPr>
              <w:ind w:firstLine="0"/>
              <w:rPr>
                <w:sz w:val="24"/>
                <w:szCs w:val="24"/>
              </w:rPr>
            </w:pPr>
            <w:r w:rsidRPr="00622197">
              <w:rPr>
                <w:sz w:val="24"/>
                <w:szCs w:val="24"/>
              </w:rPr>
              <w:t>н/м</w:t>
            </w:r>
            <w:r w:rsidRPr="00622197">
              <w:rPr>
                <w:sz w:val="24"/>
                <w:szCs w:val="24"/>
                <w:vertAlign w:val="superscript"/>
              </w:rPr>
              <w:t>2</w:t>
            </w:r>
          </w:p>
        </w:tc>
        <w:tc>
          <w:tcPr>
            <w:tcW w:w="1277" w:type="pct"/>
            <w:vAlign w:val="center"/>
          </w:tcPr>
          <w:p w14:paraId="7E19652D" w14:textId="77777777" w:rsidR="00055260" w:rsidRPr="00622197" w:rsidRDefault="00055260" w:rsidP="00125AE9">
            <w:pPr>
              <w:ind w:firstLine="0"/>
              <w:rPr>
                <w:sz w:val="24"/>
                <w:szCs w:val="24"/>
              </w:rPr>
            </w:pPr>
            <w:r w:rsidRPr="00622197">
              <w:rPr>
                <w:sz w:val="24"/>
                <w:szCs w:val="24"/>
              </w:rPr>
              <w:t>607950</w:t>
            </w:r>
          </w:p>
        </w:tc>
      </w:tr>
      <w:tr w:rsidR="00055260" w:rsidRPr="0041253F" w14:paraId="4162C9BA" w14:textId="77777777" w:rsidTr="002E0310">
        <w:trPr>
          <w:trHeight w:val="20"/>
        </w:trPr>
        <w:tc>
          <w:tcPr>
            <w:tcW w:w="3167" w:type="pct"/>
            <w:vAlign w:val="center"/>
          </w:tcPr>
          <w:p w14:paraId="7D9E538C" w14:textId="77777777" w:rsidR="00055260" w:rsidRPr="00622197" w:rsidRDefault="00055260" w:rsidP="00125AE9">
            <w:pPr>
              <w:ind w:firstLine="0"/>
              <w:rPr>
                <w:sz w:val="24"/>
                <w:szCs w:val="24"/>
                <w:lang w:val="en-US"/>
              </w:rPr>
            </w:pPr>
            <w:r w:rsidRPr="00622197">
              <w:rPr>
                <w:sz w:val="24"/>
                <w:szCs w:val="24"/>
                <w:lang w:val="en-US"/>
              </w:rPr>
              <w:t>n1</w:t>
            </w:r>
          </w:p>
        </w:tc>
        <w:tc>
          <w:tcPr>
            <w:tcW w:w="556" w:type="pct"/>
            <w:vAlign w:val="center"/>
          </w:tcPr>
          <w:p w14:paraId="3DF821B0" w14:textId="77777777" w:rsidR="00055260" w:rsidRPr="00622197" w:rsidRDefault="00055260" w:rsidP="00125AE9">
            <w:pPr>
              <w:ind w:firstLine="0"/>
              <w:rPr>
                <w:sz w:val="24"/>
                <w:szCs w:val="24"/>
              </w:rPr>
            </w:pPr>
          </w:p>
        </w:tc>
        <w:tc>
          <w:tcPr>
            <w:tcW w:w="1277" w:type="pct"/>
            <w:vAlign w:val="center"/>
          </w:tcPr>
          <w:p w14:paraId="73313247" w14:textId="77777777" w:rsidR="00055260" w:rsidRPr="00622197" w:rsidRDefault="00055260" w:rsidP="00125AE9">
            <w:pPr>
              <w:ind w:firstLine="0"/>
              <w:rPr>
                <w:sz w:val="24"/>
                <w:szCs w:val="24"/>
              </w:rPr>
            </w:pPr>
            <w:r w:rsidRPr="00622197">
              <w:rPr>
                <w:sz w:val="24"/>
                <w:szCs w:val="24"/>
              </w:rPr>
              <w:t>0,4</w:t>
            </w:r>
          </w:p>
        </w:tc>
      </w:tr>
      <w:tr w:rsidR="00055260" w:rsidRPr="0041253F" w14:paraId="7708C140" w14:textId="77777777" w:rsidTr="002E0310">
        <w:trPr>
          <w:trHeight w:val="20"/>
        </w:trPr>
        <w:tc>
          <w:tcPr>
            <w:tcW w:w="3167" w:type="pct"/>
            <w:vAlign w:val="center"/>
          </w:tcPr>
          <w:p w14:paraId="05E1A8D5" w14:textId="77777777" w:rsidR="00055260" w:rsidRPr="00622197" w:rsidRDefault="00055260" w:rsidP="00125AE9">
            <w:pPr>
              <w:ind w:firstLine="0"/>
              <w:rPr>
                <w:sz w:val="24"/>
                <w:szCs w:val="24"/>
                <w:lang w:val="en-US"/>
              </w:rPr>
            </w:pPr>
            <w:r w:rsidRPr="00622197">
              <w:rPr>
                <w:sz w:val="24"/>
                <w:szCs w:val="24"/>
                <w:lang w:val="en-US"/>
              </w:rPr>
              <w:t>n2</w:t>
            </w:r>
          </w:p>
        </w:tc>
        <w:tc>
          <w:tcPr>
            <w:tcW w:w="556" w:type="pct"/>
            <w:vAlign w:val="center"/>
          </w:tcPr>
          <w:p w14:paraId="3D16B910" w14:textId="77777777" w:rsidR="00055260" w:rsidRPr="00622197" w:rsidRDefault="00055260" w:rsidP="00125AE9">
            <w:pPr>
              <w:ind w:firstLine="0"/>
              <w:rPr>
                <w:sz w:val="24"/>
                <w:szCs w:val="24"/>
              </w:rPr>
            </w:pPr>
          </w:p>
        </w:tc>
        <w:tc>
          <w:tcPr>
            <w:tcW w:w="1277" w:type="pct"/>
            <w:vAlign w:val="center"/>
          </w:tcPr>
          <w:p w14:paraId="2BC671CE" w14:textId="77777777" w:rsidR="00055260" w:rsidRPr="00622197" w:rsidRDefault="00055260" w:rsidP="00125AE9">
            <w:pPr>
              <w:ind w:firstLine="0"/>
              <w:rPr>
                <w:sz w:val="24"/>
                <w:szCs w:val="24"/>
              </w:rPr>
            </w:pPr>
            <w:r w:rsidRPr="00622197">
              <w:rPr>
                <w:sz w:val="24"/>
                <w:szCs w:val="24"/>
              </w:rPr>
              <w:t>0,23</w:t>
            </w:r>
          </w:p>
        </w:tc>
      </w:tr>
      <w:tr w:rsidR="00055260" w:rsidRPr="0041253F" w14:paraId="015B130F" w14:textId="77777777" w:rsidTr="002E0310">
        <w:trPr>
          <w:trHeight w:val="20"/>
        </w:trPr>
        <w:tc>
          <w:tcPr>
            <w:tcW w:w="3167" w:type="pct"/>
            <w:vAlign w:val="center"/>
          </w:tcPr>
          <w:p w14:paraId="25EAB727" w14:textId="77777777" w:rsidR="00055260" w:rsidRPr="00622197" w:rsidRDefault="00055260" w:rsidP="00125AE9">
            <w:pPr>
              <w:ind w:firstLine="0"/>
              <w:rPr>
                <w:sz w:val="24"/>
                <w:szCs w:val="24"/>
              </w:rPr>
            </w:pPr>
            <w:r w:rsidRPr="00622197">
              <w:rPr>
                <w:sz w:val="24"/>
                <w:szCs w:val="24"/>
              </w:rPr>
              <w:t>Массовый расход</w:t>
            </w:r>
          </w:p>
        </w:tc>
        <w:tc>
          <w:tcPr>
            <w:tcW w:w="556" w:type="pct"/>
            <w:vAlign w:val="center"/>
          </w:tcPr>
          <w:p w14:paraId="3881133C" w14:textId="77777777" w:rsidR="00055260" w:rsidRPr="00622197" w:rsidRDefault="00055260" w:rsidP="00125AE9">
            <w:pPr>
              <w:ind w:firstLine="0"/>
              <w:rPr>
                <w:sz w:val="24"/>
                <w:szCs w:val="24"/>
              </w:rPr>
            </w:pPr>
            <w:r w:rsidRPr="00622197">
              <w:rPr>
                <w:sz w:val="24"/>
                <w:szCs w:val="24"/>
              </w:rPr>
              <w:t>кг/с</w:t>
            </w:r>
          </w:p>
        </w:tc>
        <w:tc>
          <w:tcPr>
            <w:tcW w:w="1277" w:type="pct"/>
            <w:vAlign w:val="center"/>
          </w:tcPr>
          <w:p w14:paraId="4ACBA3E3" w14:textId="77777777" w:rsidR="00055260" w:rsidRPr="00622197" w:rsidRDefault="00055260" w:rsidP="00125AE9">
            <w:pPr>
              <w:ind w:firstLine="0"/>
              <w:rPr>
                <w:sz w:val="24"/>
                <w:szCs w:val="24"/>
              </w:rPr>
            </w:pPr>
            <w:r w:rsidRPr="00622197">
              <w:rPr>
                <w:sz w:val="24"/>
                <w:szCs w:val="24"/>
              </w:rPr>
              <w:t>3132,164</w:t>
            </w:r>
          </w:p>
        </w:tc>
      </w:tr>
      <w:tr w:rsidR="00055260" w:rsidRPr="0041253F" w14:paraId="3CE31475" w14:textId="77777777" w:rsidTr="002E0310">
        <w:trPr>
          <w:trHeight w:val="20"/>
        </w:trPr>
        <w:tc>
          <w:tcPr>
            <w:tcW w:w="3167" w:type="pct"/>
            <w:vAlign w:val="center"/>
          </w:tcPr>
          <w:p w14:paraId="1DF6E6E4" w14:textId="77777777" w:rsidR="00055260" w:rsidRPr="00622197" w:rsidRDefault="00055260" w:rsidP="00125AE9">
            <w:pPr>
              <w:ind w:firstLine="0"/>
              <w:rPr>
                <w:sz w:val="24"/>
                <w:szCs w:val="24"/>
              </w:rPr>
            </w:pPr>
            <w:r w:rsidRPr="00622197">
              <w:rPr>
                <w:sz w:val="24"/>
                <w:szCs w:val="24"/>
              </w:rPr>
              <w:t>Масса нефти, вышедшей из отверстия в трубопроводе</w:t>
            </w:r>
          </w:p>
        </w:tc>
        <w:tc>
          <w:tcPr>
            <w:tcW w:w="556" w:type="pct"/>
            <w:vAlign w:val="center"/>
          </w:tcPr>
          <w:p w14:paraId="24047466" w14:textId="77777777" w:rsidR="00055260" w:rsidRPr="00622197" w:rsidRDefault="00055260" w:rsidP="00125AE9">
            <w:pPr>
              <w:ind w:firstLine="0"/>
              <w:rPr>
                <w:sz w:val="24"/>
                <w:szCs w:val="24"/>
              </w:rPr>
            </w:pPr>
            <w:r w:rsidRPr="00622197">
              <w:rPr>
                <w:sz w:val="24"/>
                <w:szCs w:val="24"/>
              </w:rPr>
              <w:t>кг</w:t>
            </w:r>
          </w:p>
        </w:tc>
        <w:tc>
          <w:tcPr>
            <w:tcW w:w="1277" w:type="pct"/>
            <w:vAlign w:val="center"/>
          </w:tcPr>
          <w:p w14:paraId="59F23B8A" w14:textId="77777777" w:rsidR="00055260" w:rsidRPr="00622197" w:rsidRDefault="00055260" w:rsidP="00125AE9">
            <w:pPr>
              <w:ind w:firstLine="0"/>
              <w:rPr>
                <w:sz w:val="24"/>
                <w:szCs w:val="24"/>
              </w:rPr>
            </w:pPr>
            <w:r w:rsidRPr="00622197">
              <w:rPr>
                <w:sz w:val="24"/>
                <w:szCs w:val="24"/>
              </w:rPr>
              <w:t>37585,96</w:t>
            </w:r>
          </w:p>
        </w:tc>
      </w:tr>
      <w:tr w:rsidR="00055260" w:rsidRPr="0041253F" w14:paraId="4C8232A8" w14:textId="77777777" w:rsidTr="002E0310">
        <w:trPr>
          <w:trHeight w:val="20"/>
        </w:trPr>
        <w:tc>
          <w:tcPr>
            <w:tcW w:w="3167" w:type="pct"/>
            <w:vAlign w:val="center"/>
          </w:tcPr>
          <w:p w14:paraId="6E949D46" w14:textId="77777777" w:rsidR="00055260" w:rsidRPr="00622197" w:rsidRDefault="00055260" w:rsidP="00125AE9">
            <w:pPr>
              <w:ind w:firstLine="0"/>
              <w:rPr>
                <w:sz w:val="24"/>
                <w:szCs w:val="24"/>
              </w:rPr>
            </w:pPr>
            <w:r w:rsidRPr="00622197">
              <w:rPr>
                <w:sz w:val="24"/>
                <w:szCs w:val="24"/>
              </w:rPr>
              <w:t>Радиус разлива</w:t>
            </w:r>
          </w:p>
        </w:tc>
        <w:tc>
          <w:tcPr>
            <w:tcW w:w="556" w:type="pct"/>
            <w:vAlign w:val="center"/>
          </w:tcPr>
          <w:p w14:paraId="56627F4A" w14:textId="77777777" w:rsidR="00055260" w:rsidRPr="00622197" w:rsidRDefault="00055260" w:rsidP="00125AE9">
            <w:pPr>
              <w:ind w:firstLine="0"/>
              <w:rPr>
                <w:sz w:val="24"/>
                <w:szCs w:val="24"/>
              </w:rPr>
            </w:pPr>
            <w:r w:rsidRPr="00622197">
              <w:rPr>
                <w:sz w:val="24"/>
                <w:szCs w:val="24"/>
              </w:rPr>
              <w:t>м</w:t>
            </w:r>
          </w:p>
        </w:tc>
        <w:tc>
          <w:tcPr>
            <w:tcW w:w="1277" w:type="pct"/>
            <w:vAlign w:val="bottom"/>
          </w:tcPr>
          <w:p w14:paraId="1BBA1346" w14:textId="77777777" w:rsidR="00055260" w:rsidRPr="00622197" w:rsidRDefault="00055260" w:rsidP="00125AE9">
            <w:pPr>
              <w:ind w:firstLine="0"/>
              <w:rPr>
                <w:sz w:val="24"/>
                <w:szCs w:val="24"/>
              </w:rPr>
            </w:pPr>
            <w:r w:rsidRPr="00622197">
              <w:rPr>
                <w:sz w:val="24"/>
                <w:szCs w:val="24"/>
              </w:rPr>
              <w:t>17</w:t>
            </w:r>
          </w:p>
        </w:tc>
      </w:tr>
      <w:tr w:rsidR="00055260" w:rsidRPr="0041253F" w14:paraId="5D7481D6" w14:textId="77777777" w:rsidTr="002E0310">
        <w:trPr>
          <w:trHeight w:val="20"/>
        </w:trPr>
        <w:tc>
          <w:tcPr>
            <w:tcW w:w="3167" w:type="pct"/>
          </w:tcPr>
          <w:p w14:paraId="39DE22C9" w14:textId="77777777" w:rsidR="00055260" w:rsidRPr="00622197" w:rsidRDefault="00055260" w:rsidP="00125AE9">
            <w:pPr>
              <w:ind w:firstLine="0"/>
              <w:rPr>
                <w:bCs/>
                <w:sz w:val="24"/>
                <w:szCs w:val="24"/>
              </w:rPr>
            </w:pPr>
            <w:r w:rsidRPr="00622197">
              <w:rPr>
                <w:noProof/>
                <w:sz w:val="24"/>
                <w:szCs w:val="24"/>
              </w:rPr>
              <w:t>Зона опасного действия теплового излучения (&gt; 4.2 кВт/м2)</w:t>
            </w:r>
          </w:p>
        </w:tc>
        <w:tc>
          <w:tcPr>
            <w:tcW w:w="556" w:type="pct"/>
            <w:vAlign w:val="center"/>
          </w:tcPr>
          <w:p w14:paraId="19E94500" w14:textId="77777777" w:rsidR="00055260" w:rsidRPr="00622197" w:rsidRDefault="00055260" w:rsidP="00125AE9">
            <w:pPr>
              <w:ind w:firstLine="0"/>
              <w:rPr>
                <w:sz w:val="24"/>
                <w:szCs w:val="24"/>
              </w:rPr>
            </w:pPr>
            <w:r w:rsidRPr="00622197">
              <w:rPr>
                <w:sz w:val="24"/>
                <w:szCs w:val="24"/>
              </w:rPr>
              <w:t>м</w:t>
            </w:r>
          </w:p>
        </w:tc>
        <w:tc>
          <w:tcPr>
            <w:tcW w:w="1277" w:type="pct"/>
            <w:vAlign w:val="bottom"/>
          </w:tcPr>
          <w:p w14:paraId="2508CB85" w14:textId="77777777" w:rsidR="00055260" w:rsidRPr="00622197" w:rsidRDefault="00055260" w:rsidP="00125AE9">
            <w:pPr>
              <w:ind w:firstLine="0"/>
              <w:rPr>
                <w:sz w:val="24"/>
                <w:szCs w:val="24"/>
              </w:rPr>
            </w:pPr>
            <w:r w:rsidRPr="00622197">
              <w:rPr>
                <w:sz w:val="24"/>
                <w:szCs w:val="24"/>
              </w:rPr>
              <w:t>29</w:t>
            </w:r>
          </w:p>
        </w:tc>
      </w:tr>
    </w:tbl>
    <w:p w14:paraId="59A5C462" w14:textId="77777777" w:rsidR="00055260" w:rsidRPr="0041253F" w:rsidRDefault="00055260" w:rsidP="00125AE9">
      <w:pPr>
        <w:spacing w:before="120"/>
        <w:ind w:right="-143"/>
      </w:pPr>
      <w:r w:rsidRPr="0041253F">
        <w:t xml:space="preserve">В связи с подземной прокладкой МН, мгновенного выброса нефти на поверхность почвы не произойдет. Потоки нефти в почве будут скрытыми и могут фиксироваться по резкому увеличению содержания нефтепродуктов в грунтовых и поверхностных водах, находящихся поблизости от источника загрязнения. Потоки проявляют себя </w:t>
      </w:r>
      <w:proofErr w:type="spellStart"/>
      <w:r w:rsidRPr="0041253F">
        <w:t>высачиванием</w:t>
      </w:r>
      <w:proofErr w:type="spellEnd"/>
      <w:r w:rsidRPr="0041253F">
        <w:t xml:space="preserve"> нефти на склонах, стенках канав, кюветов. Они могут фиксироваться по изменению растительного покрова: пожелтению травянистой растительности, засыханию деревьев и кустарников. Нефть может двигаться и длительное время сохраняться на глубинах 0,5-</w:t>
      </w:r>
      <w:smartTag w:uri="urn:schemas-microsoft-com:office:smarttags" w:element="metricconverter">
        <w:smartTagPr>
          <w:attr w:name="ProductID" w:val="1,0 м"/>
        </w:smartTagPr>
        <w:r w:rsidRPr="0041253F">
          <w:t>1,0 м</w:t>
        </w:r>
      </w:smartTag>
      <w:r w:rsidRPr="0041253F">
        <w:t xml:space="preserve"> и более под относительно плотными и мало загрязненными верхними горизонтами разреза.</w:t>
      </w:r>
    </w:p>
    <w:p w14:paraId="476BD50B" w14:textId="77777777" w:rsidR="00055260" w:rsidRPr="0041253F" w:rsidRDefault="00055260" w:rsidP="00125AE9">
      <w:pPr>
        <w:ind w:right="-143"/>
      </w:pPr>
      <w:r w:rsidRPr="0041253F">
        <w:t>Согласно «Критериям информации о чрезвычайных ситуациях» Приложения к приказу МЧС России №329 от 08.07.2004 г., любой факт разрыва магистрального нефтепровода идентифицируется в качестве техногенной ЧС.</w:t>
      </w:r>
    </w:p>
    <w:p w14:paraId="0ED8E0FD" w14:textId="77777777" w:rsidR="00055260" w:rsidRPr="0041253F" w:rsidRDefault="00055260" w:rsidP="00125AE9">
      <w:pPr>
        <w:pStyle w:val="affffffffa"/>
        <w:spacing w:after="0" w:line="276" w:lineRule="auto"/>
        <w:ind w:right="-143" w:firstLine="709"/>
        <w:rPr>
          <w:rFonts w:ascii="Times New Roman" w:hAnsi="Times New Roman"/>
          <w:i/>
          <w:sz w:val="28"/>
          <w:szCs w:val="28"/>
        </w:rPr>
      </w:pPr>
      <w:r w:rsidRPr="0041253F">
        <w:rPr>
          <w:rFonts w:ascii="Times New Roman" w:hAnsi="Times New Roman"/>
          <w:i/>
          <w:sz w:val="28"/>
          <w:szCs w:val="28"/>
        </w:rPr>
        <w:t xml:space="preserve">Опасные происшествия на объектах ЖКХ: </w:t>
      </w:r>
    </w:p>
    <w:p w14:paraId="313C0328" w14:textId="77777777" w:rsidR="00055260" w:rsidRPr="0041253F" w:rsidRDefault="00055260" w:rsidP="00125AE9">
      <w:pPr>
        <w:pStyle w:val="affffffffa"/>
        <w:spacing w:after="0" w:line="276" w:lineRule="auto"/>
        <w:ind w:right="-143" w:firstLine="709"/>
        <w:rPr>
          <w:rFonts w:ascii="Times New Roman" w:hAnsi="Times New Roman"/>
          <w:sz w:val="28"/>
          <w:szCs w:val="28"/>
        </w:rPr>
      </w:pPr>
      <w:r w:rsidRPr="0041253F">
        <w:rPr>
          <w:rFonts w:ascii="Times New Roman" w:hAnsi="Times New Roman"/>
          <w:sz w:val="28"/>
          <w:szCs w:val="28"/>
        </w:rPr>
        <w:t>- пожары в зданиях (жилых и общественных),</w:t>
      </w:r>
    </w:p>
    <w:p w14:paraId="6651E6AD" w14:textId="77777777" w:rsidR="00055260" w:rsidRPr="0041253F" w:rsidRDefault="00055260" w:rsidP="00125AE9">
      <w:pPr>
        <w:pStyle w:val="affffffffa"/>
        <w:spacing w:after="0" w:line="276" w:lineRule="auto"/>
        <w:ind w:right="-143" w:firstLine="709"/>
        <w:rPr>
          <w:rFonts w:ascii="Times New Roman" w:hAnsi="Times New Roman"/>
          <w:sz w:val="28"/>
          <w:szCs w:val="28"/>
        </w:rPr>
      </w:pPr>
      <w:r w:rsidRPr="0041253F">
        <w:rPr>
          <w:rFonts w:ascii="Times New Roman" w:hAnsi="Times New Roman"/>
          <w:sz w:val="28"/>
          <w:szCs w:val="28"/>
        </w:rPr>
        <w:t>- аварии, пожары, взрывы на сетях газо- (ГРС, ГРП, котельная), тепло-, водо-, электроснабжения;</w:t>
      </w:r>
    </w:p>
    <w:p w14:paraId="6F0B702F" w14:textId="77777777" w:rsidR="00055260" w:rsidRPr="0041253F" w:rsidRDefault="00055260" w:rsidP="00125AE9">
      <w:pPr>
        <w:ind w:right="-143"/>
      </w:pPr>
      <w:r w:rsidRPr="0041253F">
        <w:t>Причины возникновения пожаров разнообразны. Из статистического анализа причин пожаров в жилых зданиях следует, что значительное число пожаров вызвано человеческим фактором (неосторожное обращение с огнем и курение, нарушение правил эксплуатации электрических и газовых приборов и т.д.). Но ведущая роль принадлежит энергопотребляющим изделиям – холодильникам, кондиционерам, радиоприемникам, телевизорам, электроплиткам, электроутюгам, светильникам. Значительное количество пожаров происходит из-за неправильной эксплуатации газовых плит.</w:t>
      </w:r>
    </w:p>
    <w:p w14:paraId="24DBA626" w14:textId="77777777" w:rsidR="00055260" w:rsidRPr="0041253F" w:rsidRDefault="00055260" w:rsidP="00125AE9">
      <w:pPr>
        <w:ind w:right="-143"/>
      </w:pPr>
      <w:r w:rsidRPr="0041253F">
        <w:t>Часть загораний ликвидируется с помощью первичных средств пожаротушения на небольшой площади. Пожары, которые не потушены первичными средствами из-за их или недостаточной эффективности или позднего обнаружения, развиваются и тушатся при своевременном прибытии подразделений пожарной охраны. Часть пожаров, прибытие на которые подразделений пожарной охраны по каким-то причинам не оказалось своевременным, развиваются на большие площади и происходят с возможным обрушением строительных конструкций.</w:t>
      </w:r>
    </w:p>
    <w:p w14:paraId="1981C903" w14:textId="77777777" w:rsidR="00055260" w:rsidRPr="0041253F" w:rsidRDefault="00055260" w:rsidP="00125AE9">
      <w:pPr>
        <w:ind w:right="-143"/>
      </w:pPr>
      <w:r w:rsidRPr="0041253F">
        <w:rPr>
          <w:bCs/>
        </w:rPr>
        <w:lastRenderedPageBreak/>
        <w:t xml:space="preserve">Взрывы газа внутри помещений </w:t>
      </w:r>
      <w:r w:rsidRPr="0041253F">
        <w:t xml:space="preserve">АГРС-2 ООО «Гарда» </w:t>
      </w:r>
      <w:r w:rsidRPr="0041253F">
        <w:rPr>
          <w:bCs/>
        </w:rPr>
        <w:t xml:space="preserve">могут привести к негативному воздействию только на находящийся там в этот момент технический персонал. Аварийные разрывы газопроводов характеризуются радиусом термического поражения людей </w:t>
      </w:r>
      <w:smartTag w:uri="urn:schemas-microsoft-com:office:smarttags" w:element="metricconverter">
        <w:smartTagPr>
          <w:attr w:name="ProductID" w:val="18 м"/>
        </w:smartTagPr>
        <w:r w:rsidRPr="0041253F">
          <w:rPr>
            <w:bCs/>
          </w:rPr>
          <w:t>18 м</w:t>
        </w:r>
      </w:smartTag>
      <w:r w:rsidRPr="0041253F">
        <w:rPr>
          <w:bCs/>
        </w:rPr>
        <w:t xml:space="preserve">. </w:t>
      </w:r>
      <w:r w:rsidRPr="0041253F">
        <w:t xml:space="preserve">Радиус зоны термического поражения при аварии на ГРП людей с летальным исходом не превышает </w:t>
      </w:r>
      <w:smartTag w:uri="urn:schemas-microsoft-com:office:smarttags" w:element="metricconverter">
        <w:smartTagPr>
          <w:attr w:name="ProductID" w:val="5 метров"/>
        </w:smartTagPr>
        <w:r w:rsidRPr="0041253F">
          <w:t>5 метров</w:t>
        </w:r>
      </w:smartTag>
      <w:r w:rsidRPr="0041253F">
        <w:t xml:space="preserve">. При возникновении максимальной по последствиям аварии в здании котельной зона поражения ударной волной будет локализована непосредственно в самом здании (большая часть энергии ударной волны при взрыве будет затрачена на повреждение внутренних перегородок, рам, дверей и т.п.). </w:t>
      </w:r>
    </w:p>
    <w:p w14:paraId="23093D53" w14:textId="77777777" w:rsidR="00055260" w:rsidRPr="0041253F" w:rsidRDefault="00055260" w:rsidP="00125AE9">
      <w:pPr>
        <w:pStyle w:val="affffffffa"/>
        <w:spacing w:after="0" w:line="276" w:lineRule="auto"/>
        <w:ind w:right="-143" w:firstLine="709"/>
        <w:rPr>
          <w:rFonts w:ascii="Times New Roman" w:hAnsi="Times New Roman"/>
          <w:sz w:val="28"/>
          <w:szCs w:val="28"/>
        </w:rPr>
      </w:pPr>
      <w:r w:rsidRPr="0041253F">
        <w:rPr>
          <w:rFonts w:ascii="Times New Roman" w:hAnsi="Times New Roman"/>
          <w:sz w:val="28"/>
          <w:szCs w:val="28"/>
        </w:rPr>
        <w:t xml:space="preserve">Также на территории Родниковского сельского поселения возможно осуществление </w:t>
      </w:r>
      <w:r w:rsidRPr="0041253F">
        <w:rPr>
          <w:rFonts w:ascii="Times New Roman" w:hAnsi="Times New Roman"/>
          <w:i/>
          <w:sz w:val="28"/>
          <w:szCs w:val="28"/>
        </w:rPr>
        <w:t>террористических актов</w:t>
      </w:r>
      <w:r w:rsidRPr="0041253F">
        <w:rPr>
          <w:rFonts w:ascii="Times New Roman" w:hAnsi="Times New Roman"/>
          <w:sz w:val="28"/>
          <w:szCs w:val="28"/>
        </w:rPr>
        <w:t>.</w:t>
      </w:r>
    </w:p>
    <w:p w14:paraId="34826CB3" w14:textId="77777777" w:rsidR="0099434A" w:rsidRDefault="0099434A">
      <w:pPr>
        <w:rPr>
          <w:highlight w:val="yellow"/>
        </w:rPr>
      </w:pPr>
    </w:p>
    <w:p w14:paraId="0A90D6D0" w14:textId="77777777" w:rsidR="0099434A" w:rsidRPr="00364990" w:rsidRDefault="0099434A" w:rsidP="0099434A">
      <w:pPr>
        <w:pStyle w:val="20"/>
        <w:shd w:val="clear" w:color="auto" w:fill="FFFFFF" w:themeFill="background1"/>
        <w:ind w:left="993" w:firstLine="0"/>
        <w:jc w:val="both"/>
        <w:rPr>
          <w:b/>
        </w:rPr>
      </w:pPr>
      <w:bookmarkStart w:id="196" w:name="_Toc117866093"/>
      <w:bookmarkStart w:id="197" w:name="_Toc190442770"/>
      <w:r w:rsidRPr="00364990">
        <w:rPr>
          <w:b/>
        </w:rPr>
        <w:t>3.3 Мероприятия по обеспечению пожарной безопасности</w:t>
      </w:r>
      <w:bookmarkEnd w:id="196"/>
      <w:bookmarkEnd w:id="197"/>
    </w:p>
    <w:p w14:paraId="718D9D7C" w14:textId="77777777" w:rsidR="0099434A" w:rsidRPr="009E64EC" w:rsidRDefault="0099434A" w:rsidP="0099434A">
      <w:pPr>
        <w:pStyle w:val="affffffffa"/>
        <w:spacing w:after="0"/>
        <w:rPr>
          <w:rFonts w:cs="Arial"/>
          <w:szCs w:val="24"/>
          <w:highlight w:val="yellow"/>
        </w:rPr>
      </w:pPr>
    </w:p>
    <w:p w14:paraId="60DF9987" w14:textId="77777777" w:rsidR="0099434A" w:rsidRPr="00364990" w:rsidRDefault="0099434A" w:rsidP="0099434A">
      <w:pPr>
        <w:shd w:val="clear" w:color="auto" w:fill="FFFFFF"/>
        <w:ind w:firstLine="540"/>
        <w:rPr>
          <w:szCs w:val="24"/>
        </w:rPr>
      </w:pPr>
      <w:r w:rsidRPr="00364990">
        <w:rPr>
          <w:szCs w:val="24"/>
        </w:rPr>
        <w:t>Основные задачи противопожарного обеспечения:</w:t>
      </w:r>
    </w:p>
    <w:p w14:paraId="7D11B711" w14:textId="77777777" w:rsidR="0099434A" w:rsidRPr="00364990" w:rsidRDefault="0099434A" w:rsidP="0099434A">
      <w:pPr>
        <w:shd w:val="clear" w:color="auto" w:fill="FFFFFF"/>
        <w:ind w:firstLine="540"/>
        <w:rPr>
          <w:szCs w:val="24"/>
        </w:rPr>
      </w:pPr>
      <w:r w:rsidRPr="00364990">
        <w:rPr>
          <w:szCs w:val="24"/>
        </w:rPr>
        <w:t>- ведение пожарной разведки,</w:t>
      </w:r>
    </w:p>
    <w:p w14:paraId="2BA8FE03" w14:textId="77777777" w:rsidR="0099434A" w:rsidRPr="00364990" w:rsidRDefault="0099434A" w:rsidP="0099434A">
      <w:pPr>
        <w:shd w:val="clear" w:color="auto" w:fill="FFFFFF"/>
        <w:ind w:firstLine="540"/>
        <w:rPr>
          <w:szCs w:val="24"/>
        </w:rPr>
      </w:pPr>
      <w:r w:rsidRPr="00364990">
        <w:rPr>
          <w:szCs w:val="24"/>
        </w:rPr>
        <w:t>- локализация и тушение пожаров в населенных пунктах, на маршрутах движения сил ГШО в очаги поражения (на объектах) ведения АСДНР,</w:t>
      </w:r>
    </w:p>
    <w:p w14:paraId="0D25963B" w14:textId="77777777" w:rsidR="0099434A" w:rsidRPr="00364990" w:rsidRDefault="0099434A" w:rsidP="0099434A">
      <w:pPr>
        <w:shd w:val="clear" w:color="auto" w:fill="FFFFFF"/>
        <w:ind w:firstLine="540"/>
        <w:rPr>
          <w:szCs w:val="24"/>
        </w:rPr>
      </w:pPr>
      <w:r w:rsidRPr="00364990">
        <w:rPr>
          <w:szCs w:val="24"/>
        </w:rPr>
        <w:t xml:space="preserve">- спасение и эвакуация людей из горящих, задымленных </w:t>
      </w:r>
      <w:proofErr w:type="gramStart"/>
      <w:r w:rsidRPr="00364990">
        <w:rPr>
          <w:szCs w:val="24"/>
        </w:rPr>
        <w:t>и  загазованных</w:t>
      </w:r>
      <w:proofErr w:type="gramEnd"/>
      <w:r w:rsidRPr="00364990">
        <w:rPr>
          <w:szCs w:val="24"/>
        </w:rPr>
        <w:t xml:space="preserve"> зданий и сооружений.</w:t>
      </w:r>
    </w:p>
    <w:p w14:paraId="76010071" w14:textId="77777777" w:rsidR="0099434A" w:rsidRPr="00364990" w:rsidRDefault="0099434A" w:rsidP="0099434A">
      <w:pPr>
        <w:shd w:val="clear" w:color="auto" w:fill="FFFFFF"/>
        <w:ind w:firstLine="540"/>
        <w:rPr>
          <w:szCs w:val="24"/>
        </w:rPr>
      </w:pPr>
      <w:r w:rsidRPr="00364990">
        <w:rPr>
          <w:szCs w:val="24"/>
        </w:rPr>
        <w:t xml:space="preserve">Федеральным законом Российской Федерации от 22 июля 2008 года № 123-ФЗ «Технический регламент о требованиях пожарной безопасности» установлены общие требования пожарной безопасности к поселениям и городским округам по размещению подразделений пожарной охраны. В частности, статья 76 главы 17 данного Федерального закона предусматривает, что дислокация подразделений пожарной охраны на территориях поселений и городских округов определяется исходя из условия, что время прибытия первого подразделения к месту вызова в городских поселениях и городских округах не должно превышать 10 минут, а в сельских поселениях - 20 минут. Подразделения пожарной охраны населенных пунктов должны размещаться в зданиях пожарных депо. </w:t>
      </w:r>
      <w:hyperlink r:id="rId31" w:anchor="dst100005" w:history="1">
        <w:r w:rsidRPr="00364990">
          <w:rPr>
            <w:szCs w:val="24"/>
          </w:rPr>
          <w:t>Порядок и методика</w:t>
        </w:r>
      </w:hyperlink>
      <w:r w:rsidRPr="00364990">
        <w:rPr>
          <w:szCs w:val="24"/>
        </w:rPr>
        <w:t xml:space="preserve"> определения мест дислокации подразделений пожарной охраны на территориях поселений и городских округов устанавливаются нормативными документами по пожарной безопасности.</w:t>
      </w:r>
    </w:p>
    <w:p w14:paraId="1F7AD2EF" w14:textId="77777777" w:rsidR="0099434A" w:rsidRPr="00364990" w:rsidRDefault="0099434A" w:rsidP="0099434A">
      <w:pPr>
        <w:ind w:firstLine="567"/>
        <w:rPr>
          <w:rFonts w:cs="Arial"/>
          <w:szCs w:val="24"/>
        </w:rPr>
      </w:pPr>
      <w:r w:rsidRPr="00364990">
        <w:rPr>
          <w:rFonts w:cs="Arial"/>
          <w:szCs w:val="24"/>
        </w:rPr>
        <w:t>Число пожарных депо, а также число пожарных автомобилей в поселении регламентируется требованиями НПБ 101-95 «Нормы проектирования объектов пожарной охраны» приложение № 1, № 7.</w:t>
      </w:r>
    </w:p>
    <w:p w14:paraId="45FAD33F" w14:textId="77777777" w:rsidR="0099434A" w:rsidRPr="001E46DB" w:rsidRDefault="0099434A" w:rsidP="0099434A">
      <w:pPr>
        <w:ind w:firstLine="567"/>
        <w:rPr>
          <w:rFonts w:cs="Arial"/>
          <w:b/>
          <w:szCs w:val="24"/>
        </w:rPr>
      </w:pPr>
      <w:r w:rsidRPr="001E46DB">
        <w:rPr>
          <w:rFonts w:cs="Arial"/>
          <w:b/>
          <w:szCs w:val="24"/>
        </w:rPr>
        <w:t>В настоящее время Родниковское сельское поселение обслуживают следующие объекты (с указанием их сил и средства аварийно-спасательной службы):</w:t>
      </w:r>
    </w:p>
    <w:p w14:paraId="4286E91C" w14:textId="77777777" w:rsidR="0099434A" w:rsidRPr="00DF2E4E" w:rsidRDefault="0099434A" w:rsidP="00957DBE">
      <w:pPr>
        <w:pStyle w:val="af0"/>
        <w:numPr>
          <w:ilvl w:val="0"/>
          <w:numId w:val="71"/>
        </w:numPr>
        <w:shd w:val="clear" w:color="auto" w:fill="FFFFFF"/>
        <w:rPr>
          <w:rFonts w:asciiTheme="minorHAnsi" w:eastAsiaTheme="minorEastAsia" w:hAnsiTheme="minorHAnsi" w:cstheme="minorHAnsi"/>
          <w:szCs w:val="24"/>
        </w:rPr>
      </w:pPr>
      <w:r w:rsidRPr="00435E82">
        <w:rPr>
          <w:rFonts w:asciiTheme="minorHAnsi" w:hAnsiTheme="minorHAnsi" w:cstheme="minorHAnsi"/>
          <w:szCs w:val="24"/>
        </w:rPr>
        <w:lastRenderedPageBreak/>
        <w:t xml:space="preserve"> «9 отряд ФПС по Краснодарскому краю»</w:t>
      </w:r>
      <w:r w:rsidR="00DA3EC7">
        <w:rPr>
          <w:rFonts w:asciiTheme="minorHAnsi" w:hAnsiTheme="minorHAnsi" w:cstheme="minorHAnsi"/>
          <w:szCs w:val="24"/>
        </w:rPr>
        <w:t>, пожарно-спасательная часть №</w:t>
      </w:r>
      <w:proofErr w:type="gramStart"/>
      <w:r w:rsidR="00DA3EC7">
        <w:rPr>
          <w:rFonts w:asciiTheme="minorHAnsi" w:hAnsiTheme="minorHAnsi" w:cstheme="minorHAnsi"/>
          <w:szCs w:val="24"/>
        </w:rPr>
        <w:t>27</w:t>
      </w:r>
      <w:r w:rsidR="00DA3EC7" w:rsidRPr="00435E82">
        <w:rPr>
          <w:rFonts w:asciiTheme="minorHAnsi" w:hAnsiTheme="minorHAnsi" w:cstheme="minorHAnsi"/>
          <w:szCs w:val="24"/>
        </w:rPr>
        <w:t xml:space="preserve"> </w:t>
      </w:r>
      <w:r w:rsidRPr="00435E82">
        <w:rPr>
          <w:rFonts w:asciiTheme="minorHAnsi" w:hAnsiTheme="minorHAnsi" w:cstheme="minorHAnsi"/>
          <w:szCs w:val="24"/>
        </w:rPr>
        <w:t xml:space="preserve"> (</w:t>
      </w:r>
      <w:proofErr w:type="gramEnd"/>
      <w:r w:rsidRPr="00435E82">
        <w:rPr>
          <w:rFonts w:asciiTheme="minorHAnsi" w:hAnsiTheme="minorHAnsi" w:cstheme="minorHAnsi"/>
          <w:szCs w:val="24"/>
        </w:rPr>
        <w:t xml:space="preserve">дислокация – г. Белореченск, пер. Родниковый, 3). (25 человек, 6 единиц техники, </w:t>
      </w:r>
      <w:r w:rsidRPr="00435E82">
        <w:rPr>
          <w:rFonts w:asciiTheme="minorHAnsi" w:eastAsiaTheme="minorEastAsia" w:hAnsiTheme="minorHAnsi" w:cstheme="minorHAnsi"/>
          <w:szCs w:val="24"/>
        </w:rPr>
        <w:t>а также специальное оборудование, инструменты и специальное имущество</w:t>
      </w:r>
      <w:r w:rsidR="00DF2E4E">
        <w:rPr>
          <w:rFonts w:asciiTheme="minorHAnsi" w:hAnsiTheme="minorHAnsi" w:cstheme="minorHAnsi"/>
          <w:szCs w:val="24"/>
        </w:rPr>
        <w:t>);</w:t>
      </w:r>
    </w:p>
    <w:p w14:paraId="4CA9AD1D" w14:textId="77777777" w:rsidR="00781317" w:rsidRPr="00DF2E4E" w:rsidRDefault="00781317" w:rsidP="00957DBE">
      <w:pPr>
        <w:pStyle w:val="af0"/>
        <w:numPr>
          <w:ilvl w:val="0"/>
          <w:numId w:val="71"/>
        </w:numPr>
        <w:shd w:val="clear" w:color="auto" w:fill="FFFFFF"/>
        <w:rPr>
          <w:rFonts w:asciiTheme="minorHAnsi" w:eastAsiaTheme="minorEastAsia" w:hAnsiTheme="minorHAnsi" w:cstheme="minorHAnsi"/>
          <w:szCs w:val="24"/>
        </w:rPr>
      </w:pPr>
      <w:r w:rsidRPr="00435E82">
        <w:rPr>
          <w:rFonts w:asciiTheme="minorHAnsi" w:hAnsiTheme="minorHAnsi" w:cstheme="minorHAnsi"/>
          <w:szCs w:val="24"/>
        </w:rPr>
        <w:t>«9 отряд ФПС по Краснодарскому краю»</w:t>
      </w:r>
      <w:r>
        <w:rPr>
          <w:rFonts w:asciiTheme="minorHAnsi" w:hAnsiTheme="minorHAnsi" w:cstheme="minorHAnsi"/>
          <w:szCs w:val="24"/>
        </w:rPr>
        <w:t>, пожарно-спасательная часть №159</w:t>
      </w:r>
      <w:r w:rsidRPr="00435E82">
        <w:rPr>
          <w:rFonts w:asciiTheme="minorHAnsi" w:hAnsiTheme="minorHAnsi" w:cstheme="minorHAnsi"/>
          <w:szCs w:val="24"/>
        </w:rPr>
        <w:t xml:space="preserve"> (дислокация – </w:t>
      </w:r>
      <w:r>
        <w:rPr>
          <w:rFonts w:asciiTheme="minorHAnsi" w:hAnsiTheme="minorHAnsi" w:cstheme="minorHAnsi"/>
          <w:szCs w:val="24"/>
        </w:rPr>
        <w:t>п</w:t>
      </w:r>
      <w:r w:rsidRPr="00435E82">
        <w:rPr>
          <w:rFonts w:asciiTheme="minorHAnsi" w:hAnsiTheme="minorHAnsi" w:cstheme="minorHAnsi"/>
          <w:szCs w:val="24"/>
        </w:rPr>
        <w:t xml:space="preserve">. </w:t>
      </w:r>
      <w:r>
        <w:rPr>
          <w:rFonts w:asciiTheme="minorHAnsi" w:hAnsiTheme="minorHAnsi" w:cstheme="minorHAnsi"/>
          <w:szCs w:val="24"/>
        </w:rPr>
        <w:t>Степной</w:t>
      </w:r>
      <w:r w:rsidR="00DA3EC7">
        <w:rPr>
          <w:rFonts w:asciiTheme="minorHAnsi" w:hAnsiTheme="minorHAnsi" w:cstheme="minorHAnsi"/>
          <w:szCs w:val="24"/>
        </w:rPr>
        <w:t xml:space="preserve">, </w:t>
      </w:r>
      <w:proofErr w:type="spellStart"/>
      <w:r w:rsidR="00DA3EC7">
        <w:rPr>
          <w:rFonts w:asciiTheme="minorHAnsi" w:hAnsiTheme="minorHAnsi" w:cstheme="minorHAnsi"/>
          <w:szCs w:val="24"/>
        </w:rPr>
        <w:t>семзавод</w:t>
      </w:r>
      <w:proofErr w:type="spellEnd"/>
      <w:r>
        <w:rPr>
          <w:rFonts w:asciiTheme="minorHAnsi" w:hAnsiTheme="minorHAnsi" w:cstheme="minorHAnsi"/>
          <w:szCs w:val="24"/>
        </w:rPr>
        <w:t xml:space="preserve">, </w:t>
      </w:r>
      <w:r w:rsidR="00DA3EC7">
        <w:rPr>
          <w:rFonts w:asciiTheme="minorHAnsi" w:hAnsiTheme="minorHAnsi" w:cstheme="minorHAnsi"/>
          <w:szCs w:val="24"/>
        </w:rPr>
        <w:t>9</w:t>
      </w:r>
      <w:r w:rsidRPr="00435E82">
        <w:rPr>
          <w:rFonts w:asciiTheme="minorHAnsi" w:hAnsiTheme="minorHAnsi" w:cstheme="minorHAnsi"/>
          <w:szCs w:val="24"/>
        </w:rPr>
        <w:t xml:space="preserve"> человек, </w:t>
      </w:r>
      <w:r>
        <w:rPr>
          <w:rFonts w:asciiTheme="minorHAnsi" w:hAnsiTheme="minorHAnsi" w:cstheme="minorHAnsi"/>
          <w:szCs w:val="24"/>
        </w:rPr>
        <w:t>2</w:t>
      </w:r>
      <w:r w:rsidRPr="00435E82">
        <w:rPr>
          <w:rFonts w:asciiTheme="minorHAnsi" w:hAnsiTheme="minorHAnsi" w:cstheme="minorHAnsi"/>
          <w:szCs w:val="24"/>
        </w:rPr>
        <w:t xml:space="preserve"> единиц</w:t>
      </w:r>
      <w:r>
        <w:rPr>
          <w:rFonts w:asciiTheme="minorHAnsi" w:hAnsiTheme="minorHAnsi" w:cstheme="minorHAnsi"/>
          <w:szCs w:val="24"/>
        </w:rPr>
        <w:t>ы</w:t>
      </w:r>
      <w:r w:rsidRPr="00435E82">
        <w:rPr>
          <w:rFonts w:asciiTheme="minorHAnsi" w:hAnsiTheme="minorHAnsi" w:cstheme="minorHAnsi"/>
          <w:szCs w:val="24"/>
        </w:rPr>
        <w:t xml:space="preserve"> техники, </w:t>
      </w:r>
      <w:r w:rsidRPr="00435E82">
        <w:rPr>
          <w:rFonts w:asciiTheme="minorHAnsi" w:eastAsiaTheme="minorEastAsia" w:hAnsiTheme="minorHAnsi" w:cstheme="minorHAnsi"/>
          <w:szCs w:val="24"/>
        </w:rPr>
        <w:t>а также специальное оборудование, инструменты и специальное имущество</w:t>
      </w:r>
      <w:r>
        <w:rPr>
          <w:rFonts w:asciiTheme="minorHAnsi" w:hAnsiTheme="minorHAnsi" w:cstheme="minorHAnsi"/>
          <w:szCs w:val="24"/>
        </w:rPr>
        <w:t>)</w:t>
      </w:r>
      <w:r w:rsidR="00E50F76">
        <w:rPr>
          <w:rFonts w:asciiTheme="minorHAnsi" w:hAnsiTheme="minorHAnsi" w:cstheme="minorHAnsi"/>
          <w:szCs w:val="24"/>
        </w:rPr>
        <w:t>.</w:t>
      </w:r>
    </w:p>
    <w:p w14:paraId="2463187D" w14:textId="77777777" w:rsidR="0099434A" w:rsidRPr="00556AFA" w:rsidRDefault="0099434A" w:rsidP="0099434A">
      <w:pPr>
        <w:overflowPunct w:val="0"/>
        <w:autoSpaceDE w:val="0"/>
        <w:autoSpaceDN w:val="0"/>
        <w:adjustRightInd w:val="0"/>
      </w:pPr>
      <w:r w:rsidRPr="00556AFA">
        <w:rPr>
          <w:rFonts w:cs="Arial"/>
          <w:szCs w:val="24"/>
        </w:rPr>
        <w:t>Ежегодным планом привлечения сил и средств</w:t>
      </w:r>
      <w:r w:rsidRPr="00556AFA">
        <w:t xml:space="preserve">, направленных на тушение лесных и ландшафтных пожаров и ликвидацию последствий чрезвычайных ситуаций на территории </w:t>
      </w:r>
      <w:r>
        <w:t>Родников</w:t>
      </w:r>
      <w:r w:rsidRPr="00556AFA">
        <w:t>ского сельского поселения, определены дополнительные привлеченные средства силами подразделений ЖКХ, водоканала, электросетей и других государственных и муниципальных служб, добровольных помощников (</w:t>
      </w:r>
      <w:proofErr w:type="gramStart"/>
      <w:r w:rsidR="001E46DB">
        <w:t xml:space="preserve">например, </w:t>
      </w:r>
      <w:r w:rsidRPr="00556AFA">
        <w:t xml:space="preserve"> казачьего</w:t>
      </w:r>
      <w:proofErr w:type="gramEnd"/>
      <w:r w:rsidRPr="00556AFA">
        <w:t xml:space="preserve"> сообщества).</w:t>
      </w:r>
    </w:p>
    <w:p w14:paraId="08AF3CEB" w14:textId="77777777" w:rsidR="0099434A" w:rsidRPr="001E46DB" w:rsidRDefault="0099434A" w:rsidP="0099434A">
      <w:pPr>
        <w:overflowPunct w:val="0"/>
        <w:autoSpaceDE w:val="0"/>
        <w:autoSpaceDN w:val="0"/>
        <w:adjustRightInd w:val="0"/>
        <w:rPr>
          <w:rFonts w:cs="Arial"/>
          <w:b/>
          <w:szCs w:val="24"/>
        </w:rPr>
      </w:pPr>
      <w:r w:rsidRPr="001E46DB">
        <w:rPr>
          <w:rFonts w:cs="Arial"/>
          <w:b/>
          <w:szCs w:val="24"/>
        </w:rPr>
        <w:t xml:space="preserve">Требования вышеназванных нормативов пожарной безопасности как в части размещения объектов </w:t>
      </w:r>
      <w:r w:rsidRPr="001E46DB">
        <w:rPr>
          <w:rFonts w:asciiTheme="minorHAnsi" w:hAnsiTheme="minorHAnsi" w:cstheme="minorHAnsi"/>
          <w:b/>
          <w:szCs w:val="24"/>
        </w:rPr>
        <w:t>пожарной безопасности</w:t>
      </w:r>
      <w:r w:rsidRPr="001E46DB">
        <w:rPr>
          <w:rFonts w:cs="Arial"/>
          <w:b/>
          <w:szCs w:val="24"/>
        </w:rPr>
        <w:t>, так и в части прибытия первого пожарного расчета</w:t>
      </w:r>
      <w:r w:rsidR="001E46DB" w:rsidRPr="001E46DB">
        <w:rPr>
          <w:rFonts w:cs="Arial"/>
          <w:b/>
          <w:szCs w:val="24"/>
        </w:rPr>
        <w:t xml:space="preserve"> </w:t>
      </w:r>
      <w:r w:rsidR="001E46DB" w:rsidRPr="000F5F01">
        <w:rPr>
          <w:rFonts w:cs="Arial"/>
          <w:b/>
          <w:szCs w:val="24"/>
        </w:rPr>
        <w:t>в течение 20 мин.,</w:t>
      </w:r>
      <w:r w:rsidRPr="001E46DB">
        <w:rPr>
          <w:rFonts w:cs="Arial"/>
          <w:b/>
          <w:szCs w:val="24"/>
        </w:rPr>
        <w:t xml:space="preserve"> выполняются. </w:t>
      </w:r>
    </w:p>
    <w:p w14:paraId="45C0BE1D" w14:textId="77777777" w:rsidR="0099434A" w:rsidRPr="00556AFA" w:rsidRDefault="0099434A" w:rsidP="0099434A">
      <w:pPr>
        <w:ind w:firstLine="567"/>
        <w:rPr>
          <w:rFonts w:cs="Arial"/>
          <w:szCs w:val="24"/>
        </w:rPr>
      </w:pPr>
      <w:r w:rsidRPr="00556AFA">
        <w:rPr>
          <w:rFonts w:cs="Arial"/>
          <w:szCs w:val="24"/>
        </w:rPr>
        <w:t>Оборудование пожарных автомобилей автолестницами и автоподъемниками принимается в соответствии с приложением № 1 НПБ 101-95. Длина автолестниц (автоподъемников) зависит от высоты зданий. Минимальное количество личного состава (водитель, командир отделения и пожарные), а также техники в дежурной смене, определяется в соответствии с нормативными документами.</w:t>
      </w:r>
    </w:p>
    <w:p w14:paraId="0E4A47F6" w14:textId="77777777" w:rsidR="0099434A" w:rsidRPr="00556AFA" w:rsidRDefault="0099434A" w:rsidP="0099434A">
      <w:pPr>
        <w:ind w:firstLine="567"/>
        <w:rPr>
          <w:rFonts w:cs="Arial"/>
          <w:szCs w:val="24"/>
        </w:rPr>
      </w:pPr>
      <w:r w:rsidRPr="00556AFA">
        <w:rPr>
          <w:rFonts w:cs="Arial"/>
          <w:szCs w:val="24"/>
        </w:rPr>
        <w:t>При тушении пожаров проводятся необходимые действия по обеспечению безопасности людей, спасению имущества, в том числе:</w:t>
      </w:r>
    </w:p>
    <w:p w14:paraId="52B771A5" w14:textId="77777777" w:rsidR="0099434A" w:rsidRPr="00556AFA" w:rsidRDefault="0099434A" w:rsidP="0099434A">
      <w:pPr>
        <w:ind w:firstLine="567"/>
        <w:rPr>
          <w:rFonts w:cs="Arial"/>
          <w:szCs w:val="24"/>
        </w:rPr>
      </w:pPr>
      <w:r w:rsidRPr="00556AFA">
        <w:rPr>
          <w:rFonts w:cs="Arial"/>
          <w:szCs w:val="24"/>
        </w:rPr>
        <w:t>-проникновение в места распространения (возможного распространения) пожаров и их опасных проявлений;</w:t>
      </w:r>
    </w:p>
    <w:p w14:paraId="628FB981" w14:textId="77777777" w:rsidR="0099434A" w:rsidRPr="00556AFA" w:rsidRDefault="0099434A" w:rsidP="0099434A">
      <w:pPr>
        <w:ind w:firstLine="567"/>
        <w:rPr>
          <w:rFonts w:cs="Arial"/>
          <w:szCs w:val="24"/>
        </w:rPr>
      </w:pPr>
      <w:r w:rsidRPr="00556AFA">
        <w:rPr>
          <w:rFonts w:cs="Arial"/>
          <w:szCs w:val="24"/>
        </w:rPr>
        <w:t>-создание условий, препятствующих развитию пожаров и обеспечивающих их ликвидацию;</w:t>
      </w:r>
    </w:p>
    <w:p w14:paraId="3ECC7FA7" w14:textId="77777777" w:rsidR="0099434A" w:rsidRPr="00556AFA" w:rsidRDefault="0099434A" w:rsidP="0099434A">
      <w:pPr>
        <w:ind w:firstLine="567"/>
        <w:rPr>
          <w:rFonts w:cs="Arial"/>
          <w:szCs w:val="24"/>
        </w:rPr>
      </w:pPr>
      <w:r w:rsidRPr="00556AFA">
        <w:rPr>
          <w:rFonts w:cs="Arial"/>
          <w:szCs w:val="24"/>
        </w:rPr>
        <w:t>-ограничение или запрещение доступа к местам пожаров, а также ограничение или запрещение движения транспорта и пешеходов на прилегающих к ним территориях;</w:t>
      </w:r>
    </w:p>
    <w:p w14:paraId="4649F1D3" w14:textId="77777777" w:rsidR="0099434A" w:rsidRPr="00556AFA" w:rsidRDefault="0099434A" w:rsidP="0099434A">
      <w:pPr>
        <w:ind w:firstLine="567"/>
        <w:rPr>
          <w:rFonts w:cs="Arial"/>
          <w:szCs w:val="24"/>
        </w:rPr>
      </w:pPr>
      <w:r w:rsidRPr="00556AFA">
        <w:rPr>
          <w:rFonts w:cs="Arial"/>
          <w:szCs w:val="24"/>
        </w:rPr>
        <w:t>-эвакуация с мест пожаров людей и имущества.</w:t>
      </w:r>
    </w:p>
    <w:p w14:paraId="1DCF026C" w14:textId="77777777" w:rsidR="0099434A" w:rsidRPr="00364990" w:rsidRDefault="0099434A" w:rsidP="0099434A">
      <w:pPr>
        <w:rPr>
          <w:b/>
        </w:rPr>
      </w:pPr>
      <w:r w:rsidRPr="00364990">
        <w:rPr>
          <w:b/>
        </w:rPr>
        <w:t>Противопожарное водоснабжение</w:t>
      </w:r>
    </w:p>
    <w:p w14:paraId="299CA9C0" w14:textId="77777777" w:rsidR="0099434A" w:rsidRPr="00364990" w:rsidRDefault="0099434A" w:rsidP="0099434A">
      <w:pPr>
        <w:pStyle w:val="af9"/>
        <w:spacing w:after="0"/>
        <w:ind w:left="0" w:right="-143"/>
        <w:rPr>
          <w:szCs w:val="24"/>
        </w:rPr>
      </w:pPr>
      <w:r w:rsidRPr="00364990">
        <w:rPr>
          <w:szCs w:val="24"/>
        </w:rPr>
        <w:t xml:space="preserve">Наружное пожаротушение объектов </w:t>
      </w:r>
      <w:r>
        <w:rPr>
          <w:szCs w:val="24"/>
        </w:rPr>
        <w:t>Родников</w:t>
      </w:r>
      <w:r w:rsidRPr="00364990">
        <w:rPr>
          <w:szCs w:val="24"/>
        </w:rPr>
        <w:t xml:space="preserve">ского сельского поселения будет производиться от пожарных гидрантов (ПГ), расположенных на кольцевых водопроводных сетях. Указание мест размещения ПГ на данной стадии проектирования не рассматривается. Места расположение ПГ при детальной разработке проектов необходимо указывать на схемах наружного водоснабжения и канализации (НВК). </w:t>
      </w:r>
    </w:p>
    <w:p w14:paraId="7A28ED48" w14:textId="77777777" w:rsidR="0099434A" w:rsidRPr="00364990" w:rsidRDefault="0099434A" w:rsidP="0099434A">
      <w:pPr>
        <w:pStyle w:val="af9"/>
        <w:spacing w:after="0"/>
        <w:ind w:left="0" w:right="-143"/>
        <w:rPr>
          <w:szCs w:val="24"/>
        </w:rPr>
      </w:pPr>
      <w:r w:rsidRPr="00364990">
        <w:rPr>
          <w:szCs w:val="24"/>
        </w:rPr>
        <w:lastRenderedPageBreak/>
        <w:t>К пожарным гидрантам необходимо предусмотреть свободный подъезд пожарных автомашин. У мест расположения ПГ необходимо расположить флуоресцентные указатели с нанесением буквенных индексов по ГОСТ Р 12.4.026-2001, «Цвета сигнальные, знаки безопасности и разметка сигнальная» и ГОСТ 12.4.009-83* «Система стандартов безопасности труда. Пожарная техника для защиты объектов. Основные виды. Размещение и обслуживание».</w:t>
      </w:r>
    </w:p>
    <w:p w14:paraId="0F23EEC0" w14:textId="77777777" w:rsidR="0099434A" w:rsidRPr="00364990" w:rsidRDefault="0099434A" w:rsidP="0099434A">
      <w:pPr>
        <w:pStyle w:val="af9"/>
        <w:spacing w:after="0"/>
        <w:ind w:left="0" w:right="-143"/>
        <w:rPr>
          <w:szCs w:val="24"/>
        </w:rPr>
      </w:pPr>
      <w:r w:rsidRPr="00364990">
        <w:rPr>
          <w:szCs w:val="24"/>
        </w:rPr>
        <w:t>Крышки люков колодцев подземных пожарных гидрантов должны быть очищены от грязи, льда, снега; в холодный период утеплены, а стояк освобожден от воды.</w:t>
      </w:r>
    </w:p>
    <w:p w14:paraId="708AFE82" w14:textId="77777777" w:rsidR="0099434A" w:rsidRPr="00364990" w:rsidRDefault="0099434A" w:rsidP="0099434A">
      <w:pPr>
        <w:pStyle w:val="af9"/>
        <w:spacing w:after="0"/>
        <w:ind w:left="0" w:right="-143"/>
        <w:rPr>
          <w:szCs w:val="24"/>
        </w:rPr>
      </w:pPr>
      <w:r w:rsidRPr="00364990">
        <w:rPr>
          <w:szCs w:val="24"/>
        </w:rPr>
        <w:t xml:space="preserve">Объем неприкосновенного пожарного запаса воды определен из условия обеспечения трехчасового расхода воды на внутреннее и наружное пожаротушение при наибольшем расходе воды на хозяйственно-питьевые нужды. </w:t>
      </w:r>
    </w:p>
    <w:p w14:paraId="1F52BB5D" w14:textId="77777777" w:rsidR="0099434A" w:rsidRPr="00364990" w:rsidRDefault="0099434A" w:rsidP="0099434A">
      <w:pPr>
        <w:pStyle w:val="af9"/>
        <w:spacing w:after="0"/>
        <w:ind w:left="0" w:right="-143"/>
        <w:rPr>
          <w:szCs w:val="24"/>
        </w:rPr>
      </w:pPr>
      <w:r w:rsidRPr="00364990">
        <w:rPr>
          <w:szCs w:val="24"/>
        </w:rPr>
        <w:t xml:space="preserve">Расчеты показателей хозпитьевого противопожарного объединенного водопровода приведены в настоящих материалах по обоснованию генерального плана в разделе </w:t>
      </w:r>
      <w:proofErr w:type="gramStart"/>
      <w:r w:rsidRPr="00364990">
        <w:rPr>
          <w:szCs w:val="24"/>
        </w:rPr>
        <w:t>2.2.7.1.»Водоснабжение</w:t>
      </w:r>
      <w:proofErr w:type="gramEnd"/>
      <w:r w:rsidRPr="00364990">
        <w:rPr>
          <w:szCs w:val="24"/>
        </w:rPr>
        <w:t>».</w:t>
      </w:r>
    </w:p>
    <w:p w14:paraId="43EA9542" w14:textId="77777777" w:rsidR="0099434A" w:rsidRPr="00364990" w:rsidRDefault="0099434A" w:rsidP="0099434A">
      <w:pPr>
        <w:pStyle w:val="af9"/>
        <w:spacing w:after="0"/>
        <w:ind w:left="0" w:right="-143"/>
        <w:rPr>
          <w:szCs w:val="24"/>
        </w:rPr>
      </w:pPr>
      <w:r w:rsidRPr="00364990">
        <w:rPr>
          <w:szCs w:val="24"/>
        </w:rPr>
        <w:t xml:space="preserve">В соответствии с ГОСТ 12.4.009-83* «Пожарная техника для защиты объектов. Основные виды. Размещение и обслуживание» в летний период должны устанавливаться бочки для воды из расчёта одна бочка на </w:t>
      </w:r>
      <w:smartTag w:uri="urn:schemas-microsoft-com:office:smarttags" w:element="metricconverter">
        <w:smartTagPr>
          <w:attr w:name="ProductID" w:val="500 м2"/>
        </w:smartTagPr>
        <w:r w:rsidRPr="00364990">
          <w:rPr>
            <w:szCs w:val="24"/>
          </w:rPr>
          <w:t>500 м</w:t>
        </w:r>
        <w:r w:rsidRPr="00364990">
          <w:rPr>
            <w:szCs w:val="24"/>
            <w:vertAlign w:val="superscript"/>
          </w:rPr>
          <w:t>2</w:t>
        </w:r>
      </w:smartTag>
      <w:r w:rsidRPr="00364990">
        <w:rPr>
          <w:szCs w:val="24"/>
        </w:rPr>
        <w:t xml:space="preserve"> площади застройки. Для размещения багров, топоров, огнетушителей на территории монтажной площадки должны размещаться пожарные щиты, которые располагаются в легкодоступном месте. Ящик для песка должен укомплектовываться совковой лопатой. Кошму, войлок, асбестовую ткань следует хранить в металлических футлярах с крышкой.</w:t>
      </w:r>
    </w:p>
    <w:p w14:paraId="196CE0D7" w14:textId="77777777" w:rsidR="0099434A" w:rsidRPr="00364990" w:rsidRDefault="0099434A" w:rsidP="0099434A">
      <w:pPr>
        <w:pStyle w:val="af9"/>
        <w:spacing w:after="0"/>
        <w:ind w:left="0" w:right="-143"/>
        <w:rPr>
          <w:szCs w:val="24"/>
        </w:rPr>
      </w:pPr>
      <w:r w:rsidRPr="00364990">
        <w:rPr>
          <w:szCs w:val="24"/>
        </w:rPr>
        <w:t>Эвакуация людей.</w:t>
      </w:r>
    </w:p>
    <w:p w14:paraId="00FA661C" w14:textId="77777777" w:rsidR="0099434A" w:rsidRPr="00364990" w:rsidRDefault="0099434A" w:rsidP="0099434A">
      <w:pPr>
        <w:pStyle w:val="af9"/>
        <w:spacing w:after="0"/>
        <w:ind w:left="0" w:right="-143"/>
        <w:rPr>
          <w:szCs w:val="24"/>
        </w:rPr>
      </w:pPr>
      <w:r w:rsidRPr="00364990">
        <w:rPr>
          <w:szCs w:val="24"/>
        </w:rPr>
        <w:t>В зданиях, как правило, необходимо предусматривать оповещение о пожаре. Способ оповещения (технические средства или организационные меры) определяется в зависимости от назначения здания, его объемно-планировочного и конструктивного решения.</w:t>
      </w:r>
    </w:p>
    <w:p w14:paraId="212BF706" w14:textId="77777777" w:rsidR="0099434A" w:rsidRDefault="0099434A" w:rsidP="0099434A">
      <w:pPr>
        <w:pStyle w:val="affffffffa"/>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С целью выполн</w:t>
      </w:r>
      <w:r w:rsidRPr="002D4951">
        <w:rPr>
          <w:rFonts w:ascii="Times New Roman" w:eastAsiaTheme="minorEastAsia" w:hAnsi="Times New Roman"/>
          <w:sz w:val="28"/>
          <w:szCs w:val="24"/>
        </w:rPr>
        <w:t xml:space="preserve">ения </w:t>
      </w:r>
      <w:r>
        <w:rPr>
          <w:rFonts w:ascii="Times New Roman" w:eastAsiaTheme="minorEastAsia" w:hAnsi="Times New Roman"/>
          <w:sz w:val="28"/>
          <w:szCs w:val="24"/>
        </w:rPr>
        <w:t xml:space="preserve">Правил пожарной безопасности в лесах (п.10), утвержденных постановлением Правительства Российской Федерации от 07.10.2020 г. №1614, а также Правил противопожарного режима в Российской Федерации (п.70), утвержденных постановлением Правительства Российской Федерации от 16.09.2020 г. №1479, необходимо </w:t>
      </w:r>
      <w:proofErr w:type="gramStart"/>
      <w:r>
        <w:rPr>
          <w:rFonts w:ascii="Times New Roman" w:eastAsiaTheme="minorEastAsia" w:hAnsi="Times New Roman"/>
          <w:sz w:val="28"/>
          <w:szCs w:val="24"/>
        </w:rPr>
        <w:t>реализовать  следующие</w:t>
      </w:r>
      <w:proofErr w:type="gramEnd"/>
      <w:r>
        <w:rPr>
          <w:rFonts w:ascii="Times New Roman" w:eastAsiaTheme="minorEastAsia" w:hAnsi="Times New Roman"/>
          <w:sz w:val="28"/>
          <w:szCs w:val="24"/>
        </w:rPr>
        <w:t xml:space="preserve"> мероприятия:</w:t>
      </w:r>
    </w:p>
    <w:p w14:paraId="2EB05329" w14:textId="77777777" w:rsidR="0099434A" w:rsidRDefault="0099434A" w:rsidP="0099434A">
      <w:pPr>
        <w:pStyle w:val="affffffffa"/>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 xml:space="preserve"> - в местах, граничащих с землями лесного фонда, где возможно обустройство минерализованных полос, проектировать минерализованные полосы шириной не менее 1,4 м;</w:t>
      </w:r>
    </w:p>
    <w:p w14:paraId="3D7310CB" w14:textId="77777777" w:rsidR="0099434A" w:rsidRDefault="0099434A" w:rsidP="0099434A">
      <w:pPr>
        <w:pStyle w:val="affffffffa"/>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t xml:space="preserve">- в местах, граничащих с землями лесного фонда, где невозможно обустройство минерализованных полос, проектировать очистку 10-метровой зоны от горючих материалов (сухой травы, </w:t>
      </w:r>
      <w:proofErr w:type="spellStart"/>
      <w:r>
        <w:rPr>
          <w:rFonts w:ascii="Times New Roman" w:eastAsiaTheme="minorEastAsia" w:hAnsi="Times New Roman"/>
          <w:sz w:val="28"/>
          <w:szCs w:val="24"/>
        </w:rPr>
        <w:t>ывлежника</w:t>
      </w:r>
      <w:proofErr w:type="spellEnd"/>
      <w:r>
        <w:rPr>
          <w:rFonts w:ascii="Times New Roman" w:eastAsiaTheme="minorEastAsia" w:hAnsi="Times New Roman"/>
          <w:sz w:val="28"/>
          <w:szCs w:val="24"/>
        </w:rPr>
        <w:t>, мусора и т.д.);</w:t>
      </w:r>
    </w:p>
    <w:p w14:paraId="0258031F" w14:textId="77777777" w:rsidR="0099434A" w:rsidRDefault="0099434A" w:rsidP="0099434A">
      <w:pPr>
        <w:pStyle w:val="affffffffa"/>
        <w:spacing w:after="0" w:line="276" w:lineRule="auto"/>
        <w:ind w:firstLine="709"/>
        <w:rPr>
          <w:rFonts w:ascii="Times New Roman" w:eastAsiaTheme="minorEastAsia" w:hAnsi="Times New Roman"/>
          <w:sz w:val="28"/>
          <w:szCs w:val="24"/>
        </w:rPr>
      </w:pPr>
      <w:r>
        <w:rPr>
          <w:rFonts w:ascii="Times New Roman" w:eastAsiaTheme="minorEastAsia" w:hAnsi="Times New Roman"/>
          <w:sz w:val="28"/>
          <w:szCs w:val="24"/>
        </w:rPr>
        <w:lastRenderedPageBreak/>
        <w:t>- на границах населенных пунктов, подверженных угрозе лесных пожаров, проектировать обустройство противопожарных минерализованных полос шириной не менее 10 м.</w:t>
      </w:r>
    </w:p>
    <w:p w14:paraId="057C5D16" w14:textId="77777777" w:rsidR="001E46DB" w:rsidRPr="008F286E" w:rsidRDefault="001E46DB" w:rsidP="001E46DB">
      <w:pPr>
        <w:pStyle w:val="affffffffa"/>
        <w:spacing w:after="0" w:line="276" w:lineRule="auto"/>
        <w:ind w:firstLine="709"/>
        <w:rPr>
          <w:rFonts w:ascii="Times New Roman" w:eastAsiaTheme="minorEastAsia" w:hAnsi="Times New Roman" w:cs="Arial"/>
          <w:sz w:val="28"/>
          <w:szCs w:val="24"/>
        </w:rPr>
      </w:pPr>
      <w:r w:rsidRPr="008F286E">
        <w:rPr>
          <w:rFonts w:ascii="Times New Roman" w:eastAsiaTheme="minorEastAsia" w:hAnsi="Times New Roman" w:cs="Arial"/>
          <w:sz w:val="28"/>
          <w:szCs w:val="24"/>
        </w:rPr>
        <w:t>Планируемые мероприятия отображены в составе графических материалов обоснования проекта, ГП-10, «карта территорий, подверженных риску возникновения чрезвычайных ситуаций природного и техногенного характера».</w:t>
      </w:r>
    </w:p>
    <w:p w14:paraId="0F0BB78A" w14:textId="77777777" w:rsidR="00CE005B" w:rsidRDefault="00CE005B">
      <w:pPr>
        <w:rPr>
          <w:rFonts w:ascii="Arial" w:eastAsia="Times New Roman" w:hAnsi="Arial" w:cs="Arial"/>
          <w:sz w:val="24"/>
          <w:szCs w:val="24"/>
          <w:highlight w:val="yellow"/>
        </w:rPr>
      </w:pPr>
    </w:p>
    <w:p w14:paraId="4F8CE97C" w14:textId="77777777" w:rsidR="0099434A" w:rsidRPr="00556AFA" w:rsidRDefault="0099434A" w:rsidP="0099434A">
      <w:pPr>
        <w:shd w:val="clear" w:color="auto" w:fill="FFFFFF" w:themeFill="background1"/>
        <w:ind w:left="993" w:firstLine="0"/>
        <w:jc w:val="center"/>
        <w:outlineLvl w:val="1"/>
        <w:rPr>
          <w:rFonts w:eastAsia="Times New Roman"/>
          <w:b/>
          <w:szCs w:val="20"/>
          <w:u w:val="single"/>
        </w:rPr>
      </w:pPr>
      <w:bookmarkStart w:id="198" w:name="_Toc117866094"/>
      <w:bookmarkStart w:id="199" w:name="_Toc190442771"/>
      <w:r w:rsidRPr="00556AFA">
        <w:rPr>
          <w:rFonts w:eastAsia="Times New Roman"/>
          <w:b/>
          <w:szCs w:val="20"/>
          <w:u w:val="single"/>
        </w:rPr>
        <w:t>3.4 Источники чрезвычайных ситуаций биолого-социального характера</w:t>
      </w:r>
      <w:bookmarkEnd w:id="198"/>
      <w:bookmarkEnd w:id="199"/>
    </w:p>
    <w:p w14:paraId="6BE62C1F" w14:textId="77777777" w:rsidR="0099434A" w:rsidRPr="009E64EC" w:rsidRDefault="0099434A" w:rsidP="0099434A">
      <w:pPr>
        <w:rPr>
          <w:rFonts w:eastAsia="Times New Roman"/>
          <w:b/>
          <w:szCs w:val="20"/>
          <w:highlight w:val="yellow"/>
          <w:u w:val="single"/>
        </w:rPr>
      </w:pPr>
    </w:p>
    <w:p w14:paraId="7837A356" w14:textId="77777777" w:rsidR="0099434A" w:rsidRPr="00D310F9" w:rsidRDefault="0099434A" w:rsidP="0099434A">
      <w:pPr>
        <w:ind w:right="-143"/>
        <w:rPr>
          <w:rFonts w:cs="Arial"/>
          <w:szCs w:val="24"/>
        </w:rPr>
      </w:pPr>
      <w:r w:rsidRPr="00D310F9">
        <w:rPr>
          <w:rFonts w:cs="Arial"/>
          <w:szCs w:val="24"/>
        </w:rPr>
        <w:t>Источниками биолого-социальных ЧС являются широко распространенные инфекционные заболевания людей, сельскохозяйственных животных и растений. Поражающим фактором является патогенное (болезнетворное) действие инфекционных микроорганизмов на организм человека, животного или растения. Патогенность проявляется в способности инфекционного микроорганизма размножаться в тканях макроорганизма и, преодолевая его защитные функции, вызывать заболевание.</w:t>
      </w:r>
    </w:p>
    <w:p w14:paraId="098200AC" w14:textId="77777777" w:rsidR="0099434A" w:rsidRPr="00D310F9" w:rsidRDefault="0099434A" w:rsidP="0099434A">
      <w:pPr>
        <w:ind w:right="-143"/>
        <w:rPr>
          <w:rFonts w:cs="Arial"/>
          <w:szCs w:val="24"/>
        </w:rPr>
      </w:pPr>
      <w:r w:rsidRPr="00D310F9">
        <w:rPr>
          <w:rFonts w:cs="Arial"/>
          <w:szCs w:val="24"/>
        </w:rPr>
        <w:t>Для возникновения инфекционного заболевания необходимо, чтобы патогенный микроб проник в восприимчивый организм в достаточном количестве. Пути распространения инфекции весьма разнообразны: через предметы быта и ухода за больными, по воздуху, через воду и пищевые продукты, при различных инфекциях.</w:t>
      </w:r>
    </w:p>
    <w:p w14:paraId="5B6085A6" w14:textId="77777777" w:rsidR="0099434A" w:rsidRPr="00D310F9" w:rsidRDefault="0099434A" w:rsidP="0099434A">
      <w:pPr>
        <w:ind w:right="-143"/>
        <w:rPr>
          <w:rFonts w:cs="Arial"/>
          <w:szCs w:val="24"/>
        </w:rPr>
      </w:pPr>
      <w:r w:rsidRPr="00D310F9">
        <w:rPr>
          <w:rFonts w:cs="Arial"/>
          <w:szCs w:val="24"/>
        </w:rPr>
        <w:t>Массовое распространение одного инфекционного заболевания на значительной территории (города, области, государства) называется эпидемией. Место нахождения источника инфекции и территория, в пределах которой возбудитель может передаваться окружающим, называется эпидемическим очагом. Необычно обширная эпидемия, охватывающая большое число людей на территории, обычно выходящей за границы одного государства, называется пандемией.</w:t>
      </w:r>
    </w:p>
    <w:p w14:paraId="20F40FDE" w14:textId="77777777" w:rsidR="0099434A" w:rsidRPr="00D310F9" w:rsidRDefault="0099434A" w:rsidP="0099434A">
      <w:pPr>
        <w:shd w:val="clear" w:color="auto" w:fill="F8F9FA"/>
        <w:ind w:right="-143"/>
        <w:rPr>
          <w:rFonts w:cs="Arial"/>
          <w:szCs w:val="24"/>
        </w:rPr>
      </w:pPr>
      <w:r w:rsidRPr="00D310F9">
        <w:rPr>
          <w:rFonts w:cs="Arial"/>
          <w:szCs w:val="24"/>
        </w:rPr>
        <w:t xml:space="preserve">К </w:t>
      </w:r>
      <w:r w:rsidRPr="00D310F9">
        <w:rPr>
          <w:rFonts w:cs="Arial"/>
          <w:i/>
          <w:szCs w:val="24"/>
        </w:rPr>
        <w:t>особо опасным болезням людей</w:t>
      </w:r>
      <w:r w:rsidRPr="00D310F9">
        <w:rPr>
          <w:rFonts w:cs="Arial"/>
          <w:szCs w:val="24"/>
        </w:rPr>
        <w:t xml:space="preserve"> относятся: чума, холера, СПИД, сибирская язва, дизентерия, туляремия, сап, туберкулез, менингит, дифтерия, гепатит, грипп, корь и др.</w:t>
      </w:r>
    </w:p>
    <w:p w14:paraId="4E1173F7" w14:textId="77777777" w:rsidR="0099434A" w:rsidRPr="00D310F9" w:rsidRDefault="0099434A" w:rsidP="0099434A">
      <w:pPr>
        <w:shd w:val="clear" w:color="auto" w:fill="F8F9FA"/>
        <w:ind w:right="-143"/>
        <w:rPr>
          <w:rFonts w:cs="Arial"/>
          <w:szCs w:val="24"/>
        </w:rPr>
      </w:pPr>
      <w:r w:rsidRPr="00D310F9">
        <w:rPr>
          <w:rFonts w:cs="Arial"/>
          <w:szCs w:val="24"/>
        </w:rPr>
        <w:t xml:space="preserve">К </w:t>
      </w:r>
      <w:r w:rsidRPr="00D310F9">
        <w:rPr>
          <w:rFonts w:cs="Arial"/>
          <w:i/>
          <w:szCs w:val="24"/>
        </w:rPr>
        <w:t>особо опасным болезням животных</w:t>
      </w:r>
      <w:r w:rsidRPr="00D310F9">
        <w:rPr>
          <w:rFonts w:cs="Arial"/>
          <w:szCs w:val="24"/>
        </w:rPr>
        <w:t xml:space="preserve"> относятся: ящур, классическая чума свиней, псевдочума птиц, инфекционный гепатит, бешенство, </w:t>
      </w:r>
      <w:proofErr w:type="spellStart"/>
      <w:r w:rsidRPr="00D310F9">
        <w:rPr>
          <w:rFonts w:cs="Arial"/>
          <w:szCs w:val="24"/>
        </w:rPr>
        <w:t>бруцелез</w:t>
      </w:r>
      <w:proofErr w:type="spellEnd"/>
      <w:r w:rsidRPr="00D310F9">
        <w:rPr>
          <w:rFonts w:cs="Arial"/>
          <w:szCs w:val="24"/>
        </w:rPr>
        <w:t>, столбняк и др.</w:t>
      </w:r>
    </w:p>
    <w:p w14:paraId="0E9AAD0A" w14:textId="77777777" w:rsidR="0099434A" w:rsidRPr="00D310F9" w:rsidRDefault="0099434A" w:rsidP="0099434A">
      <w:pPr>
        <w:shd w:val="clear" w:color="auto" w:fill="F8F9FA"/>
        <w:ind w:right="-143"/>
        <w:rPr>
          <w:rFonts w:cs="Arial"/>
          <w:szCs w:val="24"/>
        </w:rPr>
      </w:pPr>
      <w:r w:rsidRPr="00D310F9">
        <w:rPr>
          <w:rFonts w:cs="Arial"/>
          <w:szCs w:val="24"/>
        </w:rPr>
        <w:t xml:space="preserve">К </w:t>
      </w:r>
      <w:r w:rsidRPr="00D310F9">
        <w:rPr>
          <w:rFonts w:cs="Arial"/>
          <w:i/>
          <w:szCs w:val="24"/>
        </w:rPr>
        <w:t>особо опасным болезням и вредителям растений</w:t>
      </w:r>
      <w:r w:rsidRPr="00D310F9">
        <w:rPr>
          <w:rFonts w:cs="Arial"/>
          <w:szCs w:val="24"/>
        </w:rPr>
        <w:t xml:space="preserve"> относятся: стеблевая ржавчина пшеницы и ржи, желтая ржавчина пшеницы, фитофтороз картофеля, ранняя сухая пятнистость, </w:t>
      </w:r>
      <w:proofErr w:type="gramStart"/>
      <w:r w:rsidRPr="00D310F9">
        <w:rPr>
          <w:rFonts w:cs="Arial"/>
          <w:szCs w:val="24"/>
        </w:rPr>
        <w:t>колорадский  жук</w:t>
      </w:r>
      <w:proofErr w:type="gramEnd"/>
      <w:r w:rsidRPr="00D310F9">
        <w:rPr>
          <w:rFonts w:cs="Arial"/>
          <w:szCs w:val="24"/>
        </w:rPr>
        <w:t>, картофельная совка и др.</w:t>
      </w:r>
    </w:p>
    <w:p w14:paraId="5EED1818" w14:textId="77777777" w:rsidR="0099434A" w:rsidRPr="00D310F9" w:rsidRDefault="0099434A" w:rsidP="0099434A">
      <w:pPr>
        <w:ind w:right="-143"/>
        <w:rPr>
          <w:rFonts w:cs="Arial"/>
          <w:szCs w:val="24"/>
        </w:rPr>
      </w:pPr>
      <w:r w:rsidRPr="00D310F9">
        <w:rPr>
          <w:rFonts w:cs="Arial"/>
          <w:i/>
          <w:szCs w:val="24"/>
        </w:rPr>
        <w:t xml:space="preserve">Эпидемии, эпифитотии и эпизоотии на территории </w:t>
      </w:r>
      <w:r>
        <w:rPr>
          <w:rFonts w:cs="Arial"/>
          <w:i/>
          <w:szCs w:val="24"/>
        </w:rPr>
        <w:t>Родников</w:t>
      </w:r>
      <w:r w:rsidRPr="00D310F9">
        <w:rPr>
          <w:rFonts w:cs="Arial"/>
          <w:i/>
          <w:szCs w:val="24"/>
        </w:rPr>
        <w:t>ского сельского поселения не регистрировались.</w:t>
      </w:r>
      <w:r w:rsidRPr="00D310F9">
        <w:rPr>
          <w:rFonts w:cs="Arial"/>
          <w:szCs w:val="24"/>
        </w:rPr>
        <w:t xml:space="preserve"> На территории поселения </w:t>
      </w:r>
      <w:r w:rsidRPr="00D310F9">
        <w:rPr>
          <w:rFonts w:cs="Arial"/>
          <w:szCs w:val="24"/>
        </w:rPr>
        <w:lastRenderedPageBreak/>
        <w:t>регистрировались заболевания гриппом, другими вирусными заболеваниями, носящими очаговый характер без признаков эпидемии. Оценка возможных последствий возникновения эпидемий, эпифитотии и эпизоотии не проводилась в связи с тем, что на протяжении известного периода мониторинга эпидемий чрезвычайных ситуаций не регистрировалось.</w:t>
      </w:r>
    </w:p>
    <w:p w14:paraId="48C24B27" w14:textId="77777777" w:rsidR="0099434A" w:rsidRPr="00D310F9" w:rsidRDefault="0099434A" w:rsidP="0099434A">
      <w:pPr>
        <w:ind w:right="-143"/>
        <w:rPr>
          <w:rFonts w:cs="Arial"/>
          <w:szCs w:val="24"/>
        </w:rPr>
      </w:pPr>
      <w:r w:rsidRPr="00D310F9">
        <w:rPr>
          <w:rFonts w:cs="Arial"/>
          <w:szCs w:val="24"/>
        </w:rPr>
        <w:t xml:space="preserve">На территории </w:t>
      </w:r>
      <w:r>
        <w:rPr>
          <w:rFonts w:cs="Arial"/>
          <w:szCs w:val="24"/>
        </w:rPr>
        <w:t>Родников</w:t>
      </w:r>
      <w:r w:rsidRPr="00D310F9">
        <w:rPr>
          <w:rFonts w:cs="Arial"/>
          <w:szCs w:val="24"/>
        </w:rPr>
        <w:t>ского сельского поселения отсутствуют захоронения животных (скотомогильники), а также захоронения животных, павших от сибирской язвы, представляющие опасность разноса инфекции поверхностными и грунтовыми водами при разгерметизации.</w:t>
      </w:r>
    </w:p>
    <w:p w14:paraId="60C9E95D" w14:textId="77777777" w:rsidR="0099434A" w:rsidRPr="00D310F9" w:rsidRDefault="0099434A" w:rsidP="0099434A">
      <w:pPr>
        <w:shd w:val="clear" w:color="auto" w:fill="FFFFFF"/>
        <w:ind w:right="-143"/>
        <w:rPr>
          <w:rFonts w:cs="Arial"/>
          <w:szCs w:val="24"/>
        </w:rPr>
      </w:pPr>
      <w:r w:rsidRPr="00D310F9">
        <w:rPr>
          <w:rFonts w:cs="Arial"/>
          <w:b/>
          <w:i/>
          <w:szCs w:val="24"/>
        </w:rPr>
        <w:t>Коронавирус.</w:t>
      </w:r>
      <w:r>
        <w:rPr>
          <w:rFonts w:cs="Arial"/>
          <w:b/>
          <w:i/>
          <w:szCs w:val="24"/>
        </w:rPr>
        <w:t xml:space="preserve"> </w:t>
      </w:r>
      <w:r w:rsidRPr="00D310F9">
        <w:rPr>
          <w:rFonts w:cs="Arial"/>
          <w:szCs w:val="24"/>
        </w:rPr>
        <w:t xml:space="preserve">Распространение вируса COVID–19 началось с китайского города Ухань. Вирус передается воздушно-капельным путем, очень быстро мутирует. </w:t>
      </w:r>
    </w:p>
    <w:p w14:paraId="3D0A7897" w14:textId="77777777" w:rsidR="0099434A" w:rsidRPr="00D310F9" w:rsidRDefault="0099434A" w:rsidP="0099434A">
      <w:pPr>
        <w:shd w:val="clear" w:color="auto" w:fill="FFFFFF"/>
        <w:ind w:right="-143"/>
        <w:rPr>
          <w:rFonts w:cs="Arial"/>
          <w:szCs w:val="24"/>
        </w:rPr>
      </w:pPr>
      <w:r w:rsidRPr="00D310F9">
        <w:rPr>
          <w:rFonts w:cs="Arial"/>
          <w:szCs w:val="24"/>
        </w:rPr>
        <w:t xml:space="preserve">В </w:t>
      </w:r>
      <w:r>
        <w:rPr>
          <w:rFonts w:cs="Arial"/>
          <w:szCs w:val="24"/>
        </w:rPr>
        <w:t>Родников</w:t>
      </w:r>
      <w:r w:rsidRPr="00D310F9">
        <w:rPr>
          <w:rFonts w:cs="Arial"/>
          <w:szCs w:val="24"/>
        </w:rPr>
        <w:t xml:space="preserve">ском сельском поселении также зарегистрированы случаи заражения. Риск заболевания данным вирусом очень велик, так как он </w:t>
      </w:r>
      <w:proofErr w:type="spellStart"/>
      <w:r w:rsidRPr="00D310F9">
        <w:rPr>
          <w:rFonts w:cs="Arial"/>
          <w:szCs w:val="24"/>
        </w:rPr>
        <w:t>быстрораспространяется</w:t>
      </w:r>
      <w:proofErr w:type="spellEnd"/>
      <w:r w:rsidRPr="00D310F9">
        <w:rPr>
          <w:rFonts w:cs="Arial"/>
          <w:szCs w:val="24"/>
        </w:rPr>
        <w:t xml:space="preserve"> и имеет латентный </w:t>
      </w:r>
      <w:proofErr w:type="spellStart"/>
      <w:r w:rsidRPr="00D310F9">
        <w:rPr>
          <w:rFonts w:cs="Arial"/>
          <w:szCs w:val="24"/>
        </w:rPr>
        <w:t>пероид</w:t>
      </w:r>
      <w:proofErr w:type="spellEnd"/>
      <w:r w:rsidRPr="00D310F9">
        <w:rPr>
          <w:rFonts w:cs="Arial"/>
          <w:szCs w:val="24"/>
        </w:rPr>
        <w:t xml:space="preserve"> около 14 дней. </w:t>
      </w:r>
    </w:p>
    <w:p w14:paraId="55C11098" w14:textId="77777777" w:rsidR="0099434A" w:rsidRPr="00D310F9" w:rsidRDefault="0099434A" w:rsidP="0099434A">
      <w:pPr>
        <w:shd w:val="clear" w:color="auto" w:fill="FFFFFF"/>
        <w:ind w:right="-143"/>
        <w:rPr>
          <w:rFonts w:cs="Arial"/>
          <w:szCs w:val="24"/>
        </w:rPr>
      </w:pPr>
      <w:r w:rsidRPr="00D310F9">
        <w:rPr>
          <w:rFonts w:cs="Arial"/>
          <w:szCs w:val="24"/>
        </w:rPr>
        <w:t xml:space="preserve">В </w:t>
      </w:r>
      <w:r>
        <w:rPr>
          <w:rFonts w:cs="Arial"/>
          <w:szCs w:val="24"/>
        </w:rPr>
        <w:t>Родников</w:t>
      </w:r>
      <w:r w:rsidRPr="00D310F9">
        <w:rPr>
          <w:rFonts w:cs="Arial"/>
          <w:szCs w:val="24"/>
        </w:rPr>
        <w:t>ском сельском поселении проводились</w:t>
      </w:r>
    </w:p>
    <w:p w14:paraId="6AA68BF4" w14:textId="77777777" w:rsidR="0099434A" w:rsidRPr="00D310F9" w:rsidRDefault="0099434A" w:rsidP="0099434A">
      <w:pPr>
        <w:shd w:val="clear" w:color="auto" w:fill="FFFFFF"/>
        <w:ind w:right="-143"/>
        <w:rPr>
          <w:rFonts w:cs="Arial"/>
          <w:szCs w:val="24"/>
        </w:rPr>
      </w:pPr>
      <w:r w:rsidRPr="00D310F9">
        <w:rPr>
          <w:rFonts w:cs="Arial"/>
          <w:szCs w:val="24"/>
        </w:rPr>
        <w:t xml:space="preserve"> следующие мероприятия по нераспространению данной инфекции: </w:t>
      </w:r>
    </w:p>
    <w:p w14:paraId="12540FB2" w14:textId="77777777" w:rsidR="0099434A" w:rsidRPr="00D310F9" w:rsidRDefault="0099434A" w:rsidP="0099434A">
      <w:pPr>
        <w:shd w:val="clear" w:color="auto" w:fill="FFFFFF"/>
        <w:ind w:right="-143"/>
        <w:rPr>
          <w:rFonts w:cs="Arial"/>
          <w:szCs w:val="24"/>
        </w:rPr>
      </w:pPr>
      <w:r w:rsidRPr="00D310F9">
        <w:rPr>
          <w:rFonts w:cs="Arial"/>
          <w:szCs w:val="24"/>
        </w:rPr>
        <w:t xml:space="preserve">1. Введен масочный режим; </w:t>
      </w:r>
    </w:p>
    <w:p w14:paraId="3DEAE366" w14:textId="77777777" w:rsidR="0099434A" w:rsidRPr="00D310F9" w:rsidRDefault="0099434A" w:rsidP="0099434A">
      <w:pPr>
        <w:shd w:val="clear" w:color="auto" w:fill="FFFFFF"/>
        <w:ind w:right="-143"/>
        <w:rPr>
          <w:rFonts w:cs="Arial"/>
          <w:szCs w:val="24"/>
        </w:rPr>
      </w:pPr>
      <w:r w:rsidRPr="00D310F9">
        <w:rPr>
          <w:rFonts w:cs="Arial"/>
          <w:szCs w:val="24"/>
        </w:rPr>
        <w:t xml:space="preserve">2. Проводятся рейды по соблюдению масочного режима. </w:t>
      </w:r>
    </w:p>
    <w:p w14:paraId="7722A1AF" w14:textId="77777777" w:rsidR="0099434A" w:rsidRPr="00D310F9" w:rsidRDefault="0099434A" w:rsidP="0099434A">
      <w:pPr>
        <w:shd w:val="clear" w:color="auto" w:fill="FFFFFF"/>
        <w:ind w:right="-143"/>
        <w:rPr>
          <w:rFonts w:cs="Arial"/>
          <w:szCs w:val="24"/>
        </w:rPr>
      </w:pPr>
      <w:r w:rsidRPr="00D310F9">
        <w:rPr>
          <w:rFonts w:cs="Arial"/>
          <w:szCs w:val="24"/>
        </w:rPr>
        <w:t xml:space="preserve">3. Производится информирование населения средствами массовой информации и голосовым оповещением. </w:t>
      </w:r>
    </w:p>
    <w:p w14:paraId="06A1AA6B" w14:textId="77777777" w:rsidR="0099434A" w:rsidRPr="00D310F9" w:rsidRDefault="0099434A" w:rsidP="0099434A">
      <w:pPr>
        <w:shd w:val="clear" w:color="auto" w:fill="FFFFFF"/>
        <w:ind w:right="-143"/>
        <w:rPr>
          <w:rFonts w:cs="Arial"/>
          <w:szCs w:val="24"/>
        </w:rPr>
      </w:pPr>
      <w:r w:rsidRPr="00D310F9">
        <w:rPr>
          <w:rFonts w:cs="Arial"/>
          <w:szCs w:val="24"/>
        </w:rPr>
        <w:t>4. Производится санитарная обработка мест общего пользования.</w:t>
      </w:r>
    </w:p>
    <w:p w14:paraId="03137775" w14:textId="77777777" w:rsidR="0099434A" w:rsidRPr="00D310F9" w:rsidRDefault="0099434A" w:rsidP="0099434A">
      <w:pPr>
        <w:shd w:val="clear" w:color="auto" w:fill="FFFFFF"/>
        <w:ind w:right="-143"/>
        <w:rPr>
          <w:rFonts w:asciiTheme="minorHAnsi" w:eastAsia="Times New Roman" w:hAnsiTheme="minorHAnsi" w:cstheme="minorHAnsi"/>
          <w:i/>
          <w:color w:val="000000"/>
        </w:rPr>
      </w:pPr>
      <w:r w:rsidRPr="00D310F9">
        <w:rPr>
          <w:rFonts w:asciiTheme="minorHAnsi" w:eastAsia="Times New Roman" w:hAnsiTheme="minorHAnsi" w:cstheme="minorHAnsi"/>
          <w:i/>
          <w:color w:val="000000"/>
        </w:rPr>
        <w:t xml:space="preserve">На протяжении известного периода мониторинга эпидемий в </w:t>
      </w:r>
      <w:r>
        <w:rPr>
          <w:rFonts w:asciiTheme="minorHAnsi" w:eastAsia="Times New Roman" w:hAnsiTheme="minorHAnsi" w:cstheme="minorHAnsi"/>
          <w:i/>
          <w:color w:val="000000"/>
        </w:rPr>
        <w:t>Родников</w:t>
      </w:r>
      <w:r w:rsidRPr="00D310F9">
        <w:rPr>
          <w:rFonts w:asciiTheme="minorHAnsi" w:eastAsia="Times New Roman" w:hAnsiTheme="minorHAnsi" w:cstheme="minorHAnsi"/>
          <w:i/>
          <w:color w:val="000000"/>
        </w:rPr>
        <w:t>ском районе не регистрировалось, за исключением коронавируса 2020-2022 гг.</w:t>
      </w:r>
    </w:p>
    <w:p w14:paraId="1CDA79E8" w14:textId="77777777" w:rsidR="0099434A" w:rsidRPr="00D310F9" w:rsidRDefault="0099434A" w:rsidP="0099434A">
      <w:pPr>
        <w:shd w:val="clear" w:color="auto" w:fill="FFFFFF"/>
        <w:ind w:right="-143"/>
        <w:rPr>
          <w:rFonts w:asciiTheme="minorHAnsi" w:eastAsia="Times New Roman" w:hAnsiTheme="minorHAnsi" w:cstheme="minorHAnsi"/>
          <w:b/>
          <w:color w:val="000000"/>
        </w:rPr>
      </w:pPr>
      <w:r w:rsidRPr="00D310F9">
        <w:rPr>
          <w:rFonts w:asciiTheme="minorHAnsi" w:eastAsia="Times New Roman" w:hAnsiTheme="minorHAnsi" w:cstheme="minorHAnsi"/>
          <w:b/>
          <w:color w:val="000000"/>
        </w:rPr>
        <w:t>Защита населения от поражающих факторов биолого-социальных ЧС</w:t>
      </w:r>
    </w:p>
    <w:p w14:paraId="048367D1"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Поскольку главным источником инфекции является больной человек или бактерионоситель, то необходимо раннее их выявление, немедленная изоляция и госпитализация. При легком течении заболевания люди, как правило, поздно обращаются к врачу или совсем этого не делают. Помочь в скорейшем выявлении таких больных могут подворные обходы.</w:t>
      </w:r>
    </w:p>
    <w:p w14:paraId="40327FB0"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Для больного необходимо выделить отдельное помещение или отгородить его ширмой от окружающих. Обслуживающему персоналу обязательно носить защитные марлевые маски. Помещение, где находится больной, надо регулярно проветривать.</w:t>
      </w:r>
    </w:p>
    <w:p w14:paraId="6C5956B4"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Важное значение для предупреждения развития инфекционных заболеваний имеет экстренная и специфическая профилактика.</w:t>
      </w:r>
    </w:p>
    <w:p w14:paraId="3A603A71"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 xml:space="preserve">Экстренная профилактика проводится при возникновении опасности массовых заболеваний, </w:t>
      </w:r>
      <w:proofErr w:type="gramStart"/>
      <w:r w:rsidRPr="00D310F9">
        <w:rPr>
          <w:rFonts w:asciiTheme="minorHAnsi" w:eastAsia="Times New Roman" w:hAnsiTheme="minorHAnsi" w:cstheme="minorHAnsi"/>
          <w:color w:val="000000"/>
        </w:rPr>
        <w:t>но</w:t>
      </w:r>
      <w:proofErr w:type="gramEnd"/>
      <w:r w:rsidRPr="00D310F9">
        <w:rPr>
          <w:rFonts w:asciiTheme="minorHAnsi" w:eastAsia="Times New Roman" w:hAnsiTheme="minorHAnsi" w:cstheme="minorHAnsi"/>
          <w:color w:val="000000"/>
        </w:rPr>
        <w:t xml:space="preserve"> когда вид возбудителя еще точно не определен. Она заключается в приеме населением антибиотиков, сульфаниламидных и других </w:t>
      </w:r>
      <w:r w:rsidRPr="00D310F9">
        <w:rPr>
          <w:rFonts w:asciiTheme="minorHAnsi" w:eastAsia="Times New Roman" w:hAnsiTheme="minorHAnsi" w:cstheme="minorHAnsi"/>
          <w:color w:val="000000"/>
        </w:rPr>
        <w:lastRenderedPageBreak/>
        <w:t>лекарственных препаратов. Средства экстренной профилактики при своевременном их использовании по предусмотренным заранее схемам позволяют в значительной степени предупредить инфекционные заболевания, а в случае их возникновения облегчить их течение.</w:t>
      </w:r>
    </w:p>
    <w:p w14:paraId="18AECF0E"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Специфическая профилактика - создание искусственного иммунитета (невосприимчивости) путем предохранительных прививок (вакцинации). Против некоторых болезней (натуральная оспа, дифтерия, туберкулез, полиомиелит и др.) проводится постоянно, а против других - только при появлении опасности их возникновения и распространения.</w:t>
      </w:r>
    </w:p>
    <w:p w14:paraId="054A02F0"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Повысить устойчивость населения к возбудителям инфекции возможно путем массовой иммунизации предохранительными вакцинами, введением специальных сывороток или гамма-глобулинов.</w:t>
      </w:r>
    </w:p>
    <w:p w14:paraId="035F632B"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Вакцины представляют собой убитых или специальными методами ослабленных болезнетворных микробов, при введении которых в организм здоровых людей у них вырабатывается состояние невосприимчивости к заболеванию. Вводятся они разными способами: подкожно, накожно, внутрикожно, внутримышечно, через рот (в пищеварительный тракт), путем вдыхания.</w:t>
      </w:r>
    </w:p>
    <w:p w14:paraId="7D6C2203" w14:textId="77777777" w:rsidR="0099434A" w:rsidRPr="00D310F9" w:rsidRDefault="0099434A" w:rsidP="0099434A">
      <w:pPr>
        <w:shd w:val="clear" w:color="auto" w:fill="FFFFFF"/>
        <w:ind w:right="-143"/>
        <w:rPr>
          <w:rFonts w:asciiTheme="minorHAnsi" w:eastAsia="Times New Roman" w:hAnsiTheme="minorHAnsi" w:cstheme="minorHAnsi"/>
          <w:i/>
          <w:color w:val="000000"/>
        </w:rPr>
      </w:pPr>
      <w:r w:rsidRPr="00D310F9">
        <w:rPr>
          <w:rFonts w:asciiTheme="minorHAnsi" w:eastAsia="Times New Roman" w:hAnsiTheme="minorHAnsi" w:cstheme="minorHAnsi"/>
          <w:color w:val="000000"/>
        </w:rPr>
        <w:t xml:space="preserve">При возникновении очага инфекционного заболевания в целях предотвращения распространения болезней объявляется </w:t>
      </w:r>
      <w:r w:rsidRPr="00D310F9">
        <w:rPr>
          <w:rFonts w:asciiTheme="minorHAnsi" w:eastAsia="Times New Roman" w:hAnsiTheme="minorHAnsi" w:cstheme="minorHAnsi"/>
          <w:i/>
          <w:color w:val="000000"/>
        </w:rPr>
        <w:t>карантин или обсервация.</w:t>
      </w:r>
    </w:p>
    <w:p w14:paraId="3861D28A"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Карантин</w:t>
      </w:r>
      <w:r w:rsidRPr="00D310F9">
        <w:rPr>
          <w:rFonts w:asciiTheme="minorHAnsi" w:eastAsia="Times New Roman" w:hAnsiTheme="minorHAnsi" w:cstheme="minorHAnsi"/>
          <w:color w:val="000000"/>
        </w:rPr>
        <w:t xml:space="preserve"> - система временных организационных, режимно-ограничительных, административно-хозяйственных, санитарно-эпидемиологических, санитарно-гигиенических и лечебно-профилактических мероприятий, направленных на предупреждение распространения инфекционной болезни и обеспечение локализации эпидемического, эпизоотического или </w:t>
      </w:r>
      <w:proofErr w:type="spellStart"/>
      <w:r w:rsidRPr="00D310F9">
        <w:rPr>
          <w:rFonts w:asciiTheme="minorHAnsi" w:eastAsia="Times New Roman" w:hAnsiTheme="minorHAnsi" w:cstheme="minorHAnsi"/>
          <w:color w:val="000000"/>
        </w:rPr>
        <w:t>эпифитотического</w:t>
      </w:r>
      <w:proofErr w:type="spellEnd"/>
      <w:r w:rsidRPr="00D310F9">
        <w:rPr>
          <w:rFonts w:asciiTheme="minorHAnsi" w:eastAsia="Times New Roman" w:hAnsiTheme="minorHAnsi" w:cstheme="minorHAnsi"/>
          <w:color w:val="000000"/>
        </w:rPr>
        <w:t xml:space="preserve"> очагов и последующую их ликвидацию.</w:t>
      </w:r>
    </w:p>
    <w:p w14:paraId="1BD6BEF1"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Основными режимными мероприятиями при установлении карантина являются: охрана очага инфекционного заболевания, населенных пунктов в нем, инфекционных изоляторов и больниц, контрольно-передаточных пунктов. Запрещение входа и выхода людей, ввода и вывода животных, а также вывоза имущества. Запрещение транзитного проезда транспорта, за исключением железнодорожного и водного. Разобщение населения на мелкие группы и ограничение общения между ними. Организация доставки по квартирам (домам) населению продуктов питания, воды и предметов первой необходимости. Прекращение работы всех учебных заведений, зрелищных учреждений, рынков. Прекращение производственной деятельности предприятий или перевод их на особый режим работы.</w:t>
      </w:r>
    </w:p>
    <w:p w14:paraId="1867EFFB"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 xml:space="preserve">Противоэпидемические и лечебно-профилактические мероприятия в условиях карантина включают: использование населением медицинских </w:t>
      </w:r>
      <w:r w:rsidRPr="00D310F9">
        <w:rPr>
          <w:rFonts w:asciiTheme="minorHAnsi" w:eastAsia="Times New Roman" w:hAnsiTheme="minorHAnsi" w:cstheme="minorHAnsi"/>
          <w:color w:val="000000"/>
        </w:rPr>
        <w:lastRenderedPageBreak/>
        <w:t>препаратов, защиту продовольствия и воды, дезинфекцию, дезинсекцию, дератизацию, санитарную обработку, ужесточенное соблюдение правил личной гигиены, активное выявление и госпитализацию инфекционных больных.</w:t>
      </w:r>
    </w:p>
    <w:p w14:paraId="666E2E26"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Обсервация</w:t>
      </w:r>
      <w:r w:rsidRPr="00D310F9">
        <w:rPr>
          <w:rFonts w:asciiTheme="minorHAnsi" w:eastAsia="Times New Roman" w:hAnsiTheme="minorHAnsi" w:cstheme="minorHAnsi"/>
          <w:color w:val="000000"/>
        </w:rPr>
        <w:t xml:space="preserve"> - режимно-ограничительные мероприятия, предусматривающие наряду с усилением медицинского и ветеринарного наблюдения и проведением противоэпидемических, лечебно-профилактических и ветеринарно-санитарных мероприятий, ограничение перемещения и передвижения людей или сельскохозяйственных животных во всех сопредельных с зоной карантина административно-территориальных образованиях, которые создают зону обсервации.</w:t>
      </w:r>
    </w:p>
    <w:p w14:paraId="2BED49F6"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 xml:space="preserve">Обсервация вводится в том случае, если вид возбудителя не является особо опасным. Цель обсервации предупредить распространение инфекционных заболеваний и ликвидировать их. Для этого </w:t>
      </w:r>
      <w:proofErr w:type="gramStart"/>
      <w:r w:rsidRPr="00D310F9">
        <w:rPr>
          <w:rFonts w:asciiTheme="minorHAnsi" w:eastAsia="Times New Roman" w:hAnsiTheme="minorHAnsi" w:cstheme="minorHAnsi"/>
          <w:color w:val="000000"/>
        </w:rPr>
        <w:t>проводятся по существу</w:t>
      </w:r>
      <w:proofErr w:type="gramEnd"/>
      <w:r w:rsidRPr="00D310F9">
        <w:rPr>
          <w:rFonts w:asciiTheme="minorHAnsi" w:eastAsia="Times New Roman" w:hAnsiTheme="minorHAnsi" w:cstheme="minorHAnsi"/>
          <w:color w:val="000000"/>
        </w:rPr>
        <w:t xml:space="preserve"> те же лечебно-профилактические мероприятия, что и при карантине, но при обсервации менее строги изоляционно-ограничительные меры.</w:t>
      </w:r>
    </w:p>
    <w:p w14:paraId="493B3A42"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Срок карантина и обсервации определяется длительностью максимального инкубационного периода заболевания, исчисляемого с момента изоляции последнего больного и окончания дезинфекции в очаге.</w:t>
      </w:r>
    </w:p>
    <w:p w14:paraId="0036D24B"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Люди, находящиеся на территории очага инфекционного заболевания, должны для защиты органов дыхания пользоваться ватно-марлевыми повязками. Для кратковременной защиты рекомендуется использовать свернутый в несколько слоев платок или косынку, полотенце или шарф. Не помешают и защитные очки. Целесообразно пользоваться накидками и плащами из синтетических и прорезиненных тканей, пальто, ватниками, резиновой обувью, обувью из кожи или ее заменителей, кожаными или резиновыми перчатками (рукавицами).</w:t>
      </w:r>
    </w:p>
    <w:p w14:paraId="522E3254"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Защита продовольствия и воды заключается главным образом в создании условий, исключающих возможность их контакта с зараженной атмосферой. Надежными средствами защиты могут быть все виды плотно закрывающейся тары.</w:t>
      </w:r>
    </w:p>
    <w:p w14:paraId="514DAB5D" w14:textId="77777777" w:rsidR="0099434A" w:rsidRPr="00D310F9" w:rsidRDefault="0099434A" w:rsidP="0099434A">
      <w:pPr>
        <w:shd w:val="clear" w:color="auto" w:fill="FFFFFF"/>
        <w:ind w:right="-143"/>
        <w:rPr>
          <w:rFonts w:asciiTheme="minorHAnsi" w:eastAsia="Times New Roman" w:hAnsiTheme="minorHAnsi" w:cstheme="minorHAnsi"/>
          <w:i/>
          <w:color w:val="000000"/>
        </w:rPr>
      </w:pPr>
      <w:r w:rsidRPr="00D310F9">
        <w:rPr>
          <w:rFonts w:asciiTheme="minorHAnsi" w:eastAsia="Times New Roman" w:hAnsiTheme="minorHAnsi" w:cstheme="minorHAnsi"/>
          <w:color w:val="000000"/>
        </w:rPr>
        <w:t xml:space="preserve">В очаге инфекционного заболевания не обойтись без </w:t>
      </w:r>
      <w:r w:rsidRPr="00D310F9">
        <w:rPr>
          <w:rFonts w:asciiTheme="minorHAnsi" w:eastAsia="Times New Roman" w:hAnsiTheme="minorHAnsi" w:cstheme="minorHAnsi"/>
          <w:i/>
          <w:color w:val="000000"/>
        </w:rPr>
        <w:t>дезинфекции, дезинсекции и дератизации.</w:t>
      </w:r>
    </w:p>
    <w:p w14:paraId="2BB3F7C3"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Дезинфекция</w:t>
      </w:r>
      <w:r w:rsidRPr="00D310F9">
        <w:rPr>
          <w:rFonts w:asciiTheme="minorHAnsi" w:eastAsia="Times New Roman" w:hAnsiTheme="minorHAnsi" w:cstheme="minorHAnsi"/>
          <w:color w:val="000000"/>
        </w:rPr>
        <w:t xml:space="preserve"> проводится с целью уничтожения или удаления микробов и иных возбудителей с объектов внешней среды, с которыми может соприкасаться человек. Для дезинфекции применяют растворы хлорной извести и хлорамина, лизол, формалин и др. При отсутствии этих веществ используется горячая вода с мылом или содой.</w:t>
      </w:r>
    </w:p>
    <w:p w14:paraId="3234B9AD"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Дезинсекция</w:t>
      </w:r>
      <w:r w:rsidRPr="00D310F9">
        <w:rPr>
          <w:rFonts w:asciiTheme="minorHAnsi" w:eastAsia="Times New Roman" w:hAnsiTheme="minorHAnsi" w:cstheme="minorHAnsi"/>
          <w:color w:val="000000"/>
        </w:rPr>
        <w:t xml:space="preserve"> проводится для уничтожения насекомых и клещей - переносчиков возбудителей инфекционных заболеваний. Способы дезинсекции: механический (выколачивание, вытряхивание, стирка); физический </w:t>
      </w:r>
      <w:r w:rsidRPr="00D310F9">
        <w:rPr>
          <w:rFonts w:asciiTheme="minorHAnsi" w:eastAsia="Times New Roman" w:hAnsiTheme="minorHAnsi" w:cstheme="minorHAnsi"/>
          <w:color w:val="000000"/>
        </w:rPr>
        <w:lastRenderedPageBreak/>
        <w:t>(проглаживание утюгом, кипячение); химический (применение инсектицидов хлорофоса, тиофоса, ДДТ и др.); комбинированный. Для защиты от укуса насекомых применяют отпугивающие средства (репелленты), которыми смазываются кожные покровы открытых частей тела.</w:t>
      </w:r>
    </w:p>
    <w:p w14:paraId="2BC3E06A"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i/>
          <w:color w:val="000000"/>
        </w:rPr>
        <w:t>Дератизация</w:t>
      </w:r>
      <w:r w:rsidRPr="00D310F9">
        <w:rPr>
          <w:rFonts w:asciiTheme="minorHAnsi" w:eastAsia="Times New Roman" w:hAnsiTheme="minorHAnsi" w:cstheme="minorHAnsi"/>
          <w:color w:val="000000"/>
        </w:rPr>
        <w:t xml:space="preserve"> проводится для истребления грызунов - переносчиков возбудителей инфекционных заболеваний. Она проводится чаще всего с помощью механических приспособлений и химических препаратов.</w:t>
      </w:r>
    </w:p>
    <w:p w14:paraId="14850FB0" w14:textId="77777777" w:rsidR="0099434A" w:rsidRPr="00D310F9" w:rsidRDefault="0099434A" w:rsidP="0099434A">
      <w:pPr>
        <w:shd w:val="clear" w:color="auto" w:fill="FFFFFF"/>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Большую роль в предупреждении инфекционных заболеваний играет строгое соблюдение правил личной гигиены.</w:t>
      </w:r>
    </w:p>
    <w:p w14:paraId="4FB789DC" w14:textId="77777777" w:rsidR="0099434A" w:rsidRPr="00D310F9" w:rsidRDefault="0099434A" w:rsidP="0099434A">
      <w:pPr>
        <w:ind w:right="-143"/>
        <w:rPr>
          <w:rFonts w:asciiTheme="minorHAnsi" w:eastAsia="Times New Roman" w:hAnsiTheme="minorHAnsi" w:cstheme="minorHAnsi"/>
          <w:color w:val="000000"/>
        </w:rPr>
      </w:pPr>
      <w:r w:rsidRPr="00D310F9">
        <w:rPr>
          <w:rFonts w:asciiTheme="minorHAnsi" w:eastAsia="Times New Roman" w:hAnsiTheme="minorHAnsi" w:cstheme="minorHAnsi"/>
          <w:color w:val="000000"/>
        </w:rPr>
        <w:t>Успех ликвидации инфекционного очага во многом определяется активными действиями и разумным поведением всего населения. Каждый человек должен строго выполнять установленные режим и правила поведения на работе, на улице и дома, постоянно выполнять противоэпидемические и санитарно-гигиенические нормы.</w:t>
      </w:r>
    </w:p>
    <w:p w14:paraId="4F309C3B" w14:textId="77777777" w:rsidR="0099434A" w:rsidRPr="00D310F9" w:rsidRDefault="0099434A" w:rsidP="0099434A">
      <w:pPr>
        <w:ind w:right="-143"/>
        <w:rPr>
          <w:rFonts w:asciiTheme="minorHAnsi" w:eastAsia="Times New Roman" w:hAnsiTheme="minorHAnsi" w:cstheme="minorHAnsi"/>
          <w:color w:val="000000"/>
        </w:rPr>
      </w:pPr>
    </w:p>
    <w:p w14:paraId="16E65F13" w14:textId="77777777" w:rsidR="0099434A" w:rsidRPr="00B04A96" w:rsidRDefault="00B04A96" w:rsidP="00957DBE">
      <w:pPr>
        <w:pStyle w:val="af0"/>
        <w:numPr>
          <w:ilvl w:val="1"/>
          <w:numId w:val="76"/>
        </w:numPr>
        <w:shd w:val="clear" w:color="auto" w:fill="FFFFFF" w:themeFill="background1"/>
        <w:ind w:right="-143"/>
        <w:jc w:val="center"/>
        <w:outlineLvl w:val="1"/>
        <w:rPr>
          <w:rFonts w:asciiTheme="minorHAnsi" w:eastAsia="Times New Roman" w:hAnsiTheme="minorHAnsi" w:cstheme="minorHAnsi"/>
          <w:b/>
          <w:szCs w:val="20"/>
          <w:u w:val="single"/>
        </w:rPr>
      </w:pPr>
      <w:bookmarkStart w:id="200" w:name="_Toc117866095"/>
      <w:r w:rsidRPr="00B04A96">
        <w:rPr>
          <w:rFonts w:asciiTheme="minorHAnsi" w:eastAsia="Times New Roman" w:hAnsiTheme="minorHAnsi" w:cstheme="minorHAnsi"/>
          <w:b/>
          <w:szCs w:val="20"/>
          <w:u w:val="single"/>
        </w:rPr>
        <w:t xml:space="preserve"> </w:t>
      </w:r>
      <w:bookmarkStart w:id="201" w:name="_Toc190442772"/>
      <w:r w:rsidR="0099434A" w:rsidRPr="00B04A96">
        <w:rPr>
          <w:rFonts w:asciiTheme="minorHAnsi" w:eastAsia="Times New Roman" w:hAnsiTheme="minorHAnsi" w:cstheme="minorHAnsi"/>
          <w:b/>
          <w:szCs w:val="20"/>
          <w:u w:val="single"/>
        </w:rPr>
        <w:t>Рекомендации по проведению мероприятий по предупреждению чрезвычайных ситуаций</w:t>
      </w:r>
      <w:bookmarkEnd w:id="200"/>
      <w:bookmarkEnd w:id="201"/>
    </w:p>
    <w:p w14:paraId="1EDA1500" w14:textId="77777777" w:rsidR="0099434A" w:rsidRPr="00D310F9" w:rsidRDefault="0099434A" w:rsidP="0099434A">
      <w:pPr>
        <w:ind w:left="3119" w:right="-143"/>
        <w:rPr>
          <w:rFonts w:eastAsia="Times New Roman"/>
          <w:b/>
          <w:szCs w:val="20"/>
          <w:u w:val="single"/>
        </w:rPr>
      </w:pPr>
    </w:p>
    <w:p w14:paraId="2F646436" w14:textId="77777777" w:rsidR="0099434A" w:rsidRPr="00D310F9" w:rsidRDefault="0099434A" w:rsidP="0099434A">
      <w:pPr>
        <w:ind w:right="-143"/>
        <w:rPr>
          <w:rFonts w:cs="Arial"/>
          <w:szCs w:val="24"/>
        </w:rPr>
      </w:pPr>
      <w:r w:rsidRPr="00D310F9">
        <w:rPr>
          <w:rFonts w:cs="Arial"/>
          <w:szCs w:val="24"/>
        </w:rPr>
        <w:t xml:space="preserve">Мероприятия по предупреждению аварий, катастроф, снижению их последствий представляют собой комплекс организационных, инженерно-технических мероприятий, направленных на выявление и устранение возможных причин аварии, максимального снижения возможных разрушений и потерь в случае, если эти процессы полностью не удается устранить, а также на создание благоприятных условий для проведения аварийно-спасательных и других неотложных работ. Их содержание определяется требованиями охраны труда, техники безопасности, противопожарной безопасности, правилами эксплуатации энергетических установок, подъёмно-кранового оборудования, емкостей под высоким давлением и т.д. </w:t>
      </w:r>
    </w:p>
    <w:p w14:paraId="396542D6" w14:textId="77777777" w:rsidR="0099434A" w:rsidRPr="00D310F9" w:rsidRDefault="0099434A" w:rsidP="0099434A">
      <w:pPr>
        <w:ind w:right="-143"/>
        <w:rPr>
          <w:rFonts w:cs="Arial"/>
          <w:szCs w:val="24"/>
        </w:rPr>
      </w:pPr>
      <w:r w:rsidRPr="00D310F9">
        <w:rPr>
          <w:rFonts w:cs="Arial"/>
          <w:szCs w:val="24"/>
        </w:rPr>
        <w:t xml:space="preserve">К </w:t>
      </w:r>
      <w:r w:rsidRPr="00D310F9">
        <w:rPr>
          <w:rFonts w:cs="Arial"/>
          <w:i/>
          <w:szCs w:val="24"/>
        </w:rPr>
        <w:t>организационным мероприятиям</w:t>
      </w:r>
      <w:r w:rsidRPr="00D310F9">
        <w:rPr>
          <w:rFonts w:cs="Arial"/>
          <w:szCs w:val="24"/>
        </w:rPr>
        <w:t xml:space="preserve"> относятся: </w:t>
      </w:r>
    </w:p>
    <w:p w14:paraId="7CC1CFB3"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безопасных условий работы для обслуживающего персонала; </w:t>
      </w:r>
    </w:p>
    <w:p w14:paraId="3249FC91"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разработка планов безаварийной остановки объектов в случае внезапного прекращения подачи электроэнергии, воды, газа; </w:t>
      </w:r>
    </w:p>
    <w:p w14:paraId="5B6B07F0"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организация устойчивых производственных связей; </w:t>
      </w:r>
    </w:p>
    <w:p w14:paraId="341C640B"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разработка и осуществление всех видов обеспечения (транспортного, энергетического, материально-технического и др.); </w:t>
      </w:r>
    </w:p>
    <w:p w14:paraId="4036DC61"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и поддержание в постоянной готовности системы управления муниципальным образованием в любой обстановке; </w:t>
      </w:r>
    </w:p>
    <w:p w14:paraId="13B13BAD"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lastRenderedPageBreak/>
        <w:t xml:space="preserve">подготовка спасательных формирований и оснащение их необходимой техникой и имуществом для успешной ликвидации аварий и катастроф; </w:t>
      </w:r>
    </w:p>
    <w:p w14:paraId="114B0570"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подготовка населения к действиям в аварийных условиях; </w:t>
      </w:r>
    </w:p>
    <w:p w14:paraId="061C45E6"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обучение населения правилам поведения и действиям при возникновении чрезвычайных ситуаций; </w:t>
      </w:r>
    </w:p>
    <w:p w14:paraId="05B2427A"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разработка, плана действий по предупреждению и ликвидации чрезвычайных ситуаций природного и техногенного характера. </w:t>
      </w:r>
    </w:p>
    <w:p w14:paraId="22AD0575" w14:textId="77777777" w:rsidR="0099434A" w:rsidRPr="00D310F9" w:rsidRDefault="0099434A" w:rsidP="0099434A">
      <w:pPr>
        <w:ind w:right="-143"/>
        <w:rPr>
          <w:rFonts w:cs="Arial"/>
          <w:szCs w:val="24"/>
        </w:rPr>
      </w:pPr>
      <w:r w:rsidRPr="00D310F9">
        <w:rPr>
          <w:rFonts w:cs="Arial"/>
          <w:szCs w:val="24"/>
        </w:rPr>
        <w:t xml:space="preserve">Основой для внедрения инженерно-технических мероприятий должны являться соответствующие нормы, которые предусматриваются уже на этапе разработки проектной документации на строительство объектов. Планировочные, технические и технологические решения, закладываемые в проект вновь строящегося объекта, должны максимально учитывать вероятность аварий и максимально снижать материальный ущерб в случае, если авария произойдет. Этому же способствует совершенствование генеральных планов предприятий, рациональное проектирование отдельных зданий и сооружений. За выполнением инженерно-технических мероприятий РСЧС должен осуществляться постоянный контроль муниципальными органами, специально уполномоченными на решение задач в области гражданской обороны, защиты населения и территорий от ЧС природного и техногенного характера. </w:t>
      </w:r>
    </w:p>
    <w:p w14:paraId="62B729C0" w14:textId="77777777" w:rsidR="0099434A" w:rsidRPr="00D310F9" w:rsidRDefault="0099434A" w:rsidP="0099434A">
      <w:pPr>
        <w:ind w:right="-143"/>
        <w:rPr>
          <w:rFonts w:cs="Arial"/>
          <w:szCs w:val="24"/>
        </w:rPr>
      </w:pPr>
      <w:r w:rsidRPr="00D310F9">
        <w:rPr>
          <w:rFonts w:cs="Arial"/>
          <w:szCs w:val="24"/>
        </w:rPr>
        <w:t xml:space="preserve">В целях уменьшения возможных последствий производственных аварий, катастроф, стихийных бедствий на территории муниципального образования </w:t>
      </w:r>
      <w:r>
        <w:rPr>
          <w:rFonts w:cs="Arial"/>
          <w:szCs w:val="24"/>
        </w:rPr>
        <w:t>Родников</w:t>
      </w:r>
      <w:r w:rsidRPr="00D310F9">
        <w:rPr>
          <w:rFonts w:cs="Arial"/>
          <w:szCs w:val="24"/>
        </w:rPr>
        <w:t xml:space="preserve">ское </w:t>
      </w:r>
      <w:r w:rsidR="00FF64D8">
        <w:rPr>
          <w:rFonts w:cs="Arial"/>
          <w:szCs w:val="24"/>
        </w:rPr>
        <w:t>сель</w:t>
      </w:r>
      <w:r w:rsidRPr="00D310F9">
        <w:rPr>
          <w:rFonts w:cs="Arial"/>
          <w:szCs w:val="24"/>
        </w:rPr>
        <w:t xml:space="preserve">ское поселение </w:t>
      </w:r>
      <w:r w:rsidR="00FF64D8">
        <w:rPr>
          <w:rFonts w:cs="Arial"/>
          <w:szCs w:val="24"/>
        </w:rPr>
        <w:t>Белоречен</w:t>
      </w:r>
      <w:r w:rsidRPr="00D310F9">
        <w:rPr>
          <w:rFonts w:cs="Arial"/>
          <w:szCs w:val="24"/>
        </w:rPr>
        <w:t xml:space="preserve">ского района, в зависимости от их вида и характера производства необходимо проводить дополнительные мероприятия. </w:t>
      </w:r>
    </w:p>
    <w:p w14:paraId="27C99932" w14:textId="77777777" w:rsidR="0099434A" w:rsidRPr="00D310F9" w:rsidRDefault="0099434A" w:rsidP="0099434A">
      <w:pPr>
        <w:ind w:right="-143"/>
        <w:rPr>
          <w:rFonts w:cs="Arial"/>
          <w:szCs w:val="24"/>
          <w:u w:val="single"/>
        </w:rPr>
      </w:pPr>
      <w:r w:rsidRPr="00D310F9">
        <w:rPr>
          <w:rFonts w:cs="Arial"/>
          <w:szCs w:val="24"/>
          <w:u w:val="single"/>
        </w:rPr>
        <w:t xml:space="preserve">В организациях и на предприятиях: </w:t>
      </w:r>
    </w:p>
    <w:p w14:paraId="7C06E2F6"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организация деятельности комиссий по повышению устойчивости функционирования объектов экономики в чрезвычайных ситуациях; </w:t>
      </w:r>
    </w:p>
    <w:p w14:paraId="2F3DE25E"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на предприятиях резерва сырья и материалов для функционирования объектов экономики в случае нарушения их поставок в экстремальных ситуациях; </w:t>
      </w:r>
    </w:p>
    <w:p w14:paraId="7421F24F"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содержание в готовности специальных сил и средств для восстановления нарушенного производства; </w:t>
      </w:r>
    </w:p>
    <w:p w14:paraId="5559A973"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осуществление мер защиты персонала от поражающих факторов, вызванных чрезвычайными ситуациями;</w:t>
      </w:r>
    </w:p>
    <w:p w14:paraId="6BC67837"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обеспечение бесперебойного функционирования топливно-энергетического комплекса,</w:t>
      </w:r>
    </w:p>
    <w:p w14:paraId="37FED536"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содержание в готовности дублирующих источников энергоснабжения; </w:t>
      </w:r>
    </w:p>
    <w:p w14:paraId="46463C94"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lastRenderedPageBreak/>
        <w:t xml:space="preserve">осуществление превентивных мероприятий противодействия чрезвычайным ситуациям, том числе антитеррористических; </w:t>
      </w:r>
    </w:p>
    <w:p w14:paraId="0F8EC9F1"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удаление АХОВ, </w:t>
      </w:r>
      <w:proofErr w:type="spellStart"/>
      <w:r w:rsidRPr="00D310F9">
        <w:rPr>
          <w:rFonts w:asciiTheme="minorHAnsi" w:hAnsiTheme="minorHAnsi" w:cstheme="minorHAnsi"/>
          <w:szCs w:val="24"/>
        </w:rPr>
        <w:t>взрыво</w:t>
      </w:r>
      <w:proofErr w:type="spellEnd"/>
      <w:r w:rsidRPr="00D310F9">
        <w:rPr>
          <w:rFonts w:asciiTheme="minorHAnsi" w:hAnsiTheme="minorHAnsi" w:cstheme="minorHAnsi"/>
          <w:szCs w:val="24"/>
        </w:rPr>
        <w:t xml:space="preserve">-, пожароопасных веществ на безопасное расстояние от производственных объектов и жилых районов; </w:t>
      </w:r>
    </w:p>
    <w:p w14:paraId="73E5E3A9"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усиление конструкций емкостей, в которых содержатся горючие и ядовитые </w:t>
      </w:r>
      <w:proofErr w:type="spellStart"/>
      <w:proofErr w:type="gramStart"/>
      <w:r w:rsidRPr="00D310F9">
        <w:rPr>
          <w:rFonts w:asciiTheme="minorHAnsi" w:hAnsiTheme="minorHAnsi" w:cstheme="minorHAnsi"/>
          <w:szCs w:val="24"/>
        </w:rPr>
        <w:t>вещества,размещение</w:t>
      </w:r>
      <w:proofErr w:type="spellEnd"/>
      <w:proofErr w:type="gramEnd"/>
      <w:r w:rsidRPr="00D310F9">
        <w:rPr>
          <w:rFonts w:asciiTheme="minorHAnsi" w:hAnsiTheme="minorHAnsi" w:cstheme="minorHAnsi"/>
          <w:szCs w:val="24"/>
        </w:rPr>
        <w:t xml:space="preserve"> их в заглубленных помещениях; </w:t>
      </w:r>
    </w:p>
    <w:p w14:paraId="555BC4AD"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и целенаправленное использование страхового фонда документации на </w:t>
      </w:r>
      <w:proofErr w:type="spellStart"/>
      <w:r w:rsidRPr="00D310F9">
        <w:rPr>
          <w:rFonts w:asciiTheme="minorHAnsi" w:hAnsiTheme="minorHAnsi" w:cstheme="minorHAnsi"/>
          <w:szCs w:val="24"/>
        </w:rPr>
        <w:t>объектахьэкономики</w:t>
      </w:r>
      <w:proofErr w:type="spellEnd"/>
      <w:r w:rsidRPr="00D310F9">
        <w:rPr>
          <w:rFonts w:asciiTheme="minorHAnsi" w:hAnsiTheme="minorHAnsi" w:cstheme="minorHAnsi"/>
          <w:szCs w:val="24"/>
        </w:rPr>
        <w:t xml:space="preserve">, микрофильмирование этой документации; </w:t>
      </w:r>
    </w:p>
    <w:p w14:paraId="3C950B79"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заглубление в грунт технологических коммуникаций; </w:t>
      </w:r>
    </w:p>
    <w:p w14:paraId="3CE5E6A4"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создание запасов воды, противопожарного инвентаря; </w:t>
      </w:r>
    </w:p>
    <w:p w14:paraId="5ACDF892"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устройство противопожарных разрывов; </w:t>
      </w:r>
    </w:p>
    <w:p w14:paraId="2AC5CE75" w14:textId="77777777" w:rsidR="0099434A" w:rsidRPr="00D310F9" w:rsidRDefault="0099434A" w:rsidP="00957DBE">
      <w:pPr>
        <w:pStyle w:val="af0"/>
        <w:numPr>
          <w:ilvl w:val="0"/>
          <w:numId w:val="72"/>
        </w:numPr>
        <w:ind w:left="709" w:right="-143" w:firstLine="709"/>
        <w:rPr>
          <w:rFonts w:asciiTheme="minorHAnsi" w:hAnsiTheme="minorHAnsi" w:cstheme="minorHAnsi"/>
          <w:szCs w:val="24"/>
        </w:rPr>
      </w:pPr>
      <w:r w:rsidRPr="00D310F9">
        <w:rPr>
          <w:rFonts w:asciiTheme="minorHAnsi" w:hAnsiTheme="minorHAnsi" w:cstheme="minorHAnsi"/>
          <w:szCs w:val="24"/>
        </w:rPr>
        <w:t xml:space="preserve">оборудование постоянно действующей сигнализации. </w:t>
      </w:r>
    </w:p>
    <w:p w14:paraId="018E3B0B" w14:textId="77777777" w:rsidR="0099434A" w:rsidRPr="00D310F9" w:rsidRDefault="0099434A" w:rsidP="0099434A">
      <w:pPr>
        <w:ind w:right="-143"/>
        <w:rPr>
          <w:rFonts w:cs="Arial"/>
          <w:szCs w:val="24"/>
          <w:u w:val="single"/>
        </w:rPr>
      </w:pPr>
      <w:r w:rsidRPr="00D310F9">
        <w:rPr>
          <w:rFonts w:cs="Arial"/>
          <w:szCs w:val="24"/>
          <w:u w:val="single"/>
        </w:rPr>
        <w:t xml:space="preserve">На взрывоопасных и пожароопасных объектах: </w:t>
      </w:r>
    </w:p>
    <w:p w14:paraId="487BD4FC" w14:textId="77777777" w:rsidR="0099434A" w:rsidRPr="00D310F9" w:rsidRDefault="0099434A" w:rsidP="00957DBE">
      <w:pPr>
        <w:pStyle w:val="af0"/>
        <w:numPr>
          <w:ilvl w:val="0"/>
          <w:numId w:val="73"/>
        </w:numPr>
        <w:ind w:left="709" w:right="-143" w:firstLine="709"/>
        <w:rPr>
          <w:rFonts w:ascii="Times New Roman" w:hAnsi="Times New Roman"/>
          <w:szCs w:val="24"/>
        </w:rPr>
      </w:pPr>
      <w:r w:rsidRPr="00D310F9">
        <w:rPr>
          <w:rFonts w:ascii="Times New Roman" w:hAnsi="Times New Roman"/>
          <w:szCs w:val="24"/>
        </w:rPr>
        <w:t xml:space="preserve">устранение или возможная защита источников возможного воспламенения (взрыва); </w:t>
      </w:r>
    </w:p>
    <w:p w14:paraId="51A6A608" w14:textId="77777777" w:rsidR="0099434A" w:rsidRPr="00D310F9" w:rsidRDefault="0099434A" w:rsidP="00957DBE">
      <w:pPr>
        <w:pStyle w:val="af0"/>
        <w:numPr>
          <w:ilvl w:val="0"/>
          <w:numId w:val="73"/>
        </w:numPr>
        <w:ind w:left="709" w:right="-143" w:firstLine="709"/>
        <w:rPr>
          <w:rFonts w:ascii="Times New Roman" w:hAnsi="Times New Roman"/>
          <w:szCs w:val="24"/>
        </w:rPr>
      </w:pPr>
      <w:r w:rsidRPr="00D310F9">
        <w:rPr>
          <w:rFonts w:ascii="Times New Roman" w:hAnsi="Times New Roman"/>
          <w:szCs w:val="24"/>
        </w:rPr>
        <w:t xml:space="preserve">строительство и поддержание в готовности защитных сооружений укрытия рабочих и служащих; </w:t>
      </w:r>
    </w:p>
    <w:p w14:paraId="013C6816" w14:textId="77777777" w:rsidR="0099434A" w:rsidRPr="00D310F9" w:rsidRDefault="0099434A" w:rsidP="00957DBE">
      <w:pPr>
        <w:pStyle w:val="af0"/>
        <w:numPr>
          <w:ilvl w:val="0"/>
          <w:numId w:val="73"/>
        </w:numPr>
        <w:ind w:left="709" w:right="-143" w:firstLine="709"/>
        <w:rPr>
          <w:rFonts w:ascii="Times New Roman" w:hAnsi="Times New Roman"/>
          <w:szCs w:val="24"/>
        </w:rPr>
      </w:pPr>
      <w:r w:rsidRPr="00D310F9">
        <w:rPr>
          <w:rFonts w:ascii="Times New Roman" w:hAnsi="Times New Roman"/>
          <w:szCs w:val="24"/>
        </w:rPr>
        <w:t xml:space="preserve">проведение специальных мероприятий, направленных на защиту зданий и </w:t>
      </w:r>
      <w:proofErr w:type="spellStart"/>
      <w:r w:rsidRPr="00D310F9">
        <w:rPr>
          <w:rFonts w:ascii="Times New Roman" w:hAnsi="Times New Roman"/>
          <w:szCs w:val="24"/>
        </w:rPr>
        <w:t>сооруженийобъекта</w:t>
      </w:r>
      <w:proofErr w:type="spellEnd"/>
      <w:r w:rsidRPr="00D310F9">
        <w:rPr>
          <w:rFonts w:ascii="Times New Roman" w:hAnsi="Times New Roman"/>
          <w:szCs w:val="24"/>
        </w:rPr>
        <w:t xml:space="preserve"> от разрушения при взрыве; </w:t>
      </w:r>
    </w:p>
    <w:p w14:paraId="0571CC0B" w14:textId="77777777" w:rsidR="0099434A" w:rsidRPr="00D310F9" w:rsidRDefault="0099434A" w:rsidP="00957DBE">
      <w:pPr>
        <w:pStyle w:val="af0"/>
        <w:numPr>
          <w:ilvl w:val="0"/>
          <w:numId w:val="73"/>
        </w:numPr>
        <w:ind w:left="709" w:right="-143" w:firstLine="709"/>
        <w:rPr>
          <w:rFonts w:ascii="Times New Roman" w:hAnsi="Times New Roman"/>
          <w:szCs w:val="24"/>
        </w:rPr>
      </w:pPr>
      <w:r w:rsidRPr="00D310F9">
        <w:rPr>
          <w:rFonts w:ascii="Times New Roman" w:hAnsi="Times New Roman"/>
          <w:szCs w:val="24"/>
        </w:rPr>
        <w:t xml:space="preserve">своевременное проведение противопожарных мероприятий, направленных на ограничение огня в случае возгорания, создание условий для быстрой эвакуации людей и </w:t>
      </w:r>
      <w:proofErr w:type="spellStart"/>
      <w:r w:rsidRPr="00D310F9">
        <w:rPr>
          <w:rFonts w:ascii="Times New Roman" w:hAnsi="Times New Roman"/>
          <w:szCs w:val="24"/>
        </w:rPr>
        <w:t>материальныхценностей</w:t>
      </w:r>
      <w:proofErr w:type="spellEnd"/>
      <w:r w:rsidRPr="00D310F9">
        <w:rPr>
          <w:rFonts w:ascii="Times New Roman" w:hAnsi="Times New Roman"/>
          <w:szCs w:val="24"/>
        </w:rPr>
        <w:t xml:space="preserve"> из зоны пожара, подготовку эффективных средств пожарной сигнализации и пожаротушения, оборудование подъездов к сооружениям и водоисточникам и т.д. </w:t>
      </w:r>
    </w:p>
    <w:p w14:paraId="79AD7060" w14:textId="77777777" w:rsidR="0099434A" w:rsidRPr="00D310F9" w:rsidRDefault="0099434A" w:rsidP="0099434A">
      <w:pPr>
        <w:ind w:right="-143"/>
        <w:rPr>
          <w:rFonts w:cs="Arial"/>
          <w:szCs w:val="24"/>
          <w:u w:val="single"/>
        </w:rPr>
      </w:pPr>
      <w:r w:rsidRPr="00D310F9">
        <w:rPr>
          <w:rFonts w:cs="Arial"/>
          <w:szCs w:val="24"/>
          <w:u w:val="single"/>
        </w:rPr>
        <w:t xml:space="preserve">По защите населения от наводнений в период паводков и половодья: </w:t>
      </w:r>
    </w:p>
    <w:p w14:paraId="0DBD08EC"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сооружение постоянных и срочных (временных) ограничивающих дамб (валов); </w:t>
      </w:r>
    </w:p>
    <w:p w14:paraId="280C0B7F"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использование способа подсыпки территории; </w:t>
      </w:r>
    </w:p>
    <w:p w14:paraId="7121BEBB"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проведение взрывных работ для ликвидации ледовых заторов; </w:t>
      </w:r>
    </w:p>
    <w:p w14:paraId="369F0398"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организация круглосуточного дежурства на водомерных постах; </w:t>
      </w:r>
    </w:p>
    <w:p w14:paraId="0D59BB35"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заблаговременная подготовка плавсредств, планирование эвакуации населения из потенциально затапливаемых зон и его жизнеобеспечения в местах расселения. </w:t>
      </w:r>
    </w:p>
    <w:p w14:paraId="466FA3B0" w14:textId="77777777" w:rsidR="0099434A" w:rsidRPr="00D310F9" w:rsidRDefault="0099434A" w:rsidP="0099434A">
      <w:pPr>
        <w:ind w:right="-143"/>
        <w:rPr>
          <w:rFonts w:cs="Arial"/>
          <w:szCs w:val="24"/>
          <w:u w:val="single"/>
        </w:rPr>
      </w:pPr>
      <w:r w:rsidRPr="00D310F9">
        <w:rPr>
          <w:rFonts w:cs="Arial"/>
          <w:szCs w:val="24"/>
          <w:u w:val="single"/>
        </w:rPr>
        <w:t xml:space="preserve">По защите от сильных ветров (ураганов): </w:t>
      </w:r>
    </w:p>
    <w:p w14:paraId="43E7830F"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ведение постоянного метеонаблюдения, своевременное прогнозирование и </w:t>
      </w:r>
      <w:proofErr w:type="spellStart"/>
      <w:r w:rsidRPr="00D310F9">
        <w:rPr>
          <w:rFonts w:ascii="Times New Roman" w:hAnsi="Times New Roman"/>
          <w:szCs w:val="24"/>
        </w:rPr>
        <w:t>оповещениеоб</w:t>
      </w:r>
      <w:proofErr w:type="spellEnd"/>
      <w:r w:rsidRPr="00D310F9">
        <w:rPr>
          <w:rFonts w:ascii="Times New Roman" w:hAnsi="Times New Roman"/>
          <w:szCs w:val="24"/>
        </w:rPr>
        <w:t xml:space="preserve"> опасности (штормовое предупреждение); </w:t>
      </w:r>
    </w:p>
    <w:p w14:paraId="239BB469"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lastRenderedPageBreak/>
        <w:t xml:space="preserve">проведение комплекса инженерно-технических мероприятий по снижению риска функционирования опасных производств в условиях сильного ветра, определение безопасных </w:t>
      </w:r>
      <w:proofErr w:type="spellStart"/>
      <w:r w:rsidRPr="00D310F9">
        <w:rPr>
          <w:rFonts w:ascii="Times New Roman" w:hAnsi="Times New Roman"/>
          <w:szCs w:val="24"/>
        </w:rPr>
        <w:t>режимових</w:t>
      </w:r>
      <w:proofErr w:type="spellEnd"/>
      <w:r w:rsidRPr="00D310F9">
        <w:rPr>
          <w:rFonts w:ascii="Times New Roman" w:hAnsi="Times New Roman"/>
          <w:szCs w:val="24"/>
        </w:rPr>
        <w:t xml:space="preserve"> функционирования. </w:t>
      </w:r>
    </w:p>
    <w:p w14:paraId="2764F172" w14:textId="77777777" w:rsidR="0099434A" w:rsidRPr="00D310F9" w:rsidRDefault="0099434A" w:rsidP="0099434A">
      <w:pPr>
        <w:ind w:right="-143"/>
        <w:rPr>
          <w:rFonts w:cs="Arial"/>
          <w:szCs w:val="24"/>
        </w:rPr>
      </w:pPr>
      <w:r w:rsidRPr="00D310F9">
        <w:rPr>
          <w:rFonts w:cs="Arial"/>
          <w:szCs w:val="24"/>
          <w:u w:val="single"/>
        </w:rPr>
        <w:t xml:space="preserve">Профилактические противоэпидемиологические, противоэпизоотические и </w:t>
      </w:r>
      <w:proofErr w:type="spellStart"/>
      <w:r w:rsidRPr="00D310F9">
        <w:rPr>
          <w:rFonts w:cs="Arial"/>
          <w:szCs w:val="24"/>
          <w:u w:val="single"/>
        </w:rPr>
        <w:t>противоэпифитотические</w:t>
      </w:r>
      <w:proofErr w:type="spellEnd"/>
      <w:r w:rsidRPr="00D310F9">
        <w:rPr>
          <w:rFonts w:cs="Arial"/>
          <w:szCs w:val="24"/>
          <w:u w:val="single"/>
        </w:rPr>
        <w:t xml:space="preserve"> мероприятия</w:t>
      </w:r>
      <w:r w:rsidRPr="00D310F9">
        <w:rPr>
          <w:rFonts w:cs="Arial"/>
          <w:szCs w:val="24"/>
        </w:rPr>
        <w:t xml:space="preserve"> должны быть направлены на предупреждение заноса и распространения инфекционных болезней людей и животных путем проведения: </w:t>
      </w:r>
    </w:p>
    <w:p w14:paraId="668F58F6"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лабораторной диагностики;</w:t>
      </w:r>
    </w:p>
    <w:p w14:paraId="2454B833"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санитарного просвещения; </w:t>
      </w:r>
    </w:p>
    <w:p w14:paraId="612B4668"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плановой иммунизации людей и животных; </w:t>
      </w:r>
    </w:p>
    <w:p w14:paraId="5438E15E"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плановых санитарно-гигиенических, дезинфекционных и дезинсекционных мероприятий.</w:t>
      </w:r>
    </w:p>
    <w:p w14:paraId="252AA7F8" w14:textId="77777777" w:rsidR="0099434A" w:rsidRPr="00D310F9" w:rsidRDefault="0099434A" w:rsidP="0099434A">
      <w:pPr>
        <w:ind w:right="-143"/>
        <w:rPr>
          <w:rFonts w:cs="Arial"/>
          <w:szCs w:val="24"/>
        </w:rPr>
      </w:pPr>
      <w:r w:rsidRPr="00D310F9">
        <w:rPr>
          <w:rFonts w:cs="Arial"/>
          <w:szCs w:val="24"/>
          <w:u w:val="single"/>
        </w:rPr>
        <w:t>Профилактические противоэпизоотические мероприятия</w:t>
      </w:r>
      <w:r w:rsidRPr="00D310F9">
        <w:rPr>
          <w:rFonts w:cs="Arial"/>
          <w:szCs w:val="24"/>
        </w:rPr>
        <w:t xml:space="preserve">, кроме того, должны предусматривать: </w:t>
      </w:r>
    </w:p>
    <w:p w14:paraId="707AA03F"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ветеринарно-санитарный надзор при передвижении животных, заготовках и </w:t>
      </w:r>
      <w:proofErr w:type="spellStart"/>
      <w:r w:rsidRPr="00D310F9">
        <w:rPr>
          <w:rFonts w:ascii="Times New Roman" w:hAnsi="Times New Roman"/>
          <w:szCs w:val="24"/>
        </w:rPr>
        <w:t>перевозкахсырья</w:t>
      </w:r>
      <w:proofErr w:type="spellEnd"/>
      <w:r w:rsidRPr="00D310F9">
        <w:rPr>
          <w:rFonts w:ascii="Times New Roman" w:hAnsi="Times New Roman"/>
          <w:szCs w:val="24"/>
        </w:rPr>
        <w:t xml:space="preserve"> животного происхождения всеми видами транспорта; </w:t>
      </w:r>
    </w:p>
    <w:p w14:paraId="2B6271D8"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ветеринарно-санитарный надзор за рынками, базарами, другими пунктами </w:t>
      </w:r>
      <w:proofErr w:type="spellStart"/>
      <w:r w:rsidRPr="00D310F9">
        <w:rPr>
          <w:rFonts w:ascii="Times New Roman" w:hAnsi="Times New Roman"/>
          <w:szCs w:val="24"/>
        </w:rPr>
        <w:t>временнойконцентрации</w:t>
      </w:r>
      <w:proofErr w:type="spellEnd"/>
      <w:r w:rsidRPr="00D310F9">
        <w:rPr>
          <w:rFonts w:ascii="Times New Roman" w:hAnsi="Times New Roman"/>
          <w:szCs w:val="24"/>
        </w:rPr>
        <w:t xml:space="preserve"> животных; </w:t>
      </w:r>
    </w:p>
    <w:p w14:paraId="7AB6471A"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ветеринарный надзор за мясокомбинатами, бойнями и убойными пунктами, а также </w:t>
      </w:r>
      <w:proofErr w:type="spellStart"/>
      <w:r w:rsidRPr="00D310F9">
        <w:rPr>
          <w:rFonts w:ascii="Times New Roman" w:hAnsi="Times New Roman"/>
          <w:szCs w:val="24"/>
        </w:rPr>
        <w:t>запредприятиями</w:t>
      </w:r>
      <w:proofErr w:type="spellEnd"/>
      <w:r w:rsidRPr="00D310F9">
        <w:rPr>
          <w:rFonts w:ascii="Times New Roman" w:hAnsi="Times New Roman"/>
          <w:szCs w:val="24"/>
        </w:rPr>
        <w:t xml:space="preserve"> и организациями по заготовке, хранению и переработке сырья животного происхождения; </w:t>
      </w:r>
    </w:p>
    <w:p w14:paraId="3DD2B645"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защиту животноводческих хозяйств от заноса возбудителей инфекционных болезней </w:t>
      </w:r>
      <w:proofErr w:type="spellStart"/>
      <w:r w:rsidRPr="00D310F9">
        <w:rPr>
          <w:rFonts w:ascii="Times New Roman" w:hAnsi="Times New Roman"/>
          <w:szCs w:val="24"/>
        </w:rPr>
        <w:t>изнеблагополучных</w:t>
      </w:r>
      <w:proofErr w:type="spellEnd"/>
      <w:r w:rsidRPr="00D310F9">
        <w:rPr>
          <w:rFonts w:ascii="Times New Roman" w:hAnsi="Times New Roman"/>
          <w:szCs w:val="24"/>
        </w:rPr>
        <w:t xml:space="preserve"> пунктов, а также, организацию профилактических мер в конкретных хозяйствах и населенных пунктах; </w:t>
      </w:r>
    </w:p>
    <w:p w14:paraId="57A7386D"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ветеринарно-просветительная работу и страхование животных. </w:t>
      </w:r>
    </w:p>
    <w:p w14:paraId="452C92C0" w14:textId="77777777" w:rsidR="0099434A" w:rsidRPr="00D310F9" w:rsidRDefault="0099434A" w:rsidP="0099434A">
      <w:pPr>
        <w:ind w:right="-143"/>
        <w:rPr>
          <w:rFonts w:cs="Arial"/>
          <w:szCs w:val="24"/>
        </w:rPr>
      </w:pPr>
      <w:r w:rsidRPr="00D310F9">
        <w:rPr>
          <w:rFonts w:cs="Arial"/>
          <w:szCs w:val="24"/>
          <w:u w:val="single"/>
        </w:rPr>
        <w:t xml:space="preserve">Основные мероприятия по защите растений от инфекционных болезней </w:t>
      </w:r>
      <w:r w:rsidRPr="00D310F9">
        <w:rPr>
          <w:rFonts w:cs="Arial"/>
          <w:szCs w:val="24"/>
        </w:rPr>
        <w:t xml:space="preserve">включают: </w:t>
      </w:r>
    </w:p>
    <w:p w14:paraId="5A06B1D4"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выведение и возделывание устойчивых к болезням сортов сельскохозяйственных культур;</w:t>
      </w:r>
    </w:p>
    <w:p w14:paraId="4DE1094D"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соблюдение правил агротехники; </w:t>
      </w:r>
    </w:p>
    <w:p w14:paraId="4D2EAF68"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уничтожение очагов инфекции; </w:t>
      </w:r>
    </w:p>
    <w:p w14:paraId="130BF9DB"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проведение карантинных мероприятий; </w:t>
      </w:r>
    </w:p>
    <w:p w14:paraId="4D7D0E90"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химическую обработка посевов и посадочного материала. </w:t>
      </w:r>
    </w:p>
    <w:p w14:paraId="51A49981" w14:textId="77777777" w:rsidR="0099434A" w:rsidRPr="00D310F9" w:rsidRDefault="0099434A" w:rsidP="0099434A">
      <w:pPr>
        <w:ind w:right="-143"/>
        <w:rPr>
          <w:szCs w:val="24"/>
        </w:rPr>
      </w:pPr>
      <w:r w:rsidRPr="00D310F9">
        <w:rPr>
          <w:szCs w:val="24"/>
          <w:u w:val="single"/>
        </w:rPr>
        <w:t xml:space="preserve"> Подготовка населения в области защиты от чрезвычайных ситуаций</w:t>
      </w:r>
      <w:r w:rsidRPr="00D310F9">
        <w:rPr>
          <w:szCs w:val="24"/>
        </w:rPr>
        <w:t xml:space="preserve"> предусматривает: </w:t>
      </w:r>
    </w:p>
    <w:p w14:paraId="32A1D8FC"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совершенствование системы обучения населения по гражданской обороне и защите </w:t>
      </w:r>
      <w:proofErr w:type="spellStart"/>
      <w:r w:rsidRPr="00D310F9">
        <w:rPr>
          <w:rFonts w:ascii="Times New Roman" w:hAnsi="Times New Roman"/>
          <w:szCs w:val="24"/>
        </w:rPr>
        <w:t>отчрезвычайных</w:t>
      </w:r>
      <w:proofErr w:type="spellEnd"/>
      <w:r w:rsidRPr="00D310F9">
        <w:rPr>
          <w:rFonts w:ascii="Times New Roman" w:hAnsi="Times New Roman"/>
          <w:szCs w:val="24"/>
        </w:rPr>
        <w:t xml:space="preserve"> ситуаций; </w:t>
      </w:r>
    </w:p>
    <w:p w14:paraId="060DFD56"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lastRenderedPageBreak/>
        <w:t xml:space="preserve">обучение всех групп населения приемам оказания первой медицинской помощи пострадавшим, правилам пользования коллективными и индивидуальными средствами защиты; </w:t>
      </w:r>
    </w:p>
    <w:p w14:paraId="61BC9226"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обучение (переподготовка) руководителей всех уровней управления действиям по </w:t>
      </w:r>
      <w:proofErr w:type="spellStart"/>
      <w:r w:rsidRPr="00D310F9">
        <w:rPr>
          <w:rFonts w:ascii="Times New Roman" w:hAnsi="Times New Roman"/>
          <w:szCs w:val="24"/>
        </w:rPr>
        <w:t>защитенаселения</w:t>
      </w:r>
      <w:proofErr w:type="spellEnd"/>
      <w:r w:rsidRPr="00D310F9">
        <w:rPr>
          <w:rFonts w:ascii="Times New Roman" w:hAnsi="Times New Roman"/>
          <w:szCs w:val="24"/>
        </w:rPr>
        <w:t xml:space="preserve"> от ЧС; </w:t>
      </w:r>
    </w:p>
    <w:p w14:paraId="1A3FA7B4"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выработка у руководителей и специалистов органов исполнительной власти края, </w:t>
      </w:r>
      <w:proofErr w:type="spellStart"/>
      <w:r w:rsidRPr="00D310F9">
        <w:rPr>
          <w:rFonts w:ascii="Times New Roman" w:hAnsi="Times New Roman"/>
          <w:szCs w:val="24"/>
        </w:rPr>
        <w:t>городови</w:t>
      </w:r>
      <w:proofErr w:type="spellEnd"/>
      <w:r w:rsidRPr="00D310F9">
        <w:rPr>
          <w:rFonts w:ascii="Times New Roman" w:hAnsi="Times New Roman"/>
          <w:szCs w:val="24"/>
        </w:rPr>
        <w:t xml:space="preserve"> районов, предприятий, учреждений, организаций навыков по подготовке и управлению </w:t>
      </w:r>
      <w:proofErr w:type="spellStart"/>
      <w:r w:rsidRPr="00D310F9">
        <w:rPr>
          <w:rFonts w:ascii="Times New Roman" w:hAnsi="Times New Roman"/>
          <w:szCs w:val="24"/>
        </w:rPr>
        <w:t>силамии</w:t>
      </w:r>
      <w:proofErr w:type="spellEnd"/>
      <w:r w:rsidRPr="00D310F9">
        <w:rPr>
          <w:rFonts w:ascii="Times New Roman" w:hAnsi="Times New Roman"/>
          <w:szCs w:val="24"/>
        </w:rPr>
        <w:t xml:space="preserve"> средствами, входящими в территориальную подсистему РСЧС; </w:t>
      </w:r>
    </w:p>
    <w:p w14:paraId="17116D73"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практическое усвоение работниками и специалистами всех уровней органов исполнительной власти своих обязанностей при действиях в ЧС. </w:t>
      </w:r>
    </w:p>
    <w:p w14:paraId="12A08C14" w14:textId="77777777" w:rsidR="0099434A" w:rsidRPr="00D310F9" w:rsidRDefault="0099434A" w:rsidP="0099434A">
      <w:pPr>
        <w:ind w:right="-143"/>
        <w:rPr>
          <w:rFonts w:cs="Arial"/>
          <w:szCs w:val="24"/>
        </w:rPr>
      </w:pPr>
      <w:r w:rsidRPr="00D310F9">
        <w:rPr>
          <w:rFonts w:cs="Arial"/>
          <w:szCs w:val="24"/>
          <w:u w:val="single"/>
        </w:rPr>
        <w:t>Для предупреждения чрезвычайных ситуаций, связанных с террористическими актами,</w:t>
      </w:r>
      <w:r w:rsidR="00B04A96">
        <w:rPr>
          <w:rFonts w:cs="Arial"/>
          <w:szCs w:val="24"/>
          <w:u w:val="single"/>
        </w:rPr>
        <w:t xml:space="preserve"> </w:t>
      </w:r>
      <w:r w:rsidRPr="00D310F9">
        <w:rPr>
          <w:rFonts w:cs="Arial"/>
          <w:szCs w:val="24"/>
        </w:rPr>
        <w:t>в</w:t>
      </w:r>
      <w:r w:rsidR="00B04A96">
        <w:rPr>
          <w:rFonts w:cs="Arial"/>
          <w:szCs w:val="24"/>
        </w:rPr>
        <w:t xml:space="preserve"> </w:t>
      </w:r>
      <w:r w:rsidRPr="00D310F9">
        <w:rPr>
          <w:rFonts w:cs="Arial"/>
          <w:szCs w:val="24"/>
        </w:rPr>
        <w:t xml:space="preserve">местах массового скопления людей, прежде всего, необходимо предусмотреть: </w:t>
      </w:r>
    </w:p>
    <w:p w14:paraId="342A90B1"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осуществление всего комплекса мероприятий по антитеррористической защищенности</w:t>
      </w:r>
      <w:r w:rsidR="00B04A96">
        <w:rPr>
          <w:rFonts w:ascii="Times New Roman" w:hAnsi="Times New Roman"/>
          <w:szCs w:val="24"/>
        </w:rPr>
        <w:t xml:space="preserve"> </w:t>
      </w:r>
      <w:r w:rsidRPr="00D310F9">
        <w:rPr>
          <w:rFonts w:ascii="Times New Roman" w:hAnsi="Times New Roman"/>
          <w:szCs w:val="24"/>
        </w:rPr>
        <w:t>объектов и выполнению соответствующих предписаний органов МВД РФ, ФСБ РФ и МЧС РФ;</w:t>
      </w:r>
    </w:p>
    <w:p w14:paraId="5FFD9D55"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проведение совместных с органами МВД РФ, ФСБ РФ и МЧС РФ, комплексных обследований объектов, которые могут быть подвержены террористическим актам; </w:t>
      </w:r>
    </w:p>
    <w:p w14:paraId="1F89A737"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проведение среди населения разъяснительных бесед, использование средств массовой информации в вопросах противодействия терроризму;</w:t>
      </w:r>
    </w:p>
    <w:p w14:paraId="7EE09A94"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выделении финансовых ресурсов на приобретение материально-технических и специальных средств для своевременного и качественного выполнения задач по предупреждению (выявлению), предотвращению террористических актов и ликвидации их последствий, для </w:t>
      </w:r>
      <w:proofErr w:type="spellStart"/>
      <w:proofErr w:type="gramStart"/>
      <w:r w:rsidRPr="00D310F9">
        <w:rPr>
          <w:rFonts w:ascii="Times New Roman" w:hAnsi="Times New Roman"/>
          <w:szCs w:val="24"/>
        </w:rPr>
        <w:t>ведомств,ответственных</w:t>
      </w:r>
      <w:proofErr w:type="spellEnd"/>
      <w:proofErr w:type="gramEnd"/>
      <w:r w:rsidRPr="00D310F9">
        <w:rPr>
          <w:rFonts w:ascii="Times New Roman" w:hAnsi="Times New Roman"/>
          <w:szCs w:val="24"/>
        </w:rPr>
        <w:t xml:space="preserve"> за решение этих вопросов. </w:t>
      </w:r>
    </w:p>
    <w:p w14:paraId="0997296A" w14:textId="77777777" w:rsidR="0099434A" w:rsidRPr="00D310F9" w:rsidRDefault="0099434A" w:rsidP="0099434A">
      <w:pPr>
        <w:ind w:right="-143"/>
        <w:rPr>
          <w:rFonts w:cs="Arial"/>
          <w:szCs w:val="24"/>
          <w:u w:val="single"/>
        </w:rPr>
      </w:pPr>
      <w:r w:rsidRPr="00D310F9">
        <w:rPr>
          <w:rFonts w:cs="Arial"/>
          <w:szCs w:val="24"/>
          <w:u w:val="single"/>
        </w:rPr>
        <w:t xml:space="preserve">Инженерно-технические мероприятия. </w:t>
      </w:r>
    </w:p>
    <w:p w14:paraId="071C6E8D" w14:textId="77777777" w:rsidR="0099434A" w:rsidRPr="00D310F9" w:rsidRDefault="0099434A" w:rsidP="0099434A">
      <w:pPr>
        <w:ind w:right="-143"/>
        <w:rPr>
          <w:rFonts w:cs="Arial"/>
          <w:szCs w:val="24"/>
        </w:rPr>
      </w:pPr>
      <w:r w:rsidRPr="00D310F9">
        <w:rPr>
          <w:rFonts w:cs="Arial"/>
          <w:szCs w:val="24"/>
        </w:rPr>
        <w:t xml:space="preserve">Современная наука сейсмология, опираясь на наблюдения последних десятилетий, констатирует факт увеличения частоты землетрясений повышенной балльности. Учитывая достаточно высокую вероятность землетрясения на территории Краснодарского края с катастрофическими последствиями, рекомендуется в расчетный 5-летний период переселить жителей края </w:t>
      </w:r>
      <w:proofErr w:type="spellStart"/>
      <w:r w:rsidRPr="00D310F9">
        <w:rPr>
          <w:rFonts w:cs="Arial"/>
          <w:szCs w:val="24"/>
        </w:rPr>
        <w:t>изнекапитального</w:t>
      </w:r>
      <w:proofErr w:type="spellEnd"/>
      <w:r w:rsidRPr="00D310F9">
        <w:rPr>
          <w:rFonts w:cs="Arial"/>
          <w:szCs w:val="24"/>
        </w:rPr>
        <w:t xml:space="preserve"> малоэтажного фонда, и в первую очередь из ветхих и аварийных зданий. </w:t>
      </w:r>
      <w:proofErr w:type="spellStart"/>
      <w:r w:rsidRPr="00D310F9">
        <w:rPr>
          <w:rFonts w:cs="Arial"/>
          <w:szCs w:val="24"/>
        </w:rPr>
        <w:t>Приэтом</w:t>
      </w:r>
      <w:proofErr w:type="spellEnd"/>
      <w:r w:rsidRPr="00D310F9">
        <w:rPr>
          <w:rFonts w:cs="Arial"/>
          <w:szCs w:val="24"/>
        </w:rPr>
        <w:t xml:space="preserve"> дальнейшую застройку территории края осуществлять зданиями и сооружениями сейсмостойкостью не ниже класса С7. </w:t>
      </w:r>
    </w:p>
    <w:p w14:paraId="68C9BCAF" w14:textId="77777777" w:rsidR="0099434A" w:rsidRPr="00D310F9" w:rsidRDefault="0099434A" w:rsidP="0099434A">
      <w:pPr>
        <w:ind w:right="-143"/>
        <w:rPr>
          <w:rFonts w:cs="Arial"/>
          <w:szCs w:val="24"/>
        </w:rPr>
      </w:pPr>
      <w:r w:rsidRPr="00D310F9">
        <w:rPr>
          <w:rFonts w:cs="Arial"/>
          <w:szCs w:val="24"/>
        </w:rPr>
        <w:t xml:space="preserve">Для предупреждения подтоплений необходимо проводить предупредительные и защитные мероприятия. </w:t>
      </w:r>
    </w:p>
    <w:p w14:paraId="1E587EE3" w14:textId="77777777" w:rsidR="0099434A" w:rsidRPr="00D310F9" w:rsidRDefault="0099434A" w:rsidP="0099434A">
      <w:pPr>
        <w:ind w:right="-143"/>
        <w:rPr>
          <w:rFonts w:cs="Arial"/>
          <w:szCs w:val="24"/>
        </w:rPr>
      </w:pPr>
      <w:r w:rsidRPr="00D310F9">
        <w:rPr>
          <w:rFonts w:cs="Arial"/>
          <w:szCs w:val="24"/>
        </w:rPr>
        <w:t xml:space="preserve">Защитные мероприятия делятся на строительные и эксплуатационные. Строительные носят временный характер и состоят из строительного </w:t>
      </w:r>
      <w:r w:rsidRPr="00D310F9">
        <w:rPr>
          <w:rFonts w:cs="Arial"/>
          <w:szCs w:val="24"/>
        </w:rPr>
        <w:lastRenderedPageBreak/>
        <w:t xml:space="preserve">водопонижения и искусственного замораживания грунта. Водопонижение осуществляется либо методом открытого водоотлива (откачка воды с последующим ее отводом), либо методом </w:t>
      </w:r>
      <w:proofErr w:type="spellStart"/>
      <w:r w:rsidRPr="00D310F9">
        <w:rPr>
          <w:rFonts w:cs="Arial"/>
          <w:szCs w:val="24"/>
        </w:rPr>
        <w:t>иглофильтрации</w:t>
      </w:r>
      <w:proofErr w:type="spellEnd"/>
      <w:r w:rsidRPr="00D310F9">
        <w:rPr>
          <w:rFonts w:cs="Arial"/>
          <w:szCs w:val="24"/>
        </w:rPr>
        <w:t xml:space="preserve">, либо методами </w:t>
      </w:r>
      <w:proofErr w:type="spellStart"/>
      <w:r w:rsidRPr="00D310F9">
        <w:rPr>
          <w:rFonts w:cs="Arial"/>
          <w:szCs w:val="24"/>
        </w:rPr>
        <w:t>вакуумногоили</w:t>
      </w:r>
      <w:proofErr w:type="spellEnd"/>
      <w:r w:rsidRPr="00D310F9">
        <w:rPr>
          <w:rFonts w:cs="Arial"/>
          <w:szCs w:val="24"/>
        </w:rPr>
        <w:t xml:space="preserve"> электроосмотического осушения грунтов. </w:t>
      </w:r>
    </w:p>
    <w:p w14:paraId="440880DD" w14:textId="77777777" w:rsidR="0099434A" w:rsidRPr="00D310F9" w:rsidRDefault="0099434A" w:rsidP="0099434A">
      <w:pPr>
        <w:ind w:right="-143"/>
        <w:rPr>
          <w:rFonts w:cs="Arial"/>
          <w:szCs w:val="24"/>
        </w:rPr>
      </w:pPr>
      <w:r w:rsidRPr="00D310F9">
        <w:rPr>
          <w:rFonts w:cs="Arial"/>
          <w:szCs w:val="24"/>
        </w:rPr>
        <w:t>Эксплуатационные мероприятия включают дренажи, противофильтрационные завесы и</w:t>
      </w:r>
      <w:r w:rsidR="00FF64D8">
        <w:rPr>
          <w:rFonts w:cs="Arial"/>
          <w:szCs w:val="24"/>
        </w:rPr>
        <w:t xml:space="preserve"> </w:t>
      </w:r>
      <w:r w:rsidRPr="00D310F9">
        <w:rPr>
          <w:rFonts w:cs="Arial"/>
          <w:szCs w:val="24"/>
        </w:rPr>
        <w:t xml:space="preserve">защитную гидроизоляцию. Дренажи (устройства для удаления воды) - наиболее </w:t>
      </w:r>
      <w:proofErr w:type="spellStart"/>
      <w:r w:rsidRPr="00D310F9">
        <w:rPr>
          <w:rFonts w:cs="Arial"/>
          <w:szCs w:val="24"/>
        </w:rPr>
        <w:t>действенныйспособ</w:t>
      </w:r>
      <w:proofErr w:type="spellEnd"/>
      <w:r w:rsidRPr="00D310F9">
        <w:rPr>
          <w:rFonts w:cs="Arial"/>
          <w:szCs w:val="24"/>
        </w:rPr>
        <w:t xml:space="preserve"> защиты от подтопления. По характеру отбора воды из грунта дренажи делятся на гравитационные и специальные, а по устройству - на вентиляционные, </w:t>
      </w:r>
      <w:proofErr w:type="spellStart"/>
      <w:r w:rsidRPr="00D310F9">
        <w:rPr>
          <w:rFonts w:cs="Arial"/>
          <w:szCs w:val="24"/>
        </w:rPr>
        <w:t>пневмонагнетательные</w:t>
      </w:r>
      <w:proofErr w:type="spellEnd"/>
      <w:r w:rsidRPr="00D310F9">
        <w:rPr>
          <w:rFonts w:cs="Arial"/>
          <w:szCs w:val="24"/>
        </w:rPr>
        <w:t xml:space="preserve">, вакуумные, электроосмотические и </w:t>
      </w:r>
      <w:proofErr w:type="spellStart"/>
      <w:r w:rsidRPr="00D310F9">
        <w:rPr>
          <w:rFonts w:cs="Arial"/>
          <w:szCs w:val="24"/>
        </w:rPr>
        <w:t>биодренажные</w:t>
      </w:r>
      <w:proofErr w:type="spellEnd"/>
      <w:r w:rsidRPr="00D310F9">
        <w:rPr>
          <w:rFonts w:cs="Arial"/>
          <w:szCs w:val="24"/>
        </w:rPr>
        <w:t xml:space="preserve">. Противофильтрационные завесы </w:t>
      </w:r>
      <w:proofErr w:type="gramStart"/>
      <w:r w:rsidRPr="00D310F9">
        <w:rPr>
          <w:rFonts w:cs="Arial"/>
          <w:szCs w:val="24"/>
        </w:rPr>
        <w:t>- это</w:t>
      </w:r>
      <w:proofErr w:type="gramEnd"/>
      <w:r w:rsidRPr="00D310F9">
        <w:rPr>
          <w:rFonts w:cs="Arial"/>
          <w:szCs w:val="24"/>
        </w:rPr>
        <w:t xml:space="preserve"> вертикальная водонепроницаемая штора в грунте, преграждающая путь грунтовых вод к </w:t>
      </w:r>
      <w:proofErr w:type="spellStart"/>
      <w:r w:rsidRPr="00D310F9">
        <w:rPr>
          <w:rFonts w:cs="Arial"/>
          <w:szCs w:val="24"/>
        </w:rPr>
        <w:t>изолируемомуобъекту</w:t>
      </w:r>
      <w:proofErr w:type="spellEnd"/>
      <w:r w:rsidRPr="00D310F9">
        <w:rPr>
          <w:rFonts w:cs="Arial"/>
          <w:szCs w:val="24"/>
        </w:rPr>
        <w:t xml:space="preserve">. Гидроизоляция (основными материалами являются асфальт, пластмассы, металлы и разнообразные минеральные продукты) защищает от агрессивного воздействия вод конкретные части сооружений, их фундаменты и коммуникации. </w:t>
      </w:r>
    </w:p>
    <w:p w14:paraId="1544732F" w14:textId="77777777" w:rsidR="0099434A" w:rsidRPr="00D310F9" w:rsidRDefault="0099434A" w:rsidP="0099434A">
      <w:pPr>
        <w:ind w:right="-143"/>
        <w:rPr>
          <w:rFonts w:cs="Arial"/>
          <w:szCs w:val="24"/>
        </w:rPr>
      </w:pPr>
      <w:r w:rsidRPr="00D310F9">
        <w:rPr>
          <w:rFonts w:cs="Arial"/>
          <w:szCs w:val="24"/>
        </w:rPr>
        <w:t xml:space="preserve">Архитектурно-планировочные решения необходимо направить на то, чтобы улицы и </w:t>
      </w:r>
      <w:proofErr w:type="spellStart"/>
      <w:r w:rsidRPr="00D310F9">
        <w:rPr>
          <w:rFonts w:cs="Arial"/>
          <w:szCs w:val="24"/>
        </w:rPr>
        <w:t>иныемагистрали</w:t>
      </w:r>
      <w:proofErr w:type="spellEnd"/>
      <w:r w:rsidRPr="00D310F9">
        <w:rPr>
          <w:rFonts w:cs="Arial"/>
          <w:szCs w:val="24"/>
        </w:rPr>
        <w:t xml:space="preserve">, а также здания и сооружения располагались вдоль линии тренда поверхностного </w:t>
      </w:r>
      <w:proofErr w:type="spellStart"/>
      <w:r w:rsidRPr="00D310F9">
        <w:rPr>
          <w:rFonts w:cs="Arial"/>
          <w:szCs w:val="24"/>
        </w:rPr>
        <w:t>иподземного</w:t>
      </w:r>
      <w:proofErr w:type="spellEnd"/>
      <w:r w:rsidRPr="00D310F9">
        <w:rPr>
          <w:rFonts w:cs="Arial"/>
          <w:szCs w:val="24"/>
        </w:rPr>
        <w:t xml:space="preserve"> стока. В заглубленных конструкциях сооружений, расположенных иначе, необходимо предусматривать специальные проемы (технологические "окна") для пропуска </w:t>
      </w:r>
      <w:proofErr w:type="spellStart"/>
      <w:r w:rsidRPr="00D310F9">
        <w:rPr>
          <w:rFonts w:cs="Arial"/>
          <w:szCs w:val="24"/>
        </w:rPr>
        <w:t>подземныхпотоков</w:t>
      </w:r>
      <w:proofErr w:type="spellEnd"/>
      <w:r w:rsidRPr="00D310F9">
        <w:rPr>
          <w:rFonts w:cs="Arial"/>
          <w:szCs w:val="24"/>
        </w:rPr>
        <w:t xml:space="preserve">. Целесообразно при застройке потенциально подтапливаемых территорий оставлять свободными коридоры для последующей прокладки дрен. </w:t>
      </w:r>
    </w:p>
    <w:p w14:paraId="7E037DD4" w14:textId="77777777" w:rsidR="0099434A" w:rsidRPr="00D310F9" w:rsidRDefault="0099434A" w:rsidP="0099434A">
      <w:pPr>
        <w:ind w:right="-143"/>
        <w:rPr>
          <w:rFonts w:cs="Arial"/>
          <w:szCs w:val="24"/>
        </w:rPr>
      </w:pPr>
      <w:r w:rsidRPr="00D310F9">
        <w:rPr>
          <w:rFonts w:cs="Arial"/>
          <w:szCs w:val="24"/>
        </w:rPr>
        <w:t xml:space="preserve">Учитывая возможное влияние чрезвычайных ситуаций, связанных с транспортными авариями на железнодорожных путях и автодорогах, необходимо предусмотреть возможность ликвидации последствий ЧС. </w:t>
      </w:r>
    </w:p>
    <w:p w14:paraId="66FF3137" w14:textId="77777777" w:rsidR="0099434A" w:rsidRPr="00D310F9" w:rsidRDefault="0099434A" w:rsidP="0099434A">
      <w:pPr>
        <w:ind w:right="-143"/>
        <w:rPr>
          <w:rFonts w:cs="Arial"/>
          <w:szCs w:val="24"/>
        </w:rPr>
      </w:pPr>
      <w:r w:rsidRPr="00D310F9">
        <w:rPr>
          <w:rFonts w:cs="Arial"/>
          <w:szCs w:val="24"/>
        </w:rPr>
        <w:t xml:space="preserve">При перевозке опасных грузов возможны утечки нефтепродуктов, химических, </w:t>
      </w:r>
      <w:proofErr w:type="spellStart"/>
      <w:r w:rsidRPr="00D310F9">
        <w:rPr>
          <w:rFonts w:cs="Arial"/>
          <w:szCs w:val="24"/>
        </w:rPr>
        <w:t>ядовитыхдругих</w:t>
      </w:r>
      <w:proofErr w:type="spellEnd"/>
      <w:r w:rsidRPr="00D310F9">
        <w:rPr>
          <w:rFonts w:cs="Arial"/>
          <w:szCs w:val="24"/>
        </w:rPr>
        <w:t xml:space="preserve"> веществ, которые происходят в основном в пути следования. Большинство таких случаев происходит с цистернами, что свидетельствует, прежде всего, о низком качестве их </w:t>
      </w:r>
      <w:proofErr w:type="spellStart"/>
      <w:r w:rsidRPr="00D310F9">
        <w:rPr>
          <w:rFonts w:cs="Arial"/>
          <w:szCs w:val="24"/>
        </w:rPr>
        <w:t>ремонтауровне</w:t>
      </w:r>
      <w:proofErr w:type="spellEnd"/>
      <w:r w:rsidRPr="00D310F9">
        <w:rPr>
          <w:rFonts w:cs="Arial"/>
          <w:szCs w:val="24"/>
        </w:rPr>
        <w:t xml:space="preserve"> подготовки подвижного состава под погрузку опасных грузов. По-прежнему определяющим фактором, влияющим на безопасность движения на железнодорожном транспорте, останется изношенность подвижного состава и верхних строений пути. </w:t>
      </w:r>
    </w:p>
    <w:p w14:paraId="670FE6EA" w14:textId="77777777" w:rsidR="0099434A" w:rsidRPr="00D310F9" w:rsidRDefault="0099434A" w:rsidP="0099434A">
      <w:pPr>
        <w:ind w:right="-143"/>
        <w:rPr>
          <w:rFonts w:cs="Arial"/>
          <w:szCs w:val="24"/>
        </w:rPr>
      </w:pPr>
      <w:r w:rsidRPr="00D310F9">
        <w:rPr>
          <w:rFonts w:cs="Arial"/>
          <w:szCs w:val="24"/>
        </w:rPr>
        <w:t xml:space="preserve">Наиболее опасными аварийными ситуациями являются: </w:t>
      </w:r>
    </w:p>
    <w:p w14:paraId="681A9A56" w14:textId="77777777" w:rsidR="0099434A" w:rsidRPr="00D310F9" w:rsidRDefault="0099434A" w:rsidP="0099434A">
      <w:pPr>
        <w:ind w:right="-143"/>
        <w:rPr>
          <w:rFonts w:cs="Arial"/>
          <w:szCs w:val="24"/>
        </w:rPr>
      </w:pPr>
      <w:r w:rsidRPr="00D310F9">
        <w:rPr>
          <w:rFonts w:eastAsia="Calibri"/>
          <w:szCs w:val="24"/>
        </w:rPr>
        <w:t>крушение товарных поездов, перевозящих взрывопожароопасные вещества, так</w:t>
      </w:r>
      <w:r w:rsidRPr="00D310F9">
        <w:rPr>
          <w:rFonts w:cs="Arial"/>
          <w:szCs w:val="24"/>
        </w:rPr>
        <w:t xml:space="preserve"> как может произойти детонация взрывоопасных веществ и возгорание пожароопасных веществ, что приведет к мощному взрыву, возникновению крупного пожара, человеческим жертвам и </w:t>
      </w:r>
      <w:proofErr w:type="spellStart"/>
      <w:r w:rsidRPr="00D310F9">
        <w:rPr>
          <w:rFonts w:cs="Arial"/>
          <w:szCs w:val="24"/>
        </w:rPr>
        <w:t>потребуетпривлечение</w:t>
      </w:r>
      <w:proofErr w:type="spellEnd"/>
      <w:r w:rsidRPr="00D310F9">
        <w:rPr>
          <w:rFonts w:cs="Arial"/>
          <w:szCs w:val="24"/>
        </w:rPr>
        <w:t xml:space="preserve"> больших сил и средств для ликвидации ЧС.</w:t>
      </w:r>
    </w:p>
    <w:p w14:paraId="5F9FD4B2" w14:textId="77777777" w:rsidR="0099434A" w:rsidRPr="00D310F9" w:rsidRDefault="0099434A" w:rsidP="0099434A">
      <w:pPr>
        <w:ind w:right="-143"/>
        <w:rPr>
          <w:rFonts w:cs="Arial"/>
          <w:szCs w:val="24"/>
        </w:rPr>
      </w:pPr>
      <w:r w:rsidRPr="00D310F9">
        <w:rPr>
          <w:rFonts w:cs="Arial"/>
          <w:szCs w:val="24"/>
        </w:rPr>
        <w:lastRenderedPageBreak/>
        <w:t xml:space="preserve">Наиболее вероятной аварийной ситуацией на железной дороге может быть разгерметизация или трещина в цистерне во время транспортировки, в результате чего происходит испарение (вылив) жидкости, находящейся в цистерне, что может привести к пожару и взрыву. </w:t>
      </w:r>
    </w:p>
    <w:p w14:paraId="11AF8962" w14:textId="77777777" w:rsidR="0099434A" w:rsidRPr="00D310F9" w:rsidRDefault="0099434A" w:rsidP="0099434A">
      <w:pPr>
        <w:ind w:right="-143"/>
        <w:rPr>
          <w:rFonts w:cs="Arial"/>
          <w:szCs w:val="24"/>
        </w:rPr>
      </w:pPr>
      <w:r w:rsidRPr="00D310F9">
        <w:rPr>
          <w:rFonts w:cs="Arial"/>
          <w:szCs w:val="24"/>
        </w:rPr>
        <w:t xml:space="preserve">Проведение аварийно-спасательных работ в месте </w:t>
      </w:r>
      <w:proofErr w:type="spellStart"/>
      <w:r w:rsidRPr="00D310F9">
        <w:rPr>
          <w:rFonts w:cs="Arial"/>
          <w:szCs w:val="24"/>
        </w:rPr>
        <w:t>вылива</w:t>
      </w:r>
      <w:proofErr w:type="spellEnd"/>
      <w:r w:rsidRPr="00D310F9">
        <w:rPr>
          <w:rFonts w:cs="Arial"/>
          <w:szCs w:val="24"/>
        </w:rPr>
        <w:t xml:space="preserve"> может быть затруднено отсутствием в ряде мест подъездных автомобильных дорог к полотну железной дороги. </w:t>
      </w:r>
    </w:p>
    <w:p w14:paraId="16362A7A" w14:textId="77777777" w:rsidR="0099434A" w:rsidRPr="00D310F9" w:rsidRDefault="0099434A" w:rsidP="0099434A">
      <w:pPr>
        <w:ind w:right="-143"/>
        <w:rPr>
          <w:rFonts w:cs="Arial"/>
          <w:szCs w:val="24"/>
        </w:rPr>
      </w:pPr>
      <w:r w:rsidRPr="00D310F9">
        <w:rPr>
          <w:rFonts w:cs="Arial"/>
          <w:szCs w:val="24"/>
        </w:rPr>
        <w:t xml:space="preserve">Отличительными особенностями ликвидации последствий транспортных аварий (катастроф) могут являться: </w:t>
      </w:r>
    </w:p>
    <w:p w14:paraId="370854CD"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ликвидация пожаров (взрывов) на территории железнодорожной станции, связанная с необходимостью вывода железнодорожного состава с территории станции на перегоны, тупики и подъездные пути; </w:t>
      </w:r>
    </w:p>
    <w:p w14:paraId="55AA0514"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необходимость использования тепловозов для рассредоточения составов на электрифицированных участках; </w:t>
      </w:r>
    </w:p>
    <w:p w14:paraId="7691AA7A"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затрудненность обнаружения возгорания в пути следования, отсутствие мощных средств пожаротушения; </w:t>
      </w:r>
    </w:p>
    <w:p w14:paraId="4D45FED5"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труднодоступность подъездов к месту катастрофы и затрудненность применения инженерной техники; </w:t>
      </w:r>
    </w:p>
    <w:p w14:paraId="114E1C9B"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наличие, в некоторых случаях, сложной медико-биологической обстановки, характеризующейся массовым возникновением санитарных и безвозвратных потерь; </w:t>
      </w:r>
    </w:p>
    <w:p w14:paraId="7CAC1702"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необходимость отправки большого количества пострадавших (эвакуация) в другие районы в связи со спецификой лечения; </w:t>
      </w:r>
    </w:p>
    <w:p w14:paraId="70FBAA79"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организация отправки погибших к местам их захоронения в другие города; </w:t>
      </w:r>
    </w:p>
    <w:p w14:paraId="01C7E2D1" w14:textId="77777777" w:rsidR="0099434A" w:rsidRPr="00D310F9" w:rsidRDefault="0099434A" w:rsidP="00957DBE">
      <w:pPr>
        <w:pStyle w:val="af0"/>
        <w:numPr>
          <w:ilvl w:val="0"/>
          <w:numId w:val="74"/>
        </w:numPr>
        <w:ind w:left="426" w:right="-143" w:firstLine="709"/>
        <w:rPr>
          <w:rFonts w:ascii="Times New Roman" w:hAnsi="Times New Roman"/>
          <w:szCs w:val="24"/>
        </w:rPr>
      </w:pPr>
      <w:r w:rsidRPr="00D310F9">
        <w:rPr>
          <w:rFonts w:ascii="Times New Roman" w:hAnsi="Times New Roman"/>
          <w:szCs w:val="24"/>
        </w:rPr>
        <w:t xml:space="preserve">прибытие родственников из различных городов страны, организация их размещения, обслуживания (питание, услуги связи, транспортировка и др.) </w:t>
      </w:r>
    </w:p>
    <w:p w14:paraId="6C550CF7" w14:textId="77777777" w:rsidR="0099434A" w:rsidRPr="00D310F9" w:rsidRDefault="0099434A" w:rsidP="0099434A">
      <w:pPr>
        <w:ind w:right="-143"/>
        <w:rPr>
          <w:rFonts w:cs="Arial"/>
          <w:szCs w:val="24"/>
        </w:rPr>
      </w:pPr>
      <w:r w:rsidRPr="00D310F9">
        <w:rPr>
          <w:rFonts w:cs="Arial"/>
          <w:szCs w:val="24"/>
        </w:rPr>
        <w:t xml:space="preserve">Размещение эвакуированного населения необходимо предусматривать в зданиях общественного назначения (гостиницах, домах отдыха, кинотеатрах, спортивных сооружениях, общежитиях и т.п.). Порядок оповещения и размещения должен доводиться до всех категорий населения. Регистрация </w:t>
      </w:r>
      <w:proofErr w:type="spellStart"/>
      <w:r w:rsidRPr="00D310F9">
        <w:rPr>
          <w:rFonts w:cs="Arial"/>
          <w:szCs w:val="24"/>
        </w:rPr>
        <w:t>эвакоконтингента</w:t>
      </w:r>
      <w:proofErr w:type="spellEnd"/>
      <w:r w:rsidRPr="00D310F9">
        <w:rPr>
          <w:rFonts w:cs="Arial"/>
          <w:szCs w:val="24"/>
        </w:rPr>
        <w:t xml:space="preserve"> производится непосредственно в местах его размещения. </w:t>
      </w:r>
    </w:p>
    <w:p w14:paraId="15DF63E9" w14:textId="77777777" w:rsidR="0099434A" w:rsidRPr="00D310F9" w:rsidRDefault="0099434A" w:rsidP="0099434A">
      <w:pPr>
        <w:ind w:right="-143"/>
        <w:rPr>
          <w:rFonts w:cs="Arial"/>
          <w:szCs w:val="24"/>
        </w:rPr>
      </w:pPr>
      <w:r w:rsidRPr="00D310F9">
        <w:rPr>
          <w:rFonts w:cs="Arial"/>
          <w:szCs w:val="24"/>
        </w:rPr>
        <w:t xml:space="preserve">Транспортное обеспечение и временное размещение </w:t>
      </w:r>
      <w:proofErr w:type="spellStart"/>
      <w:r w:rsidRPr="00D310F9">
        <w:rPr>
          <w:rFonts w:cs="Arial"/>
          <w:szCs w:val="24"/>
        </w:rPr>
        <w:t>эваконаселения</w:t>
      </w:r>
      <w:proofErr w:type="spellEnd"/>
      <w:r w:rsidRPr="00D310F9">
        <w:rPr>
          <w:rFonts w:cs="Arial"/>
          <w:szCs w:val="24"/>
        </w:rPr>
        <w:t xml:space="preserve"> осуществляется по заранее отработанным планам и в оперативном порядке. </w:t>
      </w:r>
    </w:p>
    <w:p w14:paraId="360895B8" w14:textId="77777777" w:rsidR="0099434A" w:rsidRPr="00D310F9" w:rsidRDefault="0099434A" w:rsidP="0099434A">
      <w:pPr>
        <w:ind w:right="-143"/>
        <w:rPr>
          <w:rFonts w:cs="Arial"/>
          <w:szCs w:val="24"/>
        </w:rPr>
      </w:pPr>
      <w:r w:rsidRPr="00D310F9">
        <w:rPr>
          <w:rFonts w:cs="Arial"/>
          <w:szCs w:val="24"/>
        </w:rPr>
        <w:t xml:space="preserve">Учитывая, что чрезвычайные ситуации, связанные с авариями при перевозке опасных грузов как на железнодорожном, так и на автомобильном транспорте в основном опасны для населения, находящегося на открытом пространстве, необходимо предусмотреть транспортирование опасных грузов в часы с наименьшим нахождением населения на открытой местности, т.е. в период времени с 0 до 5 часов утра. </w:t>
      </w:r>
    </w:p>
    <w:p w14:paraId="026496E7" w14:textId="77777777" w:rsidR="0099434A" w:rsidRPr="00D310F9" w:rsidRDefault="0099434A" w:rsidP="0099434A">
      <w:pPr>
        <w:ind w:right="-143"/>
        <w:rPr>
          <w:rFonts w:cs="Arial"/>
          <w:szCs w:val="24"/>
        </w:rPr>
      </w:pPr>
      <w:r w:rsidRPr="00D310F9">
        <w:rPr>
          <w:rFonts w:cs="Arial"/>
          <w:szCs w:val="24"/>
        </w:rPr>
        <w:lastRenderedPageBreak/>
        <w:t xml:space="preserve">Для осуществления всего комплекса мероприятий по снижению риска на территории при разработке проектов на вновь строящиеся и подлежащие коренной реконструкции или расширению коммуникации и объекты хозяйства по всей территории муниципального образования, независимо от ведомственной принадлежности, необходимо учитывать: </w:t>
      </w:r>
    </w:p>
    <w:p w14:paraId="67FDD456" w14:textId="77777777" w:rsidR="0099434A" w:rsidRPr="00D310F9" w:rsidRDefault="0099434A" w:rsidP="0099434A">
      <w:pPr>
        <w:ind w:right="-143"/>
        <w:rPr>
          <w:rFonts w:cs="Arial"/>
          <w:szCs w:val="24"/>
          <w:u w:val="single"/>
        </w:rPr>
      </w:pPr>
      <w:r w:rsidRPr="00D310F9">
        <w:rPr>
          <w:rFonts w:cs="Arial"/>
          <w:szCs w:val="24"/>
          <w:u w:val="single"/>
        </w:rPr>
        <w:t xml:space="preserve">Водоснабжение и канализация </w:t>
      </w:r>
    </w:p>
    <w:p w14:paraId="0FC7DED5" w14:textId="77777777" w:rsidR="0099434A" w:rsidRPr="00D310F9" w:rsidRDefault="0099434A" w:rsidP="0099434A">
      <w:pPr>
        <w:ind w:right="-143"/>
        <w:rPr>
          <w:rFonts w:cs="Arial"/>
          <w:szCs w:val="24"/>
        </w:rPr>
      </w:pPr>
      <w:r w:rsidRPr="00D310F9">
        <w:rPr>
          <w:rFonts w:cs="Arial"/>
          <w:szCs w:val="24"/>
        </w:rPr>
        <w:t xml:space="preserve">Устойчивость сетей водоснабжения населенных пунктов должна повышаться путем: </w:t>
      </w:r>
    </w:p>
    <w:p w14:paraId="01BC57F7" w14:textId="77777777" w:rsidR="0099434A" w:rsidRPr="00D310F9" w:rsidRDefault="0099434A" w:rsidP="00957DBE">
      <w:pPr>
        <w:pStyle w:val="af0"/>
        <w:numPr>
          <w:ilvl w:val="0"/>
          <w:numId w:val="75"/>
        </w:numPr>
        <w:ind w:left="567" w:right="-143" w:firstLine="709"/>
        <w:rPr>
          <w:rFonts w:ascii="Times New Roman" w:hAnsi="Times New Roman"/>
          <w:szCs w:val="24"/>
        </w:rPr>
      </w:pPr>
      <w:r w:rsidRPr="00D310F9">
        <w:rPr>
          <w:rFonts w:ascii="Times New Roman" w:hAnsi="Times New Roman"/>
          <w:szCs w:val="24"/>
        </w:rPr>
        <w:t xml:space="preserve">заглубления в грунт всех линий водопровода; </w:t>
      </w:r>
    </w:p>
    <w:p w14:paraId="31875641" w14:textId="77777777" w:rsidR="0099434A" w:rsidRPr="00D310F9" w:rsidRDefault="0099434A" w:rsidP="00957DBE">
      <w:pPr>
        <w:pStyle w:val="af0"/>
        <w:numPr>
          <w:ilvl w:val="0"/>
          <w:numId w:val="75"/>
        </w:numPr>
        <w:ind w:left="567" w:right="-143" w:firstLine="709"/>
        <w:rPr>
          <w:rFonts w:ascii="Times New Roman" w:hAnsi="Times New Roman"/>
          <w:szCs w:val="24"/>
        </w:rPr>
      </w:pPr>
      <w:r w:rsidRPr="00D310F9">
        <w:rPr>
          <w:rFonts w:ascii="Times New Roman" w:hAnsi="Times New Roman"/>
          <w:szCs w:val="24"/>
        </w:rPr>
        <w:t xml:space="preserve">размещения пожарных гидрантов и отключающих устройств на территории, которая </w:t>
      </w:r>
      <w:proofErr w:type="spellStart"/>
      <w:r w:rsidRPr="00D310F9">
        <w:rPr>
          <w:rFonts w:ascii="Times New Roman" w:hAnsi="Times New Roman"/>
          <w:szCs w:val="24"/>
        </w:rPr>
        <w:t>неможет</w:t>
      </w:r>
      <w:proofErr w:type="spellEnd"/>
      <w:r w:rsidRPr="00D310F9">
        <w:rPr>
          <w:rFonts w:ascii="Times New Roman" w:hAnsi="Times New Roman"/>
          <w:szCs w:val="24"/>
        </w:rPr>
        <w:t xml:space="preserve"> быть завалена при разрушении зданий;</w:t>
      </w:r>
    </w:p>
    <w:p w14:paraId="3004C5F2" w14:textId="77777777" w:rsidR="0099434A" w:rsidRPr="00D310F9" w:rsidRDefault="0099434A" w:rsidP="00957DBE">
      <w:pPr>
        <w:pStyle w:val="af0"/>
        <w:numPr>
          <w:ilvl w:val="0"/>
          <w:numId w:val="75"/>
        </w:numPr>
        <w:ind w:left="567" w:right="-143" w:firstLine="709"/>
        <w:rPr>
          <w:rFonts w:ascii="Times New Roman" w:hAnsi="Times New Roman"/>
          <w:szCs w:val="24"/>
        </w:rPr>
      </w:pPr>
      <w:r w:rsidRPr="00D310F9">
        <w:rPr>
          <w:rFonts w:ascii="Times New Roman" w:hAnsi="Times New Roman"/>
          <w:szCs w:val="24"/>
        </w:rPr>
        <w:t xml:space="preserve">устройства перемычек, позволяющих отключать поврежденные линии и сооружения. </w:t>
      </w:r>
    </w:p>
    <w:p w14:paraId="422AA696" w14:textId="77777777" w:rsidR="0099434A" w:rsidRPr="00D310F9" w:rsidRDefault="0099434A" w:rsidP="0099434A">
      <w:pPr>
        <w:ind w:right="-143"/>
        <w:rPr>
          <w:rFonts w:cs="Arial"/>
          <w:szCs w:val="24"/>
          <w:u w:val="single"/>
        </w:rPr>
      </w:pPr>
      <w:r w:rsidRPr="00D310F9">
        <w:rPr>
          <w:rFonts w:cs="Arial"/>
          <w:szCs w:val="24"/>
          <w:u w:val="single"/>
        </w:rPr>
        <w:t xml:space="preserve">Энергоснабжение </w:t>
      </w:r>
    </w:p>
    <w:p w14:paraId="7945A1E1" w14:textId="77777777" w:rsidR="0099434A" w:rsidRPr="00D310F9" w:rsidRDefault="0099434A" w:rsidP="0099434A">
      <w:pPr>
        <w:ind w:right="-143"/>
        <w:rPr>
          <w:rFonts w:cs="Arial"/>
          <w:szCs w:val="24"/>
        </w:rPr>
      </w:pPr>
      <w:r w:rsidRPr="00D310F9">
        <w:rPr>
          <w:rFonts w:cs="Arial"/>
          <w:szCs w:val="24"/>
        </w:rPr>
        <w:t xml:space="preserve">Для повышения устойчивости управления и доведения информации о ЧС до населения и руководящего состава муниципального образования при аварийном отключении электроснабжения необходимо предусмотреть автономные источники питания. </w:t>
      </w:r>
    </w:p>
    <w:p w14:paraId="7F602953" w14:textId="77777777" w:rsidR="0099434A" w:rsidRPr="00D310F9" w:rsidRDefault="0099434A" w:rsidP="0099434A">
      <w:pPr>
        <w:ind w:right="-143"/>
        <w:rPr>
          <w:rFonts w:cs="Arial"/>
          <w:szCs w:val="24"/>
        </w:rPr>
      </w:pPr>
      <w:r w:rsidRPr="00D310F9">
        <w:rPr>
          <w:rFonts w:cs="Arial"/>
          <w:szCs w:val="24"/>
        </w:rPr>
        <w:t xml:space="preserve">Электроэнергию к участкам производства следует подавать по независимым электрокабелям, проложенным в земле. </w:t>
      </w:r>
    </w:p>
    <w:p w14:paraId="271E4745" w14:textId="77777777" w:rsidR="0099434A" w:rsidRPr="00D310F9" w:rsidRDefault="0099434A" w:rsidP="0099434A">
      <w:pPr>
        <w:ind w:right="-143"/>
        <w:rPr>
          <w:rFonts w:cs="Arial"/>
          <w:szCs w:val="24"/>
        </w:rPr>
      </w:pPr>
      <w:r w:rsidRPr="00D310F9">
        <w:rPr>
          <w:rFonts w:cs="Arial"/>
          <w:szCs w:val="24"/>
        </w:rPr>
        <w:t xml:space="preserve">Трансформаторные подстанции необходимо надежно защищать, их устойчивость должна быть не ниже устойчивости самого объекта. </w:t>
      </w:r>
    </w:p>
    <w:p w14:paraId="4FA0EE1E" w14:textId="77777777" w:rsidR="0099434A" w:rsidRPr="00D310F9" w:rsidRDefault="0099434A" w:rsidP="0099434A">
      <w:pPr>
        <w:ind w:right="-143"/>
        <w:rPr>
          <w:rFonts w:cs="Arial"/>
          <w:szCs w:val="24"/>
          <w:u w:val="single"/>
        </w:rPr>
      </w:pPr>
      <w:r w:rsidRPr="00D310F9">
        <w:rPr>
          <w:rFonts w:cs="Arial"/>
          <w:szCs w:val="24"/>
          <w:u w:val="single"/>
        </w:rPr>
        <w:t xml:space="preserve">Газоснабжение </w:t>
      </w:r>
    </w:p>
    <w:p w14:paraId="6BDBDCBF" w14:textId="77777777" w:rsidR="0099434A" w:rsidRPr="00D310F9" w:rsidRDefault="0099434A" w:rsidP="0099434A">
      <w:pPr>
        <w:ind w:right="-143"/>
        <w:rPr>
          <w:rFonts w:cs="Arial"/>
          <w:szCs w:val="24"/>
        </w:rPr>
      </w:pPr>
      <w:r w:rsidRPr="00D310F9">
        <w:rPr>
          <w:rFonts w:cs="Arial"/>
          <w:szCs w:val="24"/>
        </w:rPr>
        <w:t xml:space="preserve">Объекты, которые не допускают перерывов в теплоснабжении и газоснабжении, должны обеспечиваться резервными видами топлива или вторым вводом газа на предприятие от разных распределительных газопроводов. </w:t>
      </w:r>
    </w:p>
    <w:p w14:paraId="6CB08225" w14:textId="77777777" w:rsidR="0099434A" w:rsidRPr="00D310F9" w:rsidRDefault="0099434A" w:rsidP="0099434A">
      <w:pPr>
        <w:ind w:right="-143"/>
        <w:rPr>
          <w:rFonts w:cs="Arial"/>
          <w:szCs w:val="24"/>
          <w:u w:val="single"/>
        </w:rPr>
      </w:pPr>
      <w:r w:rsidRPr="00D310F9">
        <w:rPr>
          <w:rFonts w:cs="Arial"/>
          <w:szCs w:val="24"/>
          <w:u w:val="single"/>
        </w:rPr>
        <w:t xml:space="preserve">Оповещение </w:t>
      </w:r>
    </w:p>
    <w:p w14:paraId="4A7DC1E6" w14:textId="77777777" w:rsidR="0099434A" w:rsidRPr="00D310F9" w:rsidRDefault="0099434A" w:rsidP="0099434A">
      <w:pPr>
        <w:ind w:right="-143"/>
        <w:rPr>
          <w:rFonts w:cs="Arial"/>
          <w:szCs w:val="24"/>
        </w:rPr>
      </w:pPr>
      <w:r w:rsidRPr="00D310F9">
        <w:rPr>
          <w:rFonts w:cs="Arial"/>
          <w:szCs w:val="24"/>
        </w:rPr>
        <w:t xml:space="preserve">Необходимо доработать систему оповещения края, предусмотреть наличие сирен так, чтобы зона действия этих сирен охватывала население, находящееся в возможных зонах чрезвычайных ситуаций на 100%. </w:t>
      </w:r>
    </w:p>
    <w:p w14:paraId="55846327" w14:textId="77777777" w:rsidR="0099434A" w:rsidRPr="00D310F9" w:rsidRDefault="0099434A" w:rsidP="0099434A">
      <w:pPr>
        <w:ind w:right="-143"/>
        <w:rPr>
          <w:rFonts w:cs="Arial"/>
          <w:szCs w:val="24"/>
          <w:u w:val="single"/>
        </w:rPr>
      </w:pPr>
      <w:r w:rsidRPr="00D310F9">
        <w:rPr>
          <w:rFonts w:cs="Arial"/>
          <w:szCs w:val="24"/>
          <w:u w:val="single"/>
        </w:rPr>
        <w:t xml:space="preserve">Промышленность </w:t>
      </w:r>
    </w:p>
    <w:p w14:paraId="52DCBDC3" w14:textId="77777777" w:rsidR="0099434A" w:rsidRPr="00D310F9" w:rsidRDefault="0099434A" w:rsidP="0099434A">
      <w:pPr>
        <w:ind w:right="-143"/>
        <w:rPr>
          <w:rFonts w:cs="Arial"/>
          <w:szCs w:val="24"/>
        </w:rPr>
      </w:pPr>
      <w:r w:rsidRPr="00D310F9">
        <w:rPr>
          <w:rFonts w:cs="Arial"/>
          <w:szCs w:val="24"/>
        </w:rPr>
        <w:t xml:space="preserve">Вновь проектируемые базы-стоянки резерва подвижного состава, базы и склады материальных резервов, базисные склады горючего и смазочных материалов, </w:t>
      </w:r>
      <w:proofErr w:type="spellStart"/>
      <w:r w:rsidRPr="00D310F9">
        <w:rPr>
          <w:rFonts w:cs="Arial"/>
          <w:szCs w:val="24"/>
        </w:rPr>
        <w:t>дизенфикционно</w:t>
      </w:r>
      <w:proofErr w:type="spellEnd"/>
      <w:r w:rsidRPr="00D310F9">
        <w:rPr>
          <w:rFonts w:cs="Arial"/>
          <w:szCs w:val="24"/>
        </w:rPr>
        <w:t xml:space="preserve">-промывочные и промывочно-пропарочные станции, пункты подготовки вагонов к перевозкам и другие производственные объекты аналогичного назначения должны размещаться, как правило, вне зон возможных разрушений. </w:t>
      </w:r>
    </w:p>
    <w:p w14:paraId="7968BF92" w14:textId="77777777" w:rsidR="0099434A" w:rsidRDefault="0099434A">
      <w:pPr>
        <w:rPr>
          <w:highlight w:val="yellow"/>
        </w:rPr>
      </w:pPr>
    </w:p>
    <w:p w14:paraId="428A4D28" w14:textId="77777777" w:rsidR="008461C7" w:rsidRDefault="008461C7">
      <w:pPr>
        <w:rPr>
          <w:highlight w:val="yellow"/>
        </w:rPr>
      </w:pPr>
      <w:r>
        <w:rPr>
          <w:highlight w:val="yellow"/>
        </w:rPr>
        <w:br w:type="page"/>
      </w:r>
    </w:p>
    <w:p w14:paraId="4EBEE0F4" w14:textId="77777777" w:rsidR="00055260" w:rsidRPr="00F710D4" w:rsidRDefault="00055260" w:rsidP="00125AE9">
      <w:pPr>
        <w:tabs>
          <w:tab w:val="left" w:pos="9781"/>
        </w:tabs>
        <w:ind w:right="-143"/>
        <w:rPr>
          <w:highlight w:val="yellow"/>
        </w:rPr>
      </w:pPr>
    </w:p>
    <w:p w14:paraId="0BC8E04A" w14:textId="77777777" w:rsidR="00083FE6" w:rsidRPr="00C01D2B" w:rsidRDefault="005258C2" w:rsidP="005258C2">
      <w:pPr>
        <w:pStyle w:val="ConsPlusNormal"/>
        <w:shd w:val="clear" w:color="auto" w:fill="FDE9D9" w:themeFill="accent6" w:themeFillTint="33"/>
        <w:spacing w:line="276" w:lineRule="auto"/>
        <w:ind w:firstLine="0"/>
        <w:jc w:val="center"/>
        <w:outlineLvl w:val="0"/>
        <w:rPr>
          <w:rFonts w:ascii="Times New Roman" w:hAnsi="Times New Roman" w:cs="Times New Roman"/>
          <w:b/>
          <w:sz w:val="28"/>
          <w:szCs w:val="28"/>
        </w:rPr>
      </w:pPr>
      <w:bookmarkStart w:id="202" w:name="_Toc190442773"/>
      <w:r w:rsidRPr="00C01D2B">
        <w:rPr>
          <w:rFonts w:ascii="Times New Roman" w:hAnsi="Times New Roman" w:cs="Times New Roman"/>
          <w:b/>
          <w:sz w:val="28"/>
          <w:szCs w:val="28"/>
        </w:rPr>
        <w:t>4.</w:t>
      </w:r>
      <w:r w:rsidR="00083FE6" w:rsidRPr="00C01D2B">
        <w:rPr>
          <w:rFonts w:ascii="Times New Roman" w:hAnsi="Times New Roman" w:cs="Times New Roman"/>
          <w:b/>
          <w:sz w:val="28"/>
          <w:szCs w:val="28"/>
        </w:rPr>
        <w:t xml:space="preserve">Оценка возможного влияния планируемых для размещения объектов местного значения поселения, </w:t>
      </w:r>
      <w:r w:rsidR="00FF4D3D" w:rsidRPr="00C01D2B">
        <w:rPr>
          <w:rFonts w:ascii="Times New Roman" w:hAnsi="Times New Roman" w:cs="Times New Roman"/>
          <w:b/>
          <w:sz w:val="28"/>
          <w:szCs w:val="28"/>
        </w:rPr>
        <w:t>сельского</w:t>
      </w:r>
      <w:r w:rsidR="00083FE6" w:rsidRPr="00C01D2B">
        <w:rPr>
          <w:rFonts w:ascii="Times New Roman" w:hAnsi="Times New Roman" w:cs="Times New Roman"/>
          <w:b/>
          <w:sz w:val="28"/>
          <w:szCs w:val="28"/>
        </w:rPr>
        <w:t xml:space="preserve"> округа на комплексное развитие этих территорий</w:t>
      </w:r>
      <w:bookmarkEnd w:id="202"/>
    </w:p>
    <w:p w14:paraId="34511CB9" w14:textId="77777777" w:rsidR="00083FE6" w:rsidRPr="00C01D2B" w:rsidRDefault="00083FE6" w:rsidP="00013A25">
      <w:pPr>
        <w:pStyle w:val="ConsPlusNormal"/>
        <w:shd w:val="clear" w:color="auto" w:fill="FDE9D9" w:themeFill="accent6" w:themeFillTint="33"/>
        <w:spacing w:line="276" w:lineRule="auto"/>
        <w:ind w:firstLine="0"/>
        <w:jc w:val="center"/>
        <w:rPr>
          <w:rFonts w:ascii="Times New Roman" w:hAnsi="Times New Roman" w:cs="Times New Roman"/>
          <w:b/>
          <w:sz w:val="28"/>
          <w:szCs w:val="28"/>
        </w:rPr>
      </w:pPr>
    </w:p>
    <w:p w14:paraId="26C7B4A2" w14:textId="77777777" w:rsidR="00B157C1" w:rsidRPr="00C01D2B" w:rsidRDefault="00B157C1" w:rsidP="00B157C1">
      <w:pPr>
        <w:pStyle w:val="20"/>
        <w:rPr>
          <w:b/>
        </w:rPr>
      </w:pPr>
      <w:bookmarkStart w:id="203" w:name="_Toc190442774"/>
      <w:r w:rsidRPr="00C01D2B">
        <w:rPr>
          <w:b/>
        </w:rPr>
        <w:t>4.1. Предложения по размещению объектов местного значения поселения</w:t>
      </w:r>
      <w:bookmarkEnd w:id="203"/>
    </w:p>
    <w:p w14:paraId="56697302" w14:textId="77777777" w:rsidR="00B157C1" w:rsidRPr="00F710D4" w:rsidRDefault="00B157C1" w:rsidP="00B157C1">
      <w:pPr>
        <w:widowControl w:val="0"/>
        <w:suppressAutoHyphens/>
        <w:rPr>
          <w:sz w:val="26"/>
          <w:szCs w:val="26"/>
          <w:highlight w:val="yellow"/>
        </w:rPr>
      </w:pPr>
    </w:p>
    <w:p w14:paraId="266DEA7F" w14:textId="77777777" w:rsidR="00B157C1" w:rsidRPr="00C01D2B" w:rsidRDefault="00B157C1" w:rsidP="00DF2FEF">
      <w:pPr>
        <w:widowControl w:val="0"/>
        <w:suppressAutoHyphens/>
      </w:pPr>
      <w:r w:rsidRPr="00C01D2B">
        <w:t xml:space="preserve">Планируемое размещение объектов местного значения </w:t>
      </w:r>
      <w:proofErr w:type="gramStart"/>
      <w:r w:rsidR="00A63DC5">
        <w:t>Родниковского  сельского</w:t>
      </w:r>
      <w:proofErr w:type="gramEnd"/>
      <w:r w:rsidRPr="00C01D2B">
        <w:t xml:space="preserve"> поселения, нацеленное на развитие транспортной, социальной и коммунальной инфраструктур, является одним из основных условий комплексного развития территории. </w:t>
      </w:r>
    </w:p>
    <w:p w14:paraId="61C9CAA6" w14:textId="77777777" w:rsidR="00B157C1" w:rsidRPr="00C01D2B" w:rsidRDefault="00B157C1" w:rsidP="00DF2FEF">
      <w:pPr>
        <w:widowControl w:val="0"/>
        <w:suppressAutoHyphens/>
      </w:pPr>
      <w:r w:rsidRPr="00C01D2B">
        <w:t xml:space="preserve">Генеральным планом </w:t>
      </w:r>
      <w:r w:rsidR="00FF4D3D" w:rsidRPr="00C01D2B">
        <w:t>Родниковского</w:t>
      </w:r>
      <w:r w:rsidR="00340299">
        <w:t xml:space="preserve"> </w:t>
      </w:r>
      <w:r w:rsidR="00FF4D3D" w:rsidRPr="00C01D2B">
        <w:t>сельского</w:t>
      </w:r>
      <w:r w:rsidRPr="00C01D2B">
        <w:t xml:space="preserve"> поселения определены потребности в строительстве объектов местного значения поселения, исходя из местных нормативов градостроительного проектирования </w:t>
      </w:r>
      <w:r w:rsidR="00FF4D3D" w:rsidRPr="00C01D2B">
        <w:t>сельского</w:t>
      </w:r>
      <w:r w:rsidRPr="00C01D2B">
        <w:t xml:space="preserve"> поселения, а также федеральных и региональных нормативных показателей. </w:t>
      </w:r>
    </w:p>
    <w:p w14:paraId="15702B35" w14:textId="77777777" w:rsidR="00B157C1" w:rsidRPr="00C01D2B" w:rsidRDefault="00B157C1" w:rsidP="00DF2FEF">
      <w:pPr>
        <w:widowControl w:val="0"/>
        <w:suppressAutoHyphens/>
      </w:pPr>
      <w:r w:rsidRPr="00C01D2B">
        <w:t xml:space="preserve">Планируемые для размещения объекты местного значения </w:t>
      </w:r>
      <w:proofErr w:type="gramStart"/>
      <w:r w:rsidR="00FF4D3D" w:rsidRPr="00C01D2B">
        <w:t>Родниковского</w:t>
      </w:r>
      <w:r w:rsidR="00340299">
        <w:t xml:space="preserve">  </w:t>
      </w:r>
      <w:r w:rsidR="00FF4D3D" w:rsidRPr="00C01D2B">
        <w:t>сельского</w:t>
      </w:r>
      <w:proofErr w:type="gramEnd"/>
      <w:r w:rsidRPr="00C01D2B">
        <w:t xml:space="preserve"> поселения относятся к следующим областям: </w:t>
      </w:r>
    </w:p>
    <w:p w14:paraId="0B364F1F" w14:textId="77777777"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электро-, тепло-, газо- и водоснабжение населения, водоотведение;</w:t>
      </w:r>
    </w:p>
    <w:p w14:paraId="3D861AF3" w14:textId="77777777"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автомобильные дороги местного значения;</w:t>
      </w:r>
    </w:p>
    <w:p w14:paraId="5CC4A914" w14:textId="77777777"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физическая культура и массовый спорт</w:t>
      </w:r>
    </w:p>
    <w:p w14:paraId="7F974512" w14:textId="77777777"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xml:space="preserve">, образование, </w:t>
      </w:r>
    </w:p>
    <w:p w14:paraId="6941B773" w14:textId="77777777"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xml:space="preserve">здравоохранение, </w:t>
      </w:r>
    </w:p>
    <w:p w14:paraId="1927B6FB" w14:textId="77777777" w:rsidR="00DF2FEF" w:rsidRPr="00C01D2B" w:rsidRDefault="00DF2FEF" w:rsidP="00957DBE">
      <w:pPr>
        <w:pStyle w:val="af5"/>
        <w:numPr>
          <w:ilvl w:val="0"/>
          <w:numId w:val="49"/>
        </w:numPr>
        <w:shd w:val="clear" w:color="auto" w:fill="FFFFFF"/>
        <w:spacing w:after="0" w:line="276" w:lineRule="auto"/>
        <w:rPr>
          <w:rFonts w:eastAsiaTheme="minorEastAsia"/>
          <w:sz w:val="28"/>
          <w:szCs w:val="28"/>
        </w:rPr>
      </w:pPr>
      <w:r w:rsidRPr="00C01D2B">
        <w:rPr>
          <w:rFonts w:eastAsiaTheme="minorEastAsia"/>
          <w:sz w:val="28"/>
          <w:szCs w:val="28"/>
        </w:rPr>
        <w:t xml:space="preserve">- иные области в связи с решением вопросов местного значения поселения. </w:t>
      </w:r>
    </w:p>
    <w:p w14:paraId="23A38CDC" w14:textId="77777777" w:rsidR="001859C9" w:rsidRPr="00C01D2B" w:rsidRDefault="001859C9" w:rsidP="001859C9">
      <w:pPr>
        <w:suppressAutoHyphens/>
        <w:ind w:left="360" w:right="170"/>
        <w:jc w:val="center"/>
      </w:pPr>
      <w:r w:rsidRPr="00531FE9">
        <w:t xml:space="preserve">Перечень объектов местного значения, планируемых на территории </w:t>
      </w:r>
      <w:proofErr w:type="gramStart"/>
      <w:r w:rsidR="00A63DC5" w:rsidRPr="00531FE9">
        <w:t>Родниковского  сельского</w:t>
      </w:r>
      <w:proofErr w:type="gramEnd"/>
      <w:r w:rsidRPr="00531FE9">
        <w:t xml:space="preserve"> поселения</w:t>
      </w:r>
      <w:r w:rsidRPr="00C01D2B">
        <w:t xml:space="preserve"> </w:t>
      </w:r>
    </w:p>
    <w:p w14:paraId="545F86F2" w14:textId="77777777" w:rsidR="001859C9" w:rsidRDefault="001859C9" w:rsidP="001859C9">
      <w:pPr>
        <w:widowControl w:val="0"/>
        <w:suppressAutoHyphens/>
        <w:jc w:val="right"/>
      </w:pPr>
      <w:r w:rsidRPr="00C01D2B">
        <w:t xml:space="preserve">Таблица </w:t>
      </w:r>
      <w:r w:rsidR="00531FE9">
        <w:t>73</w:t>
      </w:r>
    </w:p>
    <w:tbl>
      <w:tblPr>
        <w:tblW w:w="10490" w:type="dxa"/>
        <w:jc w:val="center"/>
        <w:tblLayout w:type="fixed"/>
        <w:tblCellMar>
          <w:left w:w="40" w:type="dxa"/>
          <w:right w:w="40" w:type="dxa"/>
        </w:tblCellMar>
        <w:tblLook w:val="0000" w:firstRow="0" w:lastRow="0" w:firstColumn="0" w:lastColumn="0" w:noHBand="0" w:noVBand="0"/>
      </w:tblPr>
      <w:tblGrid>
        <w:gridCol w:w="851"/>
        <w:gridCol w:w="3969"/>
        <w:gridCol w:w="1701"/>
        <w:gridCol w:w="1701"/>
        <w:gridCol w:w="1134"/>
        <w:gridCol w:w="1134"/>
      </w:tblGrid>
      <w:tr w:rsidR="00531FE9" w:rsidRPr="000A1FB6" w14:paraId="6A614041" w14:textId="77777777" w:rsidTr="00531FE9">
        <w:trPr>
          <w:trHeight w:val="577"/>
          <w:tblHeader/>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FC8E680"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 п/п</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93FAE9F" w14:textId="77777777" w:rsidR="00531FE9" w:rsidRPr="000A1FB6" w:rsidRDefault="00531FE9" w:rsidP="00531FE9">
            <w:pPr>
              <w:shd w:val="clear" w:color="auto" w:fill="FFFFFF"/>
              <w:autoSpaceDE w:val="0"/>
              <w:autoSpaceDN w:val="0"/>
              <w:adjustRightInd w:val="0"/>
              <w:ind w:right="102" w:firstLine="0"/>
              <w:jc w:val="center"/>
              <w:rPr>
                <w:sz w:val="24"/>
                <w:szCs w:val="24"/>
              </w:rPr>
            </w:pPr>
            <w:r w:rsidRPr="000A1FB6">
              <w:rPr>
                <w:sz w:val="24"/>
                <w:szCs w:val="24"/>
              </w:rPr>
              <w:t>Наименование объекта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1AAF7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Краткая характеристика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9C9B6A0" w14:textId="77777777" w:rsidR="00531FE9" w:rsidRPr="000A1FB6" w:rsidRDefault="00531FE9" w:rsidP="00531FE9">
            <w:pPr>
              <w:shd w:val="clear" w:color="auto" w:fill="FFFFFF"/>
              <w:autoSpaceDE w:val="0"/>
              <w:autoSpaceDN w:val="0"/>
              <w:adjustRightInd w:val="0"/>
              <w:ind w:right="-40" w:firstLine="0"/>
              <w:jc w:val="center"/>
              <w:rPr>
                <w:sz w:val="24"/>
                <w:szCs w:val="24"/>
              </w:rPr>
            </w:pPr>
            <w:proofErr w:type="spellStart"/>
            <w:r w:rsidRPr="000A1FB6">
              <w:rPr>
                <w:sz w:val="24"/>
                <w:szCs w:val="24"/>
              </w:rPr>
              <w:t>Местополо-жение</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A700F09"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Значение</w:t>
            </w:r>
          </w:p>
        </w:tc>
        <w:tc>
          <w:tcPr>
            <w:tcW w:w="1134" w:type="dxa"/>
            <w:tcBorders>
              <w:top w:val="single" w:sz="6" w:space="0" w:color="auto"/>
              <w:left w:val="single" w:sz="6" w:space="0" w:color="auto"/>
              <w:bottom w:val="single" w:sz="6" w:space="0" w:color="auto"/>
              <w:right w:val="single" w:sz="6" w:space="0" w:color="auto"/>
            </w:tcBorders>
            <w:shd w:val="clear" w:color="auto" w:fill="FFFFFF"/>
          </w:tcPr>
          <w:p w14:paraId="47FDB04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Статус объекта</w:t>
            </w:r>
          </w:p>
        </w:tc>
      </w:tr>
      <w:tr w:rsidR="00531FE9" w:rsidRPr="000A1FB6" w14:paraId="6185F5B9"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FEAE5FD" w14:textId="77777777" w:rsidR="00531FE9" w:rsidRPr="000A1FB6" w:rsidRDefault="00531FE9" w:rsidP="00531FE9">
            <w:pPr>
              <w:shd w:val="clear" w:color="auto" w:fill="FFFFFF"/>
              <w:autoSpaceDE w:val="0"/>
              <w:autoSpaceDN w:val="0"/>
              <w:adjustRightInd w:val="0"/>
              <w:ind w:firstLine="0"/>
              <w:jc w:val="center"/>
              <w:rPr>
                <w:b/>
                <w:sz w:val="24"/>
                <w:szCs w:val="24"/>
              </w:rPr>
            </w:pPr>
            <w:r w:rsidRPr="000A1FB6">
              <w:rPr>
                <w:b/>
                <w:sz w:val="24"/>
                <w:szCs w:val="24"/>
              </w:rPr>
              <w:t>1. Объекты образования и науки</w:t>
            </w:r>
          </w:p>
        </w:tc>
      </w:tr>
      <w:tr w:rsidR="00531FE9" w:rsidRPr="000A1FB6" w14:paraId="2D84D7C4"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3099BD"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286D834"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A21162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25B0EF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A5AC452"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72A517B"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51F6D76"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C564C40"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5B8091D"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042A3E2"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150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95E2C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C2ABA2D"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3512CF"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28ABBB1"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1B70EAC"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6BACF46"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AE94C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F8DB8A2"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AF0F6BF"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936B355"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27916BE"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F4F39C9"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D68AE9B"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3FF614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7449D84"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5BA2ED"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C862D00"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B1B63E1"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A6A4446"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9CA15AE"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8AEB5C4"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7FD5D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03BE823"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5453551"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066C645"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4D38774"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2004960"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0BD8B7" w14:textId="77777777" w:rsidR="00531FE9" w:rsidRPr="000A1FB6" w:rsidRDefault="00531FE9" w:rsidP="00531FE9">
            <w:pPr>
              <w:shd w:val="clear" w:color="auto" w:fill="FFFFFF"/>
              <w:autoSpaceDE w:val="0"/>
              <w:autoSpaceDN w:val="0"/>
              <w:adjustRightInd w:val="0"/>
              <w:ind w:right="-40" w:firstLine="0"/>
              <w:jc w:val="center"/>
              <w:rPr>
                <w:sz w:val="24"/>
                <w:szCs w:val="24"/>
              </w:rPr>
            </w:pPr>
            <w:r>
              <w:rPr>
                <w:sz w:val="24"/>
                <w:szCs w:val="24"/>
              </w:rPr>
              <w:t>20</w:t>
            </w:r>
            <w:r w:rsidRPr="000A1FB6">
              <w:rPr>
                <w:sz w:val="24"/>
                <w:szCs w:val="24"/>
              </w:rPr>
              <w:t>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185D374"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60DBD11"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81B0A4B"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20E8E7E"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D13BE7"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2F3EA0E"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66EC76"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70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18A2862"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C3C1650"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830C550"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7CB89C2"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37D3824"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5DF71AD"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818FE50"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1E1132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2A8EC68"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5820376"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C5EA733"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6709153"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783D952"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834F329"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125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261339B"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6056E44"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963FFF2"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74131E5"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64149E3"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lastRenderedPageBreak/>
              <w:t>1.16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1BC54B2"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09F23A" w14:textId="77777777" w:rsidR="00531FE9" w:rsidRPr="000A1FB6" w:rsidRDefault="00531FE9" w:rsidP="00DB68D5">
            <w:pPr>
              <w:shd w:val="clear" w:color="auto" w:fill="FFFFFF"/>
              <w:autoSpaceDE w:val="0"/>
              <w:autoSpaceDN w:val="0"/>
              <w:adjustRightInd w:val="0"/>
              <w:ind w:right="-40" w:firstLine="0"/>
              <w:jc w:val="center"/>
              <w:rPr>
                <w:sz w:val="24"/>
                <w:szCs w:val="24"/>
              </w:rPr>
            </w:pPr>
            <w:r w:rsidRPr="000A1FB6">
              <w:rPr>
                <w:sz w:val="24"/>
                <w:szCs w:val="24"/>
              </w:rPr>
              <w:t>1</w:t>
            </w:r>
            <w:r w:rsidR="00DB68D5">
              <w:rPr>
                <w:sz w:val="24"/>
                <w:szCs w:val="24"/>
              </w:rPr>
              <w:t>5</w:t>
            </w:r>
            <w:r w:rsidRPr="000A1FB6">
              <w:rPr>
                <w:sz w:val="24"/>
                <w:szCs w:val="24"/>
              </w:rPr>
              <w:t>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59E7270"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A991B97"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EC42EB9"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FEA2626"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B23EAFE"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BFAF316"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Детский сад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54C3A2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80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860D07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52AA306"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FBCFAB2"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69D352A9"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4C67571"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C9450A2"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0E635DD"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450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AAD1F0D"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E8CFF4E"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22B150D"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01C920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170D69"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E6A6430" w14:textId="77777777" w:rsidR="00531FE9" w:rsidRPr="000A1FB6" w:rsidRDefault="00531FE9" w:rsidP="00531FE9">
            <w:pPr>
              <w:shd w:val="clear" w:color="auto" w:fill="FFFFFF"/>
              <w:autoSpaceDE w:val="0"/>
              <w:autoSpaceDN w:val="0"/>
              <w:adjustRightInd w:val="0"/>
              <w:ind w:right="-40" w:firstLine="0"/>
              <w:rPr>
                <w:strike/>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29266C6" w14:textId="77777777" w:rsidR="00531FE9" w:rsidRPr="000A1FB6" w:rsidRDefault="00531FE9" w:rsidP="00531FE9">
            <w:pPr>
              <w:shd w:val="clear" w:color="auto" w:fill="FFFFFF"/>
              <w:autoSpaceDE w:val="0"/>
              <w:autoSpaceDN w:val="0"/>
              <w:adjustRightInd w:val="0"/>
              <w:ind w:right="-40" w:firstLine="0"/>
              <w:jc w:val="center"/>
              <w:rPr>
                <w:strike/>
                <w:sz w:val="24"/>
                <w:szCs w:val="24"/>
              </w:rPr>
            </w:pPr>
            <w:r w:rsidRPr="000A1FB6">
              <w:rPr>
                <w:sz w:val="24"/>
                <w:szCs w:val="24"/>
              </w:rPr>
              <w:t>1000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57D6B9B" w14:textId="77777777" w:rsidR="00531FE9" w:rsidRPr="000A1FB6" w:rsidRDefault="00531FE9" w:rsidP="00531FE9">
            <w:pPr>
              <w:shd w:val="clear" w:color="auto" w:fill="FFFFFF"/>
              <w:autoSpaceDE w:val="0"/>
              <w:autoSpaceDN w:val="0"/>
              <w:adjustRightInd w:val="0"/>
              <w:ind w:right="-40" w:firstLine="0"/>
              <w:jc w:val="center"/>
              <w:rPr>
                <w:strike/>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796038E" w14:textId="77777777" w:rsidR="00531FE9" w:rsidRPr="000A1FB6" w:rsidRDefault="00531FE9" w:rsidP="00531FE9">
            <w:pPr>
              <w:ind w:right="-40" w:firstLine="0"/>
              <w:jc w:val="center"/>
              <w:rPr>
                <w:strike/>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1136528" w14:textId="77777777" w:rsidR="00531FE9" w:rsidRPr="000A1FB6" w:rsidRDefault="00531FE9" w:rsidP="00531FE9">
            <w:pPr>
              <w:ind w:right="-40" w:firstLine="0"/>
              <w:jc w:val="center"/>
              <w:rPr>
                <w:strike/>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3590DFC"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31C442F"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E7086EE" w14:textId="77777777" w:rsidR="00531FE9" w:rsidRPr="000A1FB6" w:rsidRDefault="00531FE9" w:rsidP="00531FE9">
            <w:pPr>
              <w:shd w:val="clear" w:color="auto" w:fill="FFFFFF"/>
              <w:autoSpaceDE w:val="0"/>
              <w:autoSpaceDN w:val="0"/>
              <w:adjustRightInd w:val="0"/>
              <w:ind w:right="-40" w:firstLine="0"/>
              <w:rPr>
                <w:strike/>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F539B7" w14:textId="77777777" w:rsidR="00531FE9" w:rsidRPr="000A1FB6" w:rsidRDefault="00531FE9" w:rsidP="00531FE9">
            <w:pPr>
              <w:shd w:val="clear" w:color="auto" w:fill="FFFFFF"/>
              <w:autoSpaceDE w:val="0"/>
              <w:autoSpaceDN w:val="0"/>
              <w:adjustRightInd w:val="0"/>
              <w:ind w:right="-40" w:firstLine="0"/>
              <w:jc w:val="center"/>
              <w:rPr>
                <w:strike/>
                <w:sz w:val="24"/>
                <w:szCs w:val="24"/>
              </w:rPr>
            </w:pPr>
            <w:r w:rsidRPr="000A1FB6">
              <w:rPr>
                <w:sz w:val="24"/>
                <w:szCs w:val="24"/>
                <w:lang w:val="en-US"/>
              </w:rPr>
              <w:t>5</w:t>
            </w:r>
            <w:r w:rsidRPr="000A1FB6">
              <w:rPr>
                <w:sz w:val="24"/>
                <w:szCs w:val="24"/>
              </w:rPr>
              <w:t>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3B418D7" w14:textId="77777777" w:rsidR="00531FE9" w:rsidRPr="000A1FB6" w:rsidRDefault="00531FE9" w:rsidP="00531FE9">
            <w:pPr>
              <w:shd w:val="clear" w:color="auto" w:fill="FFFFFF"/>
              <w:autoSpaceDE w:val="0"/>
              <w:autoSpaceDN w:val="0"/>
              <w:adjustRightInd w:val="0"/>
              <w:ind w:right="-40" w:firstLine="0"/>
              <w:jc w:val="center"/>
              <w:rPr>
                <w:strike/>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F29D794" w14:textId="77777777" w:rsidR="00531FE9" w:rsidRPr="000A1FB6" w:rsidRDefault="00531FE9" w:rsidP="00531FE9">
            <w:pPr>
              <w:ind w:right="-40" w:firstLine="0"/>
              <w:jc w:val="center"/>
              <w:rPr>
                <w:strike/>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340430D" w14:textId="77777777" w:rsidR="00531FE9" w:rsidRPr="000A1FB6" w:rsidRDefault="00531FE9" w:rsidP="00531FE9">
            <w:pPr>
              <w:ind w:right="-40" w:firstLine="0"/>
              <w:jc w:val="center"/>
              <w:rPr>
                <w:strike/>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896FE70"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A7A423B"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F4BA86D"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4893305"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450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E76FCFD"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5D45C42"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EE454D2"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A79C9A0"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3ABFC28"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7F572D5"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Средняя общеобразовательная школа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E432938"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180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191535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F37E0BD"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DB5974A" w14:textId="77777777" w:rsidR="00531FE9" w:rsidRPr="000A1FB6" w:rsidRDefault="00531FE9" w:rsidP="00531FE9">
            <w:pPr>
              <w:ind w:right="-40" w:firstLine="0"/>
              <w:jc w:val="center"/>
              <w:rPr>
                <w:sz w:val="24"/>
                <w:szCs w:val="24"/>
              </w:rPr>
            </w:pPr>
            <w:proofErr w:type="spellStart"/>
            <w:r w:rsidRPr="000A1FB6">
              <w:rPr>
                <w:sz w:val="24"/>
                <w:szCs w:val="24"/>
                <w:lang w:eastAsia="en-US"/>
              </w:rPr>
              <w:t>Реконстр</w:t>
            </w:r>
            <w:proofErr w:type="spellEnd"/>
            <w:r w:rsidRPr="000A1FB6">
              <w:rPr>
                <w:sz w:val="24"/>
                <w:szCs w:val="24"/>
                <w:lang w:eastAsia="en-US"/>
              </w:rPr>
              <w:t>.</w:t>
            </w:r>
          </w:p>
        </w:tc>
      </w:tr>
      <w:tr w:rsidR="00531FE9" w:rsidRPr="000A1FB6" w14:paraId="539510BC"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D38CD80"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1.24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7308130"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Школа искусств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AD8F88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учащихся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0C38166"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74819E5"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41638FD"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D3548B3"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8AFD96F" w14:textId="77777777" w:rsidR="00531FE9" w:rsidRPr="000A1FB6" w:rsidRDefault="00531FE9" w:rsidP="00531FE9">
            <w:pPr>
              <w:ind w:right="-40" w:firstLine="0"/>
              <w:jc w:val="center"/>
              <w:rPr>
                <w:sz w:val="24"/>
                <w:szCs w:val="24"/>
              </w:rPr>
            </w:pPr>
            <w:r w:rsidRPr="000A1FB6">
              <w:rPr>
                <w:b/>
                <w:sz w:val="24"/>
                <w:szCs w:val="24"/>
              </w:rPr>
              <w:t xml:space="preserve">2. Объекты культуры и искусства </w:t>
            </w:r>
          </w:p>
        </w:tc>
      </w:tr>
      <w:tr w:rsidR="00531FE9" w:rsidRPr="000A1FB6" w14:paraId="3070778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032B88A"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4DE8B34"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 xml:space="preserve">Дом культуры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88F3A82"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500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C4674B"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EBB6876"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6A343E5"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8FF28B8"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5A6D0AF"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BA0A476"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Культурно-развлекательный центр с кинотеатром, музеем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D2295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400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589E792"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6859F96"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F480545"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48AE3F6"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C9F00A"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10A7743"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98E380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0094E86"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0163190"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E7834B6"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3EAAD5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5836E6"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63EE9EE"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6A0F0C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200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742E228"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lang w:eastAsia="en-US"/>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BEAF1C5"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F49F938"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77C1B2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D08ADD6"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101AC4E"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Сельский клуб</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83C03B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600 мест</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66E24A" w14:textId="77777777" w:rsidR="00531FE9" w:rsidRPr="000A1FB6" w:rsidRDefault="00531FE9" w:rsidP="00531FE9">
            <w:pPr>
              <w:shd w:val="clear" w:color="auto" w:fill="FFFFFF"/>
              <w:autoSpaceDE w:val="0"/>
              <w:autoSpaceDN w:val="0"/>
              <w:adjustRightInd w:val="0"/>
              <w:ind w:right="-40" w:firstLine="0"/>
              <w:jc w:val="center"/>
              <w:rPr>
                <w:sz w:val="24"/>
                <w:szCs w:val="24"/>
                <w:lang w:eastAsia="en-US"/>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303F8E3"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A700BA8"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690944E9" w14:textId="77777777"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F2A68F5" w14:textId="77777777" w:rsidR="00531FE9" w:rsidRPr="000A1FB6" w:rsidRDefault="00531FE9" w:rsidP="00531FE9">
            <w:pPr>
              <w:shd w:val="clear" w:color="auto" w:fill="FFFFFF"/>
              <w:autoSpaceDE w:val="0"/>
              <w:autoSpaceDN w:val="0"/>
              <w:adjustRightInd w:val="0"/>
              <w:ind w:firstLine="0"/>
              <w:jc w:val="center"/>
              <w:rPr>
                <w:b/>
              </w:rPr>
            </w:pPr>
            <w:r w:rsidRPr="000A1FB6">
              <w:rPr>
                <w:b/>
                <w:sz w:val="24"/>
                <w:szCs w:val="24"/>
              </w:rPr>
              <w:t>3. Объекты физической культуры и массового спорта</w:t>
            </w:r>
          </w:p>
        </w:tc>
      </w:tr>
      <w:tr w:rsidR="00531FE9" w:rsidRPr="000A1FB6" w14:paraId="5FD571A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3A58A8B"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3.7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0C0BF8E"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8161E3" w14:textId="77777777" w:rsidR="00531FE9" w:rsidRPr="000A1FB6" w:rsidRDefault="00531FE9" w:rsidP="00531FE9">
            <w:pPr>
              <w:ind w:firstLine="0"/>
              <w:jc w:val="center"/>
              <w:rPr>
                <w:sz w:val="24"/>
                <w:szCs w:val="24"/>
                <w:vertAlign w:val="superscript"/>
              </w:rPr>
            </w:pPr>
            <w:r w:rsidRPr="000A1FB6">
              <w:rPr>
                <w:sz w:val="24"/>
                <w:szCs w:val="24"/>
              </w:rPr>
              <w:t>41,5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794F6E4"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8D04FDB"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A948C40"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99B3BD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A75FDEB" w14:textId="77777777" w:rsidR="00531FE9" w:rsidRPr="000A1FB6" w:rsidRDefault="00531FE9" w:rsidP="00531FE9">
            <w:pPr>
              <w:ind w:firstLine="0"/>
              <w:jc w:val="center"/>
            </w:pPr>
            <w:r w:rsidRPr="000A1FB6">
              <w:rPr>
                <w:color w:val="FF0000"/>
                <w:sz w:val="24"/>
                <w:szCs w:val="24"/>
              </w:rPr>
              <w:t>3.8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B9AE994"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FF9800" w14:textId="77777777" w:rsidR="00531FE9" w:rsidRPr="000A1FB6" w:rsidRDefault="00531FE9" w:rsidP="00531FE9">
            <w:pPr>
              <w:ind w:firstLine="0"/>
              <w:jc w:val="center"/>
            </w:pPr>
            <w:r w:rsidRPr="000A1FB6">
              <w:rPr>
                <w:sz w:val="24"/>
                <w:szCs w:val="24"/>
              </w:rPr>
              <w:t>4,9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8770B8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A02C1A3"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6CB8ADE"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247296E"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353951A" w14:textId="77777777" w:rsidR="00531FE9" w:rsidRPr="000A1FB6" w:rsidRDefault="00531FE9" w:rsidP="00531FE9">
            <w:pPr>
              <w:ind w:firstLine="0"/>
              <w:jc w:val="center"/>
              <w:rPr>
                <w:color w:val="FF0000"/>
                <w:sz w:val="24"/>
                <w:szCs w:val="24"/>
              </w:rPr>
            </w:pPr>
            <w:r w:rsidRPr="000A1FB6">
              <w:rPr>
                <w:color w:val="FF0000"/>
                <w:sz w:val="24"/>
                <w:szCs w:val="24"/>
              </w:rPr>
              <w:t>3.9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88BD2CD"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Спортивно-оздоровительный центр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722B979" w14:textId="77777777" w:rsidR="00531FE9" w:rsidRPr="000A1FB6" w:rsidRDefault="00531FE9" w:rsidP="00531FE9">
            <w:pPr>
              <w:ind w:firstLine="0"/>
              <w:jc w:val="center"/>
              <w:rPr>
                <w:sz w:val="24"/>
                <w:szCs w:val="24"/>
              </w:rPr>
            </w:pPr>
            <w:r w:rsidRPr="000A1FB6">
              <w:rPr>
                <w:sz w:val="24"/>
                <w:szCs w:val="24"/>
              </w:rPr>
              <w:t>2,7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A3216DF"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EA44087"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E4C5AE0"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1478642"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F0D2392" w14:textId="77777777" w:rsidR="00531FE9" w:rsidRPr="000A1FB6" w:rsidRDefault="00531FE9" w:rsidP="00531FE9">
            <w:pPr>
              <w:ind w:firstLine="0"/>
              <w:jc w:val="center"/>
            </w:pPr>
            <w:r w:rsidRPr="000A1FB6">
              <w:rPr>
                <w:color w:val="FF0000"/>
                <w:sz w:val="24"/>
                <w:szCs w:val="24"/>
              </w:rPr>
              <w:t>3.10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61A843C"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4FD6BA" w14:textId="77777777" w:rsidR="00531FE9" w:rsidRPr="000A1FB6" w:rsidRDefault="00531FE9" w:rsidP="00531FE9">
            <w:pPr>
              <w:ind w:firstLine="0"/>
              <w:jc w:val="center"/>
            </w:pPr>
            <w:r w:rsidRPr="000A1FB6">
              <w:rPr>
                <w:sz w:val="24"/>
                <w:szCs w:val="24"/>
              </w:rPr>
              <w:t>1,2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ED6AB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E24FEAD"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C4AEBDE"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63113AA"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FF646F3" w14:textId="77777777" w:rsidR="00531FE9" w:rsidRPr="000A1FB6" w:rsidRDefault="00531FE9" w:rsidP="00531FE9">
            <w:pPr>
              <w:ind w:firstLine="0"/>
              <w:jc w:val="center"/>
            </w:pPr>
            <w:r w:rsidRPr="000A1FB6">
              <w:rPr>
                <w:color w:val="FF0000"/>
                <w:sz w:val="24"/>
                <w:szCs w:val="24"/>
              </w:rPr>
              <w:t>3.11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60CC23A"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83FEC4" w14:textId="77777777" w:rsidR="00531FE9" w:rsidRPr="000A1FB6" w:rsidRDefault="00531FE9" w:rsidP="00531FE9">
            <w:pPr>
              <w:ind w:firstLine="0"/>
              <w:jc w:val="center"/>
            </w:pPr>
            <w:r w:rsidRPr="000A1FB6">
              <w:rPr>
                <w:sz w:val="24"/>
                <w:szCs w:val="24"/>
              </w:rPr>
              <w:t>1,6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CD17AE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6581C8"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030AB87"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9A7B804"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3CC2E63" w14:textId="77777777" w:rsidR="00531FE9" w:rsidRPr="000A1FB6" w:rsidRDefault="00531FE9" w:rsidP="00531FE9">
            <w:pPr>
              <w:ind w:firstLine="0"/>
              <w:jc w:val="center"/>
            </w:pPr>
            <w:r w:rsidRPr="000A1FB6">
              <w:rPr>
                <w:color w:val="FF0000"/>
                <w:sz w:val="24"/>
                <w:szCs w:val="24"/>
              </w:rPr>
              <w:t>3.12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B1C4656"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6C317D4" w14:textId="77777777" w:rsidR="00531FE9" w:rsidRPr="000A1FB6" w:rsidRDefault="00531FE9" w:rsidP="00531FE9">
            <w:pPr>
              <w:ind w:firstLine="0"/>
              <w:jc w:val="center"/>
            </w:pPr>
            <w:r w:rsidRPr="000A1FB6">
              <w:rPr>
                <w:sz w:val="24"/>
                <w:szCs w:val="24"/>
              </w:rPr>
              <w:t>4,1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575D78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4DA9376"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057F6E6"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6FE09818"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24B187F" w14:textId="77777777" w:rsidR="00531FE9" w:rsidRPr="000A1FB6" w:rsidRDefault="00531FE9" w:rsidP="00531FE9">
            <w:pPr>
              <w:ind w:firstLine="0"/>
              <w:jc w:val="center"/>
            </w:pPr>
            <w:r w:rsidRPr="000A1FB6">
              <w:rPr>
                <w:color w:val="FF0000"/>
                <w:sz w:val="24"/>
                <w:szCs w:val="24"/>
              </w:rPr>
              <w:t>3.13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5F7659B"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Футбольное поле,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F0197E5" w14:textId="77777777" w:rsidR="00531FE9" w:rsidRPr="000A1FB6" w:rsidRDefault="00531FE9" w:rsidP="00531FE9">
            <w:pPr>
              <w:ind w:firstLine="0"/>
              <w:jc w:val="center"/>
            </w:pPr>
            <w:r w:rsidRPr="000A1FB6">
              <w:rPr>
                <w:sz w:val="24"/>
                <w:szCs w:val="24"/>
              </w:rPr>
              <w:t>7,6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B2CF999"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770080C"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F1874D"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57108B8"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637CC21" w14:textId="77777777" w:rsidR="00531FE9" w:rsidRPr="000A1FB6" w:rsidRDefault="00531FE9" w:rsidP="00531FE9">
            <w:pPr>
              <w:ind w:firstLine="0"/>
              <w:jc w:val="center"/>
              <w:rPr>
                <w:color w:val="FF0000"/>
                <w:sz w:val="24"/>
                <w:szCs w:val="24"/>
              </w:rPr>
            </w:pPr>
            <w:r w:rsidRPr="000A1FB6">
              <w:rPr>
                <w:color w:val="FF0000"/>
                <w:sz w:val="24"/>
                <w:szCs w:val="24"/>
              </w:rPr>
              <w:t>3.14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59EC7C1"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7623909" w14:textId="77777777" w:rsidR="00531FE9" w:rsidRPr="000A1FB6" w:rsidRDefault="00531FE9" w:rsidP="00531FE9">
            <w:pPr>
              <w:ind w:firstLine="0"/>
              <w:jc w:val="center"/>
            </w:pPr>
            <w:r w:rsidRPr="000A1FB6">
              <w:rPr>
                <w:sz w:val="24"/>
                <w:szCs w:val="24"/>
              </w:rPr>
              <w:t>1,</w:t>
            </w:r>
            <w:r w:rsidRPr="000A1FB6">
              <w:rPr>
                <w:sz w:val="24"/>
                <w:szCs w:val="24"/>
                <w:lang w:val="en-US"/>
              </w:rPr>
              <w:t>5</w:t>
            </w:r>
            <w:r w:rsidRPr="000A1FB6">
              <w:rPr>
                <w:sz w:val="24"/>
                <w:szCs w:val="24"/>
              </w:rPr>
              <w:t xml:space="preserve">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E330D46"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7910BB3"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27AA0A1"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8C7EE32"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C685894" w14:textId="77777777" w:rsidR="00531FE9" w:rsidRPr="000A1FB6" w:rsidRDefault="00531FE9" w:rsidP="00531FE9">
            <w:pPr>
              <w:ind w:firstLine="0"/>
              <w:jc w:val="center"/>
              <w:rPr>
                <w:color w:val="FF0000"/>
                <w:sz w:val="24"/>
                <w:szCs w:val="24"/>
              </w:rPr>
            </w:pPr>
            <w:r w:rsidRPr="000A1FB6">
              <w:rPr>
                <w:color w:val="FF0000"/>
                <w:sz w:val="24"/>
                <w:szCs w:val="24"/>
              </w:rPr>
              <w:t>3.15</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A1B0885"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Спортивный комплекс, 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A22BFBD" w14:textId="77777777" w:rsidR="00531FE9" w:rsidRPr="000A1FB6" w:rsidRDefault="00531FE9" w:rsidP="00531FE9">
            <w:pPr>
              <w:ind w:firstLine="0"/>
              <w:jc w:val="center"/>
            </w:pPr>
            <w:r w:rsidRPr="000A1FB6">
              <w:rPr>
                <w:sz w:val="24"/>
                <w:szCs w:val="24"/>
              </w:rPr>
              <w:t>5,6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22A561"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62F4D7C"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BC6051"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CEEFBAA"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909EE39" w14:textId="77777777" w:rsidR="00531FE9" w:rsidRPr="000A1FB6" w:rsidRDefault="00531FE9" w:rsidP="00531FE9">
            <w:pPr>
              <w:ind w:firstLine="0"/>
              <w:jc w:val="center"/>
              <w:rPr>
                <w:color w:val="FF0000"/>
                <w:sz w:val="24"/>
                <w:szCs w:val="24"/>
              </w:rPr>
            </w:pPr>
            <w:r w:rsidRPr="000A1FB6">
              <w:rPr>
                <w:color w:val="FF0000"/>
                <w:sz w:val="24"/>
                <w:szCs w:val="24"/>
              </w:rPr>
              <w:t>3.16</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D04D67F" w14:textId="77777777" w:rsidR="00531FE9" w:rsidRPr="000A1FB6" w:rsidRDefault="00531FE9" w:rsidP="00531FE9">
            <w:pPr>
              <w:ind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DA5C584" w14:textId="77777777" w:rsidR="00531FE9" w:rsidRPr="000A1FB6" w:rsidRDefault="00531FE9" w:rsidP="00531FE9">
            <w:pPr>
              <w:ind w:firstLine="0"/>
              <w:jc w:val="center"/>
              <w:rPr>
                <w:sz w:val="24"/>
                <w:szCs w:val="24"/>
              </w:rPr>
            </w:pPr>
            <w:r w:rsidRPr="000A1FB6">
              <w:rPr>
                <w:sz w:val="24"/>
                <w:szCs w:val="24"/>
              </w:rPr>
              <w:t>1,8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B972AB4"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14DF563"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6CBA111"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F58F8AD"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7399793" w14:textId="77777777" w:rsidR="00531FE9" w:rsidRPr="000A1FB6" w:rsidRDefault="00531FE9" w:rsidP="00531FE9">
            <w:pPr>
              <w:ind w:firstLine="0"/>
              <w:jc w:val="center"/>
              <w:rPr>
                <w:color w:val="FF0000"/>
                <w:sz w:val="24"/>
                <w:szCs w:val="24"/>
              </w:rPr>
            </w:pPr>
            <w:r w:rsidRPr="000A1FB6">
              <w:rPr>
                <w:color w:val="FF0000"/>
                <w:sz w:val="24"/>
                <w:szCs w:val="24"/>
              </w:rPr>
              <w:t>3.17</w:t>
            </w:r>
          </w:p>
        </w:tc>
        <w:tc>
          <w:tcPr>
            <w:tcW w:w="3969" w:type="dxa"/>
            <w:tcBorders>
              <w:top w:val="single" w:sz="6" w:space="0" w:color="auto"/>
              <w:left w:val="single" w:sz="6" w:space="0" w:color="auto"/>
              <w:bottom w:val="single" w:sz="6" w:space="0" w:color="auto"/>
              <w:right w:val="single" w:sz="6" w:space="0" w:color="auto"/>
            </w:tcBorders>
            <w:shd w:val="clear" w:color="auto" w:fill="FFFFFF"/>
          </w:tcPr>
          <w:p w14:paraId="7778D51D" w14:textId="77777777" w:rsidR="00531FE9" w:rsidRPr="000A1FB6" w:rsidRDefault="00531FE9" w:rsidP="00531FE9">
            <w:pPr>
              <w:ind w:firstLine="0"/>
              <w:rPr>
                <w:sz w:val="24"/>
                <w:szCs w:val="24"/>
              </w:rPr>
            </w:pPr>
            <w:r w:rsidRPr="000A1FB6">
              <w:rPr>
                <w:sz w:val="24"/>
                <w:szCs w:val="24"/>
              </w:rPr>
              <w:t>Спортивно-оздоровительные площадки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194BD55" w14:textId="77777777" w:rsidR="00531FE9" w:rsidRPr="000A1FB6" w:rsidRDefault="00531FE9" w:rsidP="00531FE9">
            <w:pPr>
              <w:ind w:firstLine="0"/>
              <w:jc w:val="center"/>
            </w:pPr>
            <w:r w:rsidRPr="000A1FB6">
              <w:rPr>
                <w:sz w:val="24"/>
                <w:szCs w:val="24"/>
              </w:rPr>
              <w:t>1,0 тыс. м</w:t>
            </w:r>
            <w:r w:rsidRPr="000A1FB6">
              <w:rPr>
                <w:sz w:val="24"/>
                <w:szCs w:val="24"/>
                <w:vertAlign w:val="superscript"/>
              </w:rPr>
              <w:t>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2305332"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2F4A5F7"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E8FD7DC" w14:textId="77777777" w:rsidR="00531FE9" w:rsidRPr="000A1FB6" w:rsidRDefault="00531FE9" w:rsidP="00531FE9">
            <w:pPr>
              <w:ind w:right="-40"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BAB2D99"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348D1F4" w14:textId="77777777" w:rsidR="00531FE9" w:rsidRPr="000A1FB6" w:rsidRDefault="00531FE9" w:rsidP="00531FE9">
            <w:pPr>
              <w:ind w:firstLine="0"/>
              <w:jc w:val="center"/>
              <w:rPr>
                <w:b/>
                <w:sz w:val="24"/>
                <w:szCs w:val="24"/>
              </w:rPr>
            </w:pPr>
            <w:r w:rsidRPr="000A1FB6">
              <w:rPr>
                <w:b/>
                <w:sz w:val="24"/>
                <w:szCs w:val="24"/>
              </w:rPr>
              <w:t>4. Объекты здравоохранения (отсутствуют)</w:t>
            </w:r>
          </w:p>
        </w:tc>
      </w:tr>
      <w:tr w:rsidR="00531FE9" w:rsidRPr="000A1FB6" w14:paraId="6EF5E991"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10103A7" w14:textId="77777777" w:rsidR="00531FE9" w:rsidRPr="000A1FB6" w:rsidRDefault="00531FE9" w:rsidP="00531FE9">
            <w:pPr>
              <w:ind w:firstLine="0"/>
              <w:jc w:val="center"/>
              <w:rPr>
                <w:b/>
                <w:sz w:val="24"/>
                <w:szCs w:val="24"/>
              </w:rPr>
            </w:pPr>
            <w:r w:rsidRPr="000A1FB6">
              <w:rPr>
                <w:b/>
                <w:sz w:val="24"/>
                <w:szCs w:val="24"/>
              </w:rPr>
              <w:t>5. Объекты социального обслуживания (отсутствуют)</w:t>
            </w:r>
          </w:p>
        </w:tc>
      </w:tr>
      <w:tr w:rsidR="00531FE9" w:rsidRPr="000A1FB6" w14:paraId="2183EC48" w14:textId="77777777"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B0E5FF3" w14:textId="77777777" w:rsidR="00531FE9" w:rsidRPr="000A1FB6" w:rsidRDefault="00531FE9" w:rsidP="00531FE9">
            <w:pPr>
              <w:ind w:firstLine="0"/>
              <w:jc w:val="center"/>
              <w:rPr>
                <w:b/>
              </w:rPr>
            </w:pPr>
            <w:r w:rsidRPr="000A1FB6">
              <w:rPr>
                <w:b/>
                <w:sz w:val="24"/>
                <w:szCs w:val="24"/>
              </w:rPr>
              <w:t xml:space="preserve">6. Объекты отдыха и туризма (отсутствуют) </w:t>
            </w:r>
          </w:p>
        </w:tc>
      </w:tr>
      <w:tr w:rsidR="00531FE9" w:rsidRPr="000A1FB6" w14:paraId="3E1F1312"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D0C5B80" w14:textId="77777777" w:rsidR="00531FE9" w:rsidRPr="000A1FB6" w:rsidRDefault="00531FE9" w:rsidP="00531FE9">
            <w:pPr>
              <w:ind w:firstLine="0"/>
              <w:jc w:val="center"/>
              <w:rPr>
                <w:b/>
                <w:sz w:val="24"/>
                <w:szCs w:val="24"/>
              </w:rPr>
            </w:pPr>
            <w:r w:rsidRPr="000A1FB6">
              <w:rPr>
                <w:b/>
                <w:sz w:val="24"/>
                <w:szCs w:val="24"/>
              </w:rPr>
              <w:t>7. Прочие объекты обслуживания (отсутствуют)</w:t>
            </w:r>
          </w:p>
        </w:tc>
      </w:tr>
      <w:tr w:rsidR="00531FE9" w:rsidRPr="000A1FB6" w14:paraId="1FB4876B"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92B5DA6" w14:textId="77777777" w:rsidR="00531FE9" w:rsidRPr="000A1FB6" w:rsidRDefault="00531FE9" w:rsidP="00531FE9">
            <w:pPr>
              <w:ind w:firstLine="0"/>
              <w:jc w:val="center"/>
              <w:rPr>
                <w:b/>
                <w:sz w:val="24"/>
                <w:szCs w:val="24"/>
              </w:rPr>
            </w:pPr>
            <w:r w:rsidRPr="000A1FB6">
              <w:rPr>
                <w:b/>
                <w:sz w:val="24"/>
                <w:szCs w:val="24"/>
              </w:rPr>
              <w:t>8. Общественные пространства</w:t>
            </w:r>
          </w:p>
        </w:tc>
      </w:tr>
      <w:tr w:rsidR="00531FE9" w:rsidRPr="000A1FB6" w14:paraId="6B7689C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BBBCCBD"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lastRenderedPageBreak/>
              <w:t>8.7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EAA69B2"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A58F09"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0,52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C6CF6AF"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4043B5"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B725011"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AB86E7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D91270F"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4943D19"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5F8A8F8"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771778"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6CC4D94"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6C911B1"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5236B9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073C4A5"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44BC4DB"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9CBFA5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0,58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50EF2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8F42AC0"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A18D155"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C6919A1"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AE36528"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0AC9F8D"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971ACF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0,28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905DAF8"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0AE485F"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1B03AF"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356F554"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7091E9D"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3E840CE"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0AFB86"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060119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0903D8E"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89626B0"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C1709EC"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A0E904C"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BC2AC52"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659912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3,60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522EE1F"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815EA64"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BCDAA9D"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8353A64"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E4881C"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C469129"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Бульвар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3B9675"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B07C1B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39EB688"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ACD7CAF"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808A36A"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D0DC89F"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4D661BE"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F7071A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0,43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7C57714"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D75F874"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1C97134"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3A0DCEA"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E721D4E"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ADB26A7"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466D578"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8183FB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55181F6"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2F38777"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2041821"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D47BA13"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3BA462A" w14:textId="77777777" w:rsidR="00531FE9" w:rsidRPr="000A1FB6" w:rsidRDefault="00531FE9" w:rsidP="00531FE9">
            <w:pPr>
              <w:shd w:val="clear" w:color="auto" w:fill="FFFFFF"/>
              <w:autoSpaceDE w:val="0"/>
              <w:autoSpaceDN w:val="0"/>
              <w:adjustRightInd w:val="0"/>
              <w:ind w:right="-40" w:firstLine="0"/>
              <w:rPr>
                <w:sz w:val="24"/>
                <w:szCs w:val="24"/>
                <w:lang w:eastAsia="en-US"/>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C229C3D"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1,02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6D0A7F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DC8F72A"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1BEDBD4"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A0EE7F4"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21E61BB"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2984889" w14:textId="77777777" w:rsidR="00531FE9" w:rsidRPr="000A1FB6" w:rsidRDefault="00531FE9" w:rsidP="00531FE9">
            <w:pPr>
              <w:shd w:val="clear" w:color="auto" w:fill="FFFFFF"/>
              <w:autoSpaceDE w:val="0"/>
              <w:autoSpaceDN w:val="0"/>
              <w:adjustRightInd w:val="0"/>
              <w:ind w:right="-40" w:firstLine="0"/>
              <w:rPr>
                <w:sz w:val="24"/>
                <w:szCs w:val="24"/>
                <w:lang w:eastAsia="en-US"/>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723751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1,07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64F5AC8"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D5A6E51"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146F417"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38D020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8E54E0F"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FF08E29"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8A8647"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0,93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F4DFAED"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DA04B95"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808C24"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FFDA53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39425FB"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581DAB0"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1AF56DF"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0,42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EA4870D"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8DDAFA0"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BA765EA"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262A8A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0B7F558"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C4BD396"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400F82F"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43E0E7B"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BBE8064"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65051E6"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C8912FD"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DED5FDE"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683A6E2"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3A600C6"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0,20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2786925"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06699A4"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B210351"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0D159F1"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AA6893"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17AA232"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8AD4D5B"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0,30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B7D52D4"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1DF86C1"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74157C7"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B6D0CE6"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A74348F"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7115321"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Парк</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EAED229"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1,70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3C1391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6B76100"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4110156"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BBC3954"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194800F"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901BB9A" w14:textId="77777777" w:rsidR="00531FE9" w:rsidRPr="000A1FB6" w:rsidRDefault="00465C03" w:rsidP="00531FE9">
            <w:pPr>
              <w:shd w:val="clear" w:color="auto" w:fill="FFFFFF"/>
              <w:autoSpaceDE w:val="0"/>
              <w:autoSpaceDN w:val="0"/>
              <w:adjustRightInd w:val="0"/>
              <w:ind w:right="-40" w:firstLine="0"/>
              <w:rPr>
                <w:sz w:val="24"/>
                <w:szCs w:val="24"/>
              </w:rPr>
            </w:pPr>
            <w:r>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2870267" w14:textId="77777777" w:rsidR="00531FE9" w:rsidRPr="000A1FB6" w:rsidRDefault="00465C03" w:rsidP="00465C03">
            <w:pPr>
              <w:shd w:val="clear" w:color="auto" w:fill="FFFFFF"/>
              <w:autoSpaceDE w:val="0"/>
              <w:autoSpaceDN w:val="0"/>
              <w:adjustRightInd w:val="0"/>
              <w:ind w:right="-40" w:firstLine="0"/>
              <w:jc w:val="center"/>
              <w:rPr>
                <w:sz w:val="24"/>
                <w:szCs w:val="24"/>
              </w:rPr>
            </w:pPr>
            <w:r>
              <w:rPr>
                <w:sz w:val="24"/>
                <w:szCs w:val="24"/>
              </w:rPr>
              <w:t>0</w:t>
            </w:r>
            <w:r w:rsidR="00531FE9" w:rsidRPr="000A1FB6">
              <w:rPr>
                <w:sz w:val="24"/>
                <w:szCs w:val="24"/>
              </w:rPr>
              <w:t>,</w:t>
            </w:r>
            <w:r>
              <w:rPr>
                <w:sz w:val="24"/>
                <w:szCs w:val="24"/>
              </w:rPr>
              <w:t>80</w:t>
            </w:r>
            <w:r w:rsidR="00531FE9" w:rsidRPr="000A1FB6">
              <w:rPr>
                <w:sz w:val="24"/>
                <w:szCs w:val="24"/>
              </w:rPr>
              <w:t xml:space="preserve">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073DBC6"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7C2F0CE"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C9CF052"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D33AC11"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EF0268F"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E03E3AA"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641AE92"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0,16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0D311A0"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C57E0E5"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25B8CC2"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12C5B8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EFAAD95" w14:textId="62708D54"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8.2</w:t>
            </w:r>
            <w:r w:rsidR="007F75AC">
              <w:rPr>
                <w:color w:val="FF0000"/>
                <w:sz w:val="24"/>
                <w:szCs w:val="24"/>
              </w:rPr>
              <w:t>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1E21D00"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Сквер</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A7F43B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0,25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F56B97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D155110"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5D395F2"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C84256D" w14:textId="77777777"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0DC01221" w14:textId="77777777" w:rsidR="00531FE9" w:rsidRPr="000A1FB6" w:rsidRDefault="00531FE9" w:rsidP="00531FE9">
            <w:pPr>
              <w:ind w:firstLine="0"/>
              <w:jc w:val="center"/>
              <w:rPr>
                <w:b/>
              </w:rPr>
            </w:pPr>
            <w:r w:rsidRPr="000A1FB6">
              <w:rPr>
                <w:b/>
                <w:sz w:val="24"/>
                <w:szCs w:val="24"/>
              </w:rPr>
              <w:t xml:space="preserve">9. Объекты транспортной инфраструктуры </w:t>
            </w:r>
          </w:p>
        </w:tc>
      </w:tr>
      <w:tr w:rsidR="00531FE9" w:rsidRPr="000A1FB6" w14:paraId="7BB9478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9C8B3C" w14:textId="77777777" w:rsidR="00531FE9" w:rsidRPr="000A1FB6" w:rsidRDefault="00531FE9" w:rsidP="00531FE9">
            <w:pPr>
              <w:shd w:val="clear" w:color="auto" w:fill="FFFFFF"/>
              <w:autoSpaceDE w:val="0"/>
              <w:autoSpaceDN w:val="0"/>
              <w:adjustRightInd w:val="0"/>
              <w:ind w:right="-40" w:firstLine="0"/>
              <w:jc w:val="center"/>
              <w:rPr>
                <w:color w:val="FF0000"/>
                <w:sz w:val="24"/>
                <w:szCs w:val="24"/>
              </w:rPr>
            </w:pPr>
            <w:r w:rsidRPr="000A1FB6">
              <w:rPr>
                <w:color w:val="FF0000"/>
                <w:sz w:val="24"/>
                <w:szCs w:val="24"/>
              </w:rPr>
              <w:t>9.32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4963EF5"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Улицы местного значения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FA25C1"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8,63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1873467"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AF244B5"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B42C62B"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CDB4EB1"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DFA9D4E" w14:textId="77777777" w:rsidR="00531FE9" w:rsidRPr="000A1FB6" w:rsidRDefault="00531FE9" w:rsidP="00531FE9">
            <w:pPr>
              <w:ind w:firstLine="0"/>
              <w:jc w:val="center"/>
              <w:rPr>
                <w:color w:val="FF0000"/>
                <w:sz w:val="24"/>
                <w:szCs w:val="24"/>
              </w:rPr>
            </w:pPr>
            <w:r w:rsidRPr="000A1FB6">
              <w:rPr>
                <w:color w:val="FF0000"/>
                <w:sz w:val="24"/>
                <w:szCs w:val="24"/>
              </w:rPr>
              <w:t>9.33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2716BE9"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45BACA" w14:textId="77777777" w:rsidR="00531FE9" w:rsidRPr="000A1FB6" w:rsidRDefault="00531FE9" w:rsidP="00531FE9">
            <w:pPr>
              <w:ind w:firstLine="0"/>
              <w:jc w:val="center"/>
            </w:pPr>
            <w:r w:rsidRPr="000A1FB6">
              <w:rPr>
                <w:sz w:val="24"/>
                <w:szCs w:val="24"/>
              </w:rPr>
              <w:t>2,04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21B957F"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743193B"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42BBC15"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0665CB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466A6B4" w14:textId="77777777" w:rsidR="00531FE9" w:rsidRPr="000A1FB6" w:rsidRDefault="00531FE9" w:rsidP="00531FE9">
            <w:pPr>
              <w:ind w:firstLine="0"/>
              <w:jc w:val="center"/>
            </w:pPr>
            <w:r w:rsidRPr="000A1FB6">
              <w:rPr>
                <w:color w:val="FF0000"/>
                <w:sz w:val="24"/>
                <w:szCs w:val="24"/>
              </w:rPr>
              <w:t>9.34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1162F65"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B24EDA9" w14:textId="77777777" w:rsidR="00531FE9" w:rsidRPr="000A1FB6" w:rsidRDefault="00531FE9" w:rsidP="00531FE9">
            <w:pPr>
              <w:ind w:firstLine="0"/>
              <w:jc w:val="center"/>
            </w:pPr>
            <w:r w:rsidRPr="000A1FB6">
              <w:rPr>
                <w:sz w:val="24"/>
                <w:szCs w:val="24"/>
              </w:rPr>
              <w:t>4,19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2BE608A"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C8A3039"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C68ED5A"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BE40EF2"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2002CE8" w14:textId="77777777" w:rsidR="00531FE9" w:rsidRPr="000A1FB6" w:rsidRDefault="00531FE9" w:rsidP="00531FE9">
            <w:pPr>
              <w:ind w:firstLine="0"/>
              <w:jc w:val="center"/>
            </w:pPr>
            <w:r w:rsidRPr="000A1FB6">
              <w:rPr>
                <w:color w:val="FF0000"/>
                <w:sz w:val="24"/>
                <w:szCs w:val="24"/>
              </w:rPr>
              <w:t>9.35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BC771E3"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68CE62" w14:textId="77777777" w:rsidR="00531FE9" w:rsidRPr="000A1FB6" w:rsidRDefault="00531FE9" w:rsidP="00531FE9">
            <w:pPr>
              <w:ind w:firstLine="0"/>
              <w:jc w:val="center"/>
            </w:pPr>
            <w:r w:rsidRPr="000A1FB6">
              <w:rPr>
                <w:sz w:val="24"/>
                <w:szCs w:val="24"/>
              </w:rPr>
              <w:t>2,22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C252ED"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1F43952"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147D5DC"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69AB9FD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71E3255" w14:textId="77777777" w:rsidR="00531FE9" w:rsidRPr="000A1FB6" w:rsidRDefault="00531FE9" w:rsidP="00531FE9">
            <w:pPr>
              <w:ind w:firstLine="0"/>
              <w:jc w:val="center"/>
            </w:pPr>
            <w:r w:rsidRPr="000A1FB6">
              <w:rPr>
                <w:color w:val="FF0000"/>
                <w:sz w:val="24"/>
                <w:szCs w:val="24"/>
              </w:rPr>
              <w:t>9.36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C7DB2B5"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D3D9CB4" w14:textId="77777777" w:rsidR="00531FE9" w:rsidRPr="000A1FB6" w:rsidRDefault="00531FE9" w:rsidP="00531FE9">
            <w:pPr>
              <w:ind w:firstLine="0"/>
              <w:jc w:val="center"/>
            </w:pPr>
            <w:r w:rsidRPr="000A1FB6">
              <w:rPr>
                <w:sz w:val="24"/>
                <w:szCs w:val="24"/>
              </w:rPr>
              <w:t>0,45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FB15BC9"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21B2947"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70B5AEA"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A919898"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81FFD54" w14:textId="77777777" w:rsidR="00531FE9" w:rsidRPr="000A1FB6" w:rsidRDefault="00531FE9" w:rsidP="00531FE9">
            <w:pPr>
              <w:ind w:firstLine="0"/>
              <w:jc w:val="center"/>
            </w:pPr>
            <w:r w:rsidRPr="000A1FB6">
              <w:rPr>
                <w:color w:val="FF0000"/>
                <w:sz w:val="24"/>
                <w:szCs w:val="24"/>
              </w:rPr>
              <w:t>9.37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E4673E0"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D85C05" w14:textId="77777777" w:rsidR="00531FE9" w:rsidRPr="000A1FB6" w:rsidRDefault="00531FE9" w:rsidP="00531FE9">
            <w:pPr>
              <w:ind w:firstLine="0"/>
              <w:jc w:val="center"/>
              <w:rPr>
                <w:sz w:val="24"/>
                <w:szCs w:val="24"/>
              </w:rPr>
            </w:pPr>
            <w:r w:rsidRPr="000A1FB6">
              <w:rPr>
                <w:sz w:val="24"/>
                <w:szCs w:val="24"/>
              </w:rPr>
              <w:t>6,</w:t>
            </w:r>
            <w:r>
              <w:rPr>
                <w:sz w:val="24"/>
                <w:szCs w:val="24"/>
              </w:rPr>
              <w:t>98</w:t>
            </w:r>
            <w:r w:rsidRPr="000A1FB6">
              <w:rPr>
                <w:sz w:val="24"/>
                <w:szCs w:val="24"/>
              </w:rPr>
              <w:t xml:space="preserve">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A4F3190"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B2D43FF"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2964995"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F35BAF8"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E97D34B" w14:textId="77777777" w:rsidR="00531FE9" w:rsidRPr="000A1FB6" w:rsidRDefault="00531FE9" w:rsidP="00DB68D5">
            <w:pPr>
              <w:spacing w:line="240" w:lineRule="auto"/>
              <w:ind w:firstLine="0"/>
              <w:jc w:val="center"/>
              <w:rPr>
                <w:color w:val="FF0000"/>
                <w:sz w:val="24"/>
                <w:szCs w:val="24"/>
              </w:rPr>
            </w:pPr>
            <w:r w:rsidRPr="000A1FB6">
              <w:rPr>
                <w:color w:val="FF0000"/>
                <w:sz w:val="24"/>
                <w:szCs w:val="24"/>
              </w:rPr>
              <w:t>9.38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191A715" w14:textId="77777777"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07 Подъезд к п. Степной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BC3AB5F" w14:textId="77777777" w:rsidR="00531FE9" w:rsidRPr="000A1FB6" w:rsidRDefault="00531FE9" w:rsidP="00DB68D5">
            <w:pPr>
              <w:spacing w:line="240" w:lineRule="auto"/>
              <w:ind w:firstLine="0"/>
              <w:jc w:val="center"/>
              <w:rPr>
                <w:sz w:val="24"/>
                <w:szCs w:val="24"/>
              </w:rPr>
            </w:pPr>
            <w:r w:rsidRPr="000A1FB6">
              <w:rPr>
                <w:sz w:val="24"/>
                <w:szCs w:val="24"/>
              </w:rPr>
              <w:t>1,010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C920DB6" w14:textId="77777777"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 xml:space="preserve">от км 9+544 слева а/д г. Белореченск - </w:t>
            </w:r>
            <w:proofErr w:type="spellStart"/>
            <w:r w:rsidRPr="000A1FB6">
              <w:rPr>
                <w:sz w:val="24"/>
                <w:szCs w:val="24"/>
              </w:rPr>
              <w:t>ст-ца</w:t>
            </w:r>
            <w:proofErr w:type="spellEnd"/>
            <w:r w:rsidRPr="000A1FB6">
              <w:rPr>
                <w:sz w:val="24"/>
                <w:szCs w:val="24"/>
              </w:rPr>
              <w:t xml:space="preserve"> Гиагинская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A24F3C8" w14:textId="77777777"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6A91274" w14:textId="77777777" w:rsidR="00531FE9" w:rsidRPr="000A1FB6" w:rsidRDefault="00531FE9" w:rsidP="00DB68D5">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47F1944D"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B5272DE" w14:textId="77777777" w:rsidR="00531FE9" w:rsidRPr="000A1FB6" w:rsidRDefault="00531FE9" w:rsidP="00DB68D5">
            <w:pPr>
              <w:spacing w:line="240" w:lineRule="auto"/>
              <w:ind w:firstLine="0"/>
              <w:jc w:val="center"/>
              <w:rPr>
                <w:color w:val="FF0000"/>
                <w:sz w:val="24"/>
                <w:szCs w:val="24"/>
              </w:rPr>
            </w:pPr>
            <w:r w:rsidRPr="000A1FB6">
              <w:rPr>
                <w:color w:val="FF0000"/>
                <w:sz w:val="24"/>
                <w:szCs w:val="24"/>
              </w:rPr>
              <w:t>9.39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50D8005" w14:textId="77777777"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08 Подъезд к п. Восточный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F523B2" w14:textId="77777777" w:rsidR="00531FE9" w:rsidRPr="000A1FB6" w:rsidRDefault="00531FE9" w:rsidP="00DB68D5">
            <w:pPr>
              <w:spacing w:line="240" w:lineRule="auto"/>
              <w:ind w:firstLine="0"/>
              <w:jc w:val="center"/>
              <w:rPr>
                <w:sz w:val="24"/>
                <w:szCs w:val="24"/>
              </w:rPr>
            </w:pPr>
            <w:r w:rsidRPr="000A1FB6">
              <w:rPr>
                <w:sz w:val="24"/>
                <w:szCs w:val="24"/>
              </w:rPr>
              <w:t>2,025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4674260" w14:textId="77777777"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 xml:space="preserve">от км 0+879 а/д подъезд к </w:t>
            </w:r>
            <w:proofErr w:type="spellStart"/>
            <w:r w:rsidRPr="000A1FB6">
              <w:rPr>
                <w:sz w:val="24"/>
                <w:szCs w:val="24"/>
              </w:rPr>
              <w:t>п.Восточный</w:t>
            </w:r>
            <w:proofErr w:type="spellEnd"/>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86A2721" w14:textId="77777777"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B6BF70E" w14:textId="77777777" w:rsidR="00531FE9" w:rsidRPr="000A1FB6" w:rsidRDefault="00531FE9" w:rsidP="00DB68D5">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79FE9125"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9D31B00" w14:textId="77777777" w:rsidR="00531FE9" w:rsidRPr="000A1FB6" w:rsidRDefault="00531FE9" w:rsidP="00DB68D5">
            <w:pPr>
              <w:spacing w:line="240" w:lineRule="auto"/>
              <w:ind w:firstLine="0"/>
              <w:jc w:val="center"/>
              <w:rPr>
                <w:color w:val="FF0000"/>
                <w:sz w:val="24"/>
                <w:szCs w:val="24"/>
              </w:rPr>
            </w:pPr>
            <w:r w:rsidRPr="000A1FB6">
              <w:rPr>
                <w:color w:val="FF0000"/>
                <w:sz w:val="24"/>
                <w:szCs w:val="24"/>
              </w:rPr>
              <w:t>9.40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2BF9E59" w14:textId="77777777"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09 от городской черты до пос. Садовый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C2AA3E3" w14:textId="77777777" w:rsidR="00531FE9" w:rsidRPr="000A1FB6" w:rsidRDefault="00531FE9" w:rsidP="00DB68D5">
            <w:pPr>
              <w:spacing w:line="240" w:lineRule="auto"/>
              <w:ind w:firstLine="0"/>
              <w:jc w:val="center"/>
              <w:rPr>
                <w:sz w:val="24"/>
                <w:szCs w:val="24"/>
              </w:rPr>
            </w:pPr>
            <w:r w:rsidRPr="000A1FB6">
              <w:rPr>
                <w:sz w:val="24"/>
                <w:szCs w:val="24"/>
              </w:rPr>
              <w:t>0,996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ADDEFFE" w14:textId="77777777"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от городской черты до пос.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F4CA36A" w14:textId="77777777"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A25DF91" w14:textId="77777777" w:rsidR="00531FE9" w:rsidRPr="000A1FB6" w:rsidRDefault="00531FE9" w:rsidP="00DB68D5">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2ECBEF6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6131F9E" w14:textId="77777777" w:rsidR="00531FE9" w:rsidRPr="000A1FB6" w:rsidRDefault="00531FE9" w:rsidP="00DB68D5">
            <w:pPr>
              <w:spacing w:line="240" w:lineRule="auto"/>
              <w:ind w:firstLine="0"/>
              <w:jc w:val="center"/>
              <w:rPr>
                <w:color w:val="FF0000"/>
                <w:sz w:val="24"/>
                <w:szCs w:val="24"/>
              </w:rPr>
            </w:pPr>
            <w:r w:rsidRPr="000A1FB6">
              <w:rPr>
                <w:color w:val="FF0000"/>
                <w:sz w:val="24"/>
                <w:szCs w:val="24"/>
              </w:rPr>
              <w:t>9.41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6B0CEE3" w14:textId="77777777"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 xml:space="preserve">Автомобильная дорога 03 208 ОП МР 34 Подъезд к п. МТФ №1 колхоза </w:t>
            </w:r>
            <w:r w:rsidRPr="000A1FB6">
              <w:rPr>
                <w:sz w:val="24"/>
                <w:szCs w:val="24"/>
              </w:rPr>
              <w:lastRenderedPageBreak/>
              <w:t>им. Ленина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7FD8FD1" w14:textId="77777777" w:rsidR="00531FE9" w:rsidRPr="000A1FB6" w:rsidRDefault="00531FE9" w:rsidP="00DB68D5">
            <w:pPr>
              <w:spacing w:line="240" w:lineRule="auto"/>
              <w:ind w:firstLine="0"/>
              <w:jc w:val="center"/>
              <w:rPr>
                <w:sz w:val="24"/>
                <w:szCs w:val="24"/>
              </w:rPr>
            </w:pPr>
            <w:r w:rsidRPr="000A1FB6">
              <w:rPr>
                <w:sz w:val="24"/>
                <w:szCs w:val="24"/>
              </w:rPr>
              <w:lastRenderedPageBreak/>
              <w:t>0,201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58304FD" w14:textId="77777777"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 xml:space="preserve">от а/д г. Белореченск - </w:t>
            </w:r>
            <w:proofErr w:type="spellStart"/>
            <w:r w:rsidRPr="000A1FB6">
              <w:rPr>
                <w:sz w:val="24"/>
                <w:szCs w:val="24"/>
              </w:rPr>
              <w:lastRenderedPageBreak/>
              <w:t>ст-ца</w:t>
            </w:r>
            <w:proofErr w:type="spellEnd"/>
            <w:r w:rsidRPr="000A1FB6">
              <w:rPr>
                <w:sz w:val="24"/>
                <w:szCs w:val="24"/>
              </w:rPr>
              <w:t xml:space="preserve"> Гиагинская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E63435D" w14:textId="77777777" w:rsidR="00531FE9" w:rsidRPr="000A1FB6" w:rsidRDefault="00531FE9" w:rsidP="00DB68D5">
            <w:pPr>
              <w:spacing w:line="240" w:lineRule="auto"/>
              <w:ind w:right="-40" w:firstLine="0"/>
              <w:jc w:val="center"/>
              <w:rPr>
                <w:sz w:val="24"/>
                <w:szCs w:val="24"/>
              </w:rPr>
            </w:pPr>
            <w:r w:rsidRPr="000A1FB6">
              <w:rPr>
                <w:sz w:val="24"/>
                <w:szCs w:val="24"/>
              </w:rPr>
              <w:lastRenderedPageBreak/>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11C1E88" w14:textId="77777777" w:rsidR="00531FE9" w:rsidRPr="000A1FB6" w:rsidRDefault="00531FE9" w:rsidP="00DB68D5">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4FB9D92A"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0ACB58F" w14:textId="77777777" w:rsidR="00531FE9" w:rsidRPr="000A1FB6" w:rsidRDefault="00531FE9" w:rsidP="00DB68D5">
            <w:pPr>
              <w:spacing w:line="240" w:lineRule="auto"/>
              <w:ind w:firstLine="0"/>
              <w:jc w:val="center"/>
              <w:rPr>
                <w:color w:val="FF0000"/>
                <w:sz w:val="24"/>
                <w:szCs w:val="24"/>
              </w:rPr>
            </w:pPr>
            <w:r w:rsidRPr="000A1FB6">
              <w:rPr>
                <w:color w:val="FF0000"/>
                <w:sz w:val="24"/>
                <w:szCs w:val="24"/>
              </w:rPr>
              <w:t>9.42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CBE248C" w14:textId="77777777"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35 Подъезд к п. МТФ №2 колхоза им. Ленина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58CFF1B" w14:textId="77777777" w:rsidR="00531FE9" w:rsidRPr="000A1FB6" w:rsidRDefault="00531FE9" w:rsidP="00DB68D5">
            <w:pPr>
              <w:spacing w:line="240" w:lineRule="auto"/>
              <w:ind w:firstLine="0"/>
              <w:jc w:val="center"/>
              <w:rPr>
                <w:sz w:val="24"/>
                <w:szCs w:val="24"/>
              </w:rPr>
            </w:pPr>
            <w:r w:rsidRPr="000A1FB6">
              <w:rPr>
                <w:sz w:val="24"/>
                <w:szCs w:val="24"/>
              </w:rPr>
              <w:t>0,203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D236609" w14:textId="77777777"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 xml:space="preserve">от а/д г. Белореченск – </w:t>
            </w:r>
            <w:proofErr w:type="spellStart"/>
            <w:r w:rsidRPr="000A1FB6">
              <w:rPr>
                <w:sz w:val="24"/>
                <w:szCs w:val="24"/>
              </w:rPr>
              <w:t>хут</w:t>
            </w:r>
            <w:proofErr w:type="spellEnd"/>
            <w:r w:rsidRPr="000A1FB6">
              <w:rPr>
                <w:sz w:val="24"/>
                <w:szCs w:val="24"/>
              </w:rPr>
              <w:t>.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20E15BA" w14:textId="77777777"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1644BBA" w14:textId="77777777" w:rsidR="00531FE9" w:rsidRPr="000A1FB6" w:rsidRDefault="00531FE9" w:rsidP="00DB68D5">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7A64022D"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7CCFBBF" w14:textId="77777777" w:rsidR="00531FE9" w:rsidRPr="000A1FB6" w:rsidRDefault="00531FE9" w:rsidP="00DB68D5">
            <w:pPr>
              <w:spacing w:line="240" w:lineRule="auto"/>
              <w:ind w:firstLine="0"/>
              <w:jc w:val="center"/>
              <w:rPr>
                <w:color w:val="FF0000"/>
                <w:sz w:val="24"/>
                <w:szCs w:val="24"/>
              </w:rPr>
            </w:pPr>
            <w:r w:rsidRPr="000A1FB6">
              <w:rPr>
                <w:color w:val="FF0000"/>
                <w:sz w:val="24"/>
                <w:szCs w:val="24"/>
              </w:rPr>
              <w:t>9.43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DE29FE8" w14:textId="77777777"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10 Подъезд к п. Родники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A1D7918" w14:textId="77777777" w:rsidR="00531FE9" w:rsidRPr="000A1FB6" w:rsidRDefault="00531FE9" w:rsidP="00DB68D5">
            <w:pPr>
              <w:spacing w:line="240" w:lineRule="auto"/>
              <w:ind w:firstLine="0"/>
              <w:jc w:val="center"/>
              <w:rPr>
                <w:sz w:val="24"/>
                <w:szCs w:val="24"/>
              </w:rPr>
            </w:pPr>
            <w:r w:rsidRPr="000A1FB6">
              <w:rPr>
                <w:sz w:val="24"/>
                <w:szCs w:val="24"/>
              </w:rPr>
              <w:t>0,431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7BB8AA0" w14:textId="77777777"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от а/</w:t>
            </w:r>
            <w:proofErr w:type="gramStart"/>
            <w:r w:rsidRPr="000A1FB6">
              <w:rPr>
                <w:sz w:val="24"/>
                <w:szCs w:val="24"/>
              </w:rPr>
              <w:t>д  Белореченск</w:t>
            </w:r>
            <w:proofErr w:type="gramEnd"/>
            <w:r w:rsidRPr="000A1FB6">
              <w:rPr>
                <w:sz w:val="24"/>
                <w:szCs w:val="24"/>
              </w:rPr>
              <w:t xml:space="preserve"> - Ханская</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0C1EE2C" w14:textId="77777777"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ADAE3DA" w14:textId="77777777" w:rsidR="00531FE9" w:rsidRPr="000A1FB6" w:rsidRDefault="00531FE9" w:rsidP="00DB68D5">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3F7004D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9B46C56" w14:textId="77777777" w:rsidR="00531FE9" w:rsidRPr="000A1FB6" w:rsidRDefault="00531FE9" w:rsidP="00DB68D5">
            <w:pPr>
              <w:spacing w:line="240" w:lineRule="auto"/>
              <w:ind w:firstLine="0"/>
              <w:jc w:val="center"/>
              <w:rPr>
                <w:color w:val="FF0000"/>
                <w:sz w:val="24"/>
                <w:szCs w:val="24"/>
              </w:rPr>
            </w:pPr>
            <w:r w:rsidRPr="000A1FB6">
              <w:rPr>
                <w:color w:val="FF0000"/>
                <w:sz w:val="24"/>
                <w:szCs w:val="24"/>
              </w:rPr>
              <w:t>9.44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9ACFFF9" w14:textId="77777777" w:rsidR="00531FE9" w:rsidRPr="000A1FB6" w:rsidRDefault="00531FE9" w:rsidP="00DB68D5">
            <w:pPr>
              <w:shd w:val="clear" w:color="auto" w:fill="FFFFFF"/>
              <w:autoSpaceDE w:val="0"/>
              <w:autoSpaceDN w:val="0"/>
              <w:adjustRightInd w:val="0"/>
              <w:spacing w:line="240" w:lineRule="auto"/>
              <w:ind w:firstLine="0"/>
              <w:jc w:val="left"/>
              <w:rPr>
                <w:sz w:val="24"/>
                <w:szCs w:val="24"/>
              </w:rPr>
            </w:pPr>
            <w:r w:rsidRPr="000A1FB6">
              <w:rPr>
                <w:sz w:val="24"/>
                <w:szCs w:val="24"/>
              </w:rPr>
              <w:t>Автомобильная дорога 03 208 ОП МР 18 Подъезд к межмуниципальному полигону ТБО</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CE4E068" w14:textId="77777777" w:rsidR="00531FE9" w:rsidRPr="000A1FB6" w:rsidRDefault="00531FE9" w:rsidP="00DB68D5">
            <w:pPr>
              <w:spacing w:line="240" w:lineRule="auto"/>
              <w:ind w:firstLine="0"/>
              <w:jc w:val="center"/>
              <w:rPr>
                <w:sz w:val="24"/>
                <w:szCs w:val="24"/>
              </w:rPr>
            </w:pPr>
            <w:r w:rsidRPr="000A1FB6">
              <w:rPr>
                <w:sz w:val="24"/>
                <w:szCs w:val="24"/>
              </w:rPr>
              <w:t>2,130 км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381AD4E" w14:textId="77777777" w:rsidR="00531FE9" w:rsidRPr="000A1FB6" w:rsidRDefault="00531FE9" w:rsidP="00DB68D5">
            <w:pPr>
              <w:shd w:val="clear" w:color="auto" w:fill="FFFFFF"/>
              <w:autoSpaceDE w:val="0"/>
              <w:autoSpaceDN w:val="0"/>
              <w:adjustRightInd w:val="0"/>
              <w:spacing w:line="240" w:lineRule="auto"/>
              <w:ind w:firstLine="0"/>
              <w:jc w:val="center"/>
              <w:rPr>
                <w:sz w:val="24"/>
                <w:szCs w:val="24"/>
              </w:rPr>
            </w:pPr>
            <w:r w:rsidRPr="000A1FB6">
              <w:rPr>
                <w:sz w:val="24"/>
                <w:szCs w:val="24"/>
              </w:rPr>
              <w:t>слева от автодороги Белореченск-Гиагинская км 1+750</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0E253AA" w14:textId="77777777" w:rsidR="00531FE9" w:rsidRPr="000A1FB6" w:rsidRDefault="00531FE9" w:rsidP="00DB68D5">
            <w:pPr>
              <w:spacing w:line="240" w:lineRule="auto"/>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5B081CA" w14:textId="77777777" w:rsidR="00531FE9" w:rsidRPr="000A1FB6" w:rsidRDefault="00531FE9" w:rsidP="00DB68D5">
            <w:pPr>
              <w:spacing w:line="240" w:lineRule="auto"/>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27203C0E"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7767982" w14:textId="77777777" w:rsidR="00531FE9" w:rsidRPr="000A1FB6" w:rsidRDefault="00531FE9" w:rsidP="00531FE9">
            <w:pPr>
              <w:ind w:firstLine="0"/>
              <w:jc w:val="center"/>
              <w:rPr>
                <w:b/>
                <w:sz w:val="24"/>
                <w:szCs w:val="24"/>
              </w:rPr>
            </w:pPr>
            <w:r w:rsidRPr="000A1FB6">
              <w:rPr>
                <w:b/>
                <w:sz w:val="24"/>
                <w:szCs w:val="24"/>
              </w:rPr>
              <w:t>Объекты трубопроводного транспорта и инженерной инфраструктуры (отсутствуют)</w:t>
            </w:r>
          </w:p>
        </w:tc>
      </w:tr>
      <w:tr w:rsidR="00531FE9" w:rsidRPr="000A1FB6" w14:paraId="6F1CE7AA"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AACB809" w14:textId="77777777" w:rsidR="00531FE9" w:rsidRPr="000A1FB6" w:rsidRDefault="00531FE9" w:rsidP="00531FE9">
            <w:pPr>
              <w:ind w:firstLine="0"/>
              <w:jc w:val="center"/>
              <w:rPr>
                <w:b/>
                <w:sz w:val="24"/>
                <w:szCs w:val="24"/>
              </w:rPr>
            </w:pPr>
            <w:r w:rsidRPr="000A1FB6">
              <w:rPr>
                <w:b/>
                <w:sz w:val="24"/>
                <w:szCs w:val="24"/>
              </w:rPr>
              <w:t>10. Объекты газоснабжения</w:t>
            </w:r>
          </w:p>
        </w:tc>
      </w:tr>
      <w:tr w:rsidR="00531FE9" w:rsidRPr="000A1FB6" w14:paraId="102F7D0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2F06004" w14:textId="77777777"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AA04BA7"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Пункт редуцирования газа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283031D" w14:textId="77777777" w:rsidR="00531FE9" w:rsidRPr="000A1FB6" w:rsidRDefault="00531FE9" w:rsidP="00531FE9">
            <w:pPr>
              <w:ind w:firstLine="0"/>
              <w:jc w:val="center"/>
            </w:pPr>
            <w:r w:rsidRPr="000A1FB6">
              <w:rPr>
                <w:sz w:val="24"/>
                <w:szCs w:val="24"/>
              </w:rPr>
              <w:t>300 м</w:t>
            </w:r>
            <w:r w:rsidRPr="000A1FB6">
              <w:rPr>
                <w:sz w:val="24"/>
                <w:szCs w:val="24"/>
                <w:vertAlign w:val="superscript"/>
              </w:rPr>
              <w:t>3</w:t>
            </w:r>
            <w:r w:rsidRPr="000A1FB6">
              <w:rPr>
                <w:sz w:val="24"/>
                <w:szCs w:val="24"/>
              </w:rPr>
              <w:t>/ч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71B20E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6CA7F61"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185AC4A"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93A70D2"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8DD6AB1" w14:textId="77777777"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152AB4B"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Газопровод высокого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B822F6B" w14:textId="77777777" w:rsidR="00531FE9" w:rsidRPr="000A1FB6" w:rsidRDefault="00531FE9" w:rsidP="00531FE9">
            <w:pPr>
              <w:ind w:firstLine="0"/>
              <w:jc w:val="center"/>
              <w:rPr>
                <w:sz w:val="24"/>
                <w:szCs w:val="24"/>
              </w:rPr>
            </w:pPr>
            <w:r w:rsidRPr="000A1FB6">
              <w:rPr>
                <w:sz w:val="24"/>
                <w:szCs w:val="24"/>
              </w:rPr>
              <w:t>10 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C61E72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2EE71E1"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09397FD"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B515DF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206ECB4" w14:textId="77777777"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EB36E1D"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Газопровод низкого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941545" w14:textId="77777777" w:rsidR="00531FE9" w:rsidRPr="000A1FB6" w:rsidRDefault="00531FE9" w:rsidP="00531FE9">
            <w:pPr>
              <w:ind w:firstLine="0"/>
              <w:jc w:val="center"/>
              <w:rPr>
                <w:sz w:val="24"/>
                <w:szCs w:val="24"/>
              </w:rPr>
            </w:pPr>
            <w:r w:rsidRPr="000A1FB6">
              <w:rPr>
                <w:sz w:val="24"/>
                <w:szCs w:val="24"/>
              </w:rPr>
              <w:t>1155 м</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000BD87"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773A622"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AB921C6"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76A0979"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B8F30BE" w14:textId="77777777"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F4D923D"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Пункт редуцирования газа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DEFDDE4" w14:textId="77777777" w:rsidR="00531FE9" w:rsidRPr="000A1FB6" w:rsidRDefault="00531FE9" w:rsidP="00531FE9">
            <w:pPr>
              <w:ind w:firstLine="0"/>
              <w:jc w:val="center"/>
              <w:rPr>
                <w:sz w:val="24"/>
                <w:szCs w:val="24"/>
              </w:rPr>
            </w:pPr>
            <w:r w:rsidRPr="000A1FB6">
              <w:rPr>
                <w:sz w:val="24"/>
                <w:szCs w:val="24"/>
              </w:rPr>
              <w:t>150 м</w:t>
            </w:r>
            <w:r w:rsidRPr="000A1FB6">
              <w:rPr>
                <w:sz w:val="24"/>
                <w:szCs w:val="24"/>
                <w:vertAlign w:val="superscript"/>
              </w:rPr>
              <w:t>3</w:t>
            </w:r>
            <w:r w:rsidRPr="000A1FB6">
              <w:rPr>
                <w:sz w:val="24"/>
                <w:szCs w:val="24"/>
              </w:rPr>
              <w:t>/ч</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620425A"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E9E5E51"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C9551A6"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940BAC9"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9FA3B54" w14:textId="77777777"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10.6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FC2CD38"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Газопровод высокого давления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F47D706" w14:textId="77777777" w:rsidR="00531FE9" w:rsidRPr="000A1FB6" w:rsidRDefault="00531FE9" w:rsidP="00531FE9">
            <w:pPr>
              <w:ind w:firstLine="0"/>
              <w:jc w:val="center"/>
              <w:rPr>
                <w:sz w:val="24"/>
                <w:szCs w:val="24"/>
              </w:rPr>
            </w:pPr>
            <w:r w:rsidRPr="000A1FB6">
              <w:rPr>
                <w:sz w:val="24"/>
                <w:szCs w:val="24"/>
              </w:rPr>
              <w:t>100 м</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21100C9"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157DF62"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3218D91"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A28F4D9"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34A72F5" w14:textId="77777777" w:rsidR="00531FE9" w:rsidRPr="000A1FB6" w:rsidRDefault="00531FE9" w:rsidP="00531FE9">
            <w:pPr>
              <w:ind w:firstLine="0"/>
              <w:jc w:val="center"/>
              <w:rPr>
                <w:sz w:val="24"/>
                <w:szCs w:val="24"/>
              </w:rPr>
            </w:pPr>
            <w:r w:rsidRPr="000A1FB6">
              <w:rPr>
                <w:b/>
                <w:sz w:val="24"/>
                <w:szCs w:val="24"/>
              </w:rPr>
              <w:t>11. Объекты электроснабжения (отсутствуют)</w:t>
            </w:r>
          </w:p>
        </w:tc>
      </w:tr>
      <w:tr w:rsidR="00531FE9" w:rsidRPr="000A1FB6" w14:paraId="3A59E137"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20460C7D" w14:textId="77777777" w:rsidR="00531FE9" w:rsidRPr="000A1FB6" w:rsidRDefault="00531FE9" w:rsidP="00531FE9">
            <w:pPr>
              <w:ind w:firstLine="0"/>
              <w:jc w:val="center"/>
              <w:rPr>
                <w:sz w:val="24"/>
                <w:szCs w:val="24"/>
              </w:rPr>
            </w:pPr>
            <w:r w:rsidRPr="000A1FB6">
              <w:rPr>
                <w:b/>
                <w:sz w:val="24"/>
                <w:szCs w:val="24"/>
              </w:rPr>
              <w:t>12. Объекты теплоснабжения</w:t>
            </w:r>
          </w:p>
        </w:tc>
      </w:tr>
      <w:tr w:rsidR="00531FE9" w:rsidRPr="000A1FB6" w14:paraId="05A92A1E"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521D199" w14:textId="77777777"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D72B386"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45DE675"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0,540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15EFAF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3CF5F47"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586F671"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816F39" w14:paraId="1572C5CE"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5C164F0"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74A3331"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49A96C5" w14:textId="77777777" w:rsidR="00531FE9" w:rsidRPr="00816F39" w:rsidRDefault="00531FE9" w:rsidP="00531FE9">
            <w:pPr>
              <w:shd w:val="clear" w:color="auto" w:fill="FFFFFF"/>
              <w:autoSpaceDE w:val="0"/>
              <w:autoSpaceDN w:val="0"/>
              <w:adjustRightInd w:val="0"/>
              <w:ind w:firstLine="0"/>
              <w:jc w:val="center"/>
              <w:rPr>
                <w:sz w:val="24"/>
                <w:szCs w:val="24"/>
              </w:rPr>
            </w:pPr>
            <w:r w:rsidRPr="00816F39">
              <w:rPr>
                <w:sz w:val="24"/>
                <w:szCs w:val="24"/>
                <w:lang w:val="en-US"/>
              </w:rPr>
              <w:t>1</w:t>
            </w:r>
            <w:r w:rsidRPr="00816F39">
              <w:rPr>
                <w:sz w:val="24"/>
                <w:szCs w:val="24"/>
              </w:rPr>
              <w:t>,</w:t>
            </w:r>
            <w:r w:rsidRPr="00816F39">
              <w:rPr>
                <w:sz w:val="24"/>
                <w:szCs w:val="24"/>
                <w:lang w:val="en-US"/>
              </w:rPr>
              <w:t>00</w:t>
            </w:r>
            <w:r w:rsidRPr="00816F39">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996F7B5"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FA9A30F"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E15B27" w14:textId="77777777" w:rsidR="00531FE9" w:rsidRPr="00816F39"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816F39" w14:paraId="0B8AFC4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F1B331E"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1850A73"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7EE9DB0" w14:textId="77777777" w:rsidR="00531FE9" w:rsidRPr="00816F39" w:rsidRDefault="00531FE9" w:rsidP="00531FE9">
            <w:pPr>
              <w:ind w:firstLine="0"/>
              <w:jc w:val="center"/>
            </w:pPr>
            <w:r w:rsidRPr="00816F39">
              <w:rPr>
                <w:sz w:val="24"/>
                <w:szCs w:val="24"/>
              </w:rPr>
              <w:t>1,</w:t>
            </w:r>
            <w:r w:rsidRPr="00816F39">
              <w:rPr>
                <w:sz w:val="24"/>
                <w:szCs w:val="24"/>
                <w:lang w:val="en-US"/>
              </w:rPr>
              <w:t>8</w:t>
            </w:r>
            <w:r w:rsidRPr="00816F39">
              <w:rPr>
                <w:sz w:val="24"/>
                <w:szCs w:val="24"/>
              </w:rPr>
              <w:t>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82466D1"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7894B39"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917A7BE" w14:textId="77777777" w:rsidR="00531FE9" w:rsidRPr="00816F39"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816F39" w14:paraId="3871D7E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DFD7BAC"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07E58B1"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A1D44A8" w14:textId="77777777" w:rsidR="00531FE9" w:rsidRPr="00816F39" w:rsidRDefault="00531FE9" w:rsidP="00531FE9">
            <w:pPr>
              <w:ind w:firstLine="0"/>
              <w:jc w:val="center"/>
            </w:pPr>
            <w:r w:rsidRPr="00816F39">
              <w:rPr>
                <w:sz w:val="24"/>
                <w:szCs w:val="24"/>
              </w:rPr>
              <w:t>0,400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FDFD060"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849C9B7"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1CC5F54" w14:textId="77777777" w:rsidR="00531FE9" w:rsidRPr="00816F39"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816F39" w14:paraId="0D497D78"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275AB11"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7306A56"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76C6A2C" w14:textId="77777777" w:rsidR="00531FE9" w:rsidRPr="00816F39" w:rsidRDefault="00531FE9" w:rsidP="00531FE9">
            <w:pPr>
              <w:ind w:firstLine="0"/>
              <w:jc w:val="center"/>
            </w:pPr>
            <w:r w:rsidRPr="00816F39">
              <w:rPr>
                <w:sz w:val="24"/>
                <w:szCs w:val="24"/>
              </w:rPr>
              <w:t>2,500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531C704"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1ACC4A9"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C0169EC" w14:textId="77777777" w:rsidR="00531FE9" w:rsidRPr="00816F39"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816F39" w14:paraId="1A5D7C4C"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75F2C73"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9391908"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E823F45" w14:textId="77777777" w:rsidR="00531FE9" w:rsidRPr="00816F39" w:rsidRDefault="00531FE9" w:rsidP="00531FE9">
            <w:pPr>
              <w:ind w:firstLine="0"/>
              <w:jc w:val="center"/>
            </w:pPr>
            <w:r w:rsidRPr="00816F39">
              <w:rPr>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5C1FB2F"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 xml:space="preserve">х. Подгорный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DCDE7A1"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F3BF61C" w14:textId="77777777" w:rsidR="00531FE9" w:rsidRPr="00816F39"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816F39" w14:paraId="4D0807C8"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F762736"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2CAED8D"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E081721" w14:textId="77777777" w:rsidR="00531FE9" w:rsidRPr="00816F39" w:rsidRDefault="00531FE9" w:rsidP="00531FE9">
            <w:pPr>
              <w:ind w:firstLine="0"/>
              <w:jc w:val="center"/>
            </w:pPr>
            <w:r w:rsidRPr="00816F39">
              <w:rPr>
                <w:sz w:val="24"/>
                <w:szCs w:val="24"/>
                <w:lang w:val="en-US"/>
              </w:rPr>
              <w:t>1</w:t>
            </w:r>
            <w:r w:rsidRPr="00816F39">
              <w:rPr>
                <w:sz w:val="24"/>
                <w:szCs w:val="24"/>
              </w:rPr>
              <w:t>,</w:t>
            </w:r>
            <w:r w:rsidRPr="00816F39">
              <w:rPr>
                <w:sz w:val="24"/>
                <w:szCs w:val="24"/>
                <w:lang w:val="en-US"/>
              </w:rPr>
              <w:t>60</w:t>
            </w:r>
            <w:r w:rsidRPr="00816F39">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76C562F"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2331308"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C6DD818" w14:textId="77777777" w:rsidR="00531FE9" w:rsidRPr="00816F39"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816F39" w14:paraId="272D84CD"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81F4F42"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4307B61"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2FA215E" w14:textId="77777777" w:rsidR="00531FE9" w:rsidRPr="00816F39" w:rsidRDefault="00531FE9" w:rsidP="00531FE9">
            <w:pPr>
              <w:ind w:firstLine="0"/>
              <w:jc w:val="center"/>
            </w:pPr>
            <w:r w:rsidRPr="00816F39">
              <w:rPr>
                <w:sz w:val="24"/>
                <w:szCs w:val="24"/>
                <w:lang w:val="en-US"/>
              </w:rPr>
              <w:t>1</w:t>
            </w:r>
            <w:r w:rsidRPr="00816F39">
              <w:rPr>
                <w:sz w:val="24"/>
                <w:szCs w:val="24"/>
              </w:rPr>
              <w:t>,</w:t>
            </w:r>
            <w:r w:rsidRPr="00816F39">
              <w:rPr>
                <w:sz w:val="24"/>
                <w:szCs w:val="24"/>
                <w:lang w:val="en-US"/>
              </w:rPr>
              <w:t>24</w:t>
            </w:r>
            <w:r w:rsidRPr="00816F39">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0DEC0A1"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C90C426"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8C1A040" w14:textId="77777777" w:rsidR="00531FE9" w:rsidRPr="00816F39"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816F39" w14:paraId="44E865E7"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84C863D"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AC69CDD"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w:t>
            </w:r>
            <w:r>
              <w:rPr>
                <w:sz w:val="24"/>
                <w:szCs w:val="24"/>
              </w:rPr>
              <w:t>3</w:t>
            </w:r>
            <w:r w:rsidRPr="00816F39">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07CA7CC" w14:textId="77777777" w:rsidR="00531FE9" w:rsidRPr="00816F39" w:rsidRDefault="00531FE9" w:rsidP="00531FE9">
            <w:pPr>
              <w:ind w:firstLine="0"/>
              <w:jc w:val="center"/>
            </w:pPr>
            <w:r w:rsidRPr="00816F39">
              <w:rPr>
                <w:sz w:val="24"/>
                <w:szCs w:val="24"/>
              </w:rPr>
              <w:t>0,280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3E0AF7"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C374EA5"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0D0CA29" w14:textId="77777777" w:rsidR="00531FE9" w:rsidRPr="00816F39"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816F39" w14:paraId="6C13BC85"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29A350C"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0F1D6F1"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8CF9D44" w14:textId="77777777" w:rsidR="00531FE9" w:rsidRPr="00816F39" w:rsidRDefault="00531FE9" w:rsidP="00531FE9">
            <w:pPr>
              <w:ind w:firstLine="0"/>
              <w:jc w:val="center"/>
            </w:pPr>
            <w:r w:rsidRPr="00816F39">
              <w:rPr>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FD0F8A5"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EDF9B98"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3610542" w14:textId="77777777" w:rsidR="00531FE9" w:rsidRPr="00816F39"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0A1FB6" w14:paraId="40F271C8"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C342AC9"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85A2D3A" w14:textId="77777777" w:rsidR="00531FE9" w:rsidRPr="00816F39" w:rsidRDefault="00531FE9" w:rsidP="00531FE9">
            <w:pPr>
              <w:shd w:val="clear" w:color="auto" w:fill="FFFFFF"/>
              <w:autoSpaceDE w:val="0"/>
              <w:autoSpaceDN w:val="0"/>
              <w:adjustRightInd w:val="0"/>
              <w:ind w:firstLine="0"/>
              <w:rPr>
                <w:sz w:val="24"/>
                <w:szCs w:val="24"/>
              </w:rPr>
            </w:pPr>
            <w:r w:rsidRPr="00816F39">
              <w:rPr>
                <w:sz w:val="24"/>
                <w:szCs w:val="24"/>
              </w:rPr>
              <w:t>Котельная (№</w:t>
            </w:r>
            <w:r w:rsidRPr="00816F39">
              <w:rPr>
                <w:sz w:val="24"/>
                <w:szCs w:val="24"/>
                <w:lang w:val="en-US"/>
              </w:rPr>
              <w:t>2</w:t>
            </w:r>
            <w:r w:rsidRPr="00816F39">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685B323" w14:textId="77777777" w:rsidR="00531FE9" w:rsidRPr="00816F39" w:rsidRDefault="00531FE9" w:rsidP="00531FE9">
            <w:pPr>
              <w:ind w:firstLine="0"/>
              <w:jc w:val="center"/>
            </w:pPr>
            <w:r w:rsidRPr="00816F39">
              <w:rPr>
                <w:sz w:val="24"/>
                <w:szCs w:val="24"/>
              </w:rPr>
              <w:t>0,840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235E782" w14:textId="77777777" w:rsidR="00531FE9" w:rsidRPr="00816F39" w:rsidRDefault="00531FE9" w:rsidP="00531FE9">
            <w:pPr>
              <w:shd w:val="clear" w:color="auto" w:fill="FFFFFF"/>
              <w:autoSpaceDE w:val="0"/>
              <w:autoSpaceDN w:val="0"/>
              <w:adjustRightInd w:val="0"/>
              <w:ind w:right="-40" w:firstLine="0"/>
              <w:jc w:val="center"/>
              <w:rPr>
                <w:sz w:val="24"/>
                <w:szCs w:val="24"/>
              </w:rPr>
            </w:pPr>
            <w:r w:rsidRPr="00816F39">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8FF3CFE" w14:textId="77777777" w:rsidR="00531FE9" w:rsidRPr="00816F39" w:rsidRDefault="00531FE9" w:rsidP="00531FE9">
            <w:pPr>
              <w:ind w:firstLine="0"/>
              <w:jc w:val="center"/>
              <w:rPr>
                <w:sz w:val="24"/>
                <w:szCs w:val="24"/>
              </w:rPr>
            </w:pPr>
            <w:r w:rsidRPr="00816F39">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2D3C326" w14:textId="77777777" w:rsidR="00531FE9" w:rsidRPr="000A1FB6" w:rsidRDefault="00531FE9" w:rsidP="00531FE9">
            <w:pPr>
              <w:ind w:firstLine="0"/>
              <w:jc w:val="center"/>
              <w:rPr>
                <w:sz w:val="24"/>
                <w:szCs w:val="24"/>
              </w:rPr>
            </w:pPr>
            <w:proofErr w:type="spellStart"/>
            <w:r w:rsidRPr="00816F39">
              <w:rPr>
                <w:sz w:val="24"/>
                <w:szCs w:val="24"/>
              </w:rPr>
              <w:t>Проектир</w:t>
            </w:r>
            <w:proofErr w:type="spellEnd"/>
            <w:r w:rsidRPr="00816F39">
              <w:rPr>
                <w:sz w:val="24"/>
                <w:szCs w:val="24"/>
              </w:rPr>
              <w:t>.</w:t>
            </w:r>
          </w:p>
        </w:tc>
      </w:tr>
      <w:tr w:rsidR="00531FE9" w:rsidRPr="000A1FB6" w14:paraId="6F36628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03CB91" w14:textId="77777777" w:rsidR="00531FE9" w:rsidRPr="00816F39" w:rsidRDefault="00531FE9" w:rsidP="00531FE9">
            <w:pPr>
              <w:shd w:val="clear" w:color="auto" w:fill="FFFFFF"/>
              <w:autoSpaceDE w:val="0"/>
              <w:autoSpaceDN w:val="0"/>
              <w:adjustRightInd w:val="0"/>
              <w:ind w:firstLine="0"/>
              <w:jc w:val="center"/>
              <w:rPr>
                <w:color w:val="FF0000"/>
                <w:sz w:val="24"/>
                <w:szCs w:val="24"/>
              </w:rPr>
            </w:pPr>
            <w:r w:rsidRPr="00816F39">
              <w:rPr>
                <w:color w:val="FF0000"/>
                <w:sz w:val="24"/>
                <w:szCs w:val="24"/>
              </w:rPr>
              <w:t>12.19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CA53F36"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Котельная (№</w:t>
            </w:r>
            <w:r w:rsidRPr="000A1FB6">
              <w:rPr>
                <w:sz w:val="24"/>
                <w:szCs w:val="24"/>
                <w:lang w:val="en-US"/>
              </w:rPr>
              <w:t>3</w:t>
            </w:r>
            <w:r w:rsidRPr="000A1FB6">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76C3AD" w14:textId="77777777" w:rsidR="00531FE9" w:rsidRPr="000A1FB6" w:rsidRDefault="00531FE9" w:rsidP="00531FE9">
            <w:pPr>
              <w:ind w:firstLine="0"/>
              <w:jc w:val="center"/>
              <w:rPr>
                <w:sz w:val="24"/>
                <w:szCs w:val="24"/>
              </w:rPr>
            </w:pPr>
            <w:r w:rsidRPr="000A1FB6">
              <w:rPr>
                <w:sz w:val="24"/>
                <w:szCs w:val="24"/>
              </w:rPr>
              <w:t>0,320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3D7B26"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6AA163B"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6239C78"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D6C4602"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700648" w14:textId="77777777"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12.20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8ADB539"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Котельная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B0E26F9" w14:textId="77777777" w:rsidR="00531FE9" w:rsidRPr="000A1FB6" w:rsidRDefault="00531FE9" w:rsidP="00531FE9">
            <w:pPr>
              <w:ind w:firstLine="0"/>
              <w:jc w:val="center"/>
            </w:pPr>
            <w:r w:rsidRPr="000A1FB6">
              <w:rPr>
                <w:sz w:val="24"/>
                <w:szCs w:val="24"/>
              </w:rPr>
              <w:t>0,</w:t>
            </w:r>
            <w:r>
              <w:rPr>
                <w:sz w:val="24"/>
                <w:szCs w:val="24"/>
              </w:rPr>
              <w:t>90</w:t>
            </w:r>
            <w:r w:rsidRPr="000A1FB6">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F9DB1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4563FB9"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BD74B2F"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0EA2DED"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DC67EFD" w14:textId="77777777" w:rsidR="00531FE9" w:rsidRPr="000A1FB6" w:rsidRDefault="00531FE9" w:rsidP="00531FE9">
            <w:pPr>
              <w:shd w:val="clear" w:color="auto" w:fill="FFFFFF"/>
              <w:autoSpaceDE w:val="0"/>
              <w:autoSpaceDN w:val="0"/>
              <w:adjustRightInd w:val="0"/>
              <w:ind w:firstLine="0"/>
              <w:jc w:val="center"/>
              <w:rPr>
                <w:color w:val="FF0000"/>
                <w:sz w:val="24"/>
                <w:szCs w:val="24"/>
              </w:rPr>
            </w:pPr>
            <w:r w:rsidRPr="000A1FB6">
              <w:rPr>
                <w:color w:val="FF0000"/>
                <w:sz w:val="24"/>
                <w:szCs w:val="24"/>
              </w:rPr>
              <w:t>12.21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3027599"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Котельная (№</w:t>
            </w:r>
            <w:r>
              <w:rPr>
                <w:sz w:val="24"/>
                <w:szCs w:val="24"/>
              </w:rPr>
              <w:t>2</w:t>
            </w:r>
            <w:r w:rsidRPr="000A1FB6">
              <w:rPr>
                <w:sz w:val="24"/>
                <w:szCs w:val="24"/>
              </w:rPr>
              <w:t>)</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0661F35" w14:textId="77777777" w:rsidR="00531FE9" w:rsidRPr="000A1FB6" w:rsidRDefault="00531FE9" w:rsidP="00531FE9">
            <w:pPr>
              <w:ind w:firstLine="0"/>
              <w:jc w:val="center"/>
            </w:pPr>
            <w:r w:rsidRPr="000A1FB6">
              <w:rPr>
                <w:sz w:val="24"/>
                <w:szCs w:val="24"/>
              </w:rPr>
              <w:t>0,</w:t>
            </w:r>
            <w:r>
              <w:rPr>
                <w:sz w:val="24"/>
                <w:szCs w:val="24"/>
              </w:rPr>
              <w:t>30</w:t>
            </w:r>
            <w:r w:rsidRPr="000A1FB6">
              <w:rPr>
                <w:sz w:val="24"/>
                <w:szCs w:val="24"/>
              </w:rPr>
              <w:t>0 Гкал/ч</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8C83009"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2E7A5CE"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D0B630"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22F05D7"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52F09272" w14:textId="77777777" w:rsidR="00531FE9" w:rsidRPr="000A1FB6" w:rsidRDefault="00531FE9" w:rsidP="00531FE9">
            <w:pPr>
              <w:ind w:firstLine="0"/>
              <w:jc w:val="center"/>
              <w:rPr>
                <w:b/>
              </w:rPr>
            </w:pPr>
            <w:r w:rsidRPr="000A1FB6">
              <w:rPr>
                <w:b/>
                <w:sz w:val="24"/>
                <w:szCs w:val="24"/>
              </w:rPr>
              <w:t>13. Объекты водоснабжения</w:t>
            </w:r>
          </w:p>
        </w:tc>
      </w:tr>
      <w:tr w:rsidR="00531FE9" w:rsidRPr="000A1FB6" w14:paraId="134BAFA3"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0FFEE90" w14:textId="77777777" w:rsidR="00531FE9" w:rsidRPr="000A1FB6" w:rsidRDefault="00531FE9" w:rsidP="00531FE9">
            <w:pPr>
              <w:ind w:firstLine="0"/>
              <w:jc w:val="center"/>
              <w:rPr>
                <w:color w:val="FF0000"/>
                <w:sz w:val="24"/>
                <w:szCs w:val="24"/>
              </w:rPr>
            </w:pPr>
            <w:r w:rsidRPr="000A1FB6">
              <w:rPr>
                <w:color w:val="FF0000"/>
                <w:sz w:val="24"/>
                <w:szCs w:val="24"/>
              </w:rPr>
              <w:t>13.4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456FBBB1" w14:textId="77777777" w:rsidR="00531FE9" w:rsidRPr="000A1FB6" w:rsidRDefault="00531FE9" w:rsidP="00531FE9">
            <w:pPr>
              <w:shd w:val="clear" w:color="auto" w:fill="FFFFFF"/>
              <w:autoSpaceDE w:val="0"/>
              <w:autoSpaceDN w:val="0"/>
              <w:adjustRightInd w:val="0"/>
              <w:ind w:firstLine="0"/>
            </w:pPr>
            <w:r w:rsidRPr="000A1FB6">
              <w:rPr>
                <w:sz w:val="24"/>
                <w:szCs w:val="24"/>
              </w:rPr>
              <w:t xml:space="preserve">Узел водопроводных сооружений </w:t>
            </w:r>
            <w:r w:rsidRPr="000A1FB6">
              <w:rPr>
                <w:sz w:val="24"/>
                <w:szCs w:val="24"/>
              </w:rPr>
              <w:lastRenderedPageBreak/>
              <w:t>города Белореченск «Южный»</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A8043AC"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lastRenderedPageBreak/>
              <w:t>25 тыс.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5B11D89"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6C6FADF"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A92F848" w14:textId="77777777" w:rsidR="00531FE9" w:rsidRPr="000A1FB6" w:rsidRDefault="00531FE9" w:rsidP="00531FE9">
            <w:pPr>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6E58750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99DACA5" w14:textId="77777777" w:rsidR="00531FE9" w:rsidRPr="000A1FB6" w:rsidRDefault="00531FE9" w:rsidP="00531FE9">
            <w:pPr>
              <w:ind w:firstLine="0"/>
              <w:jc w:val="center"/>
              <w:rPr>
                <w:color w:val="FF0000"/>
                <w:sz w:val="24"/>
                <w:szCs w:val="24"/>
              </w:rPr>
            </w:pPr>
            <w:r w:rsidRPr="000A1FB6">
              <w:rPr>
                <w:color w:val="FF0000"/>
                <w:sz w:val="24"/>
                <w:szCs w:val="24"/>
              </w:rPr>
              <w:t>13.5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10F52B22"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Водозаборные сооружения </w:t>
            </w:r>
          </w:p>
          <w:p w14:paraId="28846E20" w14:textId="77777777" w:rsidR="00531FE9" w:rsidRPr="000A1FB6" w:rsidRDefault="00531FE9" w:rsidP="00531FE9">
            <w:pPr>
              <w:shd w:val="clear" w:color="auto" w:fill="FFFFFF"/>
              <w:autoSpaceDE w:val="0"/>
              <w:autoSpaceDN w:val="0"/>
              <w:adjustRightInd w:val="0"/>
              <w:ind w:firstLine="0"/>
            </w:pPr>
            <w:r w:rsidRPr="000A1FB6">
              <w:rPr>
                <w:sz w:val="24"/>
                <w:szCs w:val="24"/>
              </w:rPr>
              <w:t>(2 скважины, водонапорная башня)</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B8192FE"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300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F12484"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212BABD"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392B5E2" w14:textId="77777777" w:rsidR="00531FE9" w:rsidRPr="000A1FB6" w:rsidRDefault="00531FE9" w:rsidP="00531FE9">
            <w:pPr>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3E8CC750"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8F0DF2" w14:textId="77777777" w:rsidR="00531FE9" w:rsidRPr="000A1FB6" w:rsidRDefault="00531FE9" w:rsidP="00531FE9">
            <w:pPr>
              <w:ind w:firstLine="0"/>
              <w:jc w:val="center"/>
              <w:rPr>
                <w:color w:val="FF0000"/>
                <w:sz w:val="24"/>
                <w:szCs w:val="24"/>
              </w:rPr>
            </w:pPr>
            <w:r w:rsidRPr="000A1FB6">
              <w:rPr>
                <w:color w:val="FF0000"/>
                <w:sz w:val="24"/>
                <w:szCs w:val="24"/>
              </w:rPr>
              <w:t>13.6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516ECEE"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Водозаборные сооружения </w:t>
            </w:r>
          </w:p>
          <w:p w14:paraId="6B8C5581" w14:textId="77777777" w:rsidR="00531FE9" w:rsidRPr="000A1FB6" w:rsidRDefault="00531FE9" w:rsidP="00531FE9">
            <w:pPr>
              <w:shd w:val="clear" w:color="auto" w:fill="FFFFFF"/>
              <w:autoSpaceDE w:val="0"/>
              <w:autoSpaceDN w:val="0"/>
              <w:adjustRightInd w:val="0"/>
              <w:ind w:firstLine="0"/>
            </w:pPr>
            <w:r w:rsidRPr="000A1FB6">
              <w:rPr>
                <w:sz w:val="24"/>
                <w:szCs w:val="24"/>
              </w:rPr>
              <w:t xml:space="preserve">(2 скважины, водонапорная башня) </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1B9170D"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200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4B5F177"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2FD2E5C"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5E85EE2"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707D11E"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9C71F48" w14:textId="77777777" w:rsidR="00531FE9" w:rsidRPr="000A1FB6" w:rsidRDefault="00531FE9" w:rsidP="00531FE9">
            <w:pPr>
              <w:shd w:val="clear" w:color="auto" w:fill="FFFFFF"/>
              <w:autoSpaceDE w:val="0"/>
              <w:autoSpaceDN w:val="0"/>
              <w:adjustRightInd w:val="0"/>
              <w:ind w:firstLine="0"/>
              <w:jc w:val="center"/>
              <w:rPr>
                <w:b/>
                <w:sz w:val="24"/>
                <w:szCs w:val="24"/>
              </w:rPr>
            </w:pPr>
            <w:r w:rsidRPr="000A1FB6">
              <w:rPr>
                <w:b/>
                <w:sz w:val="24"/>
                <w:szCs w:val="24"/>
              </w:rPr>
              <w:t xml:space="preserve">14. Объекты водоотведения </w:t>
            </w:r>
          </w:p>
        </w:tc>
      </w:tr>
      <w:tr w:rsidR="00531FE9" w:rsidRPr="000A1FB6" w14:paraId="3D1E6B26"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1EE3C12"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B836604" w14:textId="77777777" w:rsidR="00531FE9" w:rsidRPr="000A1FB6" w:rsidRDefault="00531FE9" w:rsidP="00531FE9">
            <w:pPr>
              <w:ind w:firstLine="0"/>
              <w:rPr>
                <w:sz w:val="24"/>
                <w:szCs w:val="24"/>
              </w:rPr>
            </w:pPr>
            <w:r w:rsidRPr="000A1FB6">
              <w:rPr>
                <w:sz w:val="24"/>
                <w:szCs w:val="24"/>
              </w:rPr>
              <w:t>КНС Родники</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AED7B72" w14:textId="77777777" w:rsidR="00531FE9" w:rsidRPr="000A1FB6" w:rsidRDefault="00531FE9" w:rsidP="00531FE9">
            <w:pPr>
              <w:ind w:firstLine="0"/>
              <w:jc w:val="center"/>
              <w:rPr>
                <w:sz w:val="24"/>
                <w:szCs w:val="24"/>
              </w:rPr>
            </w:pPr>
            <w:r w:rsidRPr="000A1FB6">
              <w:rPr>
                <w:sz w:val="24"/>
                <w:szCs w:val="24"/>
              </w:rPr>
              <w:t>800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3A5B601" w14:textId="77777777" w:rsidR="00531FE9" w:rsidRPr="000A1FB6" w:rsidRDefault="00531FE9" w:rsidP="00531FE9">
            <w:pPr>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7442C49"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D63EA40" w14:textId="77777777" w:rsidR="00531FE9" w:rsidRPr="000A1FB6" w:rsidRDefault="00531FE9" w:rsidP="00531FE9">
            <w:pPr>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6F8EBDD9"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30158BC"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5B60C85"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40B3D8E"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200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E455884"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56170F4"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63738E6"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A87E89B"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216160E"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4590A67"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6F0D9CC"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120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E052C7"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8D49D2B"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F9E64A5"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D4C36D6"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AF353E9" w14:textId="77777777" w:rsidR="00531FE9" w:rsidRPr="00D63A5F" w:rsidRDefault="00531FE9" w:rsidP="00531FE9">
            <w:pPr>
              <w:shd w:val="clear" w:color="auto" w:fill="FFFFFF"/>
              <w:autoSpaceDE w:val="0"/>
              <w:autoSpaceDN w:val="0"/>
              <w:adjustRightInd w:val="0"/>
              <w:ind w:firstLine="0"/>
              <w:jc w:val="center"/>
              <w:rPr>
                <w:color w:val="548DD4" w:themeColor="text2" w:themeTint="99"/>
                <w:sz w:val="24"/>
                <w:szCs w:val="24"/>
              </w:rPr>
            </w:pPr>
            <w:r w:rsidRPr="00D63A5F">
              <w:rPr>
                <w:color w:val="FF0000"/>
                <w:sz w:val="24"/>
                <w:szCs w:val="24"/>
              </w:rPr>
              <w:t>14.10</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3E6BDB4"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60874BD"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150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D734209"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9B94922"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4376C8D"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CFF9AF4"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FE092E0"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56F5AC3"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№6</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BF9DE4E" w14:textId="77777777" w:rsidR="00531FE9" w:rsidRPr="000A1FB6" w:rsidRDefault="00531FE9" w:rsidP="00531FE9">
            <w:pPr>
              <w:ind w:firstLine="0"/>
              <w:jc w:val="center"/>
              <w:rPr>
                <w:sz w:val="24"/>
                <w:szCs w:val="24"/>
              </w:rPr>
            </w:pPr>
            <w:r w:rsidRPr="000A1FB6">
              <w:rPr>
                <w:sz w:val="24"/>
                <w:szCs w:val="24"/>
              </w:rPr>
              <w:t>200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BD22CA8"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907E619"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132857"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48000F1"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4E8342C"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B2631EF"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3566F45" w14:textId="77777777" w:rsidR="00531FE9" w:rsidRPr="000A1FB6" w:rsidRDefault="00531FE9" w:rsidP="00531FE9">
            <w:pPr>
              <w:ind w:firstLine="0"/>
              <w:jc w:val="center"/>
            </w:pPr>
            <w:r w:rsidRPr="000A1FB6">
              <w:rPr>
                <w:sz w:val="24"/>
                <w:szCs w:val="24"/>
              </w:rPr>
              <w:t>500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5F794EA"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1618AFC0"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C1B0AF4" w14:textId="77777777" w:rsidR="00531FE9" w:rsidRPr="000A1FB6" w:rsidRDefault="00531FE9" w:rsidP="00531FE9">
            <w:pPr>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4BFDF9B5"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DB0F045"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7FE754A"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№15</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47E652DA" w14:textId="77777777" w:rsidR="00531FE9" w:rsidRPr="000A1FB6" w:rsidRDefault="00531FE9" w:rsidP="00531FE9">
            <w:pPr>
              <w:ind w:firstLine="0"/>
              <w:jc w:val="center"/>
            </w:pPr>
            <w:r w:rsidRPr="000A1FB6">
              <w:rPr>
                <w:sz w:val="24"/>
                <w:szCs w:val="24"/>
              </w:rPr>
              <w:t>460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A054D29"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Родники</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86E012C"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F2FE8AC" w14:textId="77777777" w:rsidR="00531FE9" w:rsidRPr="000A1FB6" w:rsidRDefault="00531FE9" w:rsidP="00531FE9">
            <w:pPr>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6B2A8F5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9616BD2"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97233AD"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D354C44" w14:textId="77777777" w:rsidR="00531FE9" w:rsidRPr="000A1FB6" w:rsidRDefault="00531FE9" w:rsidP="00531FE9">
            <w:pPr>
              <w:ind w:firstLine="0"/>
              <w:jc w:val="center"/>
            </w:pPr>
            <w:r w:rsidRPr="000A1FB6">
              <w:rPr>
                <w:sz w:val="24"/>
                <w:szCs w:val="24"/>
              </w:rPr>
              <w:t>250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0BB8D11"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61FA024"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64F4C2F"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06C97B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CB29B8"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F0C5B93"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21E72D" w14:textId="77777777" w:rsidR="00531FE9" w:rsidRPr="000A1FB6" w:rsidRDefault="00531FE9" w:rsidP="00531FE9">
            <w:pPr>
              <w:ind w:firstLine="0"/>
              <w:jc w:val="center"/>
            </w:pPr>
            <w:r w:rsidRPr="000A1FB6">
              <w:rPr>
                <w:sz w:val="24"/>
                <w:szCs w:val="24"/>
              </w:rPr>
              <w:t>300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7AE7BD8"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BD1E6C8"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E8F7446"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2BA0400"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10626AC"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406555F"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20602E5" w14:textId="77777777" w:rsidR="00531FE9" w:rsidRPr="000A1FB6" w:rsidRDefault="00531FE9" w:rsidP="00531FE9">
            <w:pPr>
              <w:ind w:firstLine="0"/>
              <w:jc w:val="center"/>
            </w:pPr>
            <w:r w:rsidRPr="000A1FB6">
              <w:rPr>
                <w:sz w:val="24"/>
                <w:szCs w:val="24"/>
              </w:rPr>
              <w:t>220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BA9B574"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8A2E7B4"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C9F9F95"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D2FCC5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5384AFD"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BA1C7B2"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№4</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876ADD6" w14:textId="77777777" w:rsidR="00531FE9" w:rsidRPr="000A1FB6" w:rsidRDefault="00531FE9" w:rsidP="00531FE9">
            <w:pPr>
              <w:ind w:firstLine="0"/>
              <w:jc w:val="center"/>
            </w:pPr>
            <w:r w:rsidRPr="000A1FB6">
              <w:rPr>
                <w:sz w:val="24"/>
                <w:szCs w:val="24"/>
              </w:rPr>
              <w:t>150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BF7D118"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Садовый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D1D6434"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B99FA99"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DEB0B01"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DC03E0B"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318E432"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CF70E7C" w14:textId="77777777" w:rsidR="00531FE9" w:rsidRPr="000A1FB6" w:rsidRDefault="00531FE9" w:rsidP="00531FE9">
            <w:pPr>
              <w:ind w:firstLine="0"/>
              <w:jc w:val="center"/>
            </w:pPr>
            <w:r w:rsidRPr="000A1FB6">
              <w:rPr>
                <w:sz w:val="24"/>
                <w:szCs w:val="24"/>
              </w:rPr>
              <w:t>450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CF366FC"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Степной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0C2DDBD"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EC16FCD"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D043AD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D11DED6"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14.19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19E776F"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7589FF0" w14:textId="77777777" w:rsidR="00531FE9" w:rsidRPr="000A1FB6" w:rsidRDefault="00531FE9" w:rsidP="00531FE9">
            <w:pPr>
              <w:ind w:firstLine="0"/>
              <w:jc w:val="center"/>
              <w:rPr>
                <w:sz w:val="24"/>
                <w:szCs w:val="24"/>
              </w:rPr>
            </w:pPr>
            <w:r w:rsidRPr="000A1FB6">
              <w:rPr>
                <w:sz w:val="24"/>
                <w:szCs w:val="24"/>
              </w:rPr>
              <w:t>220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DFC8005"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Подгорный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AC83036"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CEE4CC7"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7742DA95"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65348EA"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 xml:space="preserve">14.20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42112EC"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3DFC05F" w14:textId="77777777" w:rsidR="00531FE9" w:rsidRPr="000A1FB6" w:rsidRDefault="00531FE9" w:rsidP="00531FE9">
            <w:pPr>
              <w:ind w:firstLine="0"/>
              <w:jc w:val="center"/>
            </w:pPr>
            <w:r w:rsidRPr="000A1FB6">
              <w:rPr>
                <w:sz w:val="24"/>
                <w:szCs w:val="24"/>
              </w:rPr>
              <w:t>200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9E3F824"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9B37230"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43097F8"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022B0A7A"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5AC88FFF"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 xml:space="preserve">14.21 </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B490BDE"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C592283" w14:textId="77777777" w:rsidR="00531FE9" w:rsidRPr="000A1FB6" w:rsidRDefault="00531FE9" w:rsidP="00531FE9">
            <w:pPr>
              <w:ind w:firstLine="0"/>
              <w:jc w:val="center"/>
            </w:pPr>
            <w:r w:rsidRPr="000A1FB6">
              <w:rPr>
                <w:sz w:val="24"/>
                <w:szCs w:val="24"/>
              </w:rPr>
              <w:t>170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28DAD6B"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042B3B2"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9F474A1"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3A167C5D"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483D9075"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CDBC3CD"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5F38483" w14:textId="77777777" w:rsidR="00531FE9" w:rsidRPr="000A1FB6" w:rsidRDefault="00531FE9" w:rsidP="00531FE9">
            <w:pPr>
              <w:ind w:firstLine="0"/>
              <w:jc w:val="center"/>
            </w:pPr>
            <w:r w:rsidRPr="000A1FB6">
              <w:rPr>
                <w:sz w:val="24"/>
                <w:szCs w:val="24"/>
              </w:rPr>
              <w:t>350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A2F64F1"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74032BD"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4E7578D"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1C18BC19"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0BADC1D9"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3F24EF1"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21CB345E"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400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BA4B233"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854FCE8"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F773AD3"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40A066E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F4BFE7"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14.24</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773034A"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№3</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12523030"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650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60F501D"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х. Приречный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4816EF5"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48A81C0"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6EA7269A"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6499C3E7"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14.25</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9FD5007"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5F417F4"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120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047A56A"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7A188B5"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6B06603E"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976D134"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1D80DA5C"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14.26</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345AB00"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 КНС №2</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2BE05F3"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60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EF72B4B"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 Восточный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B44CB4A"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937B711"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283557F6"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E44A36A"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14.27</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6A3DE615"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63B0A5E5"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20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AD91C1C"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поселок МТФ №2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6181073"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43BE10C"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693EBB1F"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17C409A"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14.28</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6C70B51"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КНС №1</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D0A052F"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40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4759EFC"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F610B41"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8F99110" w14:textId="77777777" w:rsidR="00531FE9" w:rsidRPr="000A1FB6" w:rsidRDefault="00531FE9" w:rsidP="00531FE9">
            <w:pPr>
              <w:ind w:firstLine="0"/>
              <w:jc w:val="center"/>
              <w:rPr>
                <w:sz w:val="24"/>
                <w:szCs w:val="24"/>
              </w:rPr>
            </w:pPr>
            <w:proofErr w:type="spellStart"/>
            <w:r w:rsidRPr="000A1FB6">
              <w:rPr>
                <w:sz w:val="24"/>
                <w:szCs w:val="24"/>
              </w:rPr>
              <w:t>Проектир</w:t>
            </w:r>
            <w:proofErr w:type="spellEnd"/>
            <w:r w:rsidRPr="000A1FB6">
              <w:rPr>
                <w:sz w:val="24"/>
                <w:szCs w:val="24"/>
              </w:rPr>
              <w:t>.</w:t>
            </w:r>
          </w:p>
        </w:tc>
      </w:tr>
      <w:tr w:rsidR="00531FE9" w:rsidRPr="000A1FB6" w14:paraId="5414C97E" w14:textId="77777777" w:rsidTr="00531FE9">
        <w:trPr>
          <w:trHeight w:val="35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269D89D3" w14:textId="77777777" w:rsidR="00531FE9" w:rsidRPr="00D63A5F" w:rsidRDefault="00531FE9" w:rsidP="00531FE9">
            <w:pPr>
              <w:shd w:val="clear" w:color="auto" w:fill="FFFFFF"/>
              <w:autoSpaceDE w:val="0"/>
              <w:autoSpaceDN w:val="0"/>
              <w:adjustRightInd w:val="0"/>
              <w:ind w:firstLine="0"/>
              <w:jc w:val="center"/>
              <w:rPr>
                <w:color w:val="FF0000"/>
                <w:sz w:val="24"/>
                <w:szCs w:val="24"/>
              </w:rPr>
            </w:pPr>
            <w:r w:rsidRPr="00D63A5F">
              <w:rPr>
                <w:color w:val="FF0000"/>
                <w:sz w:val="24"/>
                <w:szCs w:val="24"/>
              </w:rPr>
              <w:t>14.29</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04BD3D45"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 xml:space="preserve">Очистные сооружения </w:t>
            </w:r>
          </w:p>
          <w:p w14:paraId="6AE43CD5" w14:textId="77777777" w:rsidR="00531FE9" w:rsidRPr="000A1FB6" w:rsidRDefault="00531FE9" w:rsidP="00531FE9">
            <w:pPr>
              <w:shd w:val="clear" w:color="auto" w:fill="FFFFFF"/>
              <w:autoSpaceDE w:val="0"/>
              <w:autoSpaceDN w:val="0"/>
              <w:adjustRightInd w:val="0"/>
              <w:ind w:firstLine="0"/>
              <w:rPr>
                <w:sz w:val="24"/>
                <w:szCs w:val="24"/>
              </w:rPr>
            </w:pPr>
            <w:r w:rsidRPr="000A1FB6">
              <w:rPr>
                <w:sz w:val="24"/>
                <w:szCs w:val="24"/>
              </w:rPr>
              <w:t>г. Белореченска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0FE9D21"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 xml:space="preserve">36 </w:t>
            </w:r>
            <w:proofErr w:type="spellStart"/>
            <w:r w:rsidRPr="000A1FB6">
              <w:rPr>
                <w:sz w:val="24"/>
                <w:szCs w:val="24"/>
              </w:rPr>
              <w:t>тыс</w:t>
            </w:r>
            <w:proofErr w:type="spellEnd"/>
            <w:r w:rsidRPr="000A1FB6">
              <w:rPr>
                <w:sz w:val="24"/>
                <w:szCs w:val="24"/>
              </w:rPr>
              <w:t xml:space="preserve"> м³/</w:t>
            </w:r>
            <w:proofErr w:type="spellStart"/>
            <w:r w:rsidRPr="000A1FB6">
              <w:rPr>
                <w:sz w:val="24"/>
                <w:szCs w:val="24"/>
              </w:rPr>
              <w:t>сут</w:t>
            </w:r>
            <w:proofErr w:type="spellEnd"/>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2DEEE9A" w14:textId="77777777" w:rsidR="00531FE9" w:rsidRPr="000A1FB6" w:rsidRDefault="00531FE9" w:rsidP="00531FE9">
            <w:pPr>
              <w:shd w:val="clear" w:color="auto" w:fill="FFFFFF"/>
              <w:autoSpaceDE w:val="0"/>
              <w:autoSpaceDN w:val="0"/>
              <w:adjustRightInd w:val="0"/>
              <w:ind w:firstLine="0"/>
              <w:jc w:val="center"/>
              <w:rPr>
                <w:sz w:val="24"/>
                <w:szCs w:val="24"/>
              </w:rPr>
            </w:pPr>
            <w:r w:rsidRPr="000A1FB6">
              <w:rPr>
                <w:sz w:val="24"/>
                <w:szCs w:val="24"/>
              </w:rPr>
              <w:t>поселок МТФ №1 колхоза им. Ленина</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4D746E33" w14:textId="77777777" w:rsidR="00531FE9" w:rsidRPr="000A1FB6" w:rsidRDefault="00531FE9" w:rsidP="00531FE9">
            <w:pPr>
              <w:ind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6B475B8" w14:textId="77777777" w:rsidR="00531FE9" w:rsidRPr="000A1FB6" w:rsidRDefault="00531FE9" w:rsidP="00531FE9">
            <w:pPr>
              <w:ind w:firstLine="0"/>
              <w:jc w:val="center"/>
              <w:rPr>
                <w:sz w:val="24"/>
                <w:szCs w:val="24"/>
              </w:rPr>
            </w:pPr>
            <w:proofErr w:type="spellStart"/>
            <w:r w:rsidRPr="000A1FB6">
              <w:rPr>
                <w:sz w:val="24"/>
                <w:szCs w:val="24"/>
              </w:rPr>
              <w:t>Реконстр</w:t>
            </w:r>
            <w:proofErr w:type="spellEnd"/>
            <w:r w:rsidRPr="000A1FB6">
              <w:rPr>
                <w:sz w:val="24"/>
                <w:szCs w:val="24"/>
              </w:rPr>
              <w:t>.</w:t>
            </w:r>
          </w:p>
        </w:tc>
      </w:tr>
      <w:tr w:rsidR="00531FE9" w:rsidRPr="000A1FB6" w14:paraId="7F749515"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3C82C2B6" w14:textId="77777777" w:rsidR="00531FE9" w:rsidRPr="000A1FB6" w:rsidRDefault="00531FE9" w:rsidP="00531FE9">
            <w:pPr>
              <w:shd w:val="clear" w:color="auto" w:fill="FFFFFF"/>
              <w:autoSpaceDE w:val="0"/>
              <w:autoSpaceDN w:val="0"/>
              <w:adjustRightInd w:val="0"/>
              <w:ind w:firstLine="0"/>
              <w:jc w:val="center"/>
              <w:rPr>
                <w:b/>
                <w:sz w:val="24"/>
                <w:szCs w:val="24"/>
              </w:rPr>
            </w:pPr>
            <w:r w:rsidRPr="000A1FB6">
              <w:rPr>
                <w:b/>
                <w:sz w:val="24"/>
                <w:szCs w:val="24"/>
              </w:rPr>
              <w:t xml:space="preserve">15. Объекты связи </w:t>
            </w:r>
          </w:p>
        </w:tc>
      </w:tr>
      <w:tr w:rsidR="00531FE9" w:rsidRPr="000A1FB6" w14:paraId="29352E73" w14:textId="77777777" w:rsidTr="00531FE9">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6884615" w14:textId="77777777" w:rsidR="00531FE9" w:rsidRPr="000A1FB6" w:rsidRDefault="00531FE9" w:rsidP="00531FE9">
            <w:pPr>
              <w:ind w:firstLine="0"/>
              <w:jc w:val="center"/>
              <w:rPr>
                <w:color w:val="FF0000"/>
                <w:sz w:val="24"/>
                <w:szCs w:val="24"/>
              </w:rPr>
            </w:pPr>
            <w:r w:rsidRPr="000A1FB6">
              <w:rPr>
                <w:color w:val="FF0000"/>
                <w:sz w:val="24"/>
                <w:szCs w:val="24"/>
              </w:rPr>
              <w:t>15.11</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24F56C6C"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64D2813" w14:textId="77777777" w:rsidR="00531FE9" w:rsidRPr="000A1FB6" w:rsidRDefault="00531FE9" w:rsidP="00531FE9">
            <w:pPr>
              <w:shd w:val="clear" w:color="auto" w:fill="FFFFFF"/>
              <w:autoSpaceDE w:val="0"/>
              <w:autoSpaceDN w:val="0"/>
              <w:adjustRightInd w:val="0"/>
              <w:ind w:left="-40" w:right="-40" w:firstLine="0"/>
              <w:jc w:val="center"/>
              <w:rPr>
                <w:sz w:val="24"/>
                <w:szCs w:val="24"/>
              </w:rPr>
            </w:pPr>
            <w:r w:rsidRPr="000A1FB6">
              <w:rPr>
                <w:sz w:val="24"/>
                <w:szCs w:val="24"/>
              </w:rPr>
              <w:t>SI-</w:t>
            </w:r>
            <w:proofErr w:type="gramStart"/>
            <w:r w:rsidRPr="000A1FB6">
              <w:rPr>
                <w:sz w:val="24"/>
                <w:szCs w:val="24"/>
              </w:rPr>
              <w:t>2000,емкость</w:t>
            </w:r>
            <w:proofErr w:type="gramEnd"/>
            <w:r w:rsidRPr="000A1FB6">
              <w:rPr>
                <w:sz w:val="24"/>
                <w:szCs w:val="24"/>
              </w:rPr>
              <w:t xml:space="preserve"> 2590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9074DA1"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 ул. Центральная, 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839BC2D"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59F50E5F" w14:textId="77777777" w:rsidR="00531FE9" w:rsidRPr="000A1FB6" w:rsidRDefault="00531FE9" w:rsidP="00531FE9">
            <w:pPr>
              <w:ind w:firstLine="0"/>
              <w:jc w:val="center"/>
            </w:pPr>
            <w:proofErr w:type="spellStart"/>
            <w:r w:rsidRPr="000A1FB6">
              <w:rPr>
                <w:sz w:val="24"/>
                <w:szCs w:val="24"/>
              </w:rPr>
              <w:t>Реконстр</w:t>
            </w:r>
            <w:proofErr w:type="spellEnd"/>
            <w:r w:rsidRPr="000A1FB6">
              <w:rPr>
                <w:sz w:val="24"/>
                <w:szCs w:val="24"/>
              </w:rPr>
              <w:t>.</w:t>
            </w:r>
          </w:p>
        </w:tc>
      </w:tr>
      <w:tr w:rsidR="00531FE9" w:rsidRPr="000A1FB6" w14:paraId="79C0FE45" w14:textId="77777777" w:rsidTr="00531FE9">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843C6BE" w14:textId="77777777" w:rsidR="00531FE9" w:rsidRPr="000A1FB6" w:rsidRDefault="00531FE9" w:rsidP="00531FE9">
            <w:pPr>
              <w:ind w:firstLine="0"/>
              <w:jc w:val="center"/>
              <w:rPr>
                <w:color w:val="FF0000"/>
                <w:sz w:val="24"/>
                <w:szCs w:val="24"/>
              </w:rPr>
            </w:pPr>
            <w:r w:rsidRPr="000A1FB6">
              <w:rPr>
                <w:color w:val="FF0000"/>
                <w:sz w:val="24"/>
                <w:szCs w:val="24"/>
              </w:rPr>
              <w:t>15.12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5B2C667A"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51642F1C" w14:textId="77777777" w:rsidR="00531FE9" w:rsidRPr="000A1FB6" w:rsidRDefault="00531FE9" w:rsidP="00531FE9">
            <w:pPr>
              <w:shd w:val="clear" w:color="auto" w:fill="FFFFFF"/>
              <w:autoSpaceDE w:val="0"/>
              <w:autoSpaceDN w:val="0"/>
              <w:adjustRightInd w:val="0"/>
              <w:ind w:left="-40" w:right="-40" w:firstLine="0"/>
              <w:jc w:val="center"/>
              <w:rPr>
                <w:sz w:val="24"/>
                <w:szCs w:val="24"/>
              </w:rPr>
            </w:pPr>
            <w:r w:rsidRPr="000A1FB6">
              <w:rPr>
                <w:sz w:val="24"/>
                <w:szCs w:val="24"/>
              </w:rPr>
              <w:t>SI-</w:t>
            </w:r>
            <w:proofErr w:type="gramStart"/>
            <w:r w:rsidRPr="000A1FB6">
              <w:rPr>
                <w:sz w:val="24"/>
                <w:szCs w:val="24"/>
              </w:rPr>
              <w:t>2000,емкость</w:t>
            </w:r>
            <w:proofErr w:type="gramEnd"/>
            <w:r w:rsidRPr="000A1FB6">
              <w:rPr>
                <w:sz w:val="24"/>
                <w:szCs w:val="24"/>
              </w:rPr>
              <w:t xml:space="preserve"> 500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B702861"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 xml:space="preserve">п. Степной, </w:t>
            </w:r>
          </w:p>
          <w:p w14:paraId="68C9D798"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ул. Мира, 17</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260D190"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77545800" w14:textId="77777777" w:rsidR="00531FE9" w:rsidRPr="000A1FB6" w:rsidRDefault="00531FE9" w:rsidP="00531FE9">
            <w:pPr>
              <w:ind w:firstLine="0"/>
              <w:jc w:val="center"/>
            </w:pPr>
            <w:proofErr w:type="spellStart"/>
            <w:r w:rsidRPr="000A1FB6">
              <w:rPr>
                <w:sz w:val="24"/>
                <w:szCs w:val="24"/>
              </w:rPr>
              <w:t>Реконстр</w:t>
            </w:r>
            <w:proofErr w:type="spellEnd"/>
            <w:r w:rsidRPr="000A1FB6">
              <w:rPr>
                <w:sz w:val="24"/>
                <w:szCs w:val="24"/>
              </w:rPr>
              <w:t>.</w:t>
            </w:r>
          </w:p>
        </w:tc>
      </w:tr>
      <w:tr w:rsidR="00531FE9" w:rsidRPr="000A1FB6" w14:paraId="63A5B6EB" w14:textId="77777777" w:rsidTr="00531FE9">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7BE78A15" w14:textId="77777777" w:rsidR="00531FE9" w:rsidRPr="000A1FB6" w:rsidRDefault="00531FE9" w:rsidP="00531FE9">
            <w:pPr>
              <w:ind w:firstLine="0"/>
              <w:jc w:val="center"/>
              <w:rPr>
                <w:color w:val="FF0000"/>
                <w:sz w:val="24"/>
                <w:szCs w:val="24"/>
              </w:rPr>
            </w:pPr>
            <w:r w:rsidRPr="000A1FB6">
              <w:rPr>
                <w:color w:val="FF0000"/>
                <w:sz w:val="24"/>
                <w:szCs w:val="24"/>
              </w:rPr>
              <w:lastRenderedPageBreak/>
              <w:t>15.13</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7CA952EB"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АТС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06DEF4FD" w14:textId="77777777" w:rsidR="00531FE9" w:rsidRPr="000A1FB6" w:rsidRDefault="00531FE9" w:rsidP="00531FE9">
            <w:pPr>
              <w:shd w:val="clear" w:color="auto" w:fill="FFFFFF"/>
              <w:autoSpaceDE w:val="0"/>
              <w:autoSpaceDN w:val="0"/>
              <w:adjustRightInd w:val="0"/>
              <w:ind w:left="-40" w:right="-40" w:firstLine="0"/>
              <w:jc w:val="center"/>
              <w:rPr>
                <w:sz w:val="24"/>
                <w:szCs w:val="24"/>
              </w:rPr>
            </w:pPr>
            <w:r w:rsidRPr="000A1FB6">
              <w:rPr>
                <w:sz w:val="24"/>
                <w:szCs w:val="24"/>
              </w:rPr>
              <w:t>SI-</w:t>
            </w:r>
            <w:proofErr w:type="gramStart"/>
            <w:r w:rsidRPr="000A1FB6">
              <w:rPr>
                <w:sz w:val="24"/>
                <w:szCs w:val="24"/>
              </w:rPr>
              <w:t>2000,емкость</w:t>
            </w:r>
            <w:proofErr w:type="gramEnd"/>
            <w:r w:rsidRPr="000A1FB6">
              <w:rPr>
                <w:sz w:val="24"/>
                <w:szCs w:val="24"/>
              </w:rPr>
              <w:t xml:space="preserve"> 530 номеров</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32694BE1"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Грушевый</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C90B289"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261DE34D" w14:textId="77777777" w:rsidR="00531FE9" w:rsidRPr="000A1FB6" w:rsidRDefault="00531FE9" w:rsidP="00531FE9">
            <w:pPr>
              <w:ind w:firstLine="0"/>
              <w:jc w:val="center"/>
            </w:pPr>
            <w:proofErr w:type="spellStart"/>
            <w:r w:rsidRPr="000A1FB6">
              <w:rPr>
                <w:sz w:val="24"/>
                <w:szCs w:val="24"/>
              </w:rPr>
              <w:t>Проектир</w:t>
            </w:r>
            <w:proofErr w:type="spellEnd"/>
            <w:r w:rsidRPr="000A1FB6">
              <w:rPr>
                <w:sz w:val="24"/>
                <w:szCs w:val="24"/>
              </w:rPr>
              <w:t>.</w:t>
            </w:r>
          </w:p>
        </w:tc>
      </w:tr>
      <w:tr w:rsidR="00531FE9" w:rsidRPr="000A1FB6" w14:paraId="0108C890"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7674D2E" w14:textId="77777777" w:rsidR="00531FE9" w:rsidRPr="000A1FB6" w:rsidRDefault="00531FE9" w:rsidP="00531FE9">
            <w:pPr>
              <w:shd w:val="clear" w:color="auto" w:fill="FFFFFF"/>
              <w:autoSpaceDE w:val="0"/>
              <w:autoSpaceDN w:val="0"/>
              <w:adjustRightInd w:val="0"/>
              <w:ind w:firstLine="0"/>
              <w:jc w:val="center"/>
              <w:rPr>
                <w:b/>
                <w:sz w:val="24"/>
                <w:szCs w:val="24"/>
              </w:rPr>
            </w:pPr>
            <w:r w:rsidRPr="000A1FB6">
              <w:rPr>
                <w:b/>
                <w:sz w:val="24"/>
                <w:szCs w:val="24"/>
              </w:rPr>
              <w:t>16. Объекты трубопроводного транспорта (отсутствуют)</w:t>
            </w:r>
          </w:p>
        </w:tc>
      </w:tr>
      <w:tr w:rsidR="00531FE9" w:rsidRPr="000A1FB6" w14:paraId="10D2A8C4" w14:textId="77777777" w:rsidTr="00531FE9">
        <w:trPr>
          <w:trHeight w:val="35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4902F08A" w14:textId="77777777" w:rsidR="00531FE9" w:rsidRPr="000A1FB6" w:rsidRDefault="00531FE9" w:rsidP="00531FE9">
            <w:pPr>
              <w:ind w:firstLine="0"/>
              <w:jc w:val="center"/>
              <w:rPr>
                <w:b/>
                <w:sz w:val="24"/>
                <w:szCs w:val="24"/>
              </w:rPr>
            </w:pPr>
            <w:r w:rsidRPr="000A1FB6">
              <w:rPr>
                <w:b/>
                <w:sz w:val="24"/>
                <w:szCs w:val="24"/>
              </w:rPr>
              <w:t>17. Объекты единой государственной системы предупреждения и ликвидации чрезвычайных ситуаций (отсутствуют)</w:t>
            </w:r>
          </w:p>
        </w:tc>
      </w:tr>
      <w:tr w:rsidR="00531FE9" w:rsidRPr="000A1FB6" w14:paraId="4CC2A8C9" w14:textId="77777777"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7CA122D8" w14:textId="77777777" w:rsidR="00531FE9" w:rsidRPr="000A1FB6" w:rsidRDefault="00531FE9" w:rsidP="00531FE9">
            <w:pPr>
              <w:ind w:firstLine="0"/>
              <w:jc w:val="center"/>
              <w:rPr>
                <w:sz w:val="24"/>
                <w:szCs w:val="24"/>
              </w:rPr>
            </w:pPr>
            <w:r w:rsidRPr="000A1FB6">
              <w:rPr>
                <w:b/>
                <w:sz w:val="24"/>
                <w:szCs w:val="24"/>
              </w:rPr>
              <w:t>18. Места погребения (отсутствуют)</w:t>
            </w:r>
          </w:p>
        </w:tc>
      </w:tr>
      <w:tr w:rsidR="00531FE9" w:rsidRPr="000A1FB6" w14:paraId="2F15B6F9" w14:textId="77777777"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2D20BA5" w14:textId="77777777" w:rsidR="00531FE9" w:rsidRPr="000A1FB6" w:rsidRDefault="00531FE9" w:rsidP="00531FE9">
            <w:pPr>
              <w:ind w:firstLine="0"/>
              <w:jc w:val="center"/>
              <w:rPr>
                <w:sz w:val="24"/>
                <w:szCs w:val="24"/>
              </w:rPr>
            </w:pPr>
            <w:r w:rsidRPr="000A1FB6">
              <w:rPr>
                <w:b/>
                <w:sz w:val="24"/>
                <w:szCs w:val="24"/>
              </w:rPr>
              <w:t>19.Объекты утилизации, обезвреживания, размещения отходов производства и потребления (отсутствуют)</w:t>
            </w:r>
          </w:p>
        </w:tc>
      </w:tr>
      <w:tr w:rsidR="00531FE9" w:rsidRPr="000A1FB6" w14:paraId="35343D19" w14:textId="77777777"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6F1935DC" w14:textId="77777777" w:rsidR="00531FE9" w:rsidRPr="000A1FB6" w:rsidRDefault="00531FE9" w:rsidP="00531FE9">
            <w:pPr>
              <w:ind w:firstLine="0"/>
              <w:jc w:val="center"/>
              <w:rPr>
                <w:sz w:val="24"/>
                <w:szCs w:val="24"/>
              </w:rPr>
            </w:pPr>
            <w:r w:rsidRPr="000A1FB6">
              <w:rPr>
                <w:b/>
                <w:sz w:val="24"/>
                <w:szCs w:val="24"/>
              </w:rPr>
              <w:t>20. Особо охраняемые природные территории</w:t>
            </w:r>
          </w:p>
        </w:tc>
      </w:tr>
      <w:tr w:rsidR="00531FE9" w:rsidRPr="000A1FB6" w14:paraId="036D6E5F" w14:textId="77777777" w:rsidTr="00531FE9">
        <w:trPr>
          <w:trHeight w:val="227"/>
          <w:jc w:val="center"/>
        </w:trPr>
        <w:tc>
          <w:tcPr>
            <w:tcW w:w="851" w:type="dxa"/>
            <w:tcBorders>
              <w:top w:val="single" w:sz="6" w:space="0" w:color="auto"/>
              <w:left w:val="single" w:sz="6" w:space="0" w:color="auto"/>
              <w:bottom w:val="single" w:sz="6" w:space="0" w:color="auto"/>
              <w:right w:val="single" w:sz="6" w:space="0" w:color="auto"/>
            </w:tcBorders>
            <w:shd w:val="clear" w:color="auto" w:fill="FFFFFF"/>
            <w:vAlign w:val="center"/>
          </w:tcPr>
          <w:p w14:paraId="3018AB72" w14:textId="77777777" w:rsidR="00531FE9" w:rsidRPr="000A1FB6" w:rsidRDefault="00531FE9" w:rsidP="00531FE9">
            <w:pPr>
              <w:ind w:firstLine="0"/>
              <w:jc w:val="center"/>
              <w:rPr>
                <w:color w:val="FF0000"/>
                <w:sz w:val="24"/>
                <w:szCs w:val="24"/>
              </w:rPr>
            </w:pPr>
            <w:r w:rsidRPr="000A1FB6">
              <w:rPr>
                <w:color w:val="FF0000"/>
                <w:sz w:val="24"/>
                <w:szCs w:val="24"/>
              </w:rPr>
              <w:t>20.2</w:t>
            </w:r>
          </w:p>
        </w:tc>
        <w:tc>
          <w:tcPr>
            <w:tcW w:w="3969" w:type="dxa"/>
            <w:tcBorders>
              <w:top w:val="single" w:sz="6" w:space="0" w:color="auto"/>
              <w:left w:val="single" w:sz="6" w:space="0" w:color="auto"/>
              <w:bottom w:val="single" w:sz="6" w:space="0" w:color="auto"/>
              <w:right w:val="single" w:sz="6" w:space="0" w:color="auto"/>
            </w:tcBorders>
            <w:shd w:val="clear" w:color="auto" w:fill="FFFFFF"/>
            <w:vAlign w:val="center"/>
          </w:tcPr>
          <w:p w14:paraId="3D75F334" w14:textId="77777777" w:rsidR="00531FE9" w:rsidRPr="000A1FB6" w:rsidRDefault="00531FE9" w:rsidP="00531FE9">
            <w:pPr>
              <w:shd w:val="clear" w:color="auto" w:fill="FFFFFF"/>
              <w:autoSpaceDE w:val="0"/>
              <w:autoSpaceDN w:val="0"/>
              <w:adjustRightInd w:val="0"/>
              <w:ind w:right="-40" w:firstLine="0"/>
              <w:rPr>
                <w:sz w:val="24"/>
                <w:szCs w:val="24"/>
              </w:rPr>
            </w:pPr>
            <w:r w:rsidRPr="000A1FB6">
              <w:rPr>
                <w:sz w:val="24"/>
                <w:szCs w:val="24"/>
              </w:rPr>
              <w:t>Природная рекреационная зона «Приречный лес»</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0FFF3F8" w14:textId="77777777" w:rsidR="00531FE9" w:rsidRPr="0076138C" w:rsidRDefault="00531FE9" w:rsidP="0076138C">
            <w:pPr>
              <w:shd w:val="clear" w:color="auto" w:fill="FFFFFF"/>
              <w:autoSpaceDE w:val="0"/>
              <w:autoSpaceDN w:val="0"/>
              <w:adjustRightInd w:val="0"/>
              <w:spacing w:line="240" w:lineRule="auto"/>
              <w:ind w:firstLine="0"/>
              <w:jc w:val="center"/>
              <w:rPr>
                <w:sz w:val="20"/>
                <w:szCs w:val="20"/>
              </w:rPr>
            </w:pPr>
            <w:r w:rsidRPr="0076138C">
              <w:rPr>
                <w:sz w:val="20"/>
                <w:szCs w:val="20"/>
              </w:rPr>
              <w:t xml:space="preserve">Всего 49,74 га, </w:t>
            </w:r>
          </w:p>
          <w:p w14:paraId="263F6862" w14:textId="77777777" w:rsidR="00531FE9" w:rsidRPr="0076138C" w:rsidRDefault="00531FE9" w:rsidP="0076138C">
            <w:pPr>
              <w:shd w:val="clear" w:color="auto" w:fill="FFFFFF"/>
              <w:autoSpaceDE w:val="0"/>
              <w:autoSpaceDN w:val="0"/>
              <w:adjustRightInd w:val="0"/>
              <w:spacing w:line="240" w:lineRule="auto"/>
              <w:ind w:left="-40" w:right="-40" w:firstLine="0"/>
              <w:jc w:val="center"/>
              <w:rPr>
                <w:sz w:val="20"/>
                <w:szCs w:val="20"/>
              </w:rPr>
            </w:pPr>
            <w:r w:rsidRPr="0076138C">
              <w:rPr>
                <w:sz w:val="20"/>
                <w:szCs w:val="20"/>
              </w:rPr>
              <w:t>в границах Родниковского поселения -</w:t>
            </w:r>
          </w:p>
          <w:p w14:paraId="699431AB" w14:textId="77777777" w:rsidR="00531FE9" w:rsidRPr="000A1FB6" w:rsidRDefault="00531FE9" w:rsidP="0076138C">
            <w:pPr>
              <w:shd w:val="clear" w:color="auto" w:fill="FFFFFF"/>
              <w:autoSpaceDE w:val="0"/>
              <w:autoSpaceDN w:val="0"/>
              <w:adjustRightInd w:val="0"/>
              <w:spacing w:line="240" w:lineRule="auto"/>
              <w:ind w:left="-40" w:right="-40" w:firstLine="0"/>
              <w:jc w:val="center"/>
              <w:rPr>
                <w:sz w:val="24"/>
                <w:szCs w:val="24"/>
              </w:rPr>
            </w:pPr>
            <w:r w:rsidRPr="0076138C">
              <w:rPr>
                <w:sz w:val="20"/>
                <w:szCs w:val="20"/>
              </w:rPr>
              <w:t>43,04 га</w:t>
            </w:r>
          </w:p>
        </w:tc>
        <w:tc>
          <w:tcPr>
            <w:tcW w:w="1701" w:type="dxa"/>
            <w:tcBorders>
              <w:top w:val="single" w:sz="6" w:space="0" w:color="auto"/>
              <w:left w:val="single" w:sz="6" w:space="0" w:color="auto"/>
              <w:bottom w:val="single" w:sz="6" w:space="0" w:color="auto"/>
              <w:right w:val="single" w:sz="6" w:space="0" w:color="auto"/>
            </w:tcBorders>
            <w:shd w:val="clear" w:color="auto" w:fill="FFFFFF"/>
            <w:vAlign w:val="center"/>
          </w:tcPr>
          <w:p w14:paraId="7542648E" w14:textId="77777777" w:rsidR="00531FE9" w:rsidRPr="000A1FB6" w:rsidRDefault="0076138C" w:rsidP="00531FE9">
            <w:pPr>
              <w:shd w:val="clear" w:color="auto" w:fill="FFFFFF"/>
              <w:autoSpaceDE w:val="0"/>
              <w:autoSpaceDN w:val="0"/>
              <w:adjustRightInd w:val="0"/>
              <w:ind w:right="-40" w:firstLine="0"/>
              <w:jc w:val="center"/>
              <w:rPr>
                <w:sz w:val="24"/>
                <w:szCs w:val="24"/>
              </w:rPr>
            </w:pPr>
            <w:r>
              <w:rPr>
                <w:sz w:val="24"/>
                <w:szCs w:val="24"/>
              </w:rPr>
              <w:t xml:space="preserve">Возле </w:t>
            </w:r>
            <w:r w:rsidR="00531FE9" w:rsidRPr="000A1FB6">
              <w:rPr>
                <w:sz w:val="24"/>
                <w:szCs w:val="24"/>
              </w:rPr>
              <w:t xml:space="preserve">х. Приречный, Родниковское сельское поселение </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0F1889F5" w14:textId="77777777" w:rsidR="00531FE9" w:rsidRPr="000A1FB6" w:rsidRDefault="00531FE9" w:rsidP="00531FE9">
            <w:pPr>
              <w:ind w:right="-40" w:firstLine="0"/>
              <w:jc w:val="center"/>
              <w:rPr>
                <w:sz w:val="24"/>
                <w:szCs w:val="24"/>
              </w:rPr>
            </w:pPr>
            <w:r w:rsidRPr="000A1FB6">
              <w:rPr>
                <w:sz w:val="24"/>
                <w:szCs w:val="24"/>
              </w:rPr>
              <w:t>М</w:t>
            </w:r>
          </w:p>
        </w:tc>
        <w:tc>
          <w:tcPr>
            <w:tcW w:w="1134" w:type="dxa"/>
            <w:tcBorders>
              <w:top w:val="single" w:sz="6" w:space="0" w:color="auto"/>
              <w:left w:val="single" w:sz="6" w:space="0" w:color="auto"/>
              <w:bottom w:val="single" w:sz="6" w:space="0" w:color="auto"/>
              <w:right w:val="single" w:sz="6" w:space="0" w:color="auto"/>
            </w:tcBorders>
            <w:shd w:val="clear" w:color="auto" w:fill="FFFFFF"/>
            <w:vAlign w:val="center"/>
          </w:tcPr>
          <w:p w14:paraId="3B7144E9" w14:textId="77777777" w:rsidR="00531FE9" w:rsidRPr="000A1FB6" w:rsidRDefault="00531FE9" w:rsidP="00531FE9">
            <w:pPr>
              <w:ind w:firstLine="0"/>
              <w:jc w:val="center"/>
            </w:pPr>
            <w:proofErr w:type="spellStart"/>
            <w:r w:rsidRPr="000A1FB6">
              <w:rPr>
                <w:sz w:val="24"/>
                <w:szCs w:val="24"/>
              </w:rPr>
              <w:t>Проектир</w:t>
            </w:r>
            <w:proofErr w:type="spellEnd"/>
            <w:r w:rsidRPr="000A1FB6">
              <w:rPr>
                <w:sz w:val="24"/>
                <w:szCs w:val="24"/>
              </w:rPr>
              <w:t>.</w:t>
            </w:r>
          </w:p>
        </w:tc>
      </w:tr>
      <w:tr w:rsidR="00531FE9" w:rsidRPr="000A1FB6" w14:paraId="021DDAFF" w14:textId="77777777" w:rsidTr="00531FE9">
        <w:trPr>
          <w:trHeight w:val="227"/>
          <w:jc w:val="center"/>
        </w:trPr>
        <w:tc>
          <w:tcPr>
            <w:tcW w:w="10490" w:type="dxa"/>
            <w:gridSpan w:val="6"/>
            <w:tcBorders>
              <w:top w:val="single" w:sz="6" w:space="0" w:color="auto"/>
              <w:left w:val="single" w:sz="6" w:space="0" w:color="auto"/>
              <w:bottom w:val="single" w:sz="6" w:space="0" w:color="auto"/>
              <w:right w:val="single" w:sz="6" w:space="0" w:color="auto"/>
            </w:tcBorders>
            <w:shd w:val="clear" w:color="auto" w:fill="FFFFFF"/>
            <w:vAlign w:val="center"/>
          </w:tcPr>
          <w:p w14:paraId="182FF02E" w14:textId="77777777" w:rsidR="00531FE9" w:rsidRPr="000A1FB6" w:rsidRDefault="00531FE9" w:rsidP="00531FE9">
            <w:pPr>
              <w:ind w:firstLine="0"/>
              <w:jc w:val="center"/>
              <w:rPr>
                <w:b/>
                <w:sz w:val="24"/>
                <w:szCs w:val="24"/>
              </w:rPr>
            </w:pPr>
            <w:r w:rsidRPr="000A1FB6">
              <w:rPr>
                <w:b/>
                <w:sz w:val="24"/>
                <w:szCs w:val="24"/>
              </w:rPr>
              <w:t>21. Инвестиционные проекты (отсутствуют)</w:t>
            </w:r>
          </w:p>
        </w:tc>
      </w:tr>
    </w:tbl>
    <w:p w14:paraId="4E672AA6" w14:textId="77777777" w:rsidR="001859C9" w:rsidRDefault="001859C9">
      <w:pPr>
        <w:rPr>
          <w:rFonts w:eastAsia="Times New Roman"/>
          <w:b/>
          <w:bCs/>
          <w:i/>
          <w:iCs/>
          <w:color w:val="000000"/>
          <w:sz w:val="27"/>
          <w:szCs w:val="27"/>
          <w:highlight w:val="yellow"/>
        </w:rPr>
      </w:pPr>
    </w:p>
    <w:p w14:paraId="66DBFD1E" w14:textId="77777777" w:rsidR="005C4837" w:rsidRPr="00F710D4" w:rsidRDefault="005C4837">
      <w:pPr>
        <w:rPr>
          <w:rFonts w:eastAsia="Times New Roman"/>
          <w:b/>
          <w:bCs/>
          <w:i/>
          <w:iCs/>
          <w:color w:val="000000"/>
          <w:sz w:val="27"/>
          <w:szCs w:val="27"/>
          <w:highlight w:val="yellow"/>
        </w:rPr>
      </w:pPr>
    </w:p>
    <w:p w14:paraId="208A5E70" w14:textId="77777777" w:rsidR="00013A25" w:rsidRPr="00C01D2B" w:rsidRDefault="00BB52BA" w:rsidP="00BB52BA">
      <w:pPr>
        <w:pStyle w:val="ConsPlusNormal"/>
        <w:shd w:val="clear" w:color="auto" w:fill="FFFFFF" w:themeFill="background1"/>
        <w:spacing w:line="276" w:lineRule="auto"/>
        <w:ind w:firstLine="0"/>
        <w:jc w:val="center"/>
        <w:outlineLvl w:val="1"/>
        <w:rPr>
          <w:rFonts w:ascii="Times New Roman" w:hAnsi="Times New Roman" w:cs="Times New Roman"/>
          <w:b/>
          <w:sz w:val="28"/>
          <w:u w:val="single"/>
        </w:rPr>
      </w:pPr>
      <w:bookmarkStart w:id="204" w:name="_Toc190442775"/>
      <w:r>
        <w:rPr>
          <w:rFonts w:ascii="Times New Roman" w:hAnsi="Times New Roman" w:cs="Times New Roman"/>
          <w:b/>
          <w:sz w:val="28"/>
          <w:u w:val="single"/>
        </w:rPr>
        <w:t xml:space="preserve">4.2 </w:t>
      </w:r>
      <w:r w:rsidR="00443930" w:rsidRPr="00C01D2B">
        <w:rPr>
          <w:rFonts w:ascii="Times New Roman" w:hAnsi="Times New Roman" w:cs="Times New Roman"/>
          <w:b/>
          <w:sz w:val="28"/>
          <w:u w:val="single"/>
        </w:rPr>
        <w:t>Обоснование выбранного варианта размещения планируемого объекта, о</w:t>
      </w:r>
      <w:r w:rsidR="00013A25" w:rsidRPr="00C01D2B">
        <w:rPr>
          <w:rFonts w:ascii="Times New Roman" w:hAnsi="Times New Roman" w:cs="Times New Roman"/>
          <w:b/>
          <w:sz w:val="28"/>
          <w:u w:val="single"/>
        </w:rPr>
        <w:t xml:space="preserve">ценка возможного влияния планируемых для размещения объектов местного значения поселения, </w:t>
      </w:r>
      <w:r w:rsidR="00FF4D3D" w:rsidRPr="00C01D2B">
        <w:rPr>
          <w:rFonts w:ascii="Times New Roman" w:hAnsi="Times New Roman" w:cs="Times New Roman"/>
          <w:b/>
          <w:sz w:val="28"/>
          <w:u w:val="single"/>
        </w:rPr>
        <w:t>сельского</w:t>
      </w:r>
      <w:r w:rsidR="00013A25" w:rsidRPr="00C01D2B">
        <w:rPr>
          <w:rFonts w:ascii="Times New Roman" w:hAnsi="Times New Roman" w:cs="Times New Roman"/>
          <w:b/>
          <w:sz w:val="28"/>
          <w:u w:val="single"/>
        </w:rPr>
        <w:t xml:space="preserve"> округа на комплексное развитие этих территорий</w:t>
      </w:r>
      <w:bookmarkEnd w:id="204"/>
    </w:p>
    <w:p w14:paraId="7755AFCC" w14:textId="77777777" w:rsidR="00FD1FE6" w:rsidRPr="00C01D2B" w:rsidRDefault="00FD1FE6" w:rsidP="00FD1FE6">
      <w:pPr>
        <w:pStyle w:val="af0"/>
        <w:tabs>
          <w:tab w:val="left" w:pos="4155"/>
        </w:tabs>
        <w:spacing w:line="240" w:lineRule="auto"/>
        <w:ind w:left="1429" w:firstLine="0"/>
        <w:rPr>
          <w:rFonts w:asciiTheme="minorHAnsi" w:hAnsiTheme="minorHAnsi" w:cstheme="minorHAnsi"/>
        </w:rPr>
      </w:pPr>
    </w:p>
    <w:p w14:paraId="2D461F65" w14:textId="77777777" w:rsidR="00443930" w:rsidRPr="00C01D2B" w:rsidRDefault="00FD1FE6" w:rsidP="00FD1FE6">
      <w:pPr>
        <w:pStyle w:val="af0"/>
        <w:tabs>
          <w:tab w:val="left" w:pos="4155"/>
        </w:tabs>
        <w:spacing w:line="240" w:lineRule="auto"/>
        <w:ind w:left="1429" w:firstLine="0"/>
        <w:rPr>
          <w:rFonts w:asciiTheme="minorHAnsi" w:hAnsiTheme="minorHAnsi" w:cstheme="minorHAnsi"/>
          <w:u w:val="single"/>
        </w:rPr>
      </w:pPr>
      <w:r w:rsidRPr="00C01D2B">
        <w:rPr>
          <w:rFonts w:asciiTheme="minorHAnsi" w:hAnsiTheme="minorHAnsi" w:cstheme="minorHAnsi"/>
          <w:u w:val="single"/>
        </w:rPr>
        <w:t>1.</w:t>
      </w:r>
      <w:r w:rsidR="00443930" w:rsidRPr="00C01D2B">
        <w:rPr>
          <w:rFonts w:asciiTheme="minorHAnsi" w:hAnsiTheme="minorHAnsi" w:cstheme="minorHAnsi"/>
          <w:u w:val="single"/>
        </w:rPr>
        <w:t>Объекты, относящиеся к области образования</w:t>
      </w:r>
      <w:r w:rsidRPr="00C01D2B">
        <w:rPr>
          <w:rFonts w:asciiTheme="minorHAnsi" w:hAnsiTheme="minorHAnsi" w:cstheme="minorHAnsi"/>
          <w:u w:val="single"/>
        </w:rPr>
        <w:t xml:space="preserve"> и науки</w:t>
      </w:r>
    </w:p>
    <w:p w14:paraId="762F29F3" w14:textId="77777777" w:rsidR="00443930" w:rsidRPr="007555C4" w:rsidRDefault="00443930" w:rsidP="00443930">
      <w:pPr>
        <w:autoSpaceDE w:val="0"/>
        <w:autoSpaceDN w:val="0"/>
        <w:adjustRightInd w:val="0"/>
        <w:ind w:firstLine="0"/>
        <w:jc w:val="right"/>
        <w:rPr>
          <w:sz w:val="27"/>
          <w:szCs w:val="27"/>
        </w:rPr>
      </w:pPr>
      <w:r w:rsidRPr="007555C4">
        <w:rPr>
          <w:sz w:val="27"/>
          <w:szCs w:val="27"/>
        </w:rPr>
        <w:t xml:space="preserve">Таблица </w:t>
      </w:r>
      <w:r w:rsidR="0074696C">
        <w:rPr>
          <w:sz w:val="27"/>
          <w:szCs w:val="27"/>
        </w:rPr>
        <w:t>74</w:t>
      </w:r>
    </w:p>
    <w:tbl>
      <w:tblPr>
        <w:tblStyle w:val="aff0"/>
        <w:tblW w:w="9889" w:type="dxa"/>
        <w:tblLayout w:type="fixed"/>
        <w:tblLook w:val="04A0" w:firstRow="1" w:lastRow="0" w:firstColumn="1" w:lastColumn="0" w:noHBand="0" w:noVBand="1"/>
      </w:tblPr>
      <w:tblGrid>
        <w:gridCol w:w="817"/>
        <w:gridCol w:w="2126"/>
        <w:gridCol w:w="4962"/>
        <w:gridCol w:w="1984"/>
      </w:tblGrid>
      <w:tr w:rsidR="000C0677" w:rsidRPr="00F710D4" w14:paraId="43BF1844" w14:textId="77777777" w:rsidTr="00302CF7">
        <w:trPr>
          <w:trHeight w:val="659"/>
          <w:tblHeader/>
        </w:trPr>
        <w:tc>
          <w:tcPr>
            <w:tcW w:w="817" w:type="dxa"/>
            <w:vAlign w:val="center"/>
          </w:tcPr>
          <w:p w14:paraId="0A693B54" w14:textId="77777777" w:rsidR="000C0677" w:rsidRPr="007555C4" w:rsidRDefault="000C0677" w:rsidP="00864843">
            <w:pPr>
              <w:tabs>
                <w:tab w:val="left" w:pos="4155"/>
              </w:tabs>
              <w:ind w:firstLine="0"/>
              <w:jc w:val="center"/>
              <w:rPr>
                <w:sz w:val="24"/>
                <w:szCs w:val="24"/>
              </w:rPr>
            </w:pPr>
            <w:r w:rsidRPr="007555C4">
              <w:rPr>
                <w:sz w:val="24"/>
                <w:szCs w:val="24"/>
              </w:rPr>
              <w:t>№ на карте</w:t>
            </w:r>
          </w:p>
        </w:tc>
        <w:tc>
          <w:tcPr>
            <w:tcW w:w="2126" w:type="dxa"/>
            <w:vAlign w:val="center"/>
          </w:tcPr>
          <w:p w14:paraId="0215B64C" w14:textId="77777777" w:rsidR="000C0677" w:rsidRPr="007555C4" w:rsidRDefault="000C0677" w:rsidP="00864843">
            <w:pPr>
              <w:ind w:firstLine="0"/>
              <w:jc w:val="center"/>
              <w:rPr>
                <w:sz w:val="24"/>
                <w:szCs w:val="24"/>
              </w:rPr>
            </w:pPr>
            <w:r w:rsidRPr="007555C4">
              <w:rPr>
                <w:sz w:val="24"/>
                <w:szCs w:val="24"/>
              </w:rPr>
              <w:t>Наименование объекта</w:t>
            </w:r>
          </w:p>
        </w:tc>
        <w:tc>
          <w:tcPr>
            <w:tcW w:w="4962" w:type="dxa"/>
            <w:vAlign w:val="center"/>
          </w:tcPr>
          <w:p w14:paraId="15FF3E9B" w14:textId="77777777" w:rsidR="000C0677" w:rsidRPr="007555C4" w:rsidRDefault="000C0677" w:rsidP="00864843">
            <w:pPr>
              <w:ind w:firstLine="0"/>
              <w:jc w:val="center"/>
              <w:rPr>
                <w:sz w:val="24"/>
                <w:szCs w:val="24"/>
              </w:rPr>
            </w:pPr>
            <w:r w:rsidRPr="007555C4">
              <w:rPr>
                <w:sz w:val="24"/>
                <w:szCs w:val="24"/>
              </w:rPr>
              <w:t>Источник получения сведений об объекте</w:t>
            </w:r>
          </w:p>
        </w:tc>
        <w:tc>
          <w:tcPr>
            <w:tcW w:w="1984" w:type="dxa"/>
            <w:vAlign w:val="center"/>
          </w:tcPr>
          <w:p w14:paraId="7C116E3D" w14:textId="77777777" w:rsidR="000C0677" w:rsidRPr="007555C4" w:rsidRDefault="000C0677" w:rsidP="00864843">
            <w:pPr>
              <w:ind w:right="-108" w:firstLine="0"/>
              <w:jc w:val="center"/>
              <w:rPr>
                <w:sz w:val="24"/>
                <w:szCs w:val="24"/>
              </w:rPr>
            </w:pPr>
            <w:proofErr w:type="spellStart"/>
            <w:r w:rsidRPr="007555C4">
              <w:rPr>
                <w:sz w:val="24"/>
                <w:szCs w:val="24"/>
              </w:rPr>
              <w:t>Месторасположе</w:t>
            </w:r>
            <w:r w:rsidR="007555C4">
              <w:rPr>
                <w:sz w:val="24"/>
                <w:szCs w:val="24"/>
              </w:rPr>
              <w:t>-</w:t>
            </w:r>
            <w:r w:rsidRPr="007555C4">
              <w:rPr>
                <w:sz w:val="24"/>
                <w:szCs w:val="24"/>
              </w:rPr>
              <w:t>ние</w:t>
            </w:r>
            <w:proofErr w:type="spellEnd"/>
            <w:r w:rsidRPr="007555C4">
              <w:rPr>
                <w:sz w:val="24"/>
                <w:szCs w:val="24"/>
              </w:rPr>
              <w:t xml:space="preserve"> планируемого объекта</w:t>
            </w:r>
          </w:p>
        </w:tc>
      </w:tr>
      <w:tr w:rsidR="00531FE9" w:rsidRPr="00F710D4" w14:paraId="104B2F18" w14:textId="77777777" w:rsidTr="007555C4">
        <w:tc>
          <w:tcPr>
            <w:tcW w:w="817" w:type="dxa"/>
            <w:vAlign w:val="center"/>
          </w:tcPr>
          <w:p w14:paraId="1512B728" w14:textId="77777777"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1.7</w:t>
            </w:r>
          </w:p>
        </w:tc>
        <w:tc>
          <w:tcPr>
            <w:tcW w:w="2126" w:type="dxa"/>
            <w:vAlign w:val="center"/>
          </w:tcPr>
          <w:p w14:paraId="0A0933D4" w14:textId="77777777"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Детский сад</w:t>
            </w:r>
            <w:r>
              <w:rPr>
                <w:sz w:val="24"/>
                <w:szCs w:val="24"/>
              </w:rPr>
              <w:t xml:space="preserve"> на 150 мест</w:t>
            </w:r>
          </w:p>
        </w:tc>
        <w:tc>
          <w:tcPr>
            <w:tcW w:w="4962" w:type="dxa"/>
          </w:tcPr>
          <w:p w14:paraId="1E160BA2" w14:textId="77777777" w:rsidR="00531FE9" w:rsidRPr="00F710D4" w:rsidRDefault="00531FE9" w:rsidP="007555C4">
            <w:pPr>
              <w:shd w:val="clear" w:color="auto" w:fill="FFFFFF"/>
              <w:autoSpaceDE w:val="0"/>
              <w:autoSpaceDN w:val="0"/>
              <w:adjustRightInd w:val="0"/>
              <w:ind w:right="-40" w:firstLine="0"/>
              <w:jc w:val="left"/>
              <w:rPr>
                <w:sz w:val="24"/>
                <w:szCs w:val="24"/>
                <w:highlight w:val="yellow"/>
              </w:rPr>
            </w:pPr>
            <w:r w:rsidRPr="007555C4">
              <w:rPr>
                <w:sz w:val="24"/>
                <w:szCs w:val="24"/>
              </w:rPr>
              <w:t xml:space="preserve">Расчет учреждений культурно-бытового обслуживания населения муниципального образования Родниковское сельское поселение материалов по обоснованию </w:t>
            </w:r>
          </w:p>
        </w:tc>
        <w:tc>
          <w:tcPr>
            <w:tcW w:w="1984" w:type="dxa"/>
            <w:vAlign w:val="center"/>
          </w:tcPr>
          <w:p w14:paraId="4EC9017E"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r>
      <w:tr w:rsidR="00531FE9" w:rsidRPr="00F710D4" w14:paraId="0881724A" w14:textId="77777777" w:rsidTr="007555C4">
        <w:tc>
          <w:tcPr>
            <w:tcW w:w="817" w:type="dxa"/>
            <w:vAlign w:val="center"/>
          </w:tcPr>
          <w:p w14:paraId="2F5A69E9" w14:textId="77777777"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1.8</w:t>
            </w:r>
          </w:p>
        </w:tc>
        <w:tc>
          <w:tcPr>
            <w:tcW w:w="2126" w:type="dxa"/>
            <w:vAlign w:val="center"/>
          </w:tcPr>
          <w:p w14:paraId="3A9DE058" w14:textId="77777777"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150 мест</w:t>
            </w:r>
          </w:p>
        </w:tc>
        <w:tc>
          <w:tcPr>
            <w:tcW w:w="4962" w:type="dxa"/>
          </w:tcPr>
          <w:p w14:paraId="55B45B7F" w14:textId="77777777" w:rsidR="00531FE9" w:rsidRPr="00F710D4" w:rsidRDefault="00531FE9"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0326F494"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r>
      <w:tr w:rsidR="00531FE9" w:rsidRPr="00F710D4" w14:paraId="16F1F497" w14:textId="77777777" w:rsidTr="007555C4">
        <w:tc>
          <w:tcPr>
            <w:tcW w:w="817" w:type="dxa"/>
            <w:vAlign w:val="center"/>
          </w:tcPr>
          <w:p w14:paraId="690A2DEA" w14:textId="77777777"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1.9</w:t>
            </w:r>
          </w:p>
        </w:tc>
        <w:tc>
          <w:tcPr>
            <w:tcW w:w="2126" w:type="dxa"/>
            <w:vAlign w:val="center"/>
          </w:tcPr>
          <w:p w14:paraId="46906136" w14:textId="77777777"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w:t>
            </w:r>
            <w:proofErr w:type="gramStart"/>
            <w:r w:rsidRPr="00EB0933">
              <w:rPr>
                <w:sz w:val="24"/>
                <w:szCs w:val="24"/>
              </w:rPr>
              <w:t xml:space="preserve">сад  </w:t>
            </w:r>
            <w:r>
              <w:rPr>
                <w:sz w:val="24"/>
                <w:szCs w:val="24"/>
              </w:rPr>
              <w:t>на</w:t>
            </w:r>
            <w:proofErr w:type="gramEnd"/>
            <w:r>
              <w:rPr>
                <w:sz w:val="24"/>
                <w:szCs w:val="24"/>
              </w:rPr>
              <w:t xml:space="preserve"> 200 мест</w:t>
            </w:r>
          </w:p>
        </w:tc>
        <w:tc>
          <w:tcPr>
            <w:tcW w:w="4962" w:type="dxa"/>
          </w:tcPr>
          <w:p w14:paraId="2BEE1ECC" w14:textId="77777777" w:rsidR="00531FE9" w:rsidRPr="00F710D4" w:rsidRDefault="00531FE9" w:rsidP="00FD08D3">
            <w:pPr>
              <w:ind w:firstLine="34"/>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69204B34"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r>
      <w:tr w:rsidR="00531FE9" w:rsidRPr="00F710D4" w14:paraId="2483EB14" w14:textId="77777777" w:rsidTr="007555C4">
        <w:tc>
          <w:tcPr>
            <w:tcW w:w="817" w:type="dxa"/>
            <w:vAlign w:val="center"/>
          </w:tcPr>
          <w:p w14:paraId="5B411181" w14:textId="77777777"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1.10</w:t>
            </w:r>
          </w:p>
        </w:tc>
        <w:tc>
          <w:tcPr>
            <w:tcW w:w="2126" w:type="dxa"/>
            <w:vAlign w:val="center"/>
          </w:tcPr>
          <w:p w14:paraId="6A497B18" w14:textId="77777777"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w:t>
            </w:r>
            <w:proofErr w:type="gramStart"/>
            <w:r w:rsidRPr="00EB0933">
              <w:rPr>
                <w:sz w:val="24"/>
                <w:szCs w:val="24"/>
              </w:rPr>
              <w:t xml:space="preserve">сад  </w:t>
            </w:r>
            <w:r>
              <w:rPr>
                <w:sz w:val="24"/>
                <w:szCs w:val="24"/>
              </w:rPr>
              <w:t>на</w:t>
            </w:r>
            <w:proofErr w:type="gramEnd"/>
            <w:r>
              <w:rPr>
                <w:sz w:val="24"/>
                <w:szCs w:val="24"/>
              </w:rPr>
              <w:t xml:space="preserve"> 200 мест</w:t>
            </w:r>
          </w:p>
        </w:tc>
        <w:tc>
          <w:tcPr>
            <w:tcW w:w="4962" w:type="dxa"/>
          </w:tcPr>
          <w:p w14:paraId="200443E1" w14:textId="77777777" w:rsidR="00531FE9" w:rsidRPr="00F710D4" w:rsidRDefault="00531FE9"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5EACC16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Родники</w:t>
            </w:r>
          </w:p>
        </w:tc>
      </w:tr>
      <w:tr w:rsidR="00531FE9" w:rsidRPr="00F710D4" w14:paraId="2773D7CF" w14:textId="77777777" w:rsidTr="007555C4">
        <w:tc>
          <w:tcPr>
            <w:tcW w:w="817" w:type="dxa"/>
            <w:vAlign w:val="center"/>
          </w:tcPr>
          <w:p w14:paraId="73DE1842" w14:textId="77777777"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1.11</w:t>
            </w:r>
          </w:p>
        </w:tc>
        <w:tc>
          <w:tcPr>
            <w:tcW w:w="2126" w:type="dxa"/>
            <w:vAlign w:val="center"/>
          </w:tcPr>
          <w:p w14:paraId="2A558C72" w14:textId="77777777"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200 мест</w:t>
            </w:r>
          </w:p>
        </w:tc>
        <w:tc>
          <w:tcPr>
            <w:tcW w:w="4962" w:type="dxa"/>
          </w:tcPr>
          <w:p w14:paraId="2EF9BD9E" w14:textId="77777777" w:rsidR="00531FE9" w:rsidRPr="00F710D4" w:rsidRDefault="00531FE9" w:rsidP="00FD08D3">
            <w:pPr>
              <w:tabs>
                <w:tab w:val="left" w:pos="4155"/>
              </w:tabs>
              <w:ind w:firstLine="0"/>
              <w:jc w:val="left"/>
              <w:rPr>
                <w:sz w:val="24"/>
                <w:szCs w:val="24"/>
                <w:highlight w:val="yellow"/>
              </w:rPr>
            </w:pPr>
            <w:r w:rsidRPr="007555C4">
              <w:rPr>
                <w:sz w:val="24"/>
                <w:szCs w:val="24"/>
              </w:rPr>
              <w:t xml:space="preserve">Расчет учреждений культурно-бытового обслуживания населения муниципального образования Родниковское сельское </w:t>
            </w:r>
            <w:r w:rsidRPr="007555C4">
              <w:rPr>
                <w:sz w:val="24"/>
                <w:szCs w:val="24"/>
              </w:rPr>
              <w:lastRenderedPageBreak/>
              <w:t>поселение материалов по обоснованию</w:t>
            </w:r>
          </w:p>
        </w:tc>
        <w:tc>
          <w:tcPr>
            <w:tcW w:w="1984" w:type="dxa"/>
            <w:vAlign w:val="center"/>
          </w:tcPr>
          <w:p w14:paraId="3DEC25D3"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lastRenderedPageBreak/>
              <w:t>п. Родники</w:t>
            </w:r>
          </w:p>
        </w:tc>
      </w:tr>
      <w:tr w:rsidR="00531FE9" w:rsidRPr="00F710D4" w14:paraId="7681F8CE" w14:textId="77777777" w:rsidTr="007555C4">
        <w:tc>
          <w:tcPr>
            <w:tcW w:w="817" w:type="dxa"/>
            <w:vAlign w:val="center"/>
          </w:tcPr>
          <w:p w14:paraId="222AF6F8" w14:textId="77777777"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1.12</w:t>
            </w:r>
          </w:p>
        </w:tc>
        <w:tc>
          <w:tcPr>
            <w:tcW w:w="2126" w:type="dxa"/>
            <w:vAlign w:val="center"/>
          </w:tcPr>
          <w:p w14:paraId="6551489B" w14:textId="77777777" w:rsidR="00531FE9" w:rsidRPr="00EB0933" w:rsidRDefault="00531FE9" w:rsidP="004B48BF">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200 мест</w:t>
            </w:r>
          </w:p>
        </w:tc>
        <w:tc>
          <w:tcPr>
            <w:tcW w:w="4962" w:type="dxa"/>
          </w:tcPr>
          <w:p w14:paraId="7A5B4B34" w14:textId="77777777" w:rsidR="00531FE9" w:rsidRPr="00F710D4" w:rsidRDefault="00531FE9"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1B61157C"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х. Подгорный</w:t>
            </w:r>
          </w:p>
        </w:tc>
      </w:tr>
      <w:tr w:rsidR="00531FE9" w:rsidRPr="00F710D4" w14:paraId="608FE945" w14:textId="77777777" w:rsidTr="007555C4">
        <w:tc>
          <w:tcPr>
            <w:tcW w:w="817" w:type="dxa"/>
            <w:vAlign w:val="center"/>
          </w:tcPr>
          <w:p w14:paraId="7332F0F7" w14:textId="77777777" w:rsidR="00531FE9" w:rsidRPr="00EB0933" w:rsidRDefault="00531FE9"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1.13</w:t>
            </w:r>
          </w:p>
        </w:tc>
        <w:tc>
          <w:tcPr>
            <w:tcW w:w="2126" w:type="dxa"/>
            <w:vAlign w:val="center"/>
          </w:tcPr>
          <w:p w14:paraId="045336EF" w14:textId="77777777" w:rsidR="00531FE9" w:rsidRPr="00EB0933" w:rsidRDefault="00531FE9" w:rsidP="00531FE9">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70 мест</w:t>
            </w:r>
          </w:p>
        </w:tc>
        <w:tc>
          <w:tcPr>
            <w:tcW w:w="4962" w:type="dxa"/>
          </w:tcPr>
          <w:p w14:paraId="076F2467" w14:textId="77777777" w:rsidR="00531FE9" w:rsidRPr="00F710D4" w:rsidRDefault="00531FE9"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4DD43206" w14:textId="77777777" w:rsidR="00531FE9" w:rsidRPr="000A1FB6" w:rsidRDefault="00531FE9" w:rsidP="00531FE9">
            <w:pPr>
              <w:shd w:val="clear" w:color="auto" w:fill="FFFFFF"/>
              <w:autoSpaceDE w:val="0"/>
              <w:autoSpaceDN w:val="0"/>
              <w:adjustRightInd w:val="0"/>
              <w:ind w:right="-40" w:firstLine="0"/>
              <w:jc w:val="center"/>
              <w:rPr>
                <w:sz w:val="24"/>
                <w:szCs w:val="24"/>
              </w:rPr>
            </w:pPr>
            <w:r w:rsidRPr="000A1FB6">
              <w:rPr>
                <w:sz w:val="24"/>
                <w:szCs w:val="24"/>
              </w:rPr>
              <w:t>п. Садовый</w:t>
            </w:r>
          </w:p>
        </w:tc>
      </w:tr>
      <w:tr w:rsidR="004B48BF" w:rsidRPr="00F710D4" w14:paraId="72DAAA91" w14:textId="77777777" w:rsidTr="007555C4">
        <w:tc>
          <w:tcPr>
            <w:tcW w:w="817" w:type="dxa"/>
            <w:vAlign w:val="center"/>
          </w:tcPr>
          <w:p w14:paraId="0BF4D4C9" w14:textId="77777777"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1.14</w:t>
            </w:r>
          </w:p>
        </w:tc>
        <w:tc>
          <w:tcPr>
            <w:tcW w:w="2126" w:type="dxa"/>
            <w:vAlign w:val="center"/>
          </w:tcPr>
          <w:p w14:paraId="4A93D8E5" w14:textId="77777777" w:rsidR="004B48BF" w:rsidRPr="00EB0933" w:rsidRDefault="004B48BF" w:rsidP="0074696C">
            <w:pPr>
              <w:shd w:val="clear" w:color="auto" w:fill="FFFFFF"/>
              <w:autoSpaceDE w:val="0"/>
              <w:autoSpaceDN w:val="0"/>
              <w:adjustRightInd w:val="0"/>
              <w:ind w:right="-40" w:firstLine="0"/>
              <w:jc w:val="left"/>
              <w:rPr>
                <w:sz w:val="24"/>
                <w:szCs w:val="24"/>
              </w:rPr>
            </w:pPr>
            <w:r w:rsidRPr="00EB0933">
              <w:rPr>
                <w:sz w:val="24"/>
                <w:szCs w:val="24"/>
              </w:rPr>
              <w:t xml:space="preserve">Детский </w:t>
            </w:r>
            <w:proofErr w:type="gramStart"/>
            <w:r w:rsidRPr="00EB0933">
              <w:rPr>
                <w:sz w:val="24"/>
                <w:szCs w:val="24"/>
              </w:rPr>
              <w:t xml:space="preserve">сад  </w:t>
            </w:r>
            <w:r>
              <w:rPr>
                <w:sz w:val="24"/>
                <w:szCs w:val="24"/>
              </w:rPr>
              <w:t>на</w:t>
            </w:r>
            <w:proofErr w:type="gramEnd"/>
            <w:r>
              <w:rPr>
                <w:sz w:val="24"/>
                <w:szCs w:val="24"/>
              </w:rPr>
              <w:t xml:space="preserve"> </w:t>
            </w:r>
            <w:r w:rsidR="0074696C">
              <w:rPr>
                <w:sz w:val="24"/>
                <w:szCs w:val="24"/>
              </w:rPr>
              <w:t>125</w:t>
            </w:r>
            <w:r>
              <w:rPr>
                <w:sz w:val="24"/>
                <w:szCs w:val="24"/>
              </w:rPr>
              <w:t xml:space="preserve"> мест</w:t>
            </w:r>
          </w:p>
        </w:tc>
        <w:tc>
          <w:tcPr>
            <w:tcW w:w="4962" w:type="dxa"/>
          </w:tcPr>
          <w:p w14:paraId="24F493AC" w14:textId="77777777"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55D1F617" w14:textId="77777777"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Садовый</w:t>
            </w:r>
          </w:p>
        </w:tc>
      </w:tr>
      <w:tr w:rsidR="004B48BF" w:rsidRPr="00F710D4" w14:paraId="140FDC08" w14:textId="77777777" w:rsidTr="007555C4">
        <w:tc>
          <w:tcPr>
            <w:tcW w:w="817" w:type="dxa"/>
            <w:vAlign w:val="center"/>
          </w:tcPr>
          <w:p w14:paraId="49CE7130" w14:textId="77777777" w:rsidR="004B48BF" w:rsidRPr="00EB0933" w:rsidRDefault="004B48BF"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1.15</w:t>
            </w:r>
          </w:p>
        </w:tc>
        <w:tc>
          <w:tcPr>
            <w:tcW w:w="2126" w:type="dxa"/>
            <w:vAlign w:val="center"/>
          </w:tcPr>
          <w:p w14:paraId="0FD929AA" w14:textId="77777777" w:rsidR="004B48BF" w:rsidRPr="00EB0933" w:rsidRDefault="004B48BF" w:rsidP="007555C4">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 xml:space="preserve">на </w:t>
            </w:r>
            <w:r w:rsidR="007555C4">
              <w:rPr>
                <w:sz w:val="24"/>
                <w:szCs w:val="24"/>
              </w:rPr>
              <w:t>1</w:t>
            </w:r>
            <w:r>
              <w:rPr>
                <w:sz w:val="24"/>
                <w:szCs w:val="24"/>
              </w:rPr>
              <w:t>2</w:t>
            </w:r>
            <w:r w:rsidR="007555C4">
              <w:rPr>
                <w:sz w:val="24"/>
                <w:szCs w:val="24"/>
              </w:rPr>
              <w:t>5</w:t>
            </w:r>
            <w:r>
              <w:rPr>
                <w:sz w:val="24"/>
                <w:szCs w:val="24"/>
              </w:rPr>
              <w:t xml:space="preserve"> мест</w:t>
            </w:r>
          </w:p>
        </w:tc>
        <w:tc>
          <w:tcPr>
            <w:tcW w:w="4962" w:type="dxa"/>
          </w:tcPr>
          <w:p w14:paraId="19200F77" w14:textId="77777777" w:rsidR="004B48BF" w:rsidRPr="00F710D4" w:rsidRDefault="007555C4"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7DFDFE40" w14:textId="77777777" w:rsidR="004B48BF" w:rsidRPr="00F710D4" w:rsidRDefault="007555C4"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Садовый</w:t>
            </w:r>
          </w:p>
        </w:tc>
      </w:tr>
      <w:tr w:rsidR="0074696C" w:rsidRPr="00F710D4" w14:paraId="2FEE322D" w14:textId="77777777" w:rsidTr="007555C4">
        <w:tc>
          <w:tcPr>
            <w:tcW w:w="817" w:type="dxa"/>
            <w:vAlign w:val="center"/>
          </w:tcPr>
          <w:p w14:paraId="3F78DF45" w14:textId="77777777" w:rsidR="0074696C" w:rsidRPr="00EB0933" w:rsidRDefault="0074696C" w:rsidP="004B48BF">
            <w:pPr>
              <w:shd w:val="clear" w:color="auto" w:fill="FFFFFF"/>
              <w:autoSpaceDE w:val="0"/>
              <w:autoSpaceDN w:val="0"/>
              <w:adjustRightInd w:val="0"/>
              <w:ind w:right="-40" w:firstLine="0"/>
              <w:jc w:val="center"/>
              <w:rPr>
                <w:color w:val="FF0000"/>
                <w:sz w:val="24"/>
                <w:szCs w:val="24"/>
              </w:rPr>
            </w:pPr>
            <w:r w:rsidRPr="00EB0933">
              <w:rPr>
                <w:color w:val="FF0000"/>
                <w:sz w:val="24"/>
                <w:szCs w:val="24"/>
              </w:rPr>
              <w:t>1.16</w:t>
            </w:r>
          </w:p>
        </w:tc>
        <w:tc>
          <w:tcPr>
            <w:tcW w:w="2126" w:type="dxa"/>
            <w:vAlign w:val="center"/>
          </w:tcPr>
          <w:p w14:paraId="1B1A3508" w14:textId="77777777" w:rsidR="0074696C" w:rsidRPr="00EB0933" w:rsidRDefault="0074696C" w:rsidP="009960CA">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1</w:t>
            </w:r>
            <w:r w:rsidR="009960CA">
              <w:rPr>
                <w:sz w:val="24"/>
                <w:szCs w:val="24"/>
              </w:rPr>
              <w:t>5</w:t>
            </w:r>
            <w:r>
              <w:rPr>
                <w:sz w:val="24"/>
                <w:szCs w:val="24"/>
              </w:rPr>
              <w:t>0 мест</w:t>
            </w:r>
          </w:p>
        </w:tc>
        <w:tc>
          <w:tcPr>
            <w:tcW w:w="4962" w:type="dxa"/>
          </w:tcPr>
          <w:p w14:paraId="57713B03" w14:textId="77777777"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2DF1CA64" w14:textId="77777777" w:rsidR="0074696C" w:rsidRPr="00F710D4" w:rsidRDefault="0074696C" w:rsidP="005156EC">
            <w:pPr>
              <w:shd w:val="clear" w:color="auto" w:fill="FFFFFF"/>
              <w:autoSpaceDE w:val="0"/>
              <w:autoSpaceDN w:val="0"/>
              <w:adjustRightInd w:val="0"/>
              <w:ind w:right="-40" w:firstLine="0"/>
              <w:jc w:val="center"/>
              <w:rPr>
                <w:sz w:val="24"/>
                <w:szCs w:val="24"/>
                <w:highlight w:val="yellow"/>
              </w:rPr>
            </w:pPr>
            <w:r>
              <w:rPr>
                <w:sz w:val="24"/>
                <w:szCs w:val="24"/>
              </w:rPr>
              <w:t>х. Приречный</w:t>
            </w:r>
          </w:p>
        </w:tc>
      </w:tr>
      <w:tr w:rsidR="0074696C" w:rsidRPr="00F710D4" w14:paraId="266AA04D" w14:textId="77777777" w:rsidTr="007555C4">
        <w:tc>
          <w:tcPr>
            <w:tcW w:w="817" w:type="dxa"/>
            <w:vAlign w:val="center"/>
          </w:tcPr>
          <w:p w14:paraId="6007A5A3" w14:textId="77777777" w:rsidR="0074696C" w:rsidRPr="00EB0933" w:rsidRDefault="0074696C" w:rsidP="008806A8">
            <w:pPr>
              <w:shd w:val="clear" w:color="auto" w:fill="FFFFFF"/>
              <w:autoSpaceDE w:val="0"/>
              <w:autoSpaceDN w:val="0"/>
              <w:adjustRightInd w:val="0"/>
              <w:ind w:right="-40" w:firstLine="0"/>
              <w:jc w:val="center"/>
              <w:rPr>
                <w:color w:val="FF0000"/>
                <w:sz w:val="24"/>
                <w:szCs w:val="24"/>
              </w:rPr>
            </w:pPr>
            <w:r w:rsidRPr="00EB0933">
              <w:rPr>
                <w:color w:val="FF0000"/>
                <w:sz w:val="24"/>
                <w:szCs w:val="24"/>
              </w:rPr>
              <w:t>1.1</w:t>
            </w:r>
            <w:r>
              <w:rPr>
                <w:color w:val="FF0000"/>
                <w:sz w:val="24"/>
                <w:szCs w:val="24"/>
              </w:rPr>
              <w:t>8</w:t>
            </w:r>
          </w:p>
        </w:tc>
        <w:tc>
          <w:tcPr>
            <w:tcW w:w="2126" w:type="dxa"/>
            <w:vAlign w:val="center"/>
          </w:tcPr>
          <w:p w14:paraId="206A4E62" w14:textId="77777777" w:rsidR="0074696C" w:rsidRPr="00EB0933" w:rsidRDefault="0074696C" w:rsidP="008806A8">
            <w:pPr>
              <w:shd w:val="clear" w:color="auto" w:fill="FFFFFF"/>
              <w:autoSpaceDE w:val="0"/>
              <w:autoSpaceDN w:val="0"/>
              <w:adjustRightInd w:val="0"/>
              <w:ind w:right="-40" w:firstLine="0"/>
              <w:jc w:val="left"/>
              <w:rPr>
                <w:sz w:val="24"/>
                <w:szCs w:val="24"/>
              </w:rPr>
            </w:pPr>
            <w:r w:rsidRPr="00EB0933">
              <w:rPr>
                <w:sz w:val="24"/>
                <w:szCs w:val="24"/>
              </w:rPr>
              <w:t xml:space="preserve">Детский сад </w:t>
            </w:r>
            <w:r>
              <w:rPr>
                <w:sz w:val="24"/>
                <w:szCs w:val="24"/>
              </w:rPr>
              <w:t>на 80 мест</w:t>
            </w:r>
          </w:p>
        </w:tc>
        <w:tc>
          <w:tcPr>
            <w:tcW w:w="4962" w:type="dxa"/>
          </w:tcPr>
          <w:p w14:paraId="294DDC38" w14:textId="77777777" w:rsidR="0074696C" w:rsidRPr="00F710D4" w:rsidRDefault="0074696C" w:rsidP="005B44D9">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2B062949" w14:textId="77777777" w:rsidR="0074696C" w:rsidRPr="00F710D4" w:rsidRDefault="0074696C" w:rsidP="008806A8">
            <w:pPr>
              <w:shd w:val="clear" w:color="auto" w:fill="FFFFFF"/>
              <w:autoSpaceDE w:val="0"/>
              <w:autoSpaceDN w:val="0"/>
              <w:adjustRightInd w:val="0"/>
              <w:ind w:right="-40" w:firstLine="0"/>
              <w:jc w:val="center"/>
              <w:rPr>
                <w:sz w:val="24"/>
                <w:szCs w:val="24"/>
                <w:highlight w:val="yellow"/>
              </w:rPr>
            </w:pPr>
            <w:r>
              <w:rPr>
                <w:sz w:val="24"/>
                <w:szCs w:val="24"/>
              </w:rPr>
              <w:t>п. Степной</w:t>
            </w:r>
          </w:p>
        </w:tc>
      </w:tr>
      <w:tr w:rsidR="0074696C" w:rsidRPr="00F710D4" w14:paraId="7B2554FB" w14:textId="77777777" w:rsidTr="007555C4">
        <w:tc>
          <w:tcPr>
            <w:tcW w:w="817" w:type="dxa"/>
            <w:vAlign w:val="center"/>
          </w:tcPr>
          <w:p w14:paraId="63946816" w14:textId="77777777"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1.1</w:t>
            </w:r>
            <w:r>
              <w:rPr>
                <w:color w:val="FF0000"/>
                <w:sz w:val="24"/>
                <w:szCs w:val="24"/>
              </w:rPr>
              <w:t>9</w:t>
            </w:r>
          </w:p>
        </w:tc>
        <w:tc>
          <w:tcPr>
            <w:tcW w:w="2126" w:type="dxa"/>
            <w:vAlign w:val="center"/>
          </w:tcPr>
          <w:p w14:paraId="4F6A0416" w14:textId="77777777" w:rsidR="0074696C" w:rsidRPr="00EB0933" w:rsidRDefault="0074696C" w:rsidP="00560BA1">
            <w:pPr>
              <w:shd w:val="clear" w:color="auto" w:fill="FFFFFF"/>
              <w:autoSpaceDE w:val="0"/>
              <w:autoSpaceDN w:val="0"/>
              <w:adjustRightInd w:val="0"/>
              <w:ind w:right="-108" w:firstLine="0"/>
              <w:jc w:val="left"/>
              <w:rPr>
                <w:sz w:val="24"/>
                <w:szCs w:val="24"/>
              </w:rPr>
            </w:pPr>
            <w:r w:rsidRPr="00EB0933">
              <w:rPr>
                <w:sz w:val="24"/>
                <w:szCs w:val="24"/>
              </w:rPr>
              <w:t xml:space="preserve">Средняя </w:t>
            </w:r>
            <w:proofErr w:type="spellStart"/>
            <w:r w:rsidRPr="00EB0933">
              <w:rPr>
                <w:sz w:val="24"/>
                <w:szCs w:val="24"/>
              </w:rPr>
              <w:t>общеобразователь</w:t>
            </w:r>
            <w:proofErr w:type="spellEnd"/>
            <w:r>
              <w:rPr>
                <w:sz w:val="24"/>
                <w:szCs w:val="24"/>
              </w:rPr>
              <w:t>-</w:t>
            </w:r>
            <w:r w:rsidRPr="00EB0933">
              <w:rPr>
                <w:sz w:val="24"/>
                <w:szCs w:val="24"/>
              </w:rPr>
              <w:t>ная школа</w:t>
            </w:r>
            <w:r>
              <w:rPr>
                <w:sz w:val="24"/>
                <w:szCs w:val="24"/>
              </w:rPr>
              <w:t xml:space="preserve"> на </w:t>
            </w:r>
            <w:r w:rsidRPr="00EB0933">
              <w:rPr>
                <w:sz w:val="24"/>
                <w:szCs w:val="24"/>
              </w:rPr>
              <w:t>450 учащихся</w:t>
            </w:r>
          </w:p>
        </w:tc>
        <w:tc>
          <w:tcPr>
            <w:tcW w:w="4962" w:type="dxa"/>
          </w:tcPr>
          <w:p w14:paraId="312B8FA4" w14:textId="77777777"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6F3263A3" w14:textId="77777777" w:rsidR="0074696C" w:rsidRPr="00F710D4" w:rsidRDefault="0074696C"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74696C" w:rsidRPr="00F710D4" w14:paraId="0815D0E9" w14:textId="77777777" w:rsidTr="007555C4">
        <w:tc>
          <w:tcPr>
            <w:tcW w:w="817" w:type="dxa"/>
            <w:vAlign w:val="center"/>
          </w:tcPr>
          <w:p w14:paraId="623A0942" w14:textId="77777777"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Pr>
                <w:color w:val="FF0000"/>
                <w:sz w:val="24"/>
                <w:szCs w:val="24"/>
              </w:rPr>
              <w:t>20</w:t>
            </w:r>
          </w:p>
        </w:tc>
        <w:tc>
          <w:tcPr>
            <w:tcW w:w="2126" w:type="dxa"/>
            <w:vAlign w:val="center"/>
          </w:tcPr>
          <w:p w14:paraId="67820E5A" w14:textId="77777777" w:rsidR="0074696C" w:rsidRPr="00EB0933" w:rsidRDefault="0074696C" w:rsidP="00560BA1">
            <w:pPr>
              <w:shd w:val="clear" w:color="auto" w:fill="FFFFFF"/>
              <w:autoSpaceDE w:val="0"/>
              <w:autoSpaceDN w:val="0"/>
              <w:adjustRightInd w:val="0"/>
              <w:ind w:right="-108" w:firstLine="0"/>
              <w:jc w:val="left"/>
              <w:rPr>
                <w:sz w:val="24"/>
                <w:szCs w:val="24"/>
              </w:rPr>
            </w:pPr>
            <w:r w:rsidRPr="00EB0933">
              <w:rPr>
                <w:sz w:val="24"/>
                <w:szCs w:val="24"/>
              </w:rPr>
              <w:t xml:space="preserve">Средняя </w:t>
            </w:r>
            <w:proofErr w:type="spellStart"/>
            <w:proofErr w:type="gramStart"/>
            <w:r w:rsidRPr="00EB0933">
              <w:rPr>
                <w:sz w:val="24"/>
                <w:szCs w:val="24"/>
              </w:rPr>
              <w:t>общеобразова</w:t>
            </w:r>
            <w:proofErr w:type="spellEnd"/>
            <w:r>
              <w:rPr>
                <w:sz w:val="24"/>
                <w:szCs w:val="24"/>
              </w:rPr>
              <w:t>-</w:t>
            </w:r>
            <w:r w:rsidRPr="00EB0933">
              <w:rPr>
                <w:sz w:val="24"/>
                <w:szCs w:val="24"/>
              </w:rPr>
              <w:t>тельная</w:t>
            </w:r>
            <w:proofErr w:type="gramEnd"/>
            <w:r w:rsidRPr="00EB0933">
              <w:rPr>
                <w:sz w:val="24"/>
                <w:szCs w:val="24"/>
              </w:rPr>
              <w:t xml:space="preserve"> школа</w:t>
            </w:r>
            <w:r>
              <w:rPr>
                <w:sz w:val="24"/>
                <w:szCs w:val="24"/>
              </w:rPr>
              <w:t xml:space="preserve"> на 100</w:t>
            </w:r>
            <w:r w:rsidRPr="00EB0933">
              <w:rPr>
                <w:sz w:val="24"/>
                <w:szCs w:val="24"/>
              </w:rPr>
              <w:t>0 учащихся</w:t>
            </w:r>
          </w:p>
        </w:tc>
        <w:tc>
          <w:tcPr>
            <w:tcW w:w="4962" w:type="dxa"/>
          </w:tcPr>
          <w:p w14:paraId="036D89AF" w14:textId="77777777"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1C47C323" w14:textId="77777777" w:rsidR="0074696C" w:rsidRPr="00F710D4" w:rsidRDefault="0074696C"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Родники</w:t>
            </w:r>
          </w:p>
        </w:tc>
      </w:tr>
      <w:tr w:rsidR="0074696C" w:rsidRPr="00F710D4" w14:paraId="2ABA1EE2" w14:textId="77777777" w:rsidTr="007555C4">
        <w:tc>
          <w:tcPr>
            <w:tcW w:w="817" w:type="dxa"/>
            <w:vAlign w:val="center"/>
          </w:tcPr>
          <w:p w14:paraId="47FC4127" w14:textId="77777777"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Pr>
                <w:color w:val="FF0000"/>
                <w:sz w:val="24"/>
                <w:szCs w:val="24"/>
              </w:rPr>
              <w:t>21</w:t>
            </w:r>
          </w:p>
        </w:tc>
        <w:tc>
          <w:tcPr>
            <w:tcW w:w="2126" w:type="dxa"/>
            <w:vAlign w:val="center"/>
          </w:tcPr>
          <w:p w14:paraId="335C4C16" w14:textId="77777777" w:rsidR="0074696C" w:rsidRPr="00EB0933" w:rsidRDefault="0074696C" w:rsidP="0074696C">
            <w:pPr>
              <w:shd w:val="clear" w:color="auto" w:fill="FFFFFF"/>
              <w:autoSpaceDE w:val="0"/>
              <w:autoSpaceDN w:val="0"/>
              <w:adjustRightInd w:val="0"/>
              <w:ind w:right="-108" w:firstLine="0"/>
              <w:jc w:val="left"/>
              <w:rPr>
                <w:sz w:val="24"/>
                <w:szCs w:val="24"/>
              </w:rPr>
            </w:pPr>
            <w:r w:rsidRPr="00EB0933">
              <w:rPr>
                <w:sz w:val="24"/>
                <w:szCs w:val="24"/>
              </w:rPr>
              <w:t xml:space="preserve">Средняя </w:t>
            </w:r>
            <w:proofErr w:type="spellStart"/>
            <w:proofErr w:type="gramStart"/>
            <w:r w:rsidRPr="00EB0933">
              <w:rPr>
                <w:sz w:val="24"/>
                <w:szCs w:val="24"/>
              </w:rPr>
              <w:t>общеобразова</w:t>
            </w:r>
            <w:proofErr w:type="spellEnd"/>
            <w:r>
              <w:rPr>
                <w:sz w:val="24"/>
                <w:szCs w:val="24"/>
              </w:rPr>
              <w:t>-</w:t>
            </w:r>
            <w:r w:rsidRPr="00EB0933">
              <w:rPr>
                <w:sz w:val="24"/>
                <w:szCs w:val="24"/>
              </w:rPr>
              <w:t>тельная</w:t>
            </w:r>
            <w:proofErr w:type="gramEnd"/>
            <w:r w:rsidRPr="00EB0933">
              <w:rPr>
                <w:sz w:val="24"/>
                <w:szCs w:val="24"/>
              </w:rPr>
              <w:t xml:space="preserve"> школа</w:t>
            </w:r>
            <w:r>
              <w:rPr>
                <w:sz w:val="24"/>
                <w:szCs w:val="24"/>
              </w:rPr>
              <w:t xml:space="preserve"> на 5</w:t>
            </w:r>
            <w:r w:rsidRPr="00EB0933">
              <w:rPr>
                <w:sz w:val="24"/>
                <w:szCs w:val="24"/>
              </w:rPr>
              <w:t>50 учащихся</w:t>
            </w:r>
          </w:p>
        </w:tc>
        <w:tc>
          <w:tcPr>
            <w:tcW w:w="4962" w:type="dxa"/>
          </w:tcPr>
          <w:p w14:paraId="76DFB670" w14:textId="77777777"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7F66EDB4" w14:textId="77777777" w:rsidR="0074696C" w:rsidRPr="00F710D4" w:rsidRDefault="0074696C" w:rsidP="00F136E0">
            <w:pPr>
              <w:shd w:val="clear" w:color="auto" w:fill="FFFFFF"/>
              <w:autoSpaceDE w:val="0"/>
              <w:autoSpaceDN w:val="0"/>
              <w:adjustRightInd w:val="0"/>
              <w:ind w:right="-40" w:firstLine="0"/>
              <w:jc w:val="center"/>
              <w:rPr>
                <w:sz w:val="24"/>
                <w:szCs w:val="24"/>
                <w:highlight w:val="yellow"/>
              </w:rPr>
            </w:pPr>
            <w:r w:rsidRPr="00EB0933">
              <w:rPr>
                <w:sz w:val="24"/>
                <w:szCs w:val="24"/>
              </w:rPr>
              <w:t>п. Садовый</w:t>
            </w:r>
          </w:p>
        </w:tc>
      </w:tr>
      <w:tr w:rsidR="0074696C" w:rsidRPr="00F710D4" w14:paraId="34BA7FC0" w14:textId="77777777" w:rsidTr="007555C4">
        <w:tc>
          <w:tcPr>
            <w:tcW w:w="817" w:type="dxa"/>
            <w:vAlign w:val="center"/>
          </w:tcPr>
          <w:p w14:paraId="413F8DC2" w14:textId="77777777"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1.2</w:t>
            </w:r>
            <w:r>
              <w:rPr>
                <w:color w:val="FF0000"/>
                <w:sz w:val="24"/>
                <w:szCs w:val="24"/>
              </w:rPr>
              <w:t>2</w:t>
            </w:r>
          </w:p>
        </w:tc>
        <w:tc>
          <w:tcPr>
            <w:tcW w:w="2126" w:type="dxa"/>
            <w:vAlign w:val="center"/>
          </w:tcPr>
          <w:p w14:paraId="3E2E1428" w14:textId="77777777" w:rsidR="0074696C" w:rsidRPr="00EB0933" w:rsidRDefault="0074696C" w:rsidP="0074696C">
            <w:pPr>
              <w:shd w:val="clear" w:color="auto" w:fill="FFFFFF"/>
              <w:autoSpaceDE w:val="0"/>
              <w:autoSpaceDN w:val="0"/>
              <w:adjustRightInd w:val="0"/>
              <w:ind w:right="-108" w:firstLine="0"/>
              <w:jc w:val="left"/>
              <w:rPr>
                <w:sz w:val="24"/>
                <w:szCs w:val="24"/>
              </w:rPr>
            </w:pPr>
            <w:r w:rsidRPr="00EB0933">
              <w:rPr>
                <w:sz w:val="24"/>
                <w:szCs w:val="24"/>
              </w:rPr>
              <w:t>Средняя общеобразовательная школа</w:t>
            </w:r>
            <w:r>
              <w:rPr>
                <w:sz w:val="24"/>
                <w:szCs w:val="24"/>
              </w:rPr>
              <w:t xml:space="preserve"> на 450</w:t>
            </w:r>
            <w:r w:rsidRPr="00EB0933">
              <w:rPr>
                <w:sz w:val="24"/>
                <w:szCs w:val="24"/>
              </w:rPr>
              <w:t xml:space="preserve"> учащихся</w:t>
            </w:r>
          </w:p>
        </w:tc>
        <w:tc>
          <w:tcPr>
            <w:tcW w:w="4962" w:type="dxa"/>
          </w:tcPr>
          <w:p w14:paraId="08C823B8" w14:textId="77777777"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010EED84" w14:textId="77777777" w:rsidR="0074696C" w:rsidRPr="00EB0933" w:rsidRDefault="0074696C" w:rsidP="00560BA1">
            <w:pPr>
              <w:shd w:val="clear" w:color="auto" w:fill="FFFFFF"/>
              <w:autoSpaceDE w:val="0"/>
              <w:autoSpaceDN w:val="0"/>
              <w:adjustRightInd w:val="0"/>
              <w:ind w:right="-40" w:firstLine="33"/>
              <w:jc w:val="center"/>
              <w:rPr>
                <w:sz w:val="24"/>
                <w:szCs w:val="24"/>
              </w:rPr>
            </w:pPr>
            <w:r>
              <w:rPr>
                <w:sz w:val="24"/>
                <w:szCs w:val="24"/>
              </w:rPr>
              <w:t>х. Приречный</w:t>
            </w:r>
          </w:p>
        </w:tc>
      </w:tr>
      <w:tr w:rsidR="0074696C" w:rsidRPr="00F710D4" w14:paraId="554A9A7E" w14:textId="77777777" w:rsidTr="007555C4">
        <w:tc>
          <w:tcPr>
            <w:tcW w:w="817" w:type="dxa"/>
            <w:vAlign w:val="center"/>
          </w:tcPr>
          <w:p w14:paraId="71C3B553" w14:textId="77777777" w:rsidR="0074696C" w:rsidRPr="00EB0933" w:rsidRDefault="0074696C" w:rsidP="005156EC">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Pr>
                <w:color w:val="FF0000"/>
                <w:sz w:val="24"/>
                <w:szCs w:val="24"/>
              </w:rPr>
              <w:t>23</w:t>
            </w:r>
          </w:p>
        </w:tc>
        <w:tc>
          <w:tcPr>
            <w:tcW w:w="2126" w:type="dxa"/>
            <w:vAlign w:val="center"/>
          </w:tcPr>
          <w:p w14:paraId="7C102EEB" w14:textId="77777777" w:rsidR="0074696C" w:rsidRPr="00EB0933" w:rsidRDefault="0074696C" w:rsidP="0074696C">
            <w:pPr>
              <w:shd w:val="clear" w:color="auto" w:fill="FFFFFF"/>
              <w:autoSpaceDE w:val="0"/>
              <w:autoSpaceDN w:val="0"/>
              <w:adjustRightInd w:val="0"/>
              <w:ind w:right="-108" w:firstLine="0"/>
              <w:jc w:val="left"/>
              <w:rPr>
                <w:sz w:val="24"/>
                <w:szCs w:val="24"/>
              </w:rPr>
            </w:pPr>
            <w:r w:rsidRPr="00EB0933">
              <w:rPr>
                <w:sz w:val="24"/>
                <w:szCs w:val="24"/>
              </w:rPr>
              <w:t>Средняя общеобразовательная школа</w:t>
            </w:r>
            <w:r>
              <w:rPr>
                <w:sz w:val="24"/>
                <w:szCs w:val="24"/>
              </w:rPr>
              <w:t xml:space="preserve"> на 180</w:t>
            </w:r>
            <w:r w:rsidRPr="00EB0933">
              <w:rPr>
                <w:sz w:val="24"/>
                <w:szCs w:val="24"/>
              </w:rPr>
              <w:t xml:space="preserve"> учащихся</w:t>
            </w:r>
          </w:p>
        </w:tc>
        <w:tc>
          <w:tcPr>
            <w:tcW w:w="4962" w:type="dxa"/>
          </w:tcPr>
          <w:p w14:paraId="13E4D60D" w14:textId="77777777" w:rsidR="0074696C" w:rsidRPr="00F710D4" w:rsidRDefault="0074696C" w:rsidP="005156EC">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4CF45AC2" w14:textId="77777777" w:rsidR="0074696C" w:rsidRPr="00EB0933" w:rsidRDefault="0074696C" w:rsidP="0074696C">
            <w:pPr>
              <w:shd w:val="clear" w:color="auto" w:fill="FFFFFF"/>
              <w:autoSpaceDE w:val="0"/>
              <w:autoSpaceDN w:val="0"/>
              <w:adjustRightInd w:val="0"/>
              <w:ind w:right="-40" w:firstLine="33"/>
              <w:jc w:val="center"/>
              <w:rPr>
                <w:sz w:val="24"/>
                <w:szCs w:val="24"/>
              </w:rPr>
            </w:pPr>
            <w:r>
              <w:rPr>
                <w:sz w:val="24"/>
                <w:szCs w:val="24"/>
              </w:rPr>
              <w:t>х. Грушевый</w:t>
            </w:r>
          </w:p>
        </w:tc>
      </w:tr>
      <w:tr w:rsidR="0074696C" w:rsidRPr="00F710D4" w14:paraId="5F62ADC3" w14:textId="77777777" w:rsidTr="007555C4">
        <w:tc>
          <w:tcPr>
            <w:tcW w:w="817" w:type="dxa"/>
            <w:vAlign w:val="center"/>
          </w:tcPr>
          <w:p w14:paraId="2A15C1B2" w14:textId="77777777" w:rsidR="0074696C" w:rsidRPr="00EB0933" w:rsidRDefault="0074696C" w:rsidP="0074696C">
            <w:pPr>
              <w:shd w:val="clear" w:color="auto" w:fill="FFFFFF"/>
              <w:autoSpaceDE w:val="0"/>
              <w:autoSpaceDN w:val="0"/>
              <w:adjustRightInd w:val="0"/>
              <w:ind w:right="-40" w:firstLine="0"/>
              <w:jc w:val="center"/>
              <w:rPr>
                <w:color w:val="FF0000"/>
                <w:sz w:val="24"/>
                <w:szCs w:val="24"/>
              </w:rPr>
            </w:pPr>
            <w:r w:rsidRPr="00EB0933">
              <w:rPr>
                <w:color w:val="FF0000"/>
                <w:sz w:val="24"/>
                <w:szCs w:val="24"/>
              </w:rPr>
              <w:t>1.</w:t>
            </w:r>
            <w:r>
              <w:rPr>
                <w:color w:val="FF0000"/>
                <w:sz w:val="24"/>
                <w:szCs w:val="24"/>
              </w:rPr>
              <w:t>24</w:t>
            </w:r>
          </w:p>
        </w:tc>
        <w:tc>
          <w:tcPr>
            <w:tcW w:w="2126" w:type="dxa"/>
            <w:vAlign w:val="center"/>
          </w:tcPr>
          <w:p w14:paraId="1FB48F0D" w14:textId="77777777" w:rsidR="0074696C" w:rsidRPr="00EB0933" w:rsidRDefault="0074696C" w:rsidP="00560BA1">
            <w:pPr>
              <w:shd w:val="clear" w:color="auto" w:fill="FFFFFF"/>
              <w:autoSpaceDE w:val="0"/>
              <w:autoSpaceDN w:val="0"/>
              <w:adjustRightInd w:val="0"/>
              <w:ind w:right="-40" w:firstLine="0"/>
              <w:jc w:val="left"/>
              <w:rPr>
                <w:sz w:val="24"/>
                <w:szCs w:val="24"/>
              </w:rPr>
            </w:pPr>
            <w:r w:rsidRPr="00EB0933">
              <w:rPr>
                <w:sz w:val="24"/>
                <w:szCs w:val="24"/>
              </w:rPr>
              <w:t>Школа искусств</w:t>
            </w:r>
            <w:r>
              <w:rPr>
                <w:sz w:val="24"/>
                <w:szCs w:val="24"/>
              </w:rPr>
              <w:t xml:space="preserve"> на 20</w:t>
            </w:r>
            <w:r w:rsidRPr="00EB0933">
              <w:rPr>
                <w:sz w:val="24"/>
                <w:szCs w:val="24"/>
              </w:rPr>
              <w:t>0 учащихся</w:t>
            </w:r>
          </w:p>
        </w:tc>
        <w:tc>
          <w:tcPr>
            <w:tcW w:w="4962" w:type="dxa"/>
          </w:tcPr>
          <w:p w14:paraId="6CE0A0D7" w14:textId="77777777" w:rsidR="0074696C" w:rsidRPr="00F710D4" w:rsidRDefault="0074696C"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1984" w:type="dxa"/>
            <w:vAlign w:val="center"/>
          </w:tcPr>
          <w:p w14:paraId="00873E03" w14:textId="77777777" w:rsidR="0074696C" w:rsidRPr="00EB0933" w:rsidRDefault="0074696C" w:rsidP="00560BA1">
            <w:pPr>
              <w:shd w:val="clear" w:color="auto" w:fill="FFFFFF"/>
              <w:autoSpaceDE w:val="0"/>
              <w:autoSpaceDN w:val="0"/>
              <w:adjustRightInd w:val="0"/>
              <w:ind w:right="-40" w:firstLine="33"/>
              <w:jc w:val="center"/>
              <w:rPr>
                <w:sz w:val="24"/>
                <w:szCs w:val="24"/>
              </w:rPr>
            </w:pPr>
            <w:r w:rsidRPr="00EB0933">
              <w:rPr>
                <w:sz w:val="24"/>
                <w:szCs w:val="24"/>
              </w:rPr>
              <w:t>п. Родники</w:t>
            </w:r>
          </w:p>
        </w:tc>
      </w:tr>
    </w:tbl>
    <w:p w14:paraId="67B10647" w14:textId="77777777" w:rsidR="00560BA1" w:rsidRDefault="00560BA1" w:rsidP="004950C1">
      <w:pPr>
        <w:widowControl w:val="0"/>
        <w:suppressAutoHyphens/>
        <w:rPr>
          <w:i/>
        </w:rPr>
      </w:pPr>
    </w:p>
    <w:p w14:paraId="0D4AC171" w14:textId="77777777" w:rsidR="004950C1" w:rsidRPr="00C01D2B" w:rsidRDefault="004950C1" w:rsidP="004950C1">
      <w:pPr>
        <w:widowControl w:val="0"/>
        <w:suppressAutoHyphens/>
      </w:pPr>
      <w:r w:rsidRPr="00C01D2B">
        <w:rPr>
          <w:i/>
        </w:rPr>
        <w:lastRenderedPageBreak/>
        <w:t xml:space="preserve">Оценка возможного влияния планируемых для размещения объектов местного значения поселения на комплексное развитие </w:t>
      </w:r>
      <w:proofErr w:type="spellStart"/>
      <w:proofErr w:type="gramStart"/>
      <w:r w:rsidRPr="00C01D2B">
        <w:rPr>
          <w:i/>
        </w:rPr>
        <w:t>территории</w:t>
      </w:r>
      <w:r w:rsidR="00A63DC5">
        <w:t>Родниковского</w:t>
      </w:r>
      <w:proofErr w:type="spellEnd"/>
      <w:r w:rsidR="00A63DC5">
        <w:t xml:space="preserve">  сельского</w:t>
      </w:r>
      <w:proofErr w:type="gramEnd"/>
      <w:r w:rsidRPr="00C01D2B">
        <w:t xml:space="preserve"> поселения:</w:t>
      </w:r>
    </w:p>
    <w:p w14:paraId="07EBB1E5" w14:textId="77777777" w:rsidR="004950C1" w:rsidRPr="00C01D2B" w:rsidRDefault="004950C1" w:rsidP="004950C1">
      <w:pPr>
        <w:widowControl w:val="0"/>
        <w:suppressAutoHyphens/>
      </w:pPr>
      <w:r w:rsidRPr="00C01D2B">
        <w:t xml:space="preserve">- Доведение уровня обеспеченности дошкольными, общеобразовательными учреждениями, а также учреждениями дополнительного образования жителей поселения до нормативных требований во всех населенных пунктах, повышение уровня специализированных услуг в области среднего образования; </w:t>
      </w:r>
    </w:p>
    <w:p w14:paraId="78144740" w14:textId="77777777" w:rsidR="004950C1" w:rsidRPr="00C01D2B" w:rsidRDefault="004950C1" w:rsidP="004950C1">
      <w:pPr>
        <w:widowControl w:val="0"/>
        <w:suppressAutoHyphens/>
      </w:pPr>
      <w:r w:rsidRPr="00C01D2B">
        <w:t xml:space="preserve">- Создание условий для получения жителями </w:t>
      </w:r>
      <w:proofErr w:type="gramStart"/>
      <w:r w:rsidR="00A63DC5">
        <w:t>Родниковского  сельского</w:t>
      </w:r>
      <w:proofErr w:type="gramEnd"/>
      <w:r w:rsidRPr="00C01D2B">
        <w:t xml:space="preserve"> поселения качественного и квалифицированного образования; </w:t>
      </w:r>
    </w:p>
    <w:p w14:paraId="3CFE50C5" w14:textId="77777777" w:rsidR="004950C1" w:rsidRPr="00C01D2B" w:rsidRDefault="004950C1" w:rsidP="004950C1">
      <w:pPr>
        <w:widowControl w:val="0"/>
        <w:suppressAutoHyphens/>
      </w:pPr>
      <w:r w:rsidRPr="00C01D2B">
        <w:t xml:space="preserve">- Расширение сферы приложения труда и дополнительное создание рабочих мест, закрепление трудовых ресурсов в поселении; </w:t>
      </w:r>
    </w:p>
    <w:p w14:paraId="036D6C6A" w14:textId="77777777" w:rsidR="004950C1" w:rsidRPr="00C01D2B" w:rsidRDefault="004950C1" w:rsidP="004950C1">
      <w:pPr>
        <w:widowControl w:val="0"/>
        <w:suppressAutoHyphens/>
      </w:pPr>
      <w:r w:rsidRPr="00C01D2B">
        <w:t xml:space="preserve">- Укрепление </w:t>
      </w:r>
      <w:proofErr w:type="spellStart"/>
      <w:r w:rsidRPr="00C01D2B">
        <w:t>расселенческого</w:t>
      </w:r>
      <w:proofErr w:type="spellEnd"/>
      <w:r w:rsidRPr="00C01D2B">
        <w:t xml:space="preserve"> каркаса во взаимосвязи с основными направлениями социально-экономической политики </w:t>
      </w:r>
      <w:r w:rsidR="00442492" w:rsidRPr="00C01D2B">
        <w:t>Белореченск</w:t>
      </w:r>
      <w:r w:rsidRPr="00C01D2B">
        <w:t xml:space="preserve">ого района; </w:t>
      </w:r>
    </w:p>
    <w:p w14:paraId="17E4BFA1" w14:textId="77777777" w:rsidR="004950C1" w:rsidRPr="00C01D2B" w:rsidRDefault="004950C1" w:rsidP="004950C1">
      <w:pPr>
        <w:widowControl w:val="0"/>
        <w:suppressAutoHyphens/>
      </w:pPr>
      <w:r w:rsidRPr="00C01D2B">
        <w:t>- Создание эффективной общественной и качественной среды обитания, то есть среды, обеспечивающей комфортное и безопасное проживание;</w:t>
      </w:r>
    </w:p>
    <w:p w14:paraId="3D9841E7" w14:textId="77777777" w:rsidR="004950C1" w:rsidRPr="00C01D2B" w:rsidRDefault="004950C1" w:rsidP="004950C1">
      <w:pPr>
        <w:widowControl w:val="0"/>
        <w:suppressAutoHyphens/>
      </w:pPr>
      <w:r w:rsidRPr="00C01D2B">
        <w:t>- Организация дополнительного образования детей в сфере искусств;</w:t>
      </w:r>
    </w:p>
    <w:p w14:paraId="15252086" w14:textId="77777777" w:rsidR="004950C1" w:rsidRPr="00C01D2B" w:rsidRDefault="004950C1" w:rsidP="004950C1">
      <w:pPr>
        <w:widowControl w:val="0"/>
        <w:suppressAutoHyphens/>
      </w:pPr>
      <w:r w:rsidRPr="00C01D2B">
        <w:t xml:space="preserve">- Внедрение современных образовательных технологий – проведение работ по дальнейшему подключению общеобразовательных учреждений к сети Интернет. </w:t>
      </w:r>
    </w:p>
    <w:p w14:paraId="4C5D73D8" w14:textId="77777777" w:rsidR="004950C1" w:rsidRPr="00C01D2B" w:rsidRDefault="004950C1" w:rsidP="004950C1">
      <w:pPr>
        <w:widowControl w:val="0"/>
        <w:suppressAutoHyphens/>
      </w:pPr>
    </w:p>
    <w:p w14:paraId="38320407" w14:textId="77777777" w:rsidR="00FD1FE6" w:rsidRPr="00C01D2B" w:rsidRDefault="004950C1" w:rsidP="00FD1FE6">
      <w:pPr>
        <w:pStyle w:val="af0"/>
        <w:tabs>
          <w:tab w:val="left" w:pos="4155"/>
        </w:tabs>
        <w:spacing w:line="240" w:lineRule="auto"/>
        <w:ind w:left="1429" w:firstLine="0"/>
        <w:rPr>
          <w:rFonts w:asciiTheme="minorHAnsi" w:hAnsiTheme="minorHAnsi" w:cstheme="minorHAnsi"/>
          <w:u w:val="single"/>
        </w:rPr>
      </w:pPr>
      <w:r w:rsidRPr="00C01D2B">
        <w:rPr>
          <w:rFonts w:asciiTheme="minorHAnsi" w:hAnsiTheme="minorHAnsi" w:cstheme="minorHAnsi"/>
          <w:u w:val="single"/>
        </w:rPr>
        <w:t>2</w:t>
      </w:r>
      <w:r w:rsidR="00FD1FE6" w:rsidRPr="00C01D2B">
        <w:rPr>
          <w:rFonts w:asciiTheme="minorHAnsi" w:hAnsiTheme="minorHAnsi" w:cstheme="minorHAnsi"/>
          <w:u w:val="single"/>
        </w:rPr>
        <w:t xml:space="preserve">.Объекты, относящиеся к области </w:t>
      </w:r>
      <w:r w:rsidR="00056231" w:rsidRPr="00C01D2B">
        <w:rPr>
          <w:rFonts w:asciiTheme="minorHAnsi" w:hAnsiTheme="minorHAnsi" w:cstheme="minorHAnsi"/>
          <w:u w:val="single"/>
        </w:rPr>
        <w:t>культуры и искусства</w:t>
      </w:r>
    </w:p>
    <w:p w14:paraId="71D16339" w14:textId="77777777" w:rsidR="00FD1FE6" w:rsidRPr="00302CF7" w:rsidRDefault="00FD1FE6" w:rsidP="00FD1FE6">
      <w:pPr>
        <w:autoSpaceDE w:val="0"/>
        <w:autoSpaceDN w:val="0"/>
        <w:adjustRightInd w:val="0"/>
        <w:ind w:firstLine="0"/>
        <w:jc w:val="right"/>
      </w:pPr>
      <w:r w:rsidRPr="00302CF7">
        <w:t xml:space="preserve">Таблица </w:t>
      </w:r>
      <w:r w:rsidR="0074696C">
        <w:t>75</w:t>
      </w:r>
    </w:p>
    <w:tbl>
      <w:tblPr>
        <w:tblStyle w:val="aff0"/>
        <w:tblW w:w="9889" w:type="dxa"/>
        <w:tblLook w:val="04A0" w:firstRow="1" w:lastRow="0" w:firstColumn="1" w:lastColumn="0" w:noHBand="0" w:noVBand="1"/>
      </w:tblPr>
      <w:tblGrid>
        <w:gridCol w:w="840"/>
        <w:gridCol w:w="2718"/>
        <w:gridCol w:w="3780"/>
        <w:gridCol w:w="2551"/>
      </w:tblGrid>
      <w:tr w:rsidR="0088442C" w:rsidRPr="00F710D4" w14:paraId="2A51306F" w14:textId="77777777" w:rsidTr="00302CF7">
        <w:trPr>
          <w:trHeight w:val="697"/>
          <w:tblHeader/>
        </w:trPr>
        <w:tc>
          <w:tcPr>
            <w:tcW w:w="840" w:type="dxa"/>
          </w:tcPr>
          <w:p w14:paraId="08D86404" w14:textId="77777777" w:rsidR="0088442C" w:rsidRPr="00302CF7" w:rsidRDefault="0088442C" w:rsidP="00842D8E">
            <w:pPr>
              <w:tabs>
                <w:tab w:val="left" w:pos="4155"/>
              </w:tabs>
              <w:ind w:firstLine="0"/>
              <w:rPr>
                <w:sz w:val="24"/>
                <w:szCs w:val="24"/>
              </w:rPr>
            </w:pPr>
            <w:r w:rsidRPr="00302CF7">
              <w:rPr>
                <w:sz w:val="24"/>
                <w:szCs w:val="24"/>
              </w:rPr>
              <w:t>№ на карте</w:t>
            </w:r>
          </w:p>
        </w:tc>
        <w:tc>
          <w:tcPr>
            <w:tcW w:w="2718" w:type="dxa"/>
            <w:vAlign w:val="center"/>
          </w:tcPr>
          <w:p w14:paraId="7081ACEA" w14:textId="77777777" w:rsidR="0088442C" w:rsidRPr="00302CF7" w:rsidRDefault="0088442C" w:rsidP="00842D8E">
            <w:pPr>
              <w:ind w:firstLine="0"/>
              <w:jc w:val="center"/>
              <w:rPr>
                <w:sz w:val="24"/>
                <w:szCs w:val="24"/>
              </w:rPr>
            </w:pPr>
            <w:r w:rsidRPr="00302CF7">
              <w:rPr>
                <w:sz w:val="24"/>
                <w:szCs w:val="24"/>
              </w:rPr>
              <w:t>Наименование объекта</w:t>
            </w:r>
          </w:p>
        </w:tc>
        <w:tc>
          <w:tcPr>
            <w:tcW w:w="3780" w:type="dxa"/>
            <w:vAlign w:val="center"/>
          </w:tcPr>
          <w:p w14:paraId="39D38771" w14:textId="77777777" w:rsidR="0088442C" w:rsidRPr="00302CF7" w:rsidRDefault="0088442C" w:rsidP="00842D8E">
            <w:pPr>
              <w:ind w:firstLine="0"/>
              <w:jc w:val="center"/>
              <w:rPr>
                <w:sz w:val="24"/>
                <w:szCs w:val="24"/>
              </w:rPr>
            </w:pPr>
            <w:r w:rsidRPr="00302CF7">
              <w:rPr>
                <w:sz w:val="24"/>
                <w:szCs w:val="24"/>
              </w:rPr>
              <w:t>Источник получения сведений об объекте</w:t>
            </w:r>
          </w:p>
        </w:tc>
        <w:tc>
          <w:tcPr>
            <w:tcW w:w="2551" w:type="dxa"/>
          </w:tcPr>
          <w:p w14:paraId="02FFCC67" w14:textId="77777777" w:rsidR="0088442C" w:rsidRPr="00302CF7" w:rsidRDefault="0088442C" w:rsidP="00842D8E">
            <w:pPr>
              <w:ind w:firstLine="0"/>
              <w:jc w:val="center"/>
              <w:rPr>
                <w:sz w:val="24"/>
                <w:szCs w:val="24"/>
              </w:rPr>
            </w:pPr>
            <w:r w:rsidRPr="00302CF7">
              <w:rPr>
                <w:sz w:val="24"/>
                <w:szCs w:val="24"/>
              </w:rPr>
              <w:t>Месторасположение планируемого объекта</w:t>
            </w:r>
          </w:p>
        </w:tc>
      </w:tr>
      <w:tr w:rsidR="00302CF7" w:rsidRPr="00F710D4" w14:paraId="78D51850" w14:textId="77777777" w:rsidTr="00302CF7">
        <w:tc>
          <w:tcPr>
            <w:tcW w:w="840" w:type="dxa"/>
            <w:vAlign w:val="center"/>
          </w:tcPr>
          <w:p w14:paraId="07BBE1D4" w14:textId="77777777"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2.14</w:t>
            </w:r>
          </w:p>
        </w:tc>
        <w:tc>
          <w:tcPr>
            <w:tcW w:w="2718" w:type="dxa"/>
            <w:vAlign w:val="center"/>
          </w:tcPr>
          <w:p w14:paraId="4DD341C7" w14:textId="77777777"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Дом культуры со зрительным залом на 500 мест</w:t>
            </w:r>
          </w:p>
        </w:tc>
        <w:tc>
          <w:tcPr>
            <w:tcW w:w="3780" w:type="dxa"/>
          </w:tcPr>
          <w:p w14:paraId="3C8F5F3D" w14:textId="77777777" w:rsidR="00302CF7" w:rsidRPr="00F710D4" w:rsidRDefault="00302CF7" w:rsidP="00302CF7">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1" w:type="dxa"/>
            <w:vAlign w:val="center"/>
          </w:tcPr>
          <w:p w14:paraId="634568DF" w14:textId="77777777"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rPr>
              <w:t>п. Родники</w:t>
            </w:r>
          </w:p>
        </w:tc>
      </w:tr>
      <w:tr w:rsidR="00302CF7" w:rsidRPr="00F710D4" w14:paraId="0E9F3FCB" w14:textId="77777777" w:rsidTr="00302CF7">
        <w:tc>
          <w:tcPr>
            <w:tcW w:w="840" w:type="dxa"/>
            <w:vAlign w:val="center"/>
          </w:tcPr>
          <w:p w14:paraId="2212A515" w14:textId="77777777"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2.15</w:t>
            </w:r>
          </w:p>
        </w:tc>
        <w:tc>
          <w:tcPr>
            <w:tcW w:w="2718" w:type="dxa"/>
            <w:vAlign w:val="center"/>
          </w:tcPr>
          <w:p w14:paraId="4053DF62" w14:textId="77777777"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Культурно-развлекательный центр с кинотеатром, музеем со зрительным залом на 400 мест</w:t>
            </w:r>
          </w:p>
        </w:tc>
        <w:tc>
          <w:tcPr>
            <w:tcW w:w="3780" w:type="dxa"/>
          </w:tcPr>
          <w:p w14:paraId="6CAD9AC0" w14:textId="77777777" w:rsidR="00302CF7" w:rsidRPr="00F710D4" w:rsidRDefault="00302CF7"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1" w:type="dxa"/>
            <w:vAlign w:val="center"/>
          </w:tcPr>
          <w:p w14:paraId="5B16A405" w14:textId="77777777"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rPr>
              <w:t>п. Родники</w:t>
            </w:r>
          </w:p>
        </w:tc>
      </w:tr>
      <w:tr w:rsidR="00302CF7" w:rsidRPr="00F710D4" w14:paraId="6D2198A2" w14:textId="77777777" w:rsidTr="00302CF7">
        <w:tc>
          <w:tcPr>
            <w:tcW w:w="840" w:type="dxa"/>
            <w:vAlign w:val="center"/>
          </w:tcPr>
          <w:p w14:paraId="0E5EF869" w14:textId="77777777"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2.16</w:t>
            </w:r>
          </w:p>
        </w:tc>
        <w:tc>
          <w:tcPr>
            <w:tcW w:w="2718" w:type="dxa"/>
            <w:vAlign w:val="center"/>
          </w:tcPr>
          <w:p w14:paraId="6C6C8751" w14:textId="77777777"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Сельский клуб со зрительным залом на 200 мест</w:t>
            </w:r>
          </w:p>
        </w:tc>
        <w:tc>
          <w:tcPr>
            <w:tcW w:w="3780" w:type="dxa"/>
          </w:tcPr>
          <w:p w14:paraId="1A9030F4" w14:textId="77777777" w:rsidR="00302CF7" w:rsidRPr="00F710D4" w:rsidRDefault="00302CF7" w:rsidP="00FD08D3">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1" w:type="dxa"/>
            <w:vAlign w:val="center"/>
          </w:tcPr>
          <w:p w14:paraId="28B2C44D" w14:textId="77777777"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rPr>
              <w:t>п. Садовый</w:t>
            </w:r>
          </w:p>
        </w:tc>
      </w:tr>
      <w:tr w:rsidR="00302CF7" w:rsidRPr="00F710D4" w14:paraId="300370BE" w14:textId="77777777" w:rsidTr="00302CF7">
        <w:tc>
          <w:tcPr>
            <w:tcW w:w="840" w:type="dxa"/>
            <w:vAlign w:val="center"/>
          </w:tcPr>
          <w:p w14:paraId="3CE976D0" w14:textId="77777777" w:rsidR="00302CF7" w:rsidRPr="00302CF7" w:rsidRDefault="00302CF7" w:rsidP="00302CF7">
            <w:pPr>
              <w:shd w:val="clear" w:color="auto" w:fill="FFFFFF"/>
              <w:autoSpaceDE w:val="0"/>
              <w:autoSpaceDN w:val="0"/>
              <w:adjustRightInd w:val="0"/>
              <w:ind w:right="-40" w:firstLine="0"/>
              <w:jc w:val="center"/>
              <w:rPr>
                <w:color w:val="FF0000"/>
                <w:sz w:val="24"/>
                <w:szCs w:val="24"/>
              </w:rPr>
            </w:pPr>
            <w:r w:rsidRPr="00302CF7">
              <w:rPr>
                <w:color w:val="FF0000"/>
                <w:sz w:val="24"/>
                <w:szCs w:val="24"/>
              </w:rPr>
              <w:t>2.17</w:t>
            </w:r>
          </w:p>
        </w:tc>
        <w:tc>
          <w:tcPr>
            <w:tcW w:w="2718" w:type="dxa"/>
            <w:vAlign w:val="center"/>
          </w:tcPr>
          <w:p w14:paraId="637FDC0F" w14:textId="77777777" w:rsidR="00302CF7" w:rsidRPr="00302CF7" w:rsidRDefault="00302CF7" w:rsidP="00302CF7">
            <w:pPr>
              <w:shd w:val="clear" w:color="auto" w:fill="FFFFFF"/>
              <w:autoSpaceDE w:val="0"/>
              <w:autoSpaceDN w:val="0"/>
              <w:adjustRightInd w:val="0"/>
              <w:ind w:right="-40" w:firstLine="11"/>
              <w:jc w:val="left"/>
              <w:rPr>
                <w:sz w:val="24"/>
                <w:szCs w:val="24"/>
              </w:rPr>
            </w:pPr>
            <w:r w:rsidRPr="00302CF7">
              <w:rPr>
                <w:sz w:val="24"/>
                <w:szCs w:val="24"/>
              </w:rPr>
              <w:t xml:space="preserve">Сельский клуб со зрительным залом на </w:t>
            </w:r>
            <w:r w:rsidRPr="00302CF7">
              <w:rPr>
                <w:sz w:val="24"/>
                <w:szCs w:val="24"/>
              </w:rPr>
              <w:lastRenderedPageBreak/>
              <w:t>200 мест</w:t>
            </w:r>
          </w:p>
        </w:tc>
        <w:tc>
          <w:tcPr>
            <w:tcW w:w="3780" w:type="dxa"/>
          </w:tcPr>
          <w:p w14:paraId="3B2A04C4" w14:textId="77777777" w:rsidR="00302CF7" w:rsidRPr="00F710D4" w:rsidRDefault="00302CF7" w:rsidP="00FD08D3">
            <w:pPr>
              <w:tabs>
                <w:tab w:val="left" w:pos="4155"/>
              </w:tabs>
              <w:ind w:firstLine="0"/>
              <w:jc w:val="left"/>
              <w:rPr>
                <w:sz w:val="24"/>
                <w:szCs w:val="24"/>
                <w:highlight w:val="yellow"/>
              </w:rPr>
            </w:pPr>
            <w:r w:rsidRPr="00302CF7">
              <w:rPr>
                <w:sz w:val="24"/>
                <w:szCs w:val="24"/>
              </w:rPr>
              <w:lastRenderedPageBreak/>
              <w:t xml:space="preserve">Программа комплексного развития социальной </w:t>
            </w:r>
            <w:r w:rsidRPr="00302CF7">
              <w:rPr>
                <w:sz w:val="24"/>
                <w:szCs w:val="24"/>
              </w:rPr>
              <w:lastRenderedPageBreak/>
              <w:t>инфраструктуры Родниковского сельского поселения Белореченского района Краснодарского края на 2017-2021 годы и на период до 2030 года</w:t>
            </w:r>
          </w:p>
        </w:tc>
        <w:tc>
          <w:tcPr>
            <w:tcW w:w="2551" w:type="dxa"/>
            <w:vAlign w:val="center"/>
          </w:tcPr>
          <w:p w14:paraId="56059A75" w14:textId="77777777" w:rsidR="00302CF7" w:rsidRPr="00EB0933" w:rsidRDefault="00302CF7" w:rsidP="00302CF7">
            <w:pPr>
              <w:shd w:val="clear" w:color="auto" w:fill="FFFFFF"/>
              <w:autoSpaceDE w:val="0"/>
              <w:autoSpaceDN w:val="0"/>
              <w:adjustRightInd w:val="0"/>
              <w:ind w:right="-40" w:firstLine="33"/>
              <w:jc w:val="center"/>
              <w:rPr>
                <w:sz w:val="24"/>
                <w:szCs w:val="24"/>
              </w:rPr>
            </w:pPr>
            <w:r w:rsidRPr="00EB0933">
              <w:rPr>
                <w:sz w:val="24"/>
                <w:szCs w:val="24"/>
                <w:lang w:eastAsia="en-US"/>
              </w:rPr>
              <w:lastRenderedPageBreak/>
              <w:t>х. Подгорный</w:t>
            </w:r>
          </w:p>
        </w:tc>
      </w:tr>
      <w:tr w:rsidR="0074696C" w:rsidRPr="00F710D4" w14:paraId="1D96B804" w14:textId="77777777" w:rsidTr="00302CF7">
        <w:tc>
          <w:tcPr>
            <w:tcW w:w="840" w:type="dxa"/>
            <w:vAlign w:val="center"/>
          </w:tcPr>
          <w:p w14:paraId="0F08F4A1" w14:textId="77777777" w:rsidR="0074696C" w:rsidRPr="00302CF7" w:rsidRDefault="0074696C" w:rsidP="0074696C">
            <w:pPr>
              <w:shd w:val="clear" w:color="auto" w:fill="FFFFFF"/>
              <w:autoSpaceDE w:val="0"/>
              <w:autoSpaceDN w:val="0"/>
              <w:adjustRightInd w:val="0"/>
              <w:ind w:right="-40" w:firstLine="0"/>
              <w:jc w:val="center"/>
              <w:rPr>
                <w:color w:val="FF0000"/>
                <w:sz w:val="24"/>
                <w:szCs w:val="24"/>
              </w:rPr>
            </w:pPr>
            <w:r w:rsidRPr="00302CF7">
              <w:rPr>
                <w:color w:val="FF0000"/>
                <w:sz w:val="24"/>
                <w:szCs w:val="24"/>
              </w:rPr>
              <w:t>2.1</w:t>
            </w:r>
            <w:r>
              <w:rPr>
                <w:color w:val="FF0000"/>
                <w:sz w:val="24"/>
                <w:szCs w:val="24"/>
              </w:rPr>
              <w:t>8</w:t>
            </w:r>
          </w:p>
        </w:tc>
        <w:tc>
          <w:tcPr>
            <w:tcW w:w="2718" w:type="dxa"/>
            <w:vAlign w:val="center"/>
          </w:tcPr>
          <w:p w14:paraId="659D8287" w14:textId="77777777" w:rsidR="0074696C" w:rsidRPr="00302CF7" w:rsidRDefault="0074696C" w:rsidP="0074696C">
            <w:pPr>
              <w:shd w:val="clear" w:color="auto" w:fill="FFFFFF"/>
              <w:autoSpaceDE w:val="0"/>
              <w:autoSpaceDN w:val="0"/>
              <w:adjustRightInd w:val="0"/>
              <w:ind w:right="-40" w:firstLine="11"/>
              <w:jc w:val="left"/>
              <w:rPr>
                <w:sz w:val="24"/>
                <w:szCs w:val="24"/>
              </w:rPr>
            </w:pPr>
            <w:r w:rsidRPr="00302CF7">
              <w:rPr>
                <w:sz w:val="24"/>
                <w:szCs w:val="24"/>
              </w:rPr>
              <w:t xml:space="preserve">Сельский клуб со зрительным залом на </w:t>
            </w:r>
            <w:r>
              <w:rPr>
                <w:sz w:val="24"/>
                <w:szCs w:val="24"/>
              </w:rPr>
              <w:t>6</w:t>
            </w:r>
            <w:r w:rsidRPr="00302CF7">
              <w:rPr>
                <w:sz w:val="24"/>
                <w:szCs w:val="24"/>
              </w:rPr>
              <w:t>00 мест</w:t>
            </w:r>
          </w:p>
        </w:tc>
        <w:tc>
          <w:tcPr>
            <w:tcW w:w="3780" w:type="dxa"/>
          </w:tcPr>
          <w:p w14:paraId="66A55E2A" w14:textId="77777777" w:rsidR="0074696C" w:rsidRPr="00F710D4" w:rsidRDefault="0074696C" w:rsidP="005156EC">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1" w:type="dxa"/>
            <w:vAlign w:val="center"/>
          </w:tcPr>
          <w:p w14:paraId="711A6B63" w14:textId="77777777" w:rsidR="0074696C" w:rsidRPr="00EB0933" w:rsidRDefault="0074696C" w:rsidP="0074696C">
            <w:pPr>
              <w:shd w:val="clear" w:color="auto" w:fill="FFFFFF"/>
              <w:autoSpaceDE w:val="0"/>
              <w:autoSpaceDN w:val="0"/>
              <w:adjustRightInd w:val="0"/>
              <w:ind w:right="-40" w:firstLine="33"/>
              <w:jc w:val="center"/>
              <w:rPr>
                <w:sz w:val="24"/>
                <w:szCs w:val="24"/>
              </w:rPr>
            </w:pPr>
            <w:r w:rsidRPr="00EB0933">
              <w:rPr>
                <w:sz w:val="24"/>
                <w:szCs w:val="24"/>
                <w:lang w:eastAsia="en-US"/>
              </w:rPr>
              <w:t>х. П</w:t>
            </w:r>
            <w:r>
              <w:rPr>
                <w:sz w:val="24"/>
                <w:szCs w:val="24"/>
                <w:lang w:eastAsia="en-US"/>
              </w:rPr>
              <w:t>риреч</w:t>
            </w:r>
            <w:r w:rsidRPr="00EB0933">
              <w:rPr>
                <w:sz w:val="24"/>
                <w:szCs w:val="24"/>
                <w:lang w:eastAsia="en-US"/>
              </w:rPr>
              <w:t>ный</w:t>
            </w:r>
          </w:p>
        </w:tc>
      </w:tr>
    </w:tbl>
    <w:p w14:paraId="3A1E3F74" w14:textId="77777777" w:rsidR="00FD1FE6" w:rsidRPr="00F710D4" w:rsidRDefault="00FD1FE6" w:rsidP="00443930">
      <w:pPr>
        <w:tabs>
          <w:tab w:val="left" w:pos="4155"/>
        </w:tabs>
        <w:rPr>
          <w:sz w:val="27"/>
          <w:szCs w:val="27"/>
          <w:highlight w:val="yellow"/>
        </w:rPr>
      </w:pPr>
    </w:p>
    <w:p w14:paraId="3575225A" w14:textId="77777777" w:rsidR="00FD1FE6" w:rsidRPr="00C01D2B" w:rsidRDefault="00FD1FE6" w:rsidP="00FD1FE6">
      <w:pPr>
        <w:widowControl w:val="0"/>
        <w:suppressAutoHyphens/>
      </w:pPr>
      <w:r w:rsidRPr="00C01D2B">
        <w:rPr>
          <w:i/>
        </w:rPr>
        <w:t xml:space="preserve">Оценка возможного влияния планируемых для размещения объектов местного значения поселения на комплексное развитие </w:t>
      </w:r>
      <w:proofErr w:type="spellStart"/>
      <w:proofErr w:type="gramStart"/>
      <w:r w:rsidRPr="00C01D2B">
        <w:rPr>
          <w:i/>
        </w:rPr>
        <w:t>территории</w:t>
      </w:r>
      <w:r w:rsidR="00A63DC5">
        <w:t>Родниковского</w:t>
      </w:r>
      <w:proofErr w:type="spellEnd"/>
      <w:r w:rsidR="00A63DC5">
        <w:t xml:space="preserve">  сельского</w:t>
      </w:r>
      <w:proofErr w:type="gramEnd"/>
      <w:r w:rsidRPr="00C01D2B">
        <w:t xml:space="preserve"> поселения:</w:t>
      </w:r>
    </w:p>
    <w:p w14:paraId="69B3AF09" w14:textId="77777777" w:rsidR="004950C1" w:rsidRPr="00C01D2B" w:rsidRDefault="00FD1FE6" w:rsidP="004950C1">
      <w:pPr>
        <w:widowControl w:val="0"/>
        <w:suppressAutoHyphens/>
      </w:pPr>
      <w:r w:rsidRPr="00C01D2B">
        <w:t xml:space="preserve">- </w:t>
      </w:r>
      <w:r w:rsidR="004950C1" w:rsidRPr="00C01D2B">
        <w:t xml:space="preserve">Доведение уровня обеспеченности учреждениями культуры </w:t>
      </w:r>
      <w:proofErr w:type="gramStart"/>
      <w:r w:rsidR="00A63DC5">
        <w:t>Родниковского  сельского</w:t>
      </w:r>
      <w:proofErr w:type="gramEnd"/>
      <w:r w:rsidR="004950C1" w:rsidRPr="00C01D2B">
        <w:t xml:space="preserve"> поселения до нормативных требований во всех населенных пунктах, повышение уровня специализированных услуг в области культуры;</w:t>
      </w:r>
    </w:p>
    <w:p w14:paraId="2D4ECC08" w14:textId="77777777" w:rsidR="004950C1" w:rsidRPr="00C01D2B" w:rsidRDefault="004950C1" w:rsidP="004950C1">
      <w:pPr>
        <w:widowControl w:val="0"/>
        <w:suppressAutoHyphens/>
      </w:pPr>
      <w:r w:rsidRPr="00C01D2B">
        <w:t xml:space="preserve">- Расширение возможностей для культурно-духовного развития жителей всех населенных пунктов; </w:t>
      </w:r>
    </w:p>
    <w:p w14:paraId="42F607A1" w14:textId="77777777" w:rsidR="004950C1" w:rsidRPr="00C01D2B" w:rsidRDefault="004950C1" w:rsidP="004950C1">
      <w:pPr>
        <w:widowControl w:val="0"/>
        <w:suppressAutoHyphens/>
      </w:pPr>
      <w:r w:rsidRPr="00C01D2B">
        <w:t xml:space="preserve">- Создание условий для обеспечения населенных пунктов, входящих в состав поселения, услугами по организации досуга, организации культуры, сохранения культурных ценностей </w:t>
      </w:r>
      <w:r w:rsidR="00442492" w:rsidRPr="00C01D2B">
        <w:t>Белореченск</w:t>
      </w:r>
      <w:r w:rsidRPr="00C01D2B">
        <w:t xml:space="preserve">ого района, развития местного традиционного народного творчества; </w:t>
      </w:r>
    </w:p>
    <w:p w14:paraId="738F7238" w14:textId="77777777" w:rsidR="004950C1" w:rsidRPr="00C01D2B" w:rsidRDefault="004950C1" w:rsidP="004950C1">
      <w:pPr>
        <w:widowControl w:val="0"/>
        <w:suppressAutoHyphens/>
      </w:pPr>
      <w:r w:rsidRPr="00C01D2B">
        <w:t xml:space="preserve">- Организация библиотечного обслуживания населения, осуществление мероприятий </w:t>
      </w:r>
      <w:proofErr w:type="spellStart"/>
      <w:r w:rsidRPr="00C01D2B">
        <w:t>межпоселенческого</w:t>
      </w:r>
      <w:proofErr w:type="spellEnd"/>
      <w:r w:rsidRPr="00C01D2B">
        <w:t xml:space="preserve"> характера по работе с детьми и молодежью;</w:t>
      </w:r>
    </w:p>
    <w:p w14:paraId="611DBA2A" w14:textId="77777777" w:rsidR="004950C1" w:rsidRPr="00C01D2B" w:rsidRDefault="004950C1" w:rsidP="004950C1">
      <w:pPr>
        <w:widowControl w:val="0"/>
        <w:suppressAutoHyphens/>
      </w:pPr>
      <w:r w:rsidRPr="00C01D2B">
        <w:t xml:space="preserve">- Расширение сферы приложения труда и дополнительное создание рабочих мест, закрепление трудовых ресурсов в поселении. </w:t>
      </w:r>
    </w:p>
    <w:p w14:paraId="4C7BC5C8" w14:textId="77777777" w:rsidR="00FD1FE6" w:rsidRPr="00C01D2B" w:rsidRDefault="00FD1FE6" w:rsidP="00443930">
      <w:pPr>
        <w:tabs>
          <w:tab w:val="left" w:pos="4155"/>
        </w:tabs>
        <w:rPr>
          <w:sz w:val="27"/>
          <w:szCs w:val="27"/>
        </w:rPr>
      </w:pPr>
    </w:p>
    <w:p w14:paraId="435F7268" w14:textId="77777777" w:rsidR="002D32C6" w:rsidRPr="00C01D2B" w:rsidRDefault="002D32C6" w:rsidP="002D32C6">
      <w:pPr>
        <w:pStyle w:val="af0"/>
        <w:tabs>
          <w:tab w:val="left" w:pos="4155"/>
        </w:tabs>
        <w:spacing w:line="240" w:lineRule="auto"/>
        <w:ind w:left="1429" w:firstLine="0"/>
        <w:jc w:val="center"/>
        <w:rPr>
          <w:rFonts w:asciiTheme="minorHAnsi" w:hAnsiTheme="minorHAnsi" w:cstheme="minorHAnsi"/>
          <w:u w:val="single"/>
        </w:rPr>
      </w:pPr>
      <w:r w:rsidRPr="00C01D2B">
        <w:rPr>
          <w:rFonts w:asciiTheme="minorHAnsi" w:hAnsiTheme="minorHAnsi" w:cstheme="minorHAnsi"/>
          <w:u w:val="single"/>
        </w:rPr>
        <w:t>3.Объекты, относящиеся к области физической культуры и массового спорта</w:t>
      </w:r>
    </w:p>
    <w:p w14:paraId="3FB4D713" w14:textId="77777777" w:rsidR="002D32C6" w:rsidRPr="00991070" w:rsidRDefault="002D32C6" w:rsidP="002D32C6">
      <w:pPr>
        <w:autoSpaceDE w:val="0"/>
        <w:autoSpaceDN w:val="0"/>
        <w:adjustRightInd w:val="0"/>
        <w:ind w:firstLine="0"/>
        <w:jc w:val="right"/>
      </w:pPr>
      <w:r w:rsidRPr="00991070">
        <w:t xml:space="preserve">Таблица </w:t>
      </w:r>
      <w:r w:rsidR="00577043">
        <w:t>76</w:t>
      </w:r>
    </w:p>
    <w:tbl>
      <w:tblPr>
        <w:tblStyle w:val="aff0"/>
        <w:tblW w:w="10031" w:type="dxa"/>
        <w:tblLook w:val="04A0" w:firstRow="1" w:lastRow="0" w:firstColumn="1" w:lastColumn="0" w:noHBand="0" w:noVBand="1"/>
      </w:tblPr>
      <w:tblGrid>
        <w:gridCol w:w="840"/>
        <w:gridCol w:w="2718"/>
        <w:gridCol w:w="3921"/>
        <w:gridCol w:w="2552"/>
      </w:tblGrid>
      <w:tr w:rsidR="0088442C" w:rsidRPr="00F710D4" w14:paraId="53174E62" w14:textId="77777777" w:rsidTr="00577043">
        <w:trPr>
          <w:trHeight w:val="712"/>
        </w:trPr>
        <w:tc>
          <w:tcPr>
            <w:tcW w:w="840" w:type="dxa"/>
            <w:vAlign w:val="center"/>
          </w:tcPr>
          <w:p w14:paraId="17ABBED5" w14:textId="77777777" w:rsidR="0088442C" w:rsidRPr="00991070" w:rsidRDefault="0088442C" w:rsidP="0088442C">
            <w:pPr>
              <w:tabs>
                <w:tab w:val="left" w:pos="4155"/>
              </w:tabs>
              <w:ind w:firstLine="0"/>
              <w:jc w:val="center"/>
              <w:rPr>
                <w:sz w:val="24"/>
                <w:szCs w:val="24"/>
              </w:rPr>
            </w:pPr>
            <w:r w:rsidRPr="00991070">
              <w:rPr>
                <w:sz w:val="24"/>
                <w:szCs w:val="24"/>
              </w:rPr>
              <w:t>№ на карте</w:t>
            </w:r>
          </w:p>
        </w:tc>
        <w:tc>
          <w:tcPr>
            <w:tcW w:w="2718" w:type="dxa"/>
            <w:vAlign w:val="center"/>
          </w:tcPr>
          <w:p w14:paraId="32C4BD6F" w14:textId="77777777" w:rsidR="0088442C" w:rsidRPr="00991070" w:rsidRDefault="0088442C" w:rsidP="0088442C">
            <w:pPr>
              <w:ind w:firstLine="0"/>
              <w:jc w:val="center"/>
              <w:rPr>
                <w:sz w:val="24"/>
                <w:szCs w:val="24"/>
              </w:rPr>
            </w:pPr>
            <w:r w:rsidRPr="00991070">
              <w:rPr>
                <w:sz w:val="24"/>
                <w:szCs w:val="24"/>
              </w:rPr>
              <w:t>Наименование объекта</w:t>
            </w:r>
          </w:p>
        </w:tc>
        <w:tc>
          <w:tcPr>
            <w:tcW w:w="3921" w:type="dxa"/>
            <w:vAlign w:val="center"/>
          </w:tcPr>
          <w:p w14:paraId="40A40CD0" w14:textId="77777777" w:rsidR="0088442C" w:rsidRPr="00991070" w:rsidRDefault="0088442C" w:rsidP="0088442C">
            <w:pPr>
              <w:ind w:firstLine="0"/>
              <w:jc w:val="center"/>
              <w:rPr>
                <w:sz w:val="24"/>
                <w:szCs w:val="24"/>
              </w:rPr>
            </w:pPr>
            <w:r w:rsidRPr="00991070">
              <w:rPr>
                <w:sz w:val="24"/>
                <w:szCs w:val="24"/>
              </w:rPr>
              <w:t>Источник получения сведений об объекте</w:t>
            </w:r>
          </w:p>
        </w:tc>
        <w:tc>
          <w:tcPr>
            <w:tcW w:w="2552" w:type="dxa"/>
            <w:vAlign w:val="center"/>
          </w:tcPr>
          <w:p w14:paraId="708C57F5" w14:textId="77777777" w:rsidR="0088442C" w:rsidRPr="00991070" w:rsidRDefault="0088442C" w:rsidP="0088442C">
            <w:pPr>
              <w:ind w:firstLine="0"/>
              <w:jc w:val="center"/>
              <w:rPr>
                <w:sz w:val="24"/>
                <w:szCs w:val="24"/>
              </w:rPr>
            </w:pPr>
            <w:r w:rsidRPr="00991070">
              <w:rPr>
                <w:sz w:val="24"/>
                <w:szCs w:val="24"/>
              </w:rPr>
              <w:t>Месторасположение планируемого объекта</w:t>
            </w:r>
          </w:p>
        </w:tc>
      </w:tr>
      <w:tr w:rsidR="00577043" w:rsidRPr="00F710D4" w14:paraId="52F8A7D7" w14:textId="77777777" w:rsidTr="00577043">
        <w:tc>
          <w:tcPr>
            <w:tcW w:w="840" w:type="dxa"/>
            <w:vAlign w:val="center"/>
          </w:tcPr>
          <w:p w14:paraId="4026F386"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3.7</w:t>
            </w:r>
          </w:p>
        </w:tc>
        <w:tc>
          <w:tcPr>
            <w:tcW w:w="2718" w:type="dxa"/>
            <w:vAlign w:val="center"/>
          </w:tcPr>
          <w:p w14:paraId="31592111"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Спортивный центр</w:t>
            </w:r>
          </w:p>
        </w:tc>
        <w:tc>
          <w:tcPr>
            <w:tcW w:w="3921" w:type="dxa"/>
          </w:tcPr>
          <w:p w14:paraId="4356444B" w14:textId="77777777"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14:paraId="5F86D726"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Родники</w:t>
            </w:r>
          </w:p>
        </w:tc>
      </w:tr>
      <w:tr w:rsidR="00577043" w:rsidRPr="00F710D4" w14:paraId="7779A1C2" w14:textId="77777777" w:rsidTr="00577043">
        <w:tc>
          <w:tcPr>
            <w:tcW w:w="840" w:type="dxa"/>
            <w:vAlign w:val="center"/>
          </w:tcPr>
          <w:p w14:paraId="284BD78C" w14:textId="77777777" w:rsidR="00577043" w:rsidRPr="000A1FB6" w:rsidRDefault="00577043" w:rsidP="00577043">
            <w:pPr>
              <w:ind w:firstLine="0"/>
              <w:jc w:val="center"/>
            </w:pPr>
            <w:r w:rsidRPr="000A1FB6">
              <w:rPr>
                <w:color w:val="FF0000"/>
                <w:sz w:val="24"/>
                <w:szCs w:val="24"/>
              </w:rPr>
              <w:t>3.8</w:t>
            </w:r>
          </w:p>
        </w:tc>
        <w:tc>
          <w:tcPr>
            <w:tcW w:w="2718" w:type="dxa"/>
            <w:vAlign w:val="center"/>
          </w:tcPr>
          <w:p w14:paraId="0098D3AE"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Спортивно-оздоровительный центр</w:t>
            </w:r>
          </w:p>
        </w:tc>
        <w:tc>
          <w:tcPr>
            <w:tcW w:w="3921" w:type="dxa"/>
          </w:tcPr>
          <w:p w14:paraId="01FD6812" w14:textId="77777777" w:rsidR="00577043" w:rsidRPr="00F710D4" w:rsidRDefault="00577043" w:rsidP="00C75CEE">
            <w:pPr>
              <w:tabs>
                <w:tab w:val="left" w:pos="4155"/>
              </w:tabs>
              <w:ind w:firstLine="0"/>
              <w:jc w:val="left"/>
              <w:rPr>
                <w:sz w:val="24"/>
                <w:szCs w:val="24"/>
                <w:highlight w:val="yellow"/>
              </w:rPr>
            </w:pPr>
            <w:r w:rsidRPr="00302CF7">
              <w:rPr>
                <w:sz w:val="24"/>
                <w:szCs w:val="24"/>
              </w:rPr>
              <w:t xml:space="preserve">Программа комплексного развития социальной инфраструктуры </w:t>
            </w:r>
            <w:r w:rsidRPr="00302CF7">
              <w:rPr>
                <w:sz w:val="24"/>
                <w:szCs w:val="24"/>
              </w:rPr>
              <w:lastRenderedPageBreak/>
              <w:t>Родниковского сельского поселения Белореченского района Краснодарского края на 2017-2021 годы и на период до 2030 года</w:t>
            </w:r>
          </w:p>
        </w:tc>
        <w:tc>
          <w:tcPr>
            <w:tcW w:w="2552" w:type="dxa"/>
            <w:vAlign w:val="center"/>
          </w:tcPr>
          <w:p w14:paraId="718E344F"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lastRenderedPageBreak/>
              <w:t>п. Родники</w:t>
            </w:r>
          </w:p>
        </w:tc>
      </w:tr>
      <w:tr w:rsidR="00577043" w:rsidRPr="00F710D4" w14:paraId="46ADFE8A" w14:textId="77777777" w:rsidTr="00577043">
        <w:tc>
          <w:tcPr>
            <w:tcW w:w="840" w:type="dxa"/>
            <w:vAlign w:val="center"/>
          </w:tcPr>
          <w:p w14:paraId="103F8617" w14:textId="77777777" w:rsidR="00577043" w:rsidRPr="000A1FB6" w:rsidRDefault="00577043" w:rsidP="00577043">
            <w:pPr>
              <w:ind w:firstLine="0"/>
              <w:jc w:val="center"/>
              <w:rPr>
                <w:color w:val="FF0000"/>
                <w:sz w:val="24"/>
                <w:szCs w:val="24"/>
              </w:rPr>
            </w:pPr>
            <w:r w:rsidRPr="000A1FB6">
              <w:rPr>
                <w:color w:val="FF0000"/>
                <w:sz w:val="24"/>
                <w:szCs w:val="24"/>
              </w:rPr>
              <w:t>3.9</w:t>
            </w:r>
          </w:p>
        </w:tc>
        <w:tc>
          <w:tcPr>
            <w:tcW w:w="2718" w:type="dxa"/>
            <w:vAlign w:val="center"/>
          </w:tcPr>
          <w:p w14:paraId="7007E882"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Спортивно-оздоровительный центр</w:t>
            </w:r>
          </w:p>
        </w:tc>
        <w:tc>
          <w:tcPr>
            <w:tcW w:w="3921" w:type="dxa"/>
          </w:tcPr>
          <w:p w14:paraId="7A6FC05B" w14:textId="77777777" w:rsidR="00577043" w:rsidRPr="00302CF7" w:rsidRDefault="00577043" w:rsidP="00C75CEE">
            <w:pPr>
              <w:tabs>
                <w:tab w:val="left" w:pos="4155"/>
              </w:tabs>
              <w:ind w:firstLine="0"/>
              <w:jc w:val="left"/>
              <w:rPr>
                <w:sz w:val="24"/>
                <w:szCs w:val="24"/>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14:paraId="2C334A16"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х. Приречный</w:t>
            </w:r>
          </w:p>
        </w:tc>
      </w:tr>
      <w:tr w:rsidR="00577043" w:rsidRPr="00F710D4" w14:paraId="707738CB" w14:textId="77777777" w:rsidTr="00577043">
        <w:tc>
          <w:tcPr>
            <w:tcW w:w="840" w:type="dxa"/>
            <w:vAlign w:val="center"/>
          </w:tcPr>
          <w:p w14:paraId="1C0AD817" w14:textId="77777777" w:rsidR="00577043" w:rsidRPr="000A1FB6" w:rsidRDefault="00577043" w:rsidP="00577043">
            <w:pPr>
              <w:ind w:firstLine="0"/>
              <w:jc w:val="center"/>
            </w:pPr>
            <w:r w:rsidRPr="000A1FB6">
              <w:rPr>
                <w:color w:val="FF0000"/>
                <w:sz w:val="24"/>
                <w:szCs w:val="24"/>
              </w:rPr>
              <w:t>3.10</w:t>
            </w:r>
          </w:p>
        </w:tc>
        <w:tc>
          <w:tcPr>
            <w:tcW w:w="2718" w:type="dxa"/>
            <w:vAlign w:val="center"/>
          </w:tcPr>
          <w:p w14:paraId="6710A9AB"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3921" w:type="dxa"/>
          </w:tcPr>
          <w:p w14:paraId="0549F19F" w14:textId="77777777"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14:paraId="00C714D7"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Родники</w:t>
            </w:r>
          </w:p>
        </w:tc>
      </w:tr>
      <w:tr w:rsidR="00577043" w:rsidRPr="00F710D4" w14:paraId="774122F0" w14:textId="77777777" w:rsidTr="00577043">
        <w:tc>
          <w:tcPr>
            <w:tcW w:w="840" w:type="dxa"/>
            <w:vAlign w:val="center"/>
          </w:tcPr>
          <w:p w14:paraId="28CAC8E6" w14:textId="77777777" w:rsidR="00577043" w:rsidRPr="000A1FB6" w:rsidRDefault="00577043" w:rsidP="00577043">
            <w:pPr>
              <w:ind w:firstLine="0"/>
              <w:jc w:val="center"/>
            </w:pPr>
            <w:r w:rsidRPr="000A1FB6">
              <w:rPr>
                <w:color w:val="FF0000"/>
                <w:sz w:val="24"/>
                <w:szCs w:val="24"/>
              </w:rPr>
              <w:t>3.11</w:t>
            </w:r>
          </w:p>
        </w:tc>
        <w:tc>
          <w:tcPr>
            <w:tcW w:w="2718" w:type="dxa"/>
            <w:vAlign w:val="center"/>
          </w:tcPr>
          <w:p w14:paraId="0689D608"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3921" w:type="dxa"/>
          </w:tcPr>
          <w:p w14:paraId="70E4A667" w14:textId="77777777"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14:paraId="0ED0B1C9"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Родники</w:t>
            </w:r>
          </w:p>
        </w:tc>
      </w:tr>
      <w:tr w:rsidR="00577043" w:rsidRPr="00F710D4" w14:paraId="41796746" w14:textId="77777777" w:rsidTr="00577043">
        <w:tc>
          <w:tcPr>
            <w:tcW w:w="840" w:type="dxa"/>
            <w:vAlign w:val="center"/>
          </w:tcPr>
          <w:p w14:paraId="18E656DD" w14:textId="77777777" w:rsidR="00577043" w:rsidRPr="000A1FB6" w:rsidRDefault="00577043" w:rsidP="00577043">
            <w:pPr>
              <w:ind w:firstLine="0"/>
              <w:jc w:val="center"/>
            </w:pPr>
            <w:r w:rsidRPr="000A1FB6">
              <w:rPr>
                <w:color w:val="FF0000"/>
                <w:sz w:val="24"/>
                <w:szCs w:val="24"/>
              </w:rPr>
              <w:t>3.12</w:t>
            </w:r>
          </w:p>
        </w:tc>
        <w:tc>
          <w:tcPr>
            <w:tcW w:w="2718" w:type="dxa"/>
            <w:vAlign w:val="center"/>
          </w:tcPr>
          <w:p w14:paraId="579F118F"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Спортивный комплекс, спортивно-оздоровительные площадки</w:t>
            </w:r>
          </w:p>
        </w:tc>
        <w:tc>
          <w:tcPr>
            <w:tcW w:w="3921" w:type="dxa"/>
          </w:tcPr>
          <w:p w14:paraId="0C717A69" w14:textId="77777777" w:rsidR="00577043" w:rsidRPr="00F710D4" w:rsidRDefault="00577043" w:rsidP="00C75CEE">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2" w:type="dxa"/>
            <w:vAlign w:val="center"/>
          </w:tcPr>
          <w:p w14:paraId="7871D15A"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Степной</w:t>
            </w:r>
          </w:p>
        </w:tc>
      </w:tr>
      <w:tr w:rsidR="00577043" w:rsidRPr="00F710D4" w14:paraId="1EE0C136" w14:textId="77777777" w:rsidTr="00577043">
        <w:tc>
          <w:tcPr>
            <w:tcW w:w="840" w:type="dxa"/>
            <w:vAlign w:val="center"/>
          </w:tcPr>
          <w:p w14:paraId="697BD2C0" w14:textId="77777777" w:rsidR="00577043" w:rsidRPr="000A1FB6" w:rsidRDefault="00577043" w:rsidP="00577043">
            <w:pPr>
              <w:ind w:firstLine="0"/>
              <w:jc w:val="center"/>
            </w:pPr>
            <w:r w:rsidRPr="000A1FB6">
              <w:rPr>
                <w:color w:val="FF0000"/>
                <w:sz w:val="24"/>
                <w:szCs w:val="24"/>
              </w:rPr>
              <w:t>3.13</w:t>
            </w:r>
          </w:p>
        </w:tc>
        <w:tc>
          <w:tcPr>
            <w:tcW w:w="2718" w:type="dxa"/>
            <w:vAlign w:val="center"/>
          </w:tcPr>
          <w:p w14:paraId="4E510649"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Футбольное поле, спортивно-оздоровительные площадки</w:t>
            </w:r>
          </w:p>
        </w:tc>
        <w:tc>
          <w:tcPr>
            <w:tcW w:w="3921" w:type="dxa"/>
          </w:tcPr>
          <w:p w14:paraId="156B0600" w14:textId="77777777"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14:paraId="45D1DB8E"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Восточный</w:t>
            </w:r>
          </w:p>
        </w:tc>
      </w:tr>
      <w:tr w:rsidR="00577043" w:rsidRPr="00F710D4" w14:paraId="657FE0F5" w14:textId="77777777" w:rsidTr="00577043">
        <w:tc>
          <w:tcPr>
            <w:tcW w:w="840" w:type="dxa"/>
            <w:vAlign w:val="center"/>
          </w:tcPr>
          <w:p w14:paraId="2F60FA4D" w14:textId="77777777" w:rsidR="00577043" w:rsidRPr="000A1FB6" w:rsidRDefault="00577043" w:rsidP="00577043">
            <w:pPr>
              <w:ind w:firstLine="0"/>
              <w:jc w:val="center"/>
              <w:rPr>
                <w:color w:val="FF0000"/>
                <w:sz w:val="24"/>
                <w:szCs w:val="24"/>
              </w:rPr>
            </w:pPr>
            <w:r w:rsidRPr="000A1FB6">
              <w:rPr>
                <w:color w:val="FF0000"/>
                <w:sz w:val="24"/>
                <w:szCs w:val="24"/>
              </w:rPr>
              <w:t>3.14</w:t>
            </w:r>
          </w:p>
        </w:tc>
        <w:tc>
          <w:tcPr>
            <w:tcW w:w="2718" w:type="dxa"/>
            <w:vAlign w:val="center"/>
          </w:tcPr>
          <w:p w14:paraId="366F32F7"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Спортивно-оздоровительные площадки</w:t>
            </w:r>
          </w:p>
        </w:tc>
        <w:tc>
          <w:tcPr>
            <w:tcW w:w="3921" w:type="dxa"/>
          </w:tcPr>
          <w:p w14:paraId="63030326" w14:textId="77777777"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14:paraId="059CA558"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х. Грушевый</w:t>
            </w:r>
          </w:p>
        </w:tc>
      </w:tr>
      <w:tr w:rsidR="00577043" w:rsidRPr="00F710D4" w14:paraId="46E8FFEB" w14:textId="77777777" w:rsidTr="00577043">
        <w:tc>
          <w:tcPr>
            <w:tcW w:w="840" w:type="dxa"/>
            <w:vAlign w:val="center"/>
          </w:tcPr>
          <w:p w14:paraId="75E5F57C" w14:textId="77777777" w:rsidR="00577043" w:rsidRPr="000A1FB6" w:rsidRDefault="00577043" w:rsidP="00577043">
            <w:pPr>
              <w:ind w:firstLine="0"/>
              <w:jc w:val="center"/>
              <w:rPr>
                <w:color w:val="FF0000"/>
                <w:sz w:val="24"/>
                <w:szCs w:val="24"/>
              </w:rPr>
            </w:pPr>
            <w:r w:rsidRPr="000A1FB6">
              <w:rPr>
                <w:color w:val="FF0000"/>
                <w:sz w:val="24"/>
                <w:szCs w:val="24"/>
              </w:rPr>
              <w:t>3.15</w:t>
            </w:r>
          </w:p>
        </w:tc>
        <w:tc>
          <w:tcPr>
            <w:tcW w:w="2718" w:type="dxa"/>
          </w:tcPr>
          <w:p w14:paraId="12079820"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Спортивный комплекс, спортивно-оздоровительные площадки</w:t>
            </w:r>
          </w:p>
        </w:tc>
        <w:tc>
          <w:tcPr>
            <w:tcW w:w="3921" w:type="dxa"/>
          </w:tcPr>
          <w:p w14:paraId="4863C3B0" w14:textId="77777777" w:rsidR="00577043" w:rsidRPr="00F710D4" w:rsidRDefault="00577043" w:rsidP="00C75CEE">
            <w:pPr>
              <w:tabs>
                <w:tab w:val="left" w:pos="4155"/>
              </w:tabs>
              <w:ind w:firstLine="0"/>
              <w:jc w:val="left"/>
              <w:rPr>
                <w:sz w:val="24"/>
                <w:szCs w:val="24"/>
                <w:highlight w:val="yellow"/>
              </w:rPr>
            </w:pPr>
            <w:r w:rsidRPr="00302CF7">
              <w:rPr>
                <w:sz w:val="24"/>
                <w:szCs w:val="24"/>
              </w:rPr>
              <w:t>Программа комплексного развития социальной инфраструктуры Родниковского сельского поселения Белореченского района Краснодарского края на 2017-2021 годы и на период до 2030 года</w:t>
            </w:r>
          </w:p>
        </w:tc>
        <w:tc>
          <w:tcPr>
            <w:tcW w:w="2552" w:type="dxa"/>
            <w:vAlign w:val="center"/>
          </w:tcPr>
          <w:p w14:paraId="36571C64"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Садовый</w:t>
            </w:r>
          </w:p>
        </w:tc>
      </w:tr>
      <w:tr w:rsidR="00577043" w:rsidRPr="00F710D4" w14:paraId="772F1D82" w14:textId="77777777" w:rsidTr="00577043">
        <w:tc>
          <w:tcPr>
            <w:tcW w:w="840" w:type="dxa"/>
            <w:vAlign w:val="center"/>
          </w:tcPr>
          <w:p w14:paraId="73AEC12B" w14:textId="77777777" w:rsidR="00577043" w:rsidRPr="000A1FB6" w:rsidRDefault="00577043" w:rsidP="00577043">
            <w:pPr>
              <w:ind w:firstLine="0"/>
              <w:jc w:val="center"/>
              <w:rPr>
                <w:color w:val="FF0000"/>
                <w:sz w:val="24"/>
                <w:szCs w:val="24"/>
              </w:rPr>
            </w:pPr>
            <w:r w:rsidRPr="000A1FB6">
              <w:rPr>
                <w:color w:val="FF0000"/>
                <w:sz w:val="24"/>
                <w:szCs w:val="24"/>
              </w:rPr>
              <w:t>3.16</w:t>
            </w:r>
          </w:p>
        </w:tc>
        <w:tc>
          <w:tcPr>
            <w:tcW w:w="2718" w:type="dxa"/>
          </w:tcPr>
          <w:p w14:paraId="123596EB" w14:textId="77777777" w:rsidR="00577043" w:rsidRPr="000A1FB6" w:rsidRDefault="00577043" w:rsidP="00577043">
            <w:pPr>
              <w:ind w:firstLine="0"/>
              <w:rPr>
                <w:sz w:val="24"/>
                <w:szCs w:val="24"/>
              </w:rPr>
            </w:pPr>
            <w:r w:rsidRPr="000A1FB6">
              <w:rPr>
                <w:sz w:val="24"/>
                <w:szCs w:val="24"/>
              </w:rPr>
              <w:t>Спортивно-оздоровительные площадки</w:t>
            </w:r>
          </w:p>
        </w:tc>
        <w:tc>
          <w:tcPr>
            <w:tcW w:w="3921" w:type="dxa"/>
          </w:tcPr>
          <w:p w14:paraId="2CEB786F" w14:textId="77777777"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14:paraId="6078039A"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п. Приречный</w:t>
            </w:r>
          </w:p>
        </w:tc>
      </w:tr>
      <w:tr w:rsidR="00577043" w:rsidRPr="00F710D4" w14:paraId="58D73E36" w14:textId="77777777" w:rsidTr="00577043">
        <w:tc>
          <w:tcPr>
            <w:tcW w:w="840" w:type="dxa"/>
            <w:vAlign w:val="center"/>
          </w:tcPr>
          <w:p w14:paraId="658BFA03" w14:textId="77777777" w:rsidR="00577043" w:rsidRPr="000A1FB6" w:rsidRDefault="00577043" w:rsidP="00577043">
            <w:pPr>
              <w:ind w:firstLine="0"/>
              <w:jc w:val="center"/>
              <w:rPr>
                <w:color w:val="FF0000"/>
                <w:sz w:val="24"/>
                <w:szCs w:val="24"/>
              </w:rPr>
            </w:pPr>
            <w:r w:rsidRPr="000A1FB6">
              <w:rPr>
                <w:color w:val="FF0000"/>
                <w:sz w:val="24"/>
                <w:szCs w:val="24"/>
              </w:rPr>
              <w:t>3.17</w:t>
            </w:r>
          </w:p>
        </w:tc>
        <w:tc>
          <w:tcPr>
            <w:tcW w:w="2718" w:type="dxa"/>
          </w:tcPr>
          <w:p w14:paraId="4603339C" w14:textId="77777777" w:rsidR="00577043" w:rsidRPr="000A1FB6" w:rsidRDefault="00577043" w:rsidP="00577043">
            <w:pPr>
              <w:ind w:firstLine="0"/>
              <w:rPr>
                <w:sz w:val="24"/>
                <w:szCs w:val="24"/>
              </w:rPr>
            </w:pPr>
            <w:r w:rsidRPr="000A1FB6">
              <w:rPr>
                <w:sz w:val="24"/>
                <w:szCs w:val="24"/>
              </w:rPr>
              <w:t>Спортивно-оздоровительные площадки</w:t>
            </w:r>
          </w:p>
        </w:tc>
        <w:tc>
          <w:tcPr>
            <w:tcW w:w="3921" w:type="dxa"/>
          </w:tcPr>
          <w:p w14:paraId="03DFBE71" w14:textId="77777777" w:rsidR="00577043" w:rsidRPr="00F710D4" w:rsidRDefault="00577043" w:rsidP="00C75CEE">
            <w:pPr>
              <w:tabs>
                <w:tab w:val="left" w:pos="4155"/>
              </w:tabs>
              <w:ind w:firstLine="0"/>
              <w:jc w:val="left"/>
              <w:rPr>
                <w:sz w:val="24"/>
                <w:szCs w:val="24"/>
                <w:highlight w:val="yellow"/>
              </w:rPr>
            </w:pPr>
            <w:r w:rsidRPr="007555C4">
              <w:rPr>
                <w:sz w:val="24"/>
                <w:szCs w:val="24"/>
              </w:rPr>
              <w:t>Расчет учреждений культурно-бытового обслуживания населения муниципального образования Родниковское сельское поселение материалов по обоснованию</w:t>
            </w:r>
          </w:p>
        </w:tc>
        <w:tc>
          <w:tcPr>
            <w:tcW w:w="2552" w:type="dxa"/>
            <w:vAlign w:val="center"/>
          </w:tcPr>
          <w:p w14:paraId="3999B591" w14:textId="77777777" w:rsidR="00577043" w:rsidRPr="000A1FB6" w:rsidRDefault="00577043" w:rsidP="00577043">
            <w:pPr>
              <w:shd w:val="clear" w:color="auto" w:fill="FFFFFF"/>
              <w:autoSpaceDE w:val="0"/>
              <w:autoSpaceDN w:val="0"/>
              <w:adjustRightInd w:val="0"/>
              <w:ind w:right="-40" w:firstLine="34"/>
              <w:jc w:val="center"/>
              <w:rPr>
                <w:sz w:val="24"/>
                <w:szCs w:val="24"/>
              </w:rPr>
            </w:pPr>
            <w:r w:rsidRPr="000A1FB6">
              <w:rPr>
                <w:sz w:val="24"/>
                <w:szCs w:val="24"/>
              </w:rPr>
              <w:t>х. Подгорный</w:t>
            </w:r>
          </w:p>
        </w:tc>
      </w:tr>
    </w:tbl>
    <w:p w14:paraId="547A82D8" w14:textId="77777777" w:rsidR="00013A25" w:rsidRPr="00F710D4" w:rsidRDefault="00013A25" w:rsidP="0068179D">
      <w:pPr>
        <w:pStyle w:val="ConsPlusNormal"/>
        <w:shd w:val="clear" w:color="auto" w:fill="FFFFFF" w:themeFill="background1"/>
        <w:spacing w:line="276" w:lineRule="auto"/>
        <w:ind w:left="11" w:hanging="11"/>
        <w:jc w:val="center"/>
        <w:rPr>
          <w:rFonts w:ascii="Times New Roman" w:hAnsi="Times New Roman" w:cs="Times New Roman"/>
          <w:b/>
          <w:sz w:val="28"/>
          <w:highlight w:val="yellow"/>
          <w:u w:val="single"/>
        </w:rPr>
      </w:pPr>
    </w:p>
    <w:p w14:paraId="7AFA8184" w14:textId="77777777" w:rsidR="002D32C6" w:rsidRPr="00C01D2B" w:rsidRDefault="002D32C6" w:rsidP="0068179D">
      <w:pPr>
        <w:widowControl w:val="0"/>
        <w:autoSpaceDE w:val="0"/>
        <w:autoSpaceDN w:val="0"/>
        <w:adjustRightInd w:val="0"/>
        <w:rPr>
          <w:sz w:val="26"/>
          <w:szCs w:val="26"/>
        </w:rPr>
      </w:pPr>
      <w:r w:rsidRPr="00C01D2B">
        <w:rPr>
          <w:i/>
        </w:rPr>
        <w:t xml:space="preserve">Оценка возможного влияния планируемых для размещения объектов </w:t>
      </w:r>
      <w:r w:rsidRPr="00C01D2B">
        <w:rPr>
          <w:i/>
        </w:rPr>
        <w:lastRenderedPageBreak/>
        <w:t xml:space="preserve">местного значения поселения на комплексное развитие </w:t>
      </w:r>
      <w:proofErr w:type="spellStart"/>
      <w:proofErr w:type="gramStart"/>
      <w:r w:rsidRPr="00C01D2B">
        <w:rPr>
          <w:i/>
        </w:rPr>
        <w:t>территории</w:t>
      </w:r>
      <w:r w:rsidR="00A63DC5">
        <w:t>Родниковского</w:t>
      </w:r>
      <w:proofErr w:type="spellEnd"/>
      <w:r w:rsidR="00A63DC5">
        <w:t xml:space="preserve">  сельского</w:t>
      </w:r>
      <w:proofErr w:type="gramEnd"/>
      <w:r w:rsidRPr="00C01D2B">
        <w:t xml:space="preserve"> поселения:</w:t>
      </w:r>
    </w:p>
    <w:p w14:paraId="7747981D" w14:textId="77777777" w:rsidR="002D32C6" w:rsidRPr="00C01D2B" w:rsidRDefault="002D32C6" w:rsidP="0068179D">
      <w:pPr>
        <w:widowControl w:val="0"/>
        <w:suppressAutoHyphens/>
      </w:pPr>
      <w:r w:rsidRPr="00C01D2B">
        <w:rPr>
          <w:sz w:val="26"/>
          <w:szCs w:val="26"/>
        </w:rPr>
        <w:t xml:space="preserve">- </w:t>
      </w:r>
      <w:r w:rsidRPr="00C01D2B">
        <w:t xml:space="preserve">Доведение уровня обеспеченности учреждениями физической культуры и массового спорта </w:t>
      </w:r>
      <w:proofErr w:type="gramStart"/>
      <w:r w:rsidR="00A63DC5">
        <w:t>Родниковского  сельского</w:t>
      </w:r>
      <w:proofErr w:type="gramEnd"/>
      <w:r w:rsidRPr="00C01D2B">
        <w:t xml:space="preserve"> поселения до нормативных требований во всех населенных пунктах поселения</w:t>
      </w:r>
      <w:r w:rsidR="00244EEF" w:rsidRPr="00C01D2B">
        <w:t xml:space="preserve">, повышение уровня специализированных услуг в области физической культуры </w:t>
      </w:r>
      <w:proofErr w:type="gramStart"/>
      <w:r w:rsidR="00244EEF" w:rsidRPr="00C01D2B">
        <w:t>и  массового</w:t>
      </w:r>
      <w:proofErr w:type="gramEnd"/>
      <w:r w:rsidR="00244EEF" w:rsidRPr="00C01D2B">
        <w:t xml:space="preserve"> спорта</w:t>
      </w:r>
      <w:r w:rsidRPr="00C01D2B">
        <w:t>;</w:t>
      </w:r>
    </w:p>
    <w:p w14:paraId="10A397C9" w14:textId="77777777" w:rsidR="002D32C6" w:rsidRPr="00C01D2B" w:rsidRDefault="002D32C6" w:rsidP="0068179D">
      <w:pPr>
        <w:widowControl w:val="0"/>
        <w:suppressAutoHyphens/>
      </w:pPr>
      <w:r w:rsidRPr="00C01D2B">
        <w:t xml:space="preserve">- Укрепление сети физкультурно-оздоровительных учреждений за счет строительства объектов местного значения; </w:t>
      </w:r>
    </w:p>
    <w:p w14:paraId="6F02A83F" w14:textId="77777777" w:rsidR="002D32C6" w:rsidRPr="00C01D2B" w:rsidRDefault="002D32C6" w:rsidP="0068179D">
      <w:pPr>
        <w:widowControl w:val="0"/>
        <w:suppressAutoHyphens/>
      </w:pPr>
      <w:r w:rsidRPr="00C01D2B">
        <w:t xml:space="preserve">- Создание оптимальных условий для физического и спортивного совершенствования, укрепления здоровья граждан, приобщение различных групп населения, в первую очередь детей, к систематическим занятиям физкультурой и спортом; </w:t>
      </w:r>
    </w:p>
    <w:p w14:paraId="53FD7BDC" w14:textId="77777777" w:rsidR="002D32C6" w:rsidRPr="00C01D2B" w:rsidRDefault="002D32C6" w:rsidP="0068179D">
      <w:pPr>
        <w:widowControl w:val="0"/>
        <w:suppressAutoHyphens/>
      </w:pPr>
      <w:r w:rsidRPr="00C01D2B">
        <w:t>- Развитие спортивной инфраструктуры и базы учреждений дополнительного образования спортивной направленности, укрепление кадрового состава;</w:t>
      </w:r>
    </w:p>
    <w:p w14:paraId="3E85943E" w14:textId="77777777" w:rsidR="002D32C6" w:rsidRPr="00C01D2B" w:rsidRDefault="002D32C6" w:rsidP="0068179D">
      <w:pPr>
        <w:widowControl w:val="0"/>
        <w:suppressAutoHyphens/>
      </w:pPr>
      <w:r w:rsidRPr="00C01D2B">
        <w:t xml:space="preserve">- Увеличение количества регулярно занимающихся физической культурой и массовым спортом, повышение уровня здоровья населения; </w:t>
      </w:r>
    </w:p>
    <w:p w14:paraId="2594E8E4" w14:textId="77777777" w:rsidR="002D32C6" w:rsidRPr="00C01D2B" w:rsidRDefault="002D32C6" w:rsidP="0068179D">
      <w:pPr>
        <w:widowControl w:val="0"/>
        <w:suppressAutoHyphens/>
      </w:pPr>
      <w:r w:rsidRPr="00C01D2B">
        <w:t>- Формирование здорового образа жизни населения, внедрение массового спорта по месту жительства граждан и в образовательных учреждениях.</w:t>
      </w:r>
    </w:p>
    <w:p w14:paraId="5CB7288D" w14:textId="77777777" w:rsidR="002D32C6" w:rsidRPr="00F710D4" w:rsidRDefault="002D32C6" w:rsidP="0068179D">
      <w:pPr>
        <w:widowControl w:val="0"/>
        <w:suppressAutoHyphens/>
        <w:rPr>
          <w:highlight w:val="yellow"/>
        </w:rPr>
      </w:pPr>
    </w:p>
    <w:p w14:paraId="799B8C20" w14:textId="77777777" w:rsidR="0093446C" w:rsidRPr="00BB52BA" w:rsidRDefault="00BB52BA" w:rsidP="0093446C">
      <w:pPr>
        <w:pStyle w:val="af0"/>
        <w:tabs>
          <w:tab w:val="left" w:pos="4155"/>
        </w:tabs>
        <w:spacing w:line="240" w:lineRule="auto"/>
        <w:ind w:left="1429" w:firstLine="0"/>
        <w:jc w:val="center"/>
        <w:rPr>
          <w:rFonts w:asciiTheme="minorHAnsi" w:hAnsiTheme="minorHAnsi" w:cstheme="minorHAnsi"/>
          <w:u w:val="single"/>
        </w:rPr>
      </w:pPr>
      <w:r w:rsidRPr="00BB52BA">
        <w:rPr>
          <w:rFonts w:asciiTheme="minorHAnsi" w:hAnsiTheme="minorHAnsi" w:cstheme="minorHAnsi"/>
          <w:u w:val="single"/>
        </w:rPr>
        <w:t>4</w:t>
      </w:r>
      <w:r w:rsidR="0093446C" w:rsidRPr="00BB52BA">
        <w:rPr>
          <w:rFonts w:asciiTheme="minorHAnsi" w:hAnsiTheme="minorHAnsi" w:cstheme="minorHAnsi"/>
          <w:u w:val="single"/>
        </w:rPr>
        <w:t xml:space="preserve">.Объекты, относящиеся к области </w:t>
      </w:r>
      <w:r w:rsidR="00F61523" w:rsidRPr="00BB52BA">
        <w:rPr>
          <w:rFonts w:asciiTheme="minorHAnsi" w:hAnsiTheme="minorHAnsi" w:cstheme="minorHAnsi"/>
          <w:u w:val="single"/>
        </w:rPr>
        <w:t xml:space="preserve">организации </w:t>
      </w:r>
      <w:r w:rsidR="0093446C" w:rsidRPr="00BB52BA">
        <w:rPr>
          <w:rFonts w:asciiTheme="minorHAnsi" w:hAnsiTheme="minorHAnsi" w:cstheme="minorHAnsi"/>
          <w:u w:val="single"/>
        </w:rPr>
        <w:t>общественных пространств</w:t>
      </w:r>
    </w:p>
    <w:p w14:paraId="5F5B9ED6" w14:textId="77777777" w:rsidR="0093446C" w:rsidRPr="009C5A42" w:rsidRDefault="0093446C" w:rsidP="0093446C">
      <w:pPr>
        <w:autoSpaceDE w:val="0"/>
        <w:autoSpaceDN w:val="0"/>
        <w:adjustRightInd w:val="0"/>
        <w:ind w:firstLine="0"/>
        <w:jc w:val="right"/>
        <w:rPr>
          <w:sz w:val="27"/>
          <w:szCs w:val="27"/>
        </w:rPr>
      </w:pPr>
      <w:r w:rsidRPr="009C5A42">
        <w:rPr>
          <w:sz w:val="27"/>
          <w:szCs w:val="27"/>
        </w:rPr>
        <w:t xml:space="preserve">Таблица </w:t>
      </w:r>
      <w:r w:rsidR="00577043">
        <w:rPr>
          <w:sz w:val="27"/>
          <w:szCs w:val="27"/>
        </w:rPr>
        <w:t>77</w:t>
      </w:r>
    </w:p>
    <w:tbl>
      <w:tblPr>
        <w:tblStyle w:val="aff0"/>
        <w:tblW w:w="10173" w:type="dxa"/>
        <w:tblLayout w:type="fixed"/>
        <w:tblLook w:val="04A0" w:firstRow="1" w:lastRow="0" w:firstColumn="1" w:lastColumn="0" w:noHBand="0" w:noVBand="1"/>
      </w:tblPr>
      <w:tblGrid>
        <w:gridCol w:w="817"/>
        <w:gridCol w:w="1560"/>
        <w:gridCol w:w="5385"/>
        <w:gridCol w:w="2411"/>
      </w:tblGrid>
      <w:tr w:rsidR="002F43D7" w:rsidRPr="00F710D4" w14:paraId="713F7EDD" w14:textId="77777777" w:rsidTr="00577043">
        <w:trPr>
          <w:trHeight w:val="697"/>
          <w:tblHeader/>
        </w:trPr>
        <w:tc>
          <w:tcPr>
            <w:tcW w:w="817" w:type="dxa"/>
            <w:vAlign w:val="center"/>
          </w:tcPr>
          <w:p w14:paraId="58E95148" w14:textId="77777777" w:rsidR="002F43D7" w:rsidRPr="009C5A42" w:rsidRDefault="002F43D7" w:rsidP="00EE6792">
            <w:pPr>
              <w:tabs>
                <w:tab w:val="left" w:pos="4155"/>
              </w:tabs>
              <w:ind w:right="-108" w:firstLine="0"/>
              <w:jc w:val="center"/>
              <w:rPr>
                <w:sz w:val="24"/>
                <w:szCs w:val="24"/>
              </w:rPr>
            </w:pPr>
            <w:r w:rsidRPr="009C5A42">
              <w:rPr>
                <w:sz w:val="24"/>
                <w:szCs w:val="24"/>
              </w:rPr>
              <w:t>№ на карте</w:t>
            </w:r>
          </w:p>
        </w:tc>
        <w:tc>
          <w:tcPr>
            <w:tcW w:w="1560" w:type="dxa"/>
            <w:vAlign w:val="center"/>
          </w:tcPr>
          <w:p w14:paraId="09E01352" w14:textId="77777777" w:rsidR="002F43D7" w:rsidRPr="009C5A42" w:rsidRDefault="002F43D7" w:rsidP="00EE6792">
            <w:pPr>
              <w:ind w:firstLine="0"/>
              <w:jc w:val="center"/>
              <w:rPr>
                <w:sz w:val="24"/>
                <w:szCs w:val="24"/>
              </w:rPr>
            </w:pPr>
            <w:proofErr w:type="spellStart"/>
            <w:r w:rsidRPr="009C5A42">
              <w:rPr>
                <w:sz w:val="24"/>
                <w:szCs w:val="24"/>
              </w:rPr>
              <w:t>Наименова</w:t>
            </w:r>
            <w:r w:rsidR="00EE6792">
              <w:rPr>
                <w:sz w:val="24"/>
                <w:szCs w:val="24"/>
              </w:rPr>
              <w:t>-</w:t>
            </w:r>
            <w:r w:rsidRPr="009C5A42">
              <w:rPr>
                <w:sz w:val="24"/>
                <w:szCs w:val="24"/>
              </w:rPr>
              <w:t>ние</w:t>
            </w:r>
            <w:proofErr w:type="spellEnd"/>
            <w:r w:rsidRPr="009C5A42">
              <w:rPr>
                <w:sz w:val="24"/>
                <w:szCs w:val="24"/>
              </w:rPr>
              <w:t xml:space="preserve"> объекта</w:t>
            </w:r>
          </w:p>
        </w:tc>
        <w:tc>
          <w:tcPr>
            <w:tcW w:w="5385" w:type="dxa"/>
            <w:vAlign w:val="center"/>
          </w:tcPr>
          <w:p w14:paraId="7451F44C" w14:textId="77777777" w:rsidR="002F43D7" w:rsidRPr="009C5A42" w:rsidRDefault="002F43D7" w:rsidP="00EE6792">
            <w:pPr>
              <w:ind w:firstLine="0"/>
              <w:jc w:val="center"/>
              <w:rPr>
                <w:sz w:val="24"/>
                <w:szCs w:val="24"/>
              </w:rPr>
            </w:pPr>
            <w:r w:rsidRPr="009C5A42">
              <w:rPr>
                <w:sz w:val="24"/>
                <w:szCs w:val="24"/>
              </w:rPr>
              <w:t>Источник получения сведений об объекте</w:t>
            </w:r>
          </w:p>
        </w:tc>
        <w:tc>
          <w:tcPr>
            <w:tcW w:w="2411" w:type="dxa"/>
            <w:vAlign w:val="center"/>
          </w:tcPr>
          <w:p w14:paraId="0715FAB4" w14:textId="77777777" w:rsidR="002F43D7" w:rsidRPr="009C5A42" w:rsidRDefault="002F43D7" w:rsidP="00EE6792">
            <w:pPr>
              <w:ind w:firstLine="0"/>
              <w:jc w:val="center"/>
              <w:rPr>
                <w:sz w:val="24"/>
                <w:szCs w:val="24"/>
              </w:rPr>
            </w:pPr>
            <w:r w:rsidRPr="009C5A42">
              <w:rPr>
                <w:sz w:val="24"/>
                <w:szCs w:val="24"/>
              </w:rPr>
              <w:t>Месторасположение планируемого объекта</w:t>
            </w:r>
          </w:p>
        </w:tc>
      </w:tr>
      <w:tr w:rsidR="00577043" w:rsidRPr="00F710D4" w14:paraId="30B27AAA" w14:textId="77777777" w:rsidTr="00577043">
        <w:tc>
          <w:tcPr>
            <w:tcW w:w="817" w:type="dxa"/>
            <w:vAlign w:val="center"/>
          </w:tcPr>
          <w:p w14:paraId="2BF2DC52"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8.7</w:t>
            </w:r>
          </w:p>
        </w:tc>
        <w:tc>
          <w:tcPr>
            <w:tcW w:w="1560" w:type="dxa"/>
            <w:vAlign w:val="center"/>
          </w:tcPr>
          <w:p w14:paraId="1EFB0F55"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2087E5AE" w14:textId="77777777" w:rsidR="00577043" w:rsidRPr="009C5A42" w:rsidRDefault="00577043" w:rsidP="00A62D35">
            <w:pPr>
              <w:ind w:firstLine="0"/>
              <w:jc w:val="left"/>
              <w:outlineLvl w:val="0"/>
              <w:rPr>
                <w:rFonts w:eastAsia="Times New Roman"/>
                <w:sz w:val="24"/>
                <w:szCs w:val="24"/>
              </w:rPr>
            </w:pPr>
            <w:bookmarkStart w:id="205" w:name="_Toc3799084"/>
            <w:bookmarkStart w:id="206" w:name="_Toc36450082"/>
            <w:bookmarkStart w:id="207" w:name="_Toc143601473"/>
            <w:bookmarkStart w:id="208" w:name="_Toc154568646"/>
            <w:bookmarkStart w:id="209" w:name="_Toc168668922"/>
            <w:bookmarkStart w:id="210" w:name="_Toc190442776"/>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05"/>
            <w:proofErr w:type="gramStart"/>
            <w:r>
              <w:rPr>
                <w:rFonts w:eastAsia="Times New Roman"/>
                <w:sz w:val="24"/>
                <w:szCs w:val="24"/>
              </w:rPr>
              <w:t>проектирования  Родниковского</w:t>
            </w:r>
            <w:bookmarkStart w:id="211" w:name="_Toc3799085"/>
            <w:proofErr w:type="gramEnd"/>
            <w:r w:rsidRPr="009C5A42">
              <w:rPr>
                <w:rFonts w:eastAsia="Times New Roman"/>
                <w:sz w:val="24"/>
                <w:szCs w:val="24"/>
              </w:rPr>
              <w:t xml:space="preserve"> сельского поселения Белореченского района</w:t>
            </w:r>
            <w:bookmarkEnd w:id="206"/>
            <w:bookmarkEnd w:id="207"/>
            <w:bookmarkEnd w:id="208"/>
            <w:bookmarkEnd w:id="209"/>
            <w:bookmarkEnd w:id="210"/>
            <w:bookmarkEnd w:id="211"/>
          </w:p>
          <w:p w14:paraId="188307B9" w14:textId="77777777"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75CC10EE"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14:paraId="6BA365C0" w14:textId="77777777" w:rsidTr="00577043">
        <w:tc>
          <w:tcPr>
            <w:tcW w:w="817" w:type="dxa"/>
            <w:vAlign w:val="center"/>
          </w:tcPr>
          <w:p w14:paraId="4A189D81"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8.8</w:t>
            </w:r>
          </w:p>
        </w:tc>
        <w:tc>
          <w:tcPr>
            <w:tcW w:w="1560" w:type="dxa"/>
            <w:vAlign w:val="center"/>
          </w:tcPr>
          <w:p w14:paraId="2D5F3E39"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39E2DAD0" w14:textId="77777777" w:rsidR="00577043" w:rsidRPr="009C5A42" w:rsidRDefault="00577043" w:rsidP="00A62D35">
            <w:pPr>
              <w:ind w:firstLine="0"/>
              <w:jc w:val="left"/>
              <w:outlineLvl w:val="0"/>
              <w:rPr>
                <w:rFonts w:eastAsia="Times New Roman"/>
                <w:sz w:val="24"/>
                <w:szCs w:val="24"/>
              </w:rPr>
            </w:pPr>
            <w:bookmarkStart w:id="212" w:name="_Toc3799086"/>
            <w:bookmarkStart w:id="213" w:name="_Toc36450083"/>
            <w:bookmarkStart w:id="214" w:name="_Toc143601474"/>
            <w:bookmarkStart w:id="215" w:name="_Toc154568647"/>
            <w:bookmarkStart w:id="216" w:name="_Toc168668923"/>
            <w:bookmarkStart w:id="217" w:name="_Toc190442777"/>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12"/>
            <w:proofErr w:type="gramStart"/>
            <w:r>
              <w:rPr>
                <w:rFonts w:eastAsia="Times New Roman"/>
                <w:sz w:val="24"/>
                <w:szCs w:val="24"/>
              </w:rPr>
              <w:t>проектирования  Родниковского</w:t>
            </w:r>
            <w:bookmarkStart w:id="218" w:name="_Toc3799087"/>
            <w:proofErr w:type="gramEnd"/>
            <w:r w:rsidRPr="009C5A42">
              <w:rPr>
                <w:rFonts w:eastAsia="Times New Roman"/>
                <w:sz w:val="24"/>
                <w:szCs w:val="24"/>
              </w:rPr>
              <w:t xml:space="preserve"> сельского поселения Белореченского района</w:t>
            </w:r>
            <w:bookmarkEnd w:id="213"/>
            <w:bookmarkEnd w:id="214"/>
            <w:bookmarkEnd w:id="215"/>
            <w:bookmarkEnd w:id="216"/>
            <w:bookmarkEnd w:id="217"/>
            <w:bookmarkEnd w:id="218"/>
          </w:p>
          <w:p w14:paraId="4EF129B0" w14:textId="77777777"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14D933C2"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14:paraId="75D166C5" w14:textId="77777777" w:rsidTr="00577043">
        <w:tc>
          <w:tcPr>
            <w:tcW w:w="817" w:type="dxa"/>
            <w:vAlign w:val="center"/>
          </w:tcPr>
          <w:p w14:paraId="76837381"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8.9</w:t>
            </w:r>
          </w:p>
        </w:tc>
        <w:tc>
          <w:tcPr>
            <w:tcW w:w="1560" w:type="dxa"/>
            <w:vAlign w:val="center"/>
          </w:tcPr>
          <w:p w14:paraId="2BF30657"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2546EF6E" w14:textId="77777777" w:rsidR="00577043" w:rsidRPr="009C5A42" w:rsidRDefault="00577043" w:rsidP="00A62D35">
            <w:pPr>
              <w:ind w:firstLine="0"/>
              <w:jc w:val="left"/>
              <w:outlineLvl w:val="0"/>
              <w:rPr>
                <w:rFonts w:eastAsia="Times New Roman"/>
                <w:sz w:val="24"/>
                <w:szCs w:val="24"/>
              </w:rPr>
            </w:pPr>
            <w:bookmarkStart w:id="219" w:name="_Toc3799088"/>
            <w:bookmarkStart w:id="220" w:name="_Toc36450084"/>
            <w:bookmarkStart w:id="221" w:name="_Toc143601475"/>
            <w:bookmarkStart w:id="222" w:name="_Toc154568648"/>
            <w:bookmarkStart w:id="223" w:name="_Toc168668924"/>
            <w:bookmarkStart w:id="224" w:name="_Toc190442778"/>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19"/>
            <w:proofErr w:type="gramStart"/>
            <w:r>
              <w:rPr>
                <w:rFonts w:eastAsia="Times New Roman"/>
                <w:sz w:val="24"/>
                <w:szCs w:val="24"/>
              </w:rPr>
              <w:t>проектирования  Родниковского</w:t>
            </w:r>
            <w:bookmarkStart w:id="225" w:name="_Toc3799089"/>
            <w:proofErr w:type="gramEnd"/>
            <w:r w:rsidRPr="009C5A42">
              <w:rPr>
                <w:rFonts w:eastAsia="Times New Roman"/>
                <w:sz w:val="24"/>
                <w:szCs w:val="24"/>
              </w:rPr>
              <w:t xml:space="preserve"> сельского поселения Белореченского района</w:t>
            </w:r>
            <w:bookmarkEnd w:id="220"/>
            <w:bookmarkEnd w:id="221"/>
            <w:bookmarkEnd w:id="222"/>
            <w:bookmarkEnd w:id="223"/>
            <w:bookmarkEnd w:id="224"/>
            <w:bookmarkEnd w:id="225"/>
          </w:p>
          <w:p w14:paraId="2D5C0ECD" w14:textId="77777777"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3FB09F05"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14:paraId="2BFA7AF8" w14:textId="77777777" w:rsidTr="00577043">
        <w:tc>
          <w:tcPr>
            <w:tcW w:w="817" w:type="dxa"/>
            <w:vAlign w:val="center"/>
          </w:tcPr>
          <w:p w14:paraId="7D60793E"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8.10</w:t>
            </w:r>
          </w:p>
        </w:tc>
        <w:tc>
          <w:tcPr>
            <w:tcW w:w="1560" w:type="dxa"/>
            <w:vAlign w:val="center"/>
          </w:tcPr>
          <w:p w14:paraId="79182C17"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2F607634" w14:textId="77777777" w:rsidR="00577043" w:rsidRPr="009C5A42" w:rsidRDefault="00577043" w:rsidP="00A62D35">
            <w:pPr>
              <w:ind w:firstLine="0"/>
              <w:jc w:val="left"/>
              <w:outlineLvl w:val="0"/>
              <w:rPr>
                <w:rFonts w:eastAsia="Times New Roman"/>
                <w:sz w:val="24"/>
                <w:szCs w:val="24"/>
              </w:rPr>
            </w:pPr>
            <w:bookmarkStart w:id="226" w:name="_Toc3799090"/>
            <w:bookmarkStart w:id="227" w:name="_Toc36450085"/>
            <w:bookmarkStart w:id="228" w:name="_Toc143601476"/>
            <w:bookmarkStart w:id="229" w:name="_Toc154568649"/>
            <w:bookmarkStart w:id="230" w:name="_Toc168668925"/>
            <w:bookmarkStart w:id="231" w:name="_Toc190442779"/>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26"/>
            <w:proofErr w:type="gramStart"/>
            <w:r>
              <w:rPr>
                <w:rFonts w:eastAsia="Times New Roman"/>
                <w:sz w:val="24"/>
                <w:szCs w:val="24"/>
              </w:rPr>
              <w:t>проектирования  Родниковского</w:t>
            </w:r>
            <w:bookmarkStart w:id="232" w:name="_Toc3799091"/>
            <w:proofErr w:type="gramEnd"/>
            <w:r w:rsidRPr="009C5A42">
              <w:rPr>
                <w:rFonts w:eastAsia="Times New Roman"/>
                <w:sz w:val="24"/>
                <w:szCs w:val="24"/>
              </w:rPr>
              <w:t xml:space="preserve"> сельского поселения Белореченского района</w:t>
            </w:r>
            <w:bookmarkEnd w:id="227"/>
            <w:bookmarkEnd w:id="228"/>
            <w:bookmarkEnd w:id="229"/>
            <w:bookmarkEnd w:id="230"/>
            <w:bookmarkEnd w:id="231"/>
            <w:bookmarkEnd w:id="232"/>
          </w:p>
          <w:p w14:paraId="22A36882" w14:textId="77777777"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71ECFEDE"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14:paraId="3E94D9B2" w14:textId="77777777" w:rsidTr="00577043">
        <w:tc>
          <w:tcPr>
            <w:tcW w:w="817" w:type="dxa"/>
            <w:vAlign w:val="center"/>
          </w:tcPr>
          <w:p w14:paraId="434C3A5C"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8.11</w:t>
            </w:r>
          </w:p>
        </w:tc>
        <w:tc>
          <w:tcPr>
            <w:tcW w:w="1560" w:type="dxa"/>
            <w:vAlign w:val="center"/>
          </w:tcPr>
          <w:p w14:paraId="5E67B316"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4B4E40C3" w14:textId="77777777" w:rsidR="00577043" w:rsidRPr="009C5A42" w:rsidRDefault="00577043" w:rsidP="00A62D35">
            <w:pPr>
              <w:ind w:firstLine="0"/>
              <w:jc w:val="left"/>
              <w:outlineLvl w:val="0"/>
              <w:rPr>
                <w:rFonts w:eastAsia="Times New Roman"/>
                <w:sz w:val="24"/>
                <w:szCs w:val="24"/>
              </w:rPr>
            </w:pPr>
            <w:bookmarkStart w:id="233" w:name="_Toc3799092"/>
            <w:bookmarkStart w:id="234" w:name="_Toc36450086"/>
            <w:bookmarkStart w:id="235" w:name="_Toc143601477"/>
            <w:bookmarkStart w:id="236" w:name="_Toc154568650"/>
            <w:bookmarkStart w:id="237" w:name="_Toc168668926"/>
            <w:bookmarkStart w:id="238" w:name="_Toc190442780"/>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33"/>
            <w:proofErr w:type="gramStart"/>
            <w:r>
              <w:rPr>
                <w:rFonts w:eastAsia="Times New Roman"/>
                <w:sz w:val="24"/>
                <w:szCs w:val="24"/>
              </w:rPr>
              <w:t>проектирования  Родниковского</w:t>
            </w:r>
            <w:bookmarkStart w:id="239" w:name="_Toc3799093"/>
            <w:proofErr w:type="gramEnd"/>
            <w:r w:rsidRPr="009C5A42">
              <w:rPr>
                <w:rFonts w:eastAsia="Times New Roman"/>
                <w:sz w:val="24"/>
                <w:szCs w:val="24"/>
              </w:rPr>
              <w:t xml:space="preserve"> сельского поселения Белореченского района</w:t>
            </w:r>
            <w:bookmarkEnd w:id="234"/>
            <w:bookmarkEnd w:id="235"/>
            <w:bookmarkEnd w:id="236"/>
            <w:bookmarkEnd w:id="237"/>
            <w:bookmarkEnd w:id="238"/>
            <w:bookmarkEnd w:id="239"/>
          </w:p>
          <w:p w14:paraId="141756A7" w14:textId="77777777"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5E640807"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14:paraId="1A37E6E2" w14:textId="77777777" w:rsidTr="00577043">
        <w:tc>
          <w:tcPr>
            <w:tcW w:w="817" w:type="dxa"/>
            <w:vAlign w:val="center"/>
          </w:tcPr>
          <w:p w14:paraId="6F7063BE"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lastRenderedPageBreak/>
              <w:t>8.12</w:t>
            </w:r>
          </w:p>
        </w:tc>
        <w:tc>
          <w:tcPr>
            <w:tcW w:w="1560" w:type="dxa"/>
            <w:vAlign w:val="center"/>
          </w:tcPr>
          <w:p w14:paraId="45AF674F"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751B2221" w14:textId="77777777" w:rsidR="00577043" w:rsidRPr="009C5A42" w:rsidRDefault="00577043" w:rsidP="00A62D35">
            <w:pPr>
              <w:ind w:firstLine="0"/>
              <w:jc w:val="left"/>
              <w:outlineLvl w:val="0"/>
              <w:rPr>
                <w:rFonts w:eastAsia="Times New Roman"/>
                <w:sz w:val="24"/>
                <w:szCs w:val="24"/>
              </w:rPr>
            </w:pPr>
            <w:bookmarkStart w:id="240" w:name="_Toc3799094"/>
            <w:bookmarkStart w:id="241" w:name="_Toc36450087"/>
            <w:bookmarkStart w:id="242" w:name="_Toc143601478"/>
            <w:bookmarkStart w:id="243" w:name="_Toc154568651"/>
            <w:bookmarkStart w:id="244" w:name="_Toc168668927"/>
            <w:bookmarkStart w:id="245" w:name="_Toc190442781"/>
            <w:r w:rsidRPr="009C5A42">
              <w:rPr>
                <w:sz w:val="24"/>
                <w:szCs w:val="24"/>
              </w:rPr>
              <w:t xml:space="preserve">Табл.10 Части 1 Нормативов </w:t>
            </w:r>
            <w:r w:rsidRPr="009C5A42">
              <w:rPr>
                <w:rFonts w:eastAsia="Times New Roman"/>
                <w:sz w:val="24"/>
                <w:szCs w:val="24"/>
              </w:rPr>
              <w:t xml:space="preserve">градостроительного </w:t>
            </w:r>
            <w:bookmarkEnd w:id="240"/>
            <w:proofErr w:type="gramStart"/>
            <w:r>
              <w:rPr>
                <w:rFonts w:eastAsia="Times New Roman"/>
                <w:sz w:val="24"/>
                <w:szCs w:val="24"/>
              </w:rPr>
              <w:t>проектирования  Родниковского</w:t>
            </w:r>
            <w:bookmarkStart w:id="246" w:name="_Toc3799095"/>
            <w:proofErr w:type="gramEnd"/>
            <w:r w:rsidRPr="009C5A42">
              <w:rPr>
                <w:rFonts w:eastAsia="Times New Roman"/>
                <w:sz w:val="24"/>
                <w:szCs w:val="24"/>
              </w:rPr>
              <w:t xml:space="preserve"> сельского поселения Белореченского района</w:t>
            </w:r>
            <w:bookmarkEnd w:id="241"/>
            <w:bookmarkEnd w:id="242"/>
            <w:bookmarkEnd w:id="243"/>
            <w:bookmarkEnd w:id="244"/>
            <w:bookmarkEnd w:id="245"/>
            <w:bookmarkEnd w:id="246"/>
          </w:p>
          <w:p w14:paraId="2CF9436D" w14:textId="77777777" w:rsidR="00577043" w:rsidRPr="009C5A42" w:rsidRDefault="00577043" w:rsidP="00A62D35">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719C74C0"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14:paraId="063580F7" w14:textId="77777777" w:rsidTr="00577043">
        <w:tc>
          <w:tcPr>
            <w:tcW w:w="817" w:type="dxa"/>
            <w:vAlign w:val="center"/>
          </w:tcPr>
          <w:p w14:paraId="6DA12CC3"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8.13</w:t>
            </w:r>
          </w:p>
        </w:tc>
        <w:tc>
          <w:tcPr>
            <w:tcW w:w="1560" w:type="dxa"/>
            <w:vAlign w:val="center"/>
          </w:tcPr>
          <w:p w14:paraId="5B3F2BAD"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Бульвар</w:t>
            </w:r>
          </w:p>
        </w:tc>
        <w:tc>
          <w:tcPr>
            <w:tcW w:w="5385" w:type="dxa"/>
          </w:tcPr>
          <w:p w14:paraId="217B68FC" w14:textId="77777777" w:rsidR="00577043" w:rsidRPr="009C5A42" w:rsidRDefault="00577043" w:rsidP="00C75CEE">
            <w:pPr>
              <w:ind w:firstLine="0"/>
              <w:jc w:val="left"/>
              <w:outlineLvl w:val="0"/>
              <w:rPr>
                <w:rFonts w:eastAsia="Times New Roman"/>
                <w:sz w:val="24"/>
                <w:szCs w:val="24"/>
              </w:rPr>
            </w:pPr>
            <w:bookmarkStart w:id="247" w:name="_Toc36450088"/>
            <w:bookmarkStart w:id="248" w:name="_Toc143601479"/>
            <w:bookmarkStart w:id="249" w:name="_Toc154568652"/>
            <w:bookmarkStart w:id="250" w:name="_Toc168668928"/>
            <w:bookmarkStart w:id="251" w:name="_Toc190442782"/>
            <w:r w:rsidRPr="009C5A42">
              <w:rPr>
                <w:sz w:val="24"/>
                <w:szCs w:val="24"/>
              </w:rPr>
              <w:t xml:space="preserve">Табл.10 Части 1 Нормативов </w:t>
            </w:r>
            <w:r w:rsidRPr="009C5A42">
              <w:rPr>
                <w:rFonts w:eastAsia="Times New Roman"/>
                <w:sz w:val="24"/>
                <w:szCs w:val="24"/>
              </w:rPr>
              <w:t xml:space="preserve">градостроительного </w:t>
            </w:r>
            <w:proofErr w:type="gramStart"/>
            <w:r>
              <w:rPr>
                <w:rFonts w:eastAsia="Times New Roman"/>
                <w:sz w:val="24"/>
                <w:szCs w:val="24"/>
              </w:rPr>
              <w:t>проектирования  Родниковского</w:t>
            </w:r>
            <w:proofErr w:type="gramEnd"/>
            <w:r w:rsidRPr="009C5A42">
              <w:rPr>
                <w:rFonts w:eastAsia="Times New Roman"/>
                <w:sz w:val="24"/>
                <w:szCs w:val="24"/>
              </w:rPr>
              <w:t xml:space="preserve"> сельского поселения Белореченского района</w:t>
            </w:r>
            <w:bookmarkEnd w:id="247"/>
            <w:bookmarkEnd w:id="248"/>
            <w:bookmarkEnd w:id="249"/>
            <w:bookmarkEnd w:id="250"/>
            <w:bookmarkEnd w:id="251"/>
          </w:p>
          <w:p w14:paraId="16775CEC" w14:textId="77777777"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7C34873F"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Родники</w:t>
            </w:r>
          </w:p>
        </w:tc>
      </w:tr>
      <w:tr w:rsidR="00577043" w:rsidRPr="00F710D4" w14:paraId="4816A088" w14:textId="77777777" w:rsidTr="00577043">
        <w:tc>
          <w:tcPr>
            <w:tcW w:w="817" w:type="dxa"/>
            <w:vAlign w:val="center"/>
          </w:tcPr>
          <w:p w14:paraId="4DA1279F"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8.14</w:t>
            </w:r>
          </w:p>
        </w:tc>
        <w:tc>
          <w:tcPr>
            <w:tcW w:w="1560" w:type="dxa"/>
            <w:vAlign w:val="center"/>
          </w:tcPr>
          <w:p w14:paraId="3A79D8D4"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6F7FFD3A" w14:textId="77777777" w:rsidR="00577043" w:rsidRPr="009C5A42" w:rsidRDefault="00577043" w:rsidP="00C75CEE">
            <w:pPr>
              <w:ind w:firstLine="0"/>
              <w:jc w:val="left"/>
              <w:outlineLvl w:val="0"/>
              <w:rPr>
                <w:rFonts w:eastAsia="Times New Roman"/>
                <w:sz w:val="24"/>
                <w:szCs w:val="24"/>
              </w:rPr>
            </w:pPr>
            <w:bookmarkStart w:id="252" w:name="_Toc36450089"/>
            <w:bookmarkStart w:id="253" w:name="_Toc143601480"/>
            <w:bookmarkStart w:id="254" w:name="_Toc154568653"/>
            <w:bookmarkStart w:id="255" w:name="_Toc168668929"/>
            <w:bookmarkStart w:id="256" w:name="_Toc190442783"/>
            <w:r w:rsidRPr="009C5A42">
              <w:rPr>
                <w:sz w:val="24"/>
                <w:szCs w:val="24"/>
              </w:rPr>
              <w:t xml:space="preserve">Табл.10 Части 1 Нормативов </w:t>
            </w:r>
            <w:r w:rsidRPr="009C5A42">
              <w:rPr>
                <w:rFonts w:eastAsia="Times New Roman"/>
                <w:sz w:val="24"/>
                <w:szCs w:val="24"/>
              </w:rPr>
              <w:t xml:space="preserve">градостроительного </w:t>
            </w:r>
            <w:proofErr w:type="gramStart"/>
            <w:r>
              <w:rPr>
                <w:rFonts w:eastAsia="Times New Roman"/>
                <w:sz w:val="24"/>
                <w:szCs w:val="24"/>
              </w:rPr>
              <w:t>проектирования  Родниковского</w:t>
            </w:r>
            <w:proofErr w:type="gramEnd"/>
            <w:r w:rsidRPr="009C5A42">
              <w:rPr>
                <w:rFonts w:eastAsia="Times New Roman"/>
                <w:sz w:val="24"/>
                <w:szCs w:val="24"/>
              </w:rPr>
              <w:t xml:space="preserve"> сельского поселения Белореченского района</w:t>
            </w:r>
            <w:bookmarkEnd w:id="252"/>
            <w:bookmarkEnd w:id="253"/>
            <w:bookmarkEnd w:id="254"/>
            <w:bookmarkEnd w:id="255"/>
            <w:bookmarkEnd w:id="256"/>
          </w:p>
          <w:p w14:paraId="1C228D76" w14:textId="77777777"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7499B737"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Садовый</w:t>
            </w:r>
          </w:p>
        </w:tc>
      </w:tr>
      <w:tr w:rsidR="00577043" w:rsidRPr="00F710D4" w14:paraId="390DE0D5" w14:textId="77777777" w:rsidTr="00577043">
        <w:tc>
          <w:tcPr>
            <w:tcW w:w="817" w:type="dxa"/>
            <w:vAlign w:val="center"/>
          </w:tcPr>
          <w:p w14:paraId="27195C72"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8.15</w:t>
            </w:r>
          </w:p>
        </w:tc>
        <w:tc>
          <w:tcPr>
            <w:tcW w:w="1560" w:type="dxa"/>
            <w:vAlign w:val="center"/>
          </w:tcPr>
          <w:p w14:paraId="12FC4F7E"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74825296" w14:textId="77777777" w:rsidR="00577043" w:rsidRPr="009C5A42" w:rsidRDefault="00577043" w:rsidP="00C75CEE">
            <w:pPr>
              <w:ind w:firstLine="0"/>
              <w:jc w:val="left"/>
              <w:outlineLvl w:val="0"/>
              <w:rPr>
                <w:rFonts w:eastAsia="Times New Roman"/>
                <w:sz w:val="24"/>
                <w:szCs w:val="24"/>
              </w:rPr>
            </w:pPr>
            <w:bookmarkStart w:id="257" w:name="_Toc36450090"/>
            <w:bookmarkStart w:id="258" w:name="_Toc143601481"/>
            <w:bookmarkStart w:id="259" w:name="_Toc154568654"/>
            <w:bookmarkStart w:id="260" w:name="_Toc168668930"/>
            <w:bookmarkStart w:id="261" w:name="_Toc190442784"/>
            <w:r w:rsidRPr="009C5A42">
              <w:rPr>
                <w:sz w:val="24"/>
                <w:szCs w:val="24"/>
              </w:rPr>
              <w:t xml:space="preserve">Табл.10 Части 1 Нормативов </w:t>
            </w:r>
            <w:r w:rsidRPr="009C5A42">
              <w:rPr>
                <w:rFonts w:eastAsia="Times New Roman"/>
                <w:sz w:val="24"/>
                <w:szCs w:val="24"/>
              </w:rPr>
              <w:t xml:space="preserve">градостроительного </w:t>
            </w:r>
            <w:proofErr w:type="gramStart"/>
            <w:r>
              <w:rPr>
                <w:rFonts w:eastAsia="Times New Roman"/>
                <w:sz w:val="24"/>
                <w:szCs w:val="24"/>
              </w:rPr>
              <w:t>проектирования  Родниковского</w:t>
            </w:r>
            <w:proofErr w:type="gramEnd"/>
            <w:r w:rsidRPr="009C5A42">
              <w:rPr>
                <w:rFonts w:eastAsia="Times New Roman"/>
                <w:sz w:val="24"/>
                <w:szCs w:val="24"/>
              </w:rPr>
              <w:t xml:space="preserve"> сельского поселения Белореченского района</w:t>
            </w:r>
            <w:bookmarkEnd w:id="257"/>
            <w:bookmarkEnd w:id="258"/>
            <w:bookmarkEnd w:id="259"/>
            <w:bookmarkEnd w:id="260"/>
            <w:bookmarkEnd w:id="261"/>
          </w:p>
          <w:p w14:paraId="46A73F13" w14:textId="77777777"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192B9C0A"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Садовый</w:t>
            </w:r>
          </w:p>
        </w:tc>
      </w:tr>
      <w:tr w:rsidR="00577043" w:rsidRPr="00F710D4" w14:paraId="4BDDD59B" w14:textId="77777777" w:rsidTr="00577043">
        <w:tc>
          <w:tcPr>
            <w:tcW w:w="817" w:type="dxa"/>
            <w:vAlign w:val="center"/>
          </w:tcPr>
          <w:p w14:paraId="647723DE"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8.16</w:t>
            </w:r>
          </w:p>
        </w:tc>
        <w:tc>
          <w:tcPr>
            <w:tcW w:w="1560" w:type="dxa"/>
            <w:vAlign w:val="center"/>
          </w:tcPr>
          <w:p w14:paraId="49A7E958" w14:textId="77777777" w:rsidR="00577043" w:rsidRPr="000A1FB6" w:rsidRDefault="00577043" w:rsidP="00577043">
            <w:pPr>
              <w:shd w:val="clear" w:color="auto" w:fill="FFFFFF"/>
              <w:autoSpaceDE w:val="0"/>
              <w:autoSpaceDN w:val="0"/>
              <w:adjustRightInd w:val="0"/>
              <w:spacing w:line="276" w:lineRule="auto"/>
              <w:ind w:right="-40" w:firstLine="0"/>
              <w:rPr>
                <w:sz w:val="24"/>
                <w:szCs w:val="24"/>
                <w:lang w:eastAsia="en-US"/>
              </w:rPr>
            </w:pPr>
            <w:r w:rsidRPr="000A1FB6">
              <w:rPr>
                <w:sz w:val="24"/>
                <w:szCs w:val="24"/>
              </w:rPr>
              <w:t>Сквер</w:t>
            </w:r>
          </w:p>
        </w:tc>
        <w:tc>
          <w:tcPr>
            <w:tcW w:w="5385" w:type="dxa"/>
          </w:tcPr>
          <w:p w14:paraId="49AFABCF" w14:textId="77777777" w:rsidR="00577043" w:rsidRPr="009C5A42" w:rsidRDefault="00577043" w:rsidP="00C75CEE">
            <w:pPr>
              <w:ind w:firstLine="0"/>
              <w:jc w:val="left"/>
              <w:outlineLvl w:val="0"/>
              <w:rPr>
                <w:rFonts w:eastAsia="Times New Roman"/>
                <w:sz w:val="24"/>
                <w:szCs w:val="24"/>
              </w:rPr>
            </w:pPr>
            <w:bookmarkStart w:id="262" w:name="_Toc36450091"/>
            <w:bookmarkStart w:id="263" w:name="_Toc143601482"/>
            <w:bookmarkStart w:id="264" w:name="_Toc154568655"/>
            <w:bookmarkStart w:id="265" w:name="_Toc168668931"/>
            <w:bookmarkStart w:id="266" w:name="_Toc190442785"/>
            <w:r w:rsidRPr="009C5A42">
              <w:rPr>
                <w:sz w:val="24"/>
                <w:szCs w:val="24"/>
              </w:rPr>
              <w:t xml:space="preserve">Табл.10 Части 1 Нормативов </w:t>
            </w:r>
            <w:r w:rsidRPr="009C5A42">
              <w:rPr>
                <w:rFonts w:eastAsia="Times New Roman"/>
                <w:sz w:val="24"/>
                <w:szCs w:val="24"/>
              </w:rPr>
              <w:t xml:space="preserve">градостроительного </w:t>
            </w:r>
            <w:proofErr w:type="gramStart"/>
            <w:r>
              <w:rPr>
                <w:rFonts w:eastAsia="Times New Roman"/>
                <w:sz w:val="24"/>
                <w:szCs w:val="24"/>
              </w:rPr>
              <w:t>проектирования  Родниковского</w:t>
            </w:r>
            <w:proofErr w:type="gramEnd"/>
            <w:r w:rsidRPr="009C5A42">
              <w:rPr>
                <w:rFonts w:eastAsia="Times New Roman"/>
                <w:sz w:val="24"/>
                <w:szCs w:val="24"/>
              </w:rPr>
              <w:t xml:space="preserve"> сельского поселения Белореченского района</w:t>
            </w:r>
            <w:bookmarkEnd w:id="262"/>
            <w:bookmarkEnd w:id="263"/>
            <w:bookmarkEnd w:id="264"/>
            <w:bookmarkEnd w:id="265"/>
            <w:bookmarkEnd w:id="266"/>
          </w:p>
          <w:p w14:paraId="735F120B" w14:textId="77777777"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214414C7"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Садовый</w:t>
            </w:r>
          </w:p>
        </w:tc>
      </w:tr>
      <w:tr w:rsidR="00577043" w:rsidRPr="00F710D4" w14:paraId="0E9364E4" w14:textId="77777777" w:rsidTr="00577043">
        <w:tc>
          <w:tcPr>
            <w:tcW w:w="817" w:type="dxa"/>
            <w:vAlign w:val="center"/>
          </w:tcPr>
          <w:p w14:paraId="185887CF"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8.17</w:t>
            </w:r>
          </w:p>
        </w:tc>
        <w:tc>
          <w:tcPr>
            <w:tcW w:w="1560" w:type="dxa"/>
            <w:vAlign w:val="center"/>
          </w:tcPr>
          <w:p w14:paraId="175EC447" w14:textId="77777777" w:rsidR="00577043" w:rsidRPr="000A1FB6" w:rsidRDefault="00577043" w:rsidP="00577043">
            <w:pPr>
              <w:shd w:val="clear" w:color="auto" w:fill="FFFFFF"/>
              <w:autoSpaceDE w:val="0"/>
              <w:autoSpaceDN w:val="0"/>
              <w:adjustRightInd w:val="0"/>
              <w:spacing w:line="276" w:lineRule="auto"/>
              <w:ind w:right="-40" w:firstLine="0"/>
              <w:rPr>
                <w:sz w:val="24"/>
                <w:szCs w:val="24"/>
                <w:lang w:eastAsia="en-US"/>
              </w:rPr>
            </w:pPr>
            <w:r w:rsidRPr="000A1FB6">
              <w:rPr>
                <w:sz w:val="24"/>
                <w:szCs w:val="24"/>
              </w:rPr>
              <w:t>Сквер</w:t>
            </w:r>
          </w:p>
        </w:tc>
        <w:tc>
          <w:tcPr>
            <w:tcW w:w="5385" w:type="dxa"/>
          </w:tcPr>
          <w:p w14:paraId="299C947D" w14:textId="77777777" w:rsidR="00577043" w:rsidRPr="009C5A42" w:rsidRDefault="00577043" w:rsidP="00C75CEE">
            <w:pPr>
              <w:ind w:firstLine="0"/>
              <w:jc w:val="left"/>
              <w:outlineLvl w:val="0"/>
              <w:rPr>
                <w:rFonts w:eastAsia="Times New Roman"/>
                <w:sz w:val="24"/>
                <w:szCs w:val="24"/>
              </w:rPr>
            </w:pPr>
            <w:bookmarkStart w:id="267" w:name="_Toc36450092"/>
            <w:bookmarkStart w:id="268" w:name="_Toc143601483"/>
            <w:bookmarkStart w:id="269" w:name="_Toc154568656"/>
            <w:bookmarkStart w:id="270" w:name="_Toc168668932"/>
            <w:bookmarkStart w:id="271" w:name="_Toc190442786"/>
            <w:r w:rsidRPr="009C5A42">
              <w:rPr>
                <w:sz w:val="24"/>
                <w:szCs w:val="24"/>
              </w:rPr>
              <w:t xml:space="preserve">Табл.10 Части 1 Нормативов </w:t>
            </w:r>
            <w:r w:rsidRPr="009C5A42">
              <w:rPr>
                <w:rFonts w:eastAsia="Times New Roman"/>
                <w:sz w:val="24"/>
                <w:szCs w:val="24"/>
              </w:rPr>
              <w:t xml:space="preserve">градостроительного </w:t>
            </w:r>
            <w:proofErr w:type="gramStart"/>
            <w:r>
              <w:rPr>
                <w:rFonts w:eastAsia="Times New Roman"/>
                <w:sz w:val="24"/>
                <w:szCs w:val="24"/>
              </w:rPr>
              <w:t>проектирования  Родниковского</w:t>
            </w:r>
            <w:proofErr w:type="gramEnd"/>
            <w:r w:rsidRPr="009C5A42">
              <w:rPr>
                <w:rFonts w:eastAsia="Times New Roman"/>
                <w:sz w:val="24"/>
                <w:szCs w:val="24"/>
              </w:rPr>
              <w:t xml:space="preserve"> сельского поселения Белореченского района</w:t>
            </w:r>
            <w:bookmarkEnd w:id="267"/>
            <w:bookmarkEnd w:id="268"/>
            <w:bookmarkEnd w:id="269"/>
            <w:bookmarkEnd w:id="270"/>
            <w:bookmarkEnd w:id="271"/>
          </w:p>
          <w:p w14:paraId="76F937D4" w14:textId="77777777"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51DFB79A"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Садовый</w:t>
            </w:r>
          </w:p>
        </w:tc>
      </w:tr>
      <w:tr w:rsidR="00577043" w:rsidRPr="00F710D4" w14:paraId="79918BD7" w14:textId="77777777" w:rsidTr="00577043">
        <w:tc>
          <w:tcPr>
            <w:tcW w:w="817" w:type="dxa"/>
            <w:vAlign w:val="center"/>
          </w:tcPr>
          <w:p w14:paraId="47923F6B"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8.18</w:t>
            </w:r>
          </w:p>
        </w:tc>
        <w:tc>
          <w:tcPr>
            <w:tcW w:w="1560" w:type="dxa"/>
            <w:vAlign w:val="center"/>
          </w:tcPr>
          <w:p w14:paraId="5097B560" w14:textId="77777777" w:rsidR="00577043" w:rsidRPr="000A1FB6" w:rsidRDefault="00577043" w:rsidP="00577043">
            <w:pPr>
              <w:shd w:val="clear" w:color="auto" w:fill="FFFFFF"/>
              <w:autoSpaceDE w:val="0"/>
              <w:autoSpaceDN w:val="0"/>
              <w:adjustRightInd w:val="0"/>
              <w:spacing w:line="276" w:lineRule="auto"/>
              <w:ind w:right="-40" w:firstLine="0"/>
              <w:rPr>
                <w:sz w:val="24"/>
                <w:szCs w:val="24"/>
              </w:rPr>
            </w:pPr>
            <w:r w:rsidRPr="000A1FB6">
              <w:rPr>
                <w:sz w:val="24"/>
                <w:szCs w:val="24"/>
              </w:rPr>
              <w:t>Сквер</w:t>
            </w:r>
          </w:p>
        </w:tc>
        <w:tc>
          <w:tcPr>
            <w:tcW w:w="5385" w:type="dxa"/>
          </w:tcPr>
          <w:p w14:paraId="671604FB" w14:textId="77777777" w:rsidR="00577043" w:rsidRPr="009C5A42" w:rsidRDefault="00577043" w:rsidP="00C75CEE">
            <w:pPr>
              <w:ind w:firstLine="0"/>
              <w:jc w:val="left"/>
              <w:outlineLvl w:val="0"/>
              <w:rPr>
                <w:rFonts w:eastAsia="Times New Roman"/>
                <w:sz w:val="24"/>
                <w:szCs w:val="24"/>
              </w:rPr>
            </w:pPr>
            <w:bookmarkStart w:id="272" w:name="_Toc36450093"/>
            <w:bookmarkStart w:id="273" w:name="_Toc143601484"/>
            <w:bookmarkStart w:id="274" w:name="_Toc154568657"/>
            <w:bookmarkStart w:id="275" w:name="_Toc168668933"/>
            <w:bookmarkStart w:id="276" w:name="_Toc190442787"/>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72"/>
            <w:bookmarkEnd w:id="273"/>
            <w:bookmarkEnd w:id="274"/>
            <w:bookmarkEnd w:id="275"/>
            <w:bookmarkEnd w:id="276"/>
          </w:p>
          <w:p w14:paraId="52C9FA9B" w14:textId="77777777"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299FFBF4"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Степной</w:t>
            </w:r>
          </w:p>
        </w:tc>
      </w:tr>
      <w:tr w:rsidR="00577043" w:rsidRPr="00F710D4" w14:paraId="17E55926" w14:textId="77777777" w:rsidTr="00577043">
        <w:tc>
          <w:tcPr>
            <w:tcW w:w="817" w:type="dxa"/>
            <w:vAlign w:val="center"/>
          </w:tcPr>
          <w:p w14:paraId="5FAEACE4"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8.19</w:t>
            </w:r>
          </w:p>
        </w:tc>
        <w:tc>
          <w:tcPr>
            <w:tcW w:w="1560" w:type="dxa"/>
            <w:vAlign w:val="center"/>
          </w:tcPr>
          <w:p w14:paraId="4B2B9559" w14:textId="77777777" w:rsidR="00577043" w:rsidRPr="000A1FB6" w:rsidRDefault="00577043" w:rsidP="00577043">
            <w:pPr>
              <w:shd w:val="clear" w:color="auto" w:fill="FFFFFF"/>
              <w:autoSpaceDE w:val="0"/>
              <w:autoSpaceDN w:val="0"/>
              <w:adjustRightInd w:val="0"/>
              <w:spacing w:line="276" w:lineRule="auto"/>
              <w:ind w:right="-40" w:firstLine="0"/>
              <w:rPr>
                <w:sz w:val="24"/>
                <w:szCs w:val="24"/>
              </w:rPr>
            </w:pPr>
            <w:r w:rsidRPr="000A1FB6">
              <w:rPr>
                <w:sz w:val="24"/>
                <w:szCs w:val="24"/>
              </w:rPr>
              <w:t>Сквер</w:t>
            </w:r>
          </w:p>
        </w:tc>
        <w:tc>
          <w:tcPr>
            <w:tcW w:w="5385" w:type="dxa"/>
          </w:tcPr>
          <w:p w14:paraId="620D4E19" w14:textId="77777777" w:rsidR="00577043" w:rsidRPr="009C5A42" w:rsidRDefault="00577043" w:rsidP="00C75CEE">
            <w:pPr>
              <w:ind w:firstLine="0"/>
              <w:jc w:val="left"/>
              <w:outlineLvl w:val="0"/>
              <w:rPr>
                <w:rFonts w:eastAsia="Times New Roman"/>
                <w:sz w:val="24"/>
                <w:szCs w:val="24"/>
              </w:rPr>
            </w:pPr>
            <w:bookmarkStart w:id="277" w:name="_Toc36450094"/>
            <w:bookmarkStart w:id="278" w:name="_Toc143601485"/>
            <w:bookmarkStart w:id="279" w:name="_Toc154568658"/>
            <w:bookmarkStart w:id="280" w:name="_Toc168668934"/>
            <w:bookmarkStart w:id="281" w:name="_Toc190442788"/>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77"/>
            <w:bookmarkEnd w:id="278"/>
            <w:bookmarkEnd w:id="279"/>
            <w:bookmarkEnd w:id="280"/>
            <w:bookmarkEnd w:id="281"/>
          </w:p>
          <w:p w14:paraId="3379FBF6" w14:textId="77777777"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69C3CEE7"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Подгорный</w:t>
            </w:r>
          </w:p>
        </w:tc>
      </w:tr>
      <w:tr w:rsidR="00577043" w:rsidRPr="00F710D4" w14:paraId="628157AB" w14:textId="77777777" w:rsidTr="00577043">
        <w:tc>
          <w:tcPr>
            <w:tcW w:w="817" w:type="dxa"/>
            <w:vAlign w:val="center"/>
          </w:tcPr>
          <w:p w14:paraId="5499C97D"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8.20</w:t>
            </w:r>
          </w:p>
        </w:tc>
        <w:tc>
          <w:tcPr>
            <w:tcW w:w="1560" w:type="dxa"/>
            <w:vAlign w:val="center"/>
          </w:tcPr>
          <w:p w14:paraId="2AD3B394"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169CEF36" w14:textId="77777777" w:rsidR="00577043" w:rsidRPr="009C5A42" w:rsidRDefault="00577043" w:rsidP="00C75CEE">
            <w:pPr>
              <w:ind w:firstLine="0"/>
              <w:jc w:val="left"/>
              <w:outlineLvl w:val="0"/>
              <w:rPr>
                <w:rFonts w:eastAsia="Times New Roman"/>
                <w:sz w:val="24"/>
                <w:szCs w:val="24"/>
              </w:rPr>
            </w:pPr>
            <w:bookmarkStart w:id="282" w:name="_Toc36450095"/>
            <w:bookmarkStart w:id="283" w:name="_Toc143601486"/>
            <w:bookmarkStart w:id="284" w:name="_Toc154568659"/>
            <w:bookmarkStart w:id="285" w:name="_Toc168668935"/>
            <w:bookmarkStart w:id="286" w:name="_Toc190442789"/>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82"/>
            <w:bookmarkEnd w:id="283"/>
            <w:bookmarkEnd w:id="284"/>
            <w:bookmarkEnd w:id="285"/>
            <w:bookmarkEnd w:id="286"/>
          </w:p>
          <w:p w14:paraId="1D91B82C" w14:textId="77777777" w:rsidR="00577043" w:rsidRPr="009C5A42" w:rsidRDefault="00577043" w:rsidP="00C75CEE">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7A532362"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Грушевый</w:t>
            </w:r>
          </w:p>
        </w:tc>
      </w:tr>
      <w:tr w:rsidR="00577043" w:rsidRPr="00F710D4" w14:paraId="1750801D" w14:textId="77777777" w:rsidTr="00577043">
        <w:tc>
          <w:tcPr>
            <w:tcW w:w="817" w:type="dxa"/>
            <w:vAlign w:val="center"/>
          </w:tcPr>
          <w:p w14:paraId="170D18B6"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8.21</w:t>
            </w:r>
          </w:p>
        </w:tc>
        <w:tc>
          <w:tcPr>
            <w:tcW w:w="1560" w:type="dxa"/>
            <w:vAlign w:val="center"/>
          </w:tcPr>
          <w:p w14:paraId="6C79AC92"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12DE4E8F" w14:textId="77777777" w:rsidR="00577043" w:rsidRPr="009C5A42" w:rsidRDefault="00577043" w:rsidP="00880E26">
            <w:pPr>
              <w:ind w:firstLine="0"/>
              <w:jc w:val="left"/>
              <w:outlineLvl w:val="0"/>
              <w:rPr>
                <w:rFonts w:eastAsia="Times New Roman"/>
                <w:sz w:val="24"/>
                <w:szCs w:val="24"/>
              </w:rPr>
            </w:pPr>
            <w:bookmarkStart w:id="287" w:name="_Toc143601487"/>
            <w:bookmarkStart w:id="288" w:name="_Toc154568660"/>
            <w:bookmarkStart w:id="289" w:name="_Toc168668936"/>
            <w:bookmarkStart w:id="290" w:name="_Toc190442790"/>
            <w:r w:rsidRPr="009C5A42">
              <w:rPr>
                <w:sz w:val="24"/>
                <w:szCs w:val="24"/>
              </w:rPr>
              <w:t xml:space="preserve">Табл.10 Части 1 Нормативов </w:t>
            </w:r>
            <w:r w:rsidRPr="009C5A42">
              <w:rPr>
                <w:rFonts w:eastAsia="Times New Roman"/>
                <w:sz w:val="24"/>
                <w:szCs w:val="24"/>
              </w:rPr>
              <w:t xml:space="preserve">градостроительного </w:t>
            </w:r>
            <w:proofErr w:type="gramStart"/>
            <w:r>
              <w:rPr>
                <w:rFonts w:eastAsia="Times New Roman"/>
                <w:sz w:val="24"/>
                <w:szCs w:val="24"/>
              </w:rPr>
              <w:t>проектирования  Родниковского</w:t>
            </w:r>
            <w:proofErr w:type="gramEnd"/>
            <w:r w:rsidRPr="009C5A42">
              <w:rPr>
                <w:rFonts w:eastAsia="Times New Roman"/>
                <w:sz w:val="24"/>
                <w:szCs w:val="24"/>
              </w:rPr>
              <w:t xml:space="preserve"> сельского поселения Белореченского района</w:t>
            </w:r>
            <w:bookmarkEnd w:id="287"/>
            <w:bookmarkEnd w:id="288"/>
            <w:bookmarkEnd w:id="289"/>
            <w:bookmarkEnd w:id="290"/>
          </w:p>
          <w:p w14:paraId="75787E9D" w14:textId="77777777" w:rsidR="00577043" w:rsidRPr="009C5A42" w:rsidRDefault="00577043" w:rsidP="00880E26">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2A9E55DB"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Грушевый</w:t>
            </w:r>
          </w:p>
        </w:tc>
      </w:tr>
      <w:tr w:rsidR="00577043" w:rsidRPr="00F710D4" w14:paraId="447684E0" w14:textId="77777777" w:rsidTr="00577043">
        <w:tc>
          <w:tcPr>
            <w:tcW w:w="817" w:type="dxa"/>
            <w:vAlign w:val="center"/>
          </w:tcPr>
          <w:p w14:paraId="064F8BF1"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8.22</w:t>
            </w:r>
          </w:p>
        </w:tc>
        <w:tc>
          <w:tcPr>
            <w:tcW w:w="1560" w:type="dxa"/>
            <w:vAlign w:val="center"/>
          </w:tcPr>
          <w:p w14:paraId="34B840E4"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1B9E4857" w14:textId="77777777" w:rsidR="00577043" w:rsidRPr="009C5A42" w:rsidRDefault="00577043" w:rsidP="005B44D9">
            <w:pPr>
              <w:ind w:firstLine="0"/>
              <w:jc w:val="left"/>
              <w:outlineLvl w:val="0"/>
              <w:rPr>
                <w:rFonts w:eastAsia="Times New Roman"/>
                <w:sz w:val="24"/>
                <w:szCs w:val="24"/>
              </w:rPr>
            </w:pPr>
            <w:bookmarkStart w:id="291" w:name="_Toc154568661"/>
            <w:bookmarkStart w:id="292" w:name="_Toc168668937"/>
            <w:bookmarkStart w:id="293" w:name="_Toc190442791"/>
            <w:r w:rsidRPr="009C5A42">
              <w:rPr>
                <w:sz w:val="24"/>
                <w:szCs w:val="24"/>
              </w:rPr>
              <w:t xml:space="preserve">Табл.10 Части 1 Нормативов </w:t>
            </w:r>
            <w:r w:rsidRPr="009C5A42">
              <w:rPr>
                <w:rFonts w:eastAsia="Times New Roman"/>
                <w:sz w:val="24"/>
                <w:szCs w:val="24"/>
              </w:rPr>
              <w:t xml:space="preserve">градостроительного </w:t>
            </w:r>
            <w:proofErr w:type="gramStart"/>
            <w:r>
              <w:rPr>
                <w:rFonts w:eastAsia="Times New Roman"/>
                <w:sz w:val="24"/>
                <w:szCs w:val="24"/>
              </w:rPr>
              <w:t>проектирования  Родниковского</w:t>
            </w:r>
            <w:proofErr w:type="gramEnd"/>
            <w:r w:rsidRPr="009C5A42">
              <w:rPr>
                <w:rFonts w:eastAsia="Times New Roman"/>
                <w:sz w:val="24"/>
                <w:szCs w:val="24"/>
              </w:rPr>
              <w:t xml:space="preserve"> сельского поселения Белореченского района</w:t>
            </w:r>
            <w:bookmarkEnd w:id="291"/>
            <w:bookmarkEnd w:id="292"/>
            <w:bookmarkEnd w:id="293"/>
          </w:p>
          <w:p w14:paraId="2249FF75" w14:textId="77777777" w:rsidR="00577043" w:rsidRPr="009C5A42" w:rsidRDefault="00577043" w:rsidP="005B44D9">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0BD9FAC8"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Приречный</w:t>
            </w:r>
          </w:p>
        </w:tc>
      </w:tr>
      <w:tr w:rsidR="00577043" w:rsidRPr="00F710D4" w14:paraId="06D96757" w14:textId="77777777" w:rsidTr="00577043">
        <w:tc>
          <w:tcPr>
            <w:tcW w:w="817" w:type="dxa"/>
            <w:vAlign w:val="center"/>
          </w:tcPr>
          <w:p w14:paraId="11D46463"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8.23</w:t>
            </w:r>
          </w:p>
        </w:tc>
        <w:tc>
          <w:tcPr>
            <w:tcW w:w="1560" w:type="dxa"/>
            <w:vAlign w:val="center"/>
          </w:tcPr>
          <w:p w14:paraId="1C1BE9BB"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Парк</w:t>
            </w:r>
          </w:p>
        </w:tc>
        <w:tc>
          <w:tcPr>
            <w:tcW w:w="5385" w:type="dxa"/>
          </w:tcPr>
          <w:p w14:paraId="75E27483" w14:textId="77777777" w:rsidR="00577043" w:rsidRPr="009C5A42" w:rsidRDefault="00577043" w:rsidP="00880E26">
            <w:pPr>
              <w:ind w:firstLine="0"/>
              <w:jc w:val="left"/>
              <w:outlineLvl w:val="0"/>
              <w:rPr>
                <w:rFonts w:eastAsia="Times New Roman"/>
                <w:sz w:val="24"/>
                <w:szCs w:val="24"/>
              </w:rPr>
            </w:pPr>
            <w:bookmarkStart w:id="294" w:name="_Toc143601488"/>
            <w:bookmarkStart w:id="295" w:name="_Toc154568662"/>
            <w:bookmarkStart w:id="296" w:name="_Toc168668938"/>
            <w:bookmarkStart w:id="297" w:name="_Toc190442792"/>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294"/>
            <w:bookmarkEnd w:id="295"/>
            <w:bookmarkEnd w:id="296"/>
            <w:bookmarkEnd w:id="297"/>
          </w:p>
          <w:p w14:paraId="0B9CADAB" w14:textId="77777777" w:rsidR="00577043" w:rsidRPr="009C5A42" w:rsidRDefault="00577043" w:rsidP="00880E26">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14BF3824"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х. Приречный</w:t>
            </w:r>
          </w:p>
        </w:tc>
      </w:tr>
      <w:tr w:rsidR="00577043" w:rsidRPr="00F710D4" w14:paraId="04C28B6A" w14:textId="77777777" w:rsidTr="00577043">
        <w:tc>
          <w:tcPr>
            <w:tcW w:w="817" w:type="dxa"/>
            <w:vAlign w:val="center"/>
          </w:tcPr>
          <w:p w14:paraId="5D5E392A"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8.24</w:t>
            </w:r>
          </w:p>
        </w:tc>
        <w:tc>
          <w:tcPr>
            <w:tcW w:w="1560" w:type="dxa"/>
            <w:vAlign w:val="center"/>
          </w:tcPr>
          <w:p w14:paraId="02C3E1D2" w14:textId="77777777" w:rsidR="00577043" w:rsidRPr="000A1FB6" w:rsidRDefault="00465C03" w:rsidP="00577043">
            <w:pPr>
              <w:shd w:val="clear" w:color="auto" w:fill="FFFFFF"/>
              <w:autoSpaceDE w:val="0"/>
              <w:autoSpaceDN w:val="0"/>
              <w:adjustRightInd w:val="0"/>
              <w:ind w:right="-40" w:firstLine="0"/>
              <w:rPr>
                <w:sz w:val="24"/>
                <w:szCs w:val="24"/>
              </w:rPr>
            </w:pPr>
            <w:r>
              <w:rPr>
                <w:sz w:val="24"/>
                <w:szCs w:val="24"/>
              </w:rPr>
              <w:t>Сквер</w:t>
            </w:r>
          </w:p>
        </w:tc>
        <w:tc>
          <w:tcPr>
            <w:tcW w:w="5385" w:type="dxa"/>
          </w:tcPr>
          <w:p w14:paraId="2FBAD56F" w14:textId="77777777" w:rsidR="00577043" w:rsidRPr="009C5A42" w:rsidRDefault="00577043" w:rsidP="00DB7824">
            <w:pPr>
              <w:ind w:firstLine="0"/>
              <w:jc w:val="left"/>
              <w:outlineLvl w:val="0"/>
              <w:rPr>
                <w:rFonts w:eastAsia="Times New Roman"/>
                <w:sz w:val="24"/>
                <w:szCs w:val="24"/>
              </w:rPr>
            </w:pPr>
            <w:bookmarkStart w:id="298" w:name="_Toc143601489"/>
            <w:bookmarkStart w:id="299" w:name="_Toc154568663"/>
            <w:bookmarkStart w:id="300" w:name="_Toc168668939"/>
            <w:bookmarkStart w:id="301" w:name="_Toc190442793"/>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 xml:space="preserve">Родниковского сельского </w:t>
            </w:r>
            <w:r w:rsidRPr="009C5A42">
              <w:rPr>
                <w:rFonts w:eastAsia="Times New Roman"/>
                <w:sz w:val="24"/>
                <w:szCs w:val="24"/>
              </w:rPr>
              <w:lastRenderedPageBreak/>
              <w:t>поселения Белореченского района</w:t>
            </w:r>
            <w:bookmarkEnd w:id="298"/>
            <w:bookmarkEnd w:id="299"/>
            <w:bookmarkEnd w:id="300"/>
            <w:bookmarkEnd w:id="301"/>
            <w:r w:rsidRPr="009C5A42">
              <w:rPr>
                <w:rFonts w:eastAsia="Times New Roman"/>
                <w:sz w:val="24"/>
                <w:szCs w:val="24"/>
              </w:rPr>
              <w:t xml:space="preserve"> </w:t>
            </w:r>
          </w:p>
          <w:p w14:paraId="2D9ADA3F" w14:textId="77777777" w:rsidR="00577043" w:rsidRPr="009C5A42" w:rsidRDefault="00577043" w:rsidP="00DB7824">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28B361FA"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lastRenderedPageBreak/>
              <w:t>х. Приречный</w:t>
            </w:r>
          </w:p>
        </w:tc>
      </w:tr>
      <w:tr w:rsidR="00577043" w:rsidRPr="00F710D4" w14:paraId="0E4AA91E" w14:textId="77777777" w:rsidTr="00577043">
        <w:tc>
          <w:tcPr>
            <w:tcW w:w="817" w:type="dxa"/>
            <w:vAlign w:val="center"/>
          </w:tcPr>
          <w:p w14:paraId="366B21F2" w14:textId="77777777"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8.25</w:t>
            </w:r>
          </w:p>
        </w:tc>
        <w:tc>
          <w:tcPr>
            <w:tcW w:w="1560" w:type="dxa"/>
            <w:vAlign w:val="center"/>
          </w:tcPr>
          <w:p w14:paraId="470222D8"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37FFA1D2" w14:textId="77777777" w:rsidR="00577043" w:rsidRPr="009C5A42" w:rsidRDefault="00577043" w:rsidP="00DB7824">
            <w:pPr>
              <w:ind w:firstLine="0"/>
              <w:jc w:val="left"/>
              <w:outlineLvl w:val="0"/>
              <w:rPr>
                <w:rFonts w:eastAsia="Times New Roman"/>
                <w:sz w:val="24"/>
                <w:szCs w:val="24"/>
              </w:rPr>
            </w:pPr>
            <w:bookmarkStart w:id="302" w:name="_Toc143601490"/>
            <w:bookmarkStart w:id="303" w:name="_Toc154568664"/>
            <w:bookmarkStart w:id="304" w:name="_Toc168668940"/>
            <w:bookmarkStart w:id="305" w:name="_Toc190442794"/>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302"/>
            <w:bookmarkEnd w:id="303"/>
            <w:bookmarkEnd w:id="304"/>
            <w:bookmarkEnd w:id="305"/>
            <w:r w:rsidRPr="009C5A42">
              <w:rPr>
                <w:rFonts w:eastAsia="Times New Roman"/>
                <w:sz w:val="24"/>
                <w:szCs w:val="24"/>
              </w:rPr>
              <w:t xml:space="preserve"> </w:t>
            </w:r>
          </w:p>
          <w:p w14:paraId="64EFB799" w14:textId="77777777" w:rsidR="00577043" w:rsidRPr="009C5A42" w:rsidRDefault="00577043" w:rsidP="00DB7824">
            <w:pPr>
              <w:tabs>
                <w:tab w:val="left" w:pos="4155"/>
              </w:tabs>
              <w:ind w:firstLine="0"/>
              <w:rPr>
                <w:sz w:val="24"/>
                <w:szCs w:val="24"/>
              </w:rPr>
            </w:pPr>
            <w:r w:rsidRPr="009C5A42">
              <w:rPr>
                <w:rFonts w:eastAsia="Times New Roman"/>
                <w:sz w:val="24"/>
                <w:szCs w:val="24"/>
              </w:rPr>
              <w:t>Краснодарского края</w:t>
            </w:r>
          </w:p>
        </w:tc>
        <w:tc>
          <w:tcPr>
            <w:tcW w:w="2411" w:type="dxa"/>
            <w:vAlign w:val="center"/>
          </w:tcPr>
          <w:p w14:paraId="5B635F44"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 Восточный</w:t>
            </w:r>
          </w:p>
        </w:tc>
      </w:tr>
      <w:tr w:rsidR="00577043" w:rsidRPr="00F710D4" w14:paraId="5729709C" w14:textId="77777777" w:rsidTr="00577043">
        <w:tc>
          <w:tcPr>
            <w:tcW w:w="817" w:type="dxa"/>
            <w:vAlign w:val="center"/>
          </w:tcPr>
          <w:p w14:paraId="76C44295" w14:textId="515E437C" w:rsidR="00577043" w:rsidRPr="000A1FB6" w:rsidRDefault="00577043" w:rsidP="00577043">
            <w:pPr>
              <w:shd w:val="clear" w:color="auto" w:fill="FFFFFF"/>
              <w:autoSpaceDE w:val="0"/>
              <w:autoSpaceDN w:val="0"/>
              <w:adjustRightInd w:val="0"/>
              <w:ind w:right="-40" w:firstLine="0"/>
              <w:jc w:val="center"/>
              <w:rPr>
                <w:color w:val="FF0000"/>
                <w:sz w:val="24"/>
                <w:szCs w:val="24"/>
              </w:rPr>
            </w:pPr>
            <w:r w:rsidRPr="000A1FB6">
              <w:rPr>
                <w:color w:val="FF0000"/>
                <w:sz w:val="24"/>
                <w:szCs w:val="24"/>
              </w:rPr>
              <w:t>8.2</w:t>
            </w:r>
            <w:r w:rsidR="007F75AC">
              <w:rPr>
                <w:color w:val="FF0000"/>
                <w:sz w:val="24"/>
                <w:szCs w:val="24"/>
              </w:rPr>
              <w:t>6</w:t>
            </w:r>
          </w:p>
        </w:tc>
        <w:tc>
          <w:tcPr>
            <w:tcW w:w="1560" w:type="dxa"/>
            <w:vAlign w:val="center"/>
          </w:tcPr>
          <w:p w14:paraId="623B4650" w14:textId="77777777" w:rsidR="00577043" w:rsidRPr="000A1FB6" w:rsidRDefault="00577043" w:rsidP="00577043">
            <w:pPr>
              <w:shd w:val="clear" w:color="auto" w:fill="FFFFFF"/>
              <w:autoSpaceDE w:val="0"/>
              <w:autoSpaceDN w:val="0"/>
              <w:adjustRightInd w:val="0"/>
              <w:ind w:right="-40" w:firstLine="0"/>
              <w:rPr>
                <w:sz w:val="24"/>
                <w:szCs w:val="24"/>
              </w:rPr>
            </w:pPr>
            <w:r w:rsidRPr="000A1FB6">
              <w:rPr>
                <w:sz w:val="24"/>
                <w:szCs w:val="24"/>
              </w:rPr>
              <w:t>Сквер</w:t>
            </w:r>
          </w:p>
        </w:tc>
        <w:tc>
          <w:tcPr>
            <w:tcW w:w="5385" w:type="dxa"/>
          </w:tcPr>
          <w:p w14:paraId="17055264" w14:textId="77777777" w:rsidR="00577043" w:rsidRPr="009C5A42" w:rsidRDefault="00577043" w:rsidP="00577043">
            <w:pPr>
              <w:ind w:firstLine="0"/>
              <w:jc w:val="left"/>
              <w:outlineLvl w:val="0"/>
              <w:rPr>
                <w:rFonts w:eastAsia="Times New Roman"/>
                <w:sz w:val="24"/>
                <w:szCs w:val="24"/>
              </w:rPr>
            </w:pPr>
            <w:bookmarkStart w:id="306" w:name="_Toc168668942"/>
            <w:bookmarkStart w:id="307" w:name="_Toc190442796"/>
            <w:r w:rsidRPr="009C5A42">
              <w:rPr>
                <w:sz w:val="24"/>
                <w:szCs w:val="24"/>
              </w:rPr>
              <w:t xml:space="preserve">Табл.10 Части 1 Нормативов </w:t>
            </w:r>
            <w:r w:rsidRPr="009C5A42">
              <w:rPr>
                <w:rFonts w:eastAsia="Times New Roman"/>
                <w:sz w:val="24"/>
                <w:szCs w:val="24"/>
              </w:rPr>
              <w:t>градостроительного проектирования</w:t>
            </w:r>
            <w:r w:rsidRPr="003B7E1C">
              <w:rPr>
                <w:rFonts w:eastAsia="Times New Roman"/>
                <w:sz w:val="24"/>
                <w:szCs w:val="24"/>
              </w:rPr>
              <w:t xml:space="preserve"> </w:t>
            </w:r>
            <w:r w:rsidRPr="009C5A42">
              <w:rPr>
                <w:rFonts w:eastAsia="Times New Roman"/>
                <w:sz w:val="24"/>
                <w:szCs w:val="24"/>
              </w:rPr>
              <w:t>Родниковского сельского поселения Белореченского района</w:t>
            </w:r>
            <w:bookmarkEnd w:id="306"/>
            <w:bookmarkEnd w:id="307"/>
            <w:r w:rsidRPr="009C5A42">
              <w:rPr>
                <w:rFonts w:eastAsia="Times New Roman"/>
                <w:sz w:val="24"/>
                <w:szCs w:val="24"/>
              </w:rPr>
              <w:t xml:space="preserve"> </w:t>
            </w:r>
          </w:p>
          <w:p w14:paraId="42368C50" w14:textId="77777777" w:rsidR="00577043" w:rsidRPr="009C5A42" w:rsidRDefault="00577043" w:rsidP="00577043">
            <w:pPr>
              <w:ind w:firstLine="0"/>
              <w:jc w:val="left"/>
              <w:outlineLvl w:val="0"/>
              <w:rPr>
                <w:sz w:val="24"/>
                <w:szCs w:val="24"/>
              </w:rPr>
            </w:pPr>
            <w:bookmarkStart w:id="308" w:name="_Toc168668943"/>
            <w:bookmarkStart w:id="309" w:name="_Toc190442797"/>
            <w:r w:rsidRPr="009C5A42">
              <w:rPr>
                <w:rFonts w:eastAsia="Times New Roman"/>
                <w:sz w:val="24"/>
                <w:szCs w:val="24"/>
              </w:rPr>
              <w:t>Краснодарского края</w:t>
            </w:r>
            <w:bookmarkEnd w:id="308"/>
            <w:bookmarkEnd w:id="309"/>
          </w:p>
        </w:tc>
        <w:tc>
          <w:tcPr>
            <w:tcW w:w="2411" w:type="dxa"/>
            <w:vAlign w:val="center"/>
          </w:tcPr>
          <w:p w14:paraId="41B1A591" w14:textId="77777777" w:rsidR="00577043" w:rsidRPr="000A1FB6" w:rsidRDefault="00577043" w:rsidP="00577043">
            <w:pPr>
              <w:shd w:val="clear" w:color="auto" w:fill="FFFFFF"/>
              <w:autoSpaceDE w:val="0"/>
              <w:autoSpaceDN w:val="0"/>
              <w:adjustRightInd w:val="0"/>
              <w:ind w:right="-40" w:firstLine="35"/>
              <w:jc w:val="center"/>
              <w:rPr>
                <w:sz w:val="24"/>
                <w:szCs w:val="24"/>
              </w:rPr>
            </w:pPr>
            <w:r w:rsidRPr="000A1FB6">
              <w:rPr>
                <w:sz w:val="24"/>
                <w:szCs w:val="24"/>
              </w:rPr>
              <w:t>поселок МТФ №1 колхоза им. Ленина</w:t>
            </w:r>
          </w:p>
        </w:tc>
      </w:tr>
    </w:tbl>
    <w:p w14:paraId="6BD1EEB4" w14:textId="77777777" w:rsidR="0093446C" w:rsidRPr="00F710D4" w:rsidRDefault="0093446C"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14:paraId="6FBF6E04" w14:textId="77777777" w:rsidR="0093446C" w:rsidRPr="00BB52BA" w:rsidRDefault="0093446C" w:rsidP="0093446C">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D910AC">
        <w:rPr>
          <w:i/>
        </w:rPr>
        <w:t xml:space="preserve"> </w:t>
      </w:r>
      <w:proofErr w:type="gramStart"/>
      <w:r w:rsidR="00A63DC5">
        <w:t>Родниковского  сельского</w:t>
      </w:r>
      <w:proofErr w:type="gramEnd"/>
      <w:r w:rsidRPr="00BB52BA">
        <w:t xml:space="preserve"> поселения:</w:t>
      </w:r>
    </w:p>
    <w:p w14:paraId="1DEC8EC2" w14:textId="77777777" w:rsidR="0093446C" w:rsidRPr="00BB52BA" w:rsidRDefault="0093446C" w:rsidP="0093446C">
      <w:pPr>
        <w:widowControl w:val="0"/>
        <w:suppressAutoHyphens/>
      </w:pPr>
      <w:r w:rsidRPr="00BB52BA">
        <w:t xml:space="preserve">- Доведение уровня обеспеченности зелеными насаждениями общего пользования населения </w:t>
      </w:r>
      <w:proofErr w:type="gramStart"/>
      <w:r w:rsidR="00A63DC5">
        <w:t>Родниковского  сельского</w:t>
      </w:r>
      <w:proofErr w:type="gramEnd"/>
      <w:r w:rsidRPr="00BB52BA">
        <w:t xml:space="preserve"> поселения до нормативных требований </w:t>
      </w:r>
      <w:r w:rsidR="00A62D35" w:rsidRPr="00BB52BA">
        <w:t>(12 м</w:t>
      </w:r>
      <w:r w:rsidR="00A62D35" w:rsidRPr="00BB52BA">
        <w:rPr>
          <w:vertAlign w:val="superscript"/>
        </w:rPr>
        <w:t>2</w:t>
      </w:r>
      <w:r w:rsidR="00A62D35" w:rsidRPr="00BB52BA">
        <w:t xml:space="preserve">\чел) </w:t>
      </w:r>
      <w:r w:rsidRPr="00BB52BA">
        <w:t xml:space="preserve">во всех населенных пунктах; </w:t>
      </w:r>
    </w:p>
    <w:p w14:paraId="172D7355" w14:textId="77777777" w:rsidR="0093446C" w:rsidRPr="00BB52BA" w:rsidRDefault="0093446C" w:rsidP="0093446C">
      <w:pPr>
        <w:widowControl w:val="0"/>
        <w:suppressAutoHyphens/>
      </w:pPr>
      <w:r w:rsidRPr="00BB52BA">
        <w:t>- Повышение уровня специализированных услуг в области организации отдыха местного населения, качества жизни в населенных пунктах;</w:t>
      </w:r>
    </w:p>
    <w:p w14:paraId="45AE48F6" w14:textId="77777777" w:rsidR="0093446C" w:rsidRPr="00BB52BA" w:rsidRDefault="0093446C" w:rsidP="0093446C">
      <w:pPr>
        <w:widowControl w:val="0"/>
        <w:suppressAutoHyphens/>
      </w:pPr>
      <w:r w:rsidRPr="00BB52BA">
        <w:t>- Расширение возможностей для здорового образа жизни жителей населенных пунктов поселения</w:t>
      </w:r>
      <w:r w:rsidR="00FC2593" w:rsidRPr="00BB52BA">
        <w:t>, организации торжественных мероприятий, проведения ежедневного досуга и качественного досуга выходных дней</w:t>
      </w:r>
      <w:r w:rsidRPr="00BB52BA">
        <w:t xml:space="preserve">; </w:t>
      </w:r>
    </w:p>
    <w:p w14:paraId="4A31F157" w14:textId="77777777" w:rsidR="0093446C" w:rsidRPr="00BB52BA" w:rsidRDefault="0093446C" w:rsidP="0093446C">
      <w:pPr>
        <w:widowControl w:val="0"/>
        <w:suppressAutoHyphens/>
      </w:pPr>
      <w:r w:rsidRPr="00BB52BA">
        <w:t>- Усиление инвестиционной привлекательности территории;</w:t>
      </w:r>
    </w:p>
    <w:p w14:paraId="790466A0" w14:textId="77777777" w:rsidR="0093446C" w:rsidRPr="00BB52BA" w:rsidRDefault="0093446C" w:rsidP="0093446C">
      <w:pPr>
        <w:widowControl w:val="0"/>
        <w:suppressAutoHyphens/>
      </w:pPr>
      <w:r w:rsidRPr="00BB52BA">
        <w:t xml:space="preserve">- Расширение сферы приложения труда и дополнительное создание рабочих мест, закрепление трудовых ресурсов в поселении. </w:t>
      </w:r>
    </w:p>
    <w:p w14:paraId="38E20807" w14:textId="77777777" w:rsidR="00EE223B" w:rsidRDefault="00EE223B">
      <w:pPr>
        <w:rPr>
          <w:rFonts w:eastAsia="Times New Roman"/>
          <w:b/>
          <w:szCs w:val="20"/>
          <w:highlight w:val="yellow"/>
          <w:u w:val="single"/>
        </w:rPr>
      </w:pPr>
    </w:p>
    <w:p w14:paraId="525AD0C7" w14:textId="77777777" w:rsidR="0091293C" w:rsidRPr="00BB52BA" w:rsidRDefault="00BB52BA" w:rsidP="0091293C">
      <w:pPr>
        <w:pStyle w:val="af0"/>
        <w:tabs>
          <w:tab w:val="left" w:pos="4155"/>
        </w:tabs>
        <w:spacing w:line="240" w:lineRule="auto"/>
        <w:ind w:left="1429" w:firstLine="0"/>
        <w:jc w:val="center"/>
        <w:rPr>
          <w:rFonts w:asciiTheme="minorHAnsi" w:hAnsiTheme="minorHAnsi" w:cstheme="minorHAnsi"/>
          <w:u w:val="single"/>
        </w:rPr>
      </w:pPr>
      <w:r w:rsidRPr="00BB52BA">
        <w:rPr>
          <w:rFonts w:asciiTheme="minorHAnsi" w:hAnsiTheme="minorHAnsi" w:cstheme="minorHAnsi"/>
          <w:u w:val="single"/>
        </w:rPr>
        <w:t>5</w:t>
      </w:r>
      <w:r w:rsidR="0091293C" w:rsidRPr="00BB52BA">
        <w:rPr>
          <w:rFonts w:asciiTheme="minorHAnsi" w:hAnsiTheme="minorHAnsi" w:cstheme="minorHAnsi"/>
          <w:u w:val="single"/>
        </w:rPr>
        <w:t>.Объекты, относящиеся к области транспортной инфраструктуры</w:t>
      </w:r>
    </w:p>
    <w:p w14:paraId="01085324" w14:textId="77777777" w:rsidR="0091293C" w:rsidRPr="00947A03" w:rsidRDefault="0091293C" w:rsidP="0091293C">
      <w:pPr>
        <w:autoSpaceDE w:val="0"/>
        <w:autoSpaceDN w:val="0"/>
        <w:adjustRightInd w:val="0"/>
        <w:ind w:firstLine="0"/>
        <w:jc w:val="right"/>
      </w:pPr>
      <w:r w:rsidRPr="00947A03">
        <w:t xml:space="preserve">Таблица </w:t>
      </w:r>
      <w:r w:rsidR="00D910AC">
        <w:t>78</w:t>
      </w:r>
    </w:p>
    <w:tbl>
      <w:tblPr>
        <w:tblStyle w:val="aff0"/>
        <w:tblW w:w="10031" w:type="dxa"/>
        <w:tblLook w:val="04A0" w:firstRow="1" w:lastRow="0" w:firstColumn="1" w:lastColumn="0" w:noHBand="0" w:noVBand="1"/>
      </w:tblPr>
      <w:tblGrid>
        <w:gridCol w:w="959"/>
        <w:gridCol w:w="3639"/>
        <w:gridCol w:w="2605"/>
        <w:gridCol w:w="2828"/>
      </w:tblGrid>
      <w:tr w:rsidR="00A62D35" w:rsidRPr="00F710D4" w14:paraId="19F81E08" w14:textId="77777777" w:rsidTr="00D910AC">
        <w:trPr>
          <w:trHeight w:val="697"/>
          <w:tblHeader/>
        </w:trPr>
        <w:tc>
          <w:tcPr>
            <w:tcW w:w="959" w:type="dxa"/>
          </w:tcPr>
          <w:p w14:paraId="376A2E52" w14:textId="77777777" w:rsidR="00A62D35" w:rsidRPr="00740E44" w:rsidRDefault="00A62D35" w:rsidP="00880E26">
            <w:pPr>
              <w:tabs>
                <w:tab w:val="left" w:pos="4155"/>
              </w:tabs>
              <w:ind w:firstLine="0"/>
              <w:rPr>
                <w:sz w:val="24"/>
                <w:szCs w:val="24"/>
              </w:rPr>
            </w:pPr>
            <w:r w:rsidRPr="00740E44">
              <w:rPr>
                <w:sz w:val="24"/>
                <w:szCs w:val="24"/>
              </w:rPr>
              <w:t>№ на карте</w:t>
            </w:r>
          </w:p>
        </w:tc>
        <w:tc>
          <w:tcPr>
            <w:tcW w:w="3639" w:type="dxa"/>
            <w:vAlign w:val="center"/>
          </w:tcPr>
          <w:p w14:paraId="7F7FDA00" w14:textId="77777777" w:rsidR="00A62D35" w:rsidRPr="00740E44" w:rsidRDefault="00A62D35" w:rsidP="00842D8E">
            <w:pPr>
              <w:ind w:firstLine="0"/>
              <w:jc w:val="center"/>
              <w:rPr>
                <w:sz w:val="24"/>
                <w:szCs w:val="24"/>
              </w:rPr>
            </w:pPr>
            <w:r w:rsidRPr="00740E44">
              <w:rPr>
                <w:sz w:val="24"/>
                <w:szCs w:val="24"/>
              </w:rPr>
              <w:t>Наименование объекта</w:t>
            </w:r>
          </w:p>
        </w:tc>
        <w:tc>
          <w:tcPr>
            <w:tcW w:w="2605" w:type="dxa"/>
            <w:vAlign w:val="center"/>
          </w:tcPr>
          <w:p w14:paraId="66DB31FA" w14:textId="77777777" w:rsidR="00A62D35" w:rsidRPr="00740E44" w:rsidRDefault="00A62D35" w:rsidP="00842D8E">
            <w:pPr>
              <w:ind w:firstLine="0"/>
              <w:jc w:val="center"/>
              <w:rPr>
                <w:sz w:val="24"/>
                <w:szCs w:val="24"/>
              </w:rPr>
            </w:pPr>
            <w:r w:rsidRPr="00740E44">
              <w:rPr>
                <w:sz w:val="24"/>
                <w:szCs w:val="24"/>
              </w:rPr>
              <w:t>Источник получения сведений об объекте</w:t>
            </w:r>
          </w:p>
        </w:tc>
        <w:tc>
          <w:tcPr>
            <w:tcW w:w="2828" w:type="dxa"/>
          </w:tcPr>
          <w:p w14:paraId="021926F4" w14:textId="77777777" w:rsidR="00A62D35" w:rsidRPr="00740E44" w:rsidRDefault="00A62D35" w:rsidP="00842D8E">
            <w:pPr>
              <w:ind w:firstLine="0"/>
              <w:jc w:val="center"/>
              <w:rPr>
                <w:sz w:val="24"/>
                <w:szCs w:val="24"/>
              </w:rPr>
            </w:pPr>
            <w:r w:rsidRPr="00740E44">
              <w:rPr>
                <w:sz w:val="24"/>
                <w:szCs w:val="24"/>
              </w:rPr>
              <w:t>Месторасположение планируемого объекта</w:t>
            </w:r>
          </w:p>
        </w:tc>
      </w:tr>
      <w:tr w:rsidR="00D910AC" w:rsidRPr="00F710D4" w14:paraId="6FC43EE4" w14:textId="77777777" w:rsidTr="00D910AC">
        <w:tc>
          <w:tcPr>
            <w:tcW w:w="959" w:type="dxa"/>
            <w:vAlign w:val="center"/>
          </w:tcPr>
          <w:p w14:paraId="5EA4E602" w14:textId="77777777" w:rsidR="00D910AC" w:rsidRPr="000A1FB6" w:rsidRDefault="00D910AC" w:rsidP="00D910AC">
            <w:pPr>
              <w:shd w:val="clear" w:color="auto" w:fill="FFFFFF"/>
              <w:autoSpaceDE w:val="0"/>
              <w:autoSpaceDN w:val="0"/>
              <w:adjustRightInd w:val="0"/>
              <w:ind w:right="-40" w:firstLine="0"/>
              <w:jc w:val="center"/>
              <w:rPr>
                <w:color w:val="FF0000"/>
                <w:sz w:val="24"/>
                <w:szCs w:val="24"/>
              </w:rPr>
            </w:pPr>
            <w:r w:rsidRPr="000A1FB6">
              <w:rPr>
                <w:color w:val="FF0000"/>
                <w:sz w:val="24"/>
                <w:szCs w:val="24"/>
              </w:rPr>
              <w:t>9.32</w:t>
            </w:r>
          </w:p>
        </w:tc>
        <w:tc>
          <w:tcPr>
            <w:tcW w:w="3639" w:type="dxa"/>
            <w:vAlign w:val="center"/>
          </w:tcPr>
          <w:p w14:paraId="7718C80B"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 xml:space="preserve">Улицы местного значения </w:t>
            </w:r>
          </w:p>
        </w:tc>
        <w:tc>
          <w:tcPr>
            <w:tcW w:w="2605" w:type="dxa"/>
          </w:tcPr>
          <w:p w14:paraId="0CBF4EBA" w14:textId="77777777" w:rsidR="00D910AC" w:rsidRPr="00D910AC" w:rsidRDefault="00D910AC" w:rsidP="00D910AC">
            <w:pPr>
              <w:tabs>
                <w:tab w:val="left" w:pos="4155"/>
              </w:tabs>
              <w:ind w:firstLine="0"/>
              <w:rPr>
                <w:sz w:val="24"/>
                <w:szCs w:val="24"/>
              </w:rPr>
            </w:pPr>
            <w:r w:rsidRPr="00D910AC">
              <w:rPr>
                <w:sz w:val="24"/>
                <w:szCs w:val="24"/>
              </w:rPr>
              <w:t>Предложения разработчиков генерального плана</w:t>
            </w:r>
          </w:p>
        </w:tc>
        <w:tc>
          <w:tcPr>
            <w:tcW w:w="2828" w:type="dxa"/>
            <w:vAlign w:val="center"/>
          </w:tcPr>
          <w:p w14:paraId="223BEB72"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п. Родники</w:t>
            </w:r>
          </w:p>
        </w:tc>
      </w:tr>
      <w:tr w:rsidR="00D910AC" w:rsidRPr="00F710D4" w14:paraId="3A26DF90" w14:textId="77777777" w:rsidTr="00D910AC">
        <w:tc>
          <w:tcPr>
            <w:tcW w:w="959" w:type="dxa"/>
            <w:vAlign w:val="center"/>
          </w:tcPr>
          <w:p w14:paraId="56AD9FCC" w14:textId="77777777" w:rsidR="00D910AC" w:rsidRPr="000A1FB6" w:rsidRDefault="00D910AC" w:rsidP="00D910AC">
            <w:pPr>
              <w:ind w:firstLine="0"/>
              <w:jc w:val="center"/>
              <w:rPr>
                <w:color w:val="FF0000"/>
                <w:sz w:val="24"/>
                <w:szCs w:val="24"/>
              </w:rPr>
            </w:pPr>
            <w:r w:rsidRPr="000A1FB6">
              <w:rPr>
                <w:color w:val="FF0000"/>
                <w:sz w:val="24"/>
                <w:szCs w:val="24"/>
              </w:rPr>
              <w:t>9.33</w:t>
            </w:r>
          </w:p>
        </w:tc>
        <w:tc>
          <w:tcPr>
            <w:tcW w:w="3639" w:type="dxa"/>
            <w:vAlign w:val="center"/>
          </w:tcPr>
          <w:p w14:paraId="5DD82F65"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14:paraId="499F312C"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7B2E4C02"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п. Степной</w:t>
            </w:r>
          </w:p>
        </w:tc>
      </w:tr>
      <w:tr w:rsidR="00D910AC" w:rsidRPr="00F710D4" w14:paraId="3BAF4BF2" w14:textId="77777777" w:rsidTr="00D910AC">
        <w:tc>
          <w:tcPr>
            <w:tcW w:w="959" w:type="dxa"/>
            <w:vAlign w:val="center"/>
          </w:tcPr>
          <w:p w14:paraId="005B7474" w14:textId="77777777" w:rsidR="00D910AC" w:rsidRPr="000A1FB6" w:rsidRDefault="00D910AC" w:rsidP="00D910AC">
            <w:pPr>
              <w:ind w:firstLine="0"/>
              <w:jc w:val="center"/>
            </w:pPr>
            <w:r w:rsidRPr="000A1FB6">
              <w:rPr>
                <w:color w:val="FF0000"/>
                <w:sz w:val="24"/>
                <w:szCs w:val="24"/>
              </w:rPr>
              <w:t>9.34</w:t>
            </w:r>
          </w:p>
        </w:tc>
        <w:tc>
          <w:tcPr>
            <w:tcW w:w="3639" w:type="dxa"/>
            <w:vAlign w:val="center"/>
          </w:tcPr>
          <w:p w14:paraId="4F8F3126"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14:paraId="435D62B0"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709FC0AB"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п. Садовый</w:t>
            </w:r>
          </w:p>
        </w:tc>
      </w:tr>
      <w:tr w:rsidR="00D910AC" w:rsidRPr="00F710D4" w14:paraId="0EDBB689" w14:textId="77777777" w:rsidTr="00D910AC">
        <w:tc>
          <w:tcPr>
            <w:tcW w:w="959" w:type="dxa"/>
            <w:vAlign w:val="center"/>
          </w:tcPr>
          <w:p w14:paraId="4F014513" w14:textId="77777777" w:rsidR="00D910AC" w:rsidRPr="000A1FB6" w:rsidRDefault="00D910AC" w:rsidP="00D910AC">
            <w:pPr>
              <w:ind w:firstLine="0"/>
              <w:jc w:val="center"/>
            </w:pPr>
            <w:r w:rsidRPr="000A1FB6">
              <w:rPr>
                <w:color w:val="FF0000"/>
                <w:sz w:val="24"/>
                <w:szCs w:val="24"/>
              </w:rPr>
              <w:t>9.35</w:t>
            </w:r>
          </w:p>
        </w:tc>
        <w:tc>
          <w:tcPr>
            <w:tcW w:w="3639" w:type="dxa"/>
            <w:vAlign w:val="center"/>
          </w:tcPr>
          <w:p w14:paraId="7EC3D2A6"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14:paraId="397527F6"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5E8AD35E"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х. Грушевый</w:t>
            </w:r>
          </w:p>
        </w:tc>
      </w:tr>
      <w:tr w:rsidR="00D910AC" w:rsidRPr="00F710D4" w14:paraId="4EAA90D7" w14:textId="77777777" w:rsidTr="00D910AC">
        <w:tc>
          <w:tcPr>
            <w:tcW w:w="959" w:type="dxa"/>
            <w:vAlign w:val="center"/>
          </w:tcPr>
          <w:p w14:paraId="1DF66323" w14:textId="77777777" w:rsidR="00D910AC" w:rsidRPr="000A1FB6" w:rsidRDefault="00D910AC" w:rsidP="00D910AC">
            <w:pPr>
              <w:ind w:firstLine="0"/>
              <w:jc w:val="center"/>
            </w:pPr>
            <w:r w:rsidRPr="000A1FB6">
              <w:rPr>
                <w:color w:val="FF0000"/>
                <w:sz w:val="24"/>
                <w:szCs w:val="24"/>
              </w:rPr>
              <w:t>9.36</w:t>
            </w:r>
          </w:p>
        </w:tc>
        <w:tc>
          <w:tcPr>
            <w:tcW w:w="3639" w:type="dxa"/>
            <w:vAlign w:val="center"/>
          </w:tcPr>
          <w:p w14:paraId="1046067E"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14:paraId="6973BBE7" w14:textId="77777777" w:rsidR="00D910AC" w:rsidRPr="00D910AC" w:rsidRDefault="00D910AC" w:rsidP="00D910AC">
            <w:pPr>
              <w:ind w:firstLine="0"/>
            </w:pPr>
            <w:r w:rsidRPr="00D910AC">
              <w:rPr>
                <w:sz w:val="24"/>
                <w:szCs w:val="24"/>
              </w:rPr>
              <w:t xml:space="preserve">Предложения разработчиков </w:t>
            </w:r>
            <w:r w:rsidRPr="00D910AC">
              <w:rPr>
                <w:sz w:val="24"/>
                <w:szCs w:val="24"/>
              </w:rPr>
              <w:lastRenderedPageBreak/>
              <w:t>генерального плана</w:t>
            </w:r>
          </w:p>
        </w:tc>
        <w:tc>
          <w:tcPr>
            <w:tcW w:w="2828" w:type="dxa"/>
            <w:vAlign w:val="center"/>
          </w:tcPr>
          <w:p w14:paraId="17FC8C99"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lastRenderedPageBreak/>
              <w:t>х. Подгорный</w:t>
            </w:r>
          </w:p>
        </w:tc>
      </w:tr>
      <w:tr w:rsidR="00D910AC" w:rsidRPr="00F710D4" w14:paraId="5F678B67" w14:textId="77777777" w:rsidTr="00D910AC">
        <w:tc>
          <w:tcPr>
            <w:tcW w:w="959" w:type="dxa"/>
            <w:vAlign w:val="center"/>
          </w:tcPr>
          <w:p w14:paraId="008357FC" w14:textId="77777777" w:rsidR="00D910AC" w:rsidRPr="000A1FB6" w:rsidRDefault="00D910AC" w:rsidP="00D910AC">
            <w:pPr>
              <w:ind w:firstLine="0"/>
              <w:jc w:val="center"/>
            </w:pPr>
            <w:r w:rsidRPr="000A1FB6">
              <w:rPr>
                <w:color w:val="FF0000"/>
                <w:sz w:val="24"/>
                <w:szCs w:val="24"/>
              </w:rPr>
              <w:t>9.37</w:t>
            </w:r>
          </w:p>
        </w:tc>
        <w:tc>
          <w:tcPr>
            <w:tcW w:w="3639" w:type="dxa"/>
            <w:vAlign w:val="center"/>
          </w:tcPr>
          <w:p w14:paraId="49D303C9"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Улицы местного значения</w:t>
            </w:r>
          </w:p>
        </w:tc>
        <w:tc>
          <w:tcPr>
            <w:tcW w:w="2605" w:type="dxa"/>
          </w:tcPr>
          <w:p w14:paraId="3F451A6D"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591395D2"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х. Приречный</w:t>
            </w:r>
          </w:p>
        </w:tc>
      </w:tr>
      <w:tr w:rsidR="00D910AC" w:rsidRPr="00F710D4" w14:paraId="6B88743D" w14:textId="77777777" w:rsidTr="00D910AC">
        <w:tc>
          <w:tcPr>
            <w:tcW w:w="959" w:type="dxa"/>
            <w:vAlign w:val="center"/>
          </w:tcPr>
          <w:p w14:paraId="225BE0C3" w14:textId="77777777" w:rsidR="00D910AC" w:rsidRPr="000A1FB6" w:rsidRDefault="00D910AC" w:rsidP="00D910AC">
            <w:pPr>
              <w:ind w:firstLine="0"/>
              <w:jc w:val="center"/>
              <w:rPr>
                <w:color w:val="FF0000"/>
                <w:sz w:val="24"/>
                <w:szCs w:val="24"/>
              </w:rPr>
            </w:pPr>
            <w:r w:rsidRPr="000A1FB6">
              <w:rPr>
                <w:color w:val="FF0000"/>
                <w:sz w:val="24"/>
                <w:szCs w:val="24"/>
              </w:rPr>
              <w:t>9.38</w:t>
            </w:r>
          </w:p>
        </w:tc>
        <w:tc>
          <w:tcPr>
            <w:tcW w:w="3639" w:type="dxa"/>
            <w:vAlign w:val="center"/>
          </w:tcPr>
          <w:p w14:paraId="39CA535C" w14:textId="77777777"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07 Подъезд к п. Степной</w:t>
            </w:r>
          </w:p>
        </w:tc>
        <w:tc>
          <w:tcPr>
            <w:tcW w:w="2605" w:type="dxa"/>
          </w:tcPr>
          <w:p w14:paraId="21ECC4F1"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134C2732"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 xml:space="preserve">от км 9+544 слева а/д г. Белореченск - </w:t>
            </w:r>
            <w:proofErr w:type="spellStart"/>
            <w:r w:rsidRPr="000A1FB6">
              <w:rPr>
                <w:sz w:val="24"/>
                <w:szCs w:val="24"/>
              </w:rPr>
              <w:t>ст-ца</w:t>
            </w:r>
            <w:proofErr w:type="spellEnd"/>
            <w:r w:rsidRPr="000A1FB6">
              <w:rPr>
                <w:sz w:val="24"/>
                <w:szCs w:val="24"/>
              </w:rPr>
              <w:t xml:space="preserve"> Гиагинская</w:t>
            </w:r>
          </w:p>
        </w:tc>
      </w:tr>
      <w:tr w:rsidR="00D910AC" w:rsidRPr="00F710D4" w14:paraId="31841654" w14:textId="77777777" w:rsidTr="00D910AC">
        <w:tc>
          <w:tcPr>
            <w:tcW w:w="959" w:type="dxa"/>
            <w:vAlign w:val="center"/>
          </w:tcPr>
          <w:p w14:paraId="6CE04883" w14:textId="77777777" w:rsidR="00D910AC" w:rsidRPr="000A1FB6" w:rsidRDefault="00D910AC" w:rsidP="00D910AC">
            <w:pPr>
              <w:ind w:firstLine="0"/>
              <w:jc w:val="center"/>
              <w:rPr>
                <w:color w:val="FF0000"/>
                <w:sz w:val="24"/>
                <w:szCs w:val="24"/>
              </w:rPr>
            </w:pPr>
            <w:r w:rsidRPr="000A1FB6">
              <w:rPr>
                <w:color w:val="FF0000"/>
                <w:sz w:val="24"/>
                <w:szCs w:val="24"/>
              </w:rPr>
              <w:t>9.39</w:t>
            </w:r>
          </w:p>
        </w:tc>
        <w:tc>
          <w:tcPr>
            <w:tcW w:w="3639" w:type="dxa"/>
            <w:vAlign w:val="center"/>
          </w:tcPr>
          <w:p w14:paraId="734AA945" w14:textId="77777777"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08 Подъезд к п. Восточный</w:t>
            </w:r>
          </w:p>
        </w:tc>
        <w:tc>
          <w:tcPr>
            <w:tcW w:w="2605" w:type="dxa"/>
          </w:tcPr>
          <w:p w14:paraId="124CBAA0"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24A037A9"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 xml:space="preserve">от км 0+879 а/д подъезд к </w:t>
            </w:r>
            <w:proofErr w:type="spellStart"/>
            <w:r w:rsidRPr="000A1FB6">
              <w:rPr>
                <w:sz w:val="24"/>
                <w:szCs w:val="24"/>
              </w:rPr>
              <w:t>п.Восточный</w:t>
            </w:r>
            <w:proofErr w:type="spellEnd"/>
          </w:p>
        </w:tc>
      </w:tr>
      <w:tr w:rsidR="00D910AC" w:rsidRPr="00F710D4" w14:paraId="3F90CDEA" w14:textId="77777777" w:rsidTr="00D910AC">
        <w:tc>
          <w:tcPr>
            <w:tcW w:w="959" w:type="dxa"/>
            <w:vAlign w:val="center"/>
          </w:tcPr>
          <w:p w14:paraId="33595661" w14:textId="77777777" w:rsidR="00D910AC" w:rsidRPr="000A1FB6" w:rsidRDefault="00D910AC" w:rsidP="00D910AC">
            <w:pPr>
              <w:ind w:firstLine="0"/>
              <w:jc w:val="center"/>
              <w:rPr>
                <w:color w:val="FF0000"/>
                <w:sz w:val="24"/>
                <w:szCs w:val="24"/>
              </w:rPr>
            </w:pPr>
            <w:r w:rsidRPr="000A1FB6">
              <w:rPr>
                <w:color w:val="FF0000"/>
                <w:sz w:val="24"/>
                <w:szCs w:val="24"/>
              </w:rPr>
              <w:t>9.40</w:t>
            </w:r>
          </w:p>
        </w:tc>
        <w:tc>
          <w:tcPr>
            <w:tcW w:w="3639" w:type="dxa"/>
            <w:vAlign w:val="center"/>
          </w:tcPr>
          <w:p w14:paraId="0553941E" w14:textId="77777777"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09 от городской черты до пос. Садовый</w:t>
            </w:r>
          </w:p>
        </w:tc>
        <w:tc>
          <w:tcPr>
            <w:tcW w:w="2605" w:type="dxa"/>
          </w:tcPr>
          <w:p w14:paraId="7266044F"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4EC03A7E"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от городской черты до пос. Садовый</w:t>
            </w:r>
          </w:p>
        </w:tc>
      </w:tr>
      <w:tr w:rsidR="00D910AC" w:rsidRPr="00F710D4" w14:paraId="4CB8A6FA" w14:textId="77777777" w:rsidTr="00D910AC">
        <w:tc>
          <w:tcPr>
            <w:tcW w:w="959" w:type="dxa"/>
            <w:vAlign w:val="center"/>
          </w:tcPr>
          <w:p w14:paraId="31385131" w14:textId="77777777" w:rsidR="00D910AC" w:rsidRPr="000A1FB6" w:rsidRDefault="00D910AC" w:rsidP="00D910AC">
            <w:pPr>
              <w:ind w:firstLine="0"/>
              <w:jc w:val="center"/>
              <w:rPr>
                <w:color w:val="FF0000"/>
                <w:sz w:val="24"/>
                <w:szCs w:val="24"/>
              </w:rPr>
            </w:pPr>
            <w:r w:rsidRPr="000A1FB6">
              <w:rPr>
                <w:color w:val="FF0000"/>
                <w:sz w:val="24"/>
                <w:szCs w:val="24"/>
              </w:rPr>
              <w:t>9.41</w:t>
            </w:r>
          </w:p>
        </w:tc>
        <w:tc>
          <w:tcPr>
            <w:tcW w:w="3639" w:type="dxa"/>
            <w:vAlign w:val="center"/>
          </w:tcPr>
          <w:p w14:paraId="588F8DB4" w14:textId="77777777"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34 Подъезд к п. МТФ №1 колхоза им. Ленина</w:t>
            </w:r>
          </w:p>
        </w:tc>
        <w:tc>
          <w:tcPr>
            <w:tcW w:w="2605" w:type="dxa"/>
          </w:tcPr>
          <w:p w14:paraId="163C287B"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1CE9B45A"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 xml:space="preserve">от а/д г. Белореченск - </w:t>
            </w:r>
            <w:proofErr w:type="spellStart"/>
            <w:r w:rsidRPr="000A1FB6">
              <w:rPr>
                <w:sz w:val="24"/>
                <w:szCs w:val="24"/>
              </w:rPr>
              <w:t>ст-ца</w:t>
            </w:r>
            <w:proofErr w:type="spellEnd"/>
            <w:r w:rsidRPr="000A1FB6">
              <w:rPr>
                <w:sz w:val="24"/>
                <w:szCs w:val="24"/>
              </w:rPr>
              <w:t xml:space="preserve"> Гиагинская</w:t>
            </w:r>
          </w:p>
        </w:tc>
      </w:tr>
      <w:tr w:rsidR="00D910AC" w:rsidRPr="00F710D4" w14:paraId="4F390B68" w14:textId="77777777" w:rsidTr="00D910AC">
        <w:tc>
          <w:tcPr>
            <w:tcW w:w="959" w:type="dxa"/>
            <w:vAlign w:val="center"/>
          </w:tcPr>
          <w:p w14:paraId="62EAAD32" w14:textId="77777777" w:rsidR="00D910AC" w:rsidRPr="000A1FB6" w:rsidRDefault="00D910AC" w:rsidP="00D910AC">
            <w:pPr>
              <w:ind w:firstLine="0"/>
              <w:jc w:val="center"/>
              <w:rPr>
                <w:color w:val="FF0000"/>
                <w:sz w:val="24"/>
                <w:szCs w:val="24"/>
              </w:rPr>
            </w:pPr>
            <w:r w:rsidRPr="000A1FB6">
              <w:rPr>
                <w:color w:val="FF0000"/>
                <w:sz w:val="24"/>
                <w:szCs w:val="24"/>
              </w:rPr>
              <w:t>9.42</w:t>
            </w:r>
          </w:p>
        </w:tc>
        <w:tc>
          <w:tcPr>
            <w:tcW w:w="3639" w:type="dxa"/>
            <w:vAlign w:val="center"/>
          </w:tcPr>
          <w:p w14:paraId="600331FA" w14:textId="77777777"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35 Подъезд к п. МТФ №2 колхоза им. Ленина</w:t>
            </w:r>
          </w:p>
        </w:tc>
        <w:tc>
          <w:tcPr>
            <w:tcW w:w="2605" w:type="dxa"/>
          </w:tcPr>
          <w:p w14:paraId="75A1235A"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41D6243D"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 xml:space="preserve">от а/д г. Белореченск – </w:t>
            </w:r>
            <w:proofErr w:type="spellStart"/>
            <w:r w:rsidRPr="000A1FB6">
              <w:rPr>
                <w:sz w:val="24"/>
                <w:szCs w:val="24"/>
              </w:rPr>
              <w:t>хут</w:t>
            </w:r>
            <w:proofErr w:type="spellEnd"/>
            <w:r w:rsidRPr="000A1FB6">
              <w:rPr>
                <w:sz w:val="24"/>
                <w:szCs w:val="24"/>
              </w:rPr>
              <w:t>. Грушевый</w:t>
            </w:r>
          </w:p>
        </w:tc>
      </w:tr>
      <w:tr w:rsidR="00D910AC" w:rsidRPr="00F710D4" w14:paraId="77429F3C" w14:textId="77777777" w:rsidTr="00D910AC">
        <w:tc>
          <w:tcPr>
            <w:tcW w:w="959" w:type="dxa"/>
            <w:vAlign w:val="center"/>
          </w:tcPr>
          <w:p w14:paraId="5A77670D" w14:textId="77777777" w:rsidR="00D910AC" w:rsidRPr="000A1FB6" w:rsidRDefault="00D910AC" w:rsidP="00D910AC">
            <w:pPr>
              <w:ind w:firstLine="0"/>
              <w:jc w:val="center"/>
              <w:rPr>
                <w:color w:val="FF0000"/>
                <w:sz w:val="24"/>
                <w:szCs w:val="24"/>
              </w:rPr>
            </w:pPr>
            <w:r w:rsidRPr="000A1FB6">
              <w:rPr>
                <w:color w:val="FF0000"/>
                <w:sz w:val="24"/>
                <w:szCs w:val="24"/>
              </w:rPr>
              <w:t>9.43</w:t>
            </w:r>
          </w:p>
        </w:tc>
        <w:tc>
          <w:tcPr>
            <w:tcW w:w="3639" w:type="dxa"/>
            <w:vAlign w:val="center"/>
          </w:tcPr>
          <w:p w14:paraId="31B9487F" w14:textId="77777777"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10 Подъезд к п. Родники</w:t>
            </w:r>
          </w:p>
        </w:tc>
        <w:tc>
          <w:tcPr>
            <w:tcW w:w="2605" w:type="dxa"/>
          </w:tcPr>
          <w:p w14:paraId="2C1F03C2"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3CDFF83A"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от а/</w:t>
            </w:r>
            <w:proofErr w:type="gramStart"/>
            <w:r w:rsidRPr="000A1FB6">
              <w:rPr>
                <w:sz w:val="24"/>
                <w:szCs w:val="24"/>
              </w:rPr>
              <w:t>д  Белореченск</w:t>
            </w:r>
            <w:proofErr w:type="gramEnd"/>
            <w:r w:rsidRPr="000A1FB6">
              <w:rPr>
                <w:sz w:val="24"/>
                <w:szCs w:val="24"/>
              </w:rPr>
              <w:t xml:space="preserve"> - Ханская</w:t>
            </w:r>
          </w:p>
        </w:tc>
      </w:tr>
      <w:tr w:rsidR="00D910AC" w:rsidRPr="00F710D4" w14:paraId="40C76480" w14:textId="77777777" w:rsidTr="00D910AC">
        <w:tc>
          <w:tcPr>
            <w:tcW w:w="959" w:type="dxa"/>
            <w:vAlign w:val="center"/>
          </w:tcPr>
          <w:p w14:paraId="51E3BCA7" w14:textId="77777777" w:rsidR="00D910AC" w:rsidRPr="000A1FB6" w:rsidRDefault="00D910AC" w:rsidP="00D910AC">
            <w:pPr>
              <w:ind w:firstLine="0"/>
              <w:jc w:val="center"/>
              <w:rPr>
                <w:color w:val="FF0000"/>
                <w:sz w:val="24"/>
                <w:szCs w:val="24"/>
              </w:rPr>
            </w:pPr>
            <w:r w:rsidRPr="000A1FB6">
              <w:rPr>
                <w:color w:val="FF0000"/>
                <w:sz w:val="24"/>
                <w:szCs w:val="24"/>
              </w:rPr>
              <w:t>9.44</w:t>
            </w:r>
          </w:p>
        </w:tc>
        <w:tc>
          <w:tcPr>
            <w:tcW w:w="3639" w:type="dxa"/>
            <w:vAlign w:val="center"/>
          </w:tcPr>
          <w:p w14:paraId="28C93640" w14:textId="77777777" w:rsidR="00D910AC" w:rsidRPr="000A1FB6" w:rsidRDefault="00D910AC" w:rsidP="00D910AC">
            <w:pPr>
              <w:shd w:val="clear" w:color="auto" w:fill="FFFFFF"/>
              <w:autoSpaceDE w:val="0"/>
              <w:autoSpaceDN w:val="0"/>
              <w:adjustRightInd w:val="0"/>
              <w:ind w:firstLine="0"/>
              <w:jc w:val="left"/>
              <w:rPr>
                <w:sz w:val="24"/>
                <w:szCs w:val="24"/>
              </w:rPr>
            </w:pPr>
            <w:r w:rsidRPr="000A1FB6">
              <w:rPr>
                <w:sz w:val="24"/>
                <w:szCs w:val="24"/>
              </w:rPr>
              <w:t>Автомобильная дорога 03 208 ОП МР 18 Подъезд к межмуниципальному полигону ТБО</w:t>
            </w:r>
          </w:p>
        </w:tc>
        <w:tc>
          <w:tcPr>
            <w:tcW w:w="2605" w:type="dxa"/>
          </w:tcPr>
          <w:p w14:paraId="4A32F816" w14:textId="77777777" w:rsidR="00D910AC" w:rsidRPr="00D910AC" w:rsidRDefault="00D910AC" w:rsidP="00D910AC">
            <w:pPr>
              <w:ind w:firstLine="0"/>
            </w:pPr>
            <w:r w:rsidRPr="00D910AC">
              <w:rPr>
                <w:sz w:val="24"/>
                <w:szCs w:val="24"/>
              </w:rPr>
              <w:t>Предложения разработчиков генерального плана</w:t>
            </w:r>
          </w:p>
        </w:tc>
        <w:tc>
          <w:tcPr>
            <w:tcW w:w="2828" w:type="dxa"/>
            <w:vAlign w:val="center"/>
          </w:tcPr>
          <w:p w14:paraId="20643EBC" w14:textId="77777777" w:rsidR="00D910AC" w:rsidRPr="000A1FB6" w:rsidRDefault="00D910AC" w:rsidP="00D910AC">
            <w:pPr>
              <w:shd w:val="clear" w:color="auto" w:fill="FFFFFF"/>
              <w:autoSpaceDE w:val="0"/>
              <w:autoSpaceDN w:val="0"/>
              <w:adjustRightInd w:val="0"/>
              <w:ind w:firstLine="27"/>
              <w:jc w:val="center"/>
              <w:rPr>
                <w:sz w:val="24"/>
                <w:szCs w:val="24"/>
              </w:rPr>
            </w:pPr>
            <w:r w:rsidRPr="000A1FB6">
              <w:rPr>
                <w:sz w:val="24"/>
                <w:szCs w:val="24"/>
              </w:rPr>
              <w:t>слева от автодороги Белореченск-Гиагинская км 1+750</w:t>
            </w:r>
          </w:p>
        </w:tc>
      </w:tr>
    </w:tbl>
    <w:p w14:paraId="3C6750CD" w14:textId="77777777" w:rsidR="00B13891" w:rsidRPr="00F710D4" w:rsidRDefault="00B13891"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14:paraId="62939B31" w14:textId="77777777" w:rsidR="0091293C" w:rsidRPr="00BB52BA" w:rsidRDefault="0091293C" w:rsidP="0091293C">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sidR="00824399">
        <w:rPr>
          <w:i/>
        </w:rPr>
        <w:t xml:space="preserve"> </w:t>
      </w:r>
      <w:proofErr w:type="gramStart"/>
      <w:r w:rsidR="00A63DC5">
        <w:t>Родниковского  сельского</w:t>
      </w:r>
      <w:proofErr w:type="gramEnd"/>
      <w:r w:rsidRPr="00BB52BA">
        <w:t xml:space="preserve"> поселения:</w:t>
      </w:r>
    </w:p>
    <w:p w14:paraId="53B59505" w14:textId="77777777" w:rsidR="00C932B8" w:rsidRPr="00BB52BA" w:rsidRDefault="00C932B8" w:rsidP="00CE326F">
      <w:pPr>
        <w:widowControl w:val="0"/>
        <w:suppressAutoHyphens/>
      </w:pPr>
      <w:r w:rsidRPr="00BB52BA">
        <w:t>- Будет способствовать повышению предоставляемых услуг в области дорожной деятельности;</w:t>
      </w:r>
    </w:p>
    <w:p w14:paraId="7822C212" w14:textId="77777777" w:rsidR="00560AC8" w:rsidRPr="00BB52BA" w:rsidRDefault="00560AC8" w:rsidP="00CE326F">
      <w:pPr>
        <w:widowControl w:val="0"/>
        <w:suppressAutoHyphens/>
      </w:pPr>
      <w:r w:rsidRPr="00BB52BA">
        <w:t>- Улучшение транспортной доступности объектов различного назначения поселения и муниципального района в целом;</w:t>
      </w:r>
    </w:p>
    <w:p w14:paraId="687C23E6" w14:textId="77777777" w:rsidR="00560AC8" w:rsidRPr="00BB52BA" w:rsidRDefault="00560AC8" w:rsidP="00CE326F">
      <w:pPr>
        <w:widowControl w:val="0"/>
        <w:suppressAutoHyphens/>
      </w:pPr>
      <w:r w:rsidRPr="00BB52BA">
        <w:t>- Экономия средств на ремонт и содержание автотранспортных средств;</w:t>
      </w:r>
    </w:p>
    <w:p w14:paraId="7D7A1607" w14:textId="77777777" w:rsidR="00560AC8" w:rsidRPr="00BB52BA" w:rsidRDefault="00560AC8" w:rsidP="00CE326F">
      <w:pPr>
        <w:widowControl w:val="0"/>
        <w:suppressAutoHyphens/>
      </w:pPr>
      <w:r w:rsidRPr="00BB52BA">
        <w:t>- Сокращение времени на транспортные перевозки, в первую очередь пассажирским автотранспортом и автотранспортными хозяйствами;</w:t>
      </w:r>
    </w:p>
    <w:p w14:paraId="4FAC04D3" w14:textId="77777777" w:rsidR="00560AC8" w:rsidRPr="00BB52BA" w:rsidRDefault="00560AC8" w:rsidP="00CE326F">
      <w:pPr>
        <w:widowControl w:val="0"/>
        <w:suppressAutoHyphens/>
      </w:pPr>
      <w:r w:rsidRPr="00BB52BA">
        <w:t xml:space="preserve">- Улучшение </w:t>
      </w:r>
      <w:proofErr w:type="spellStart"/>
      <w:r w:rsidRPr="00BB52BA">
        <w:t>экологическогосостояния</w:t>
      </w:r>
      <w:proofErr w:type="spellEnd"/>
      <w:r w:rsidRPr="00BB52BA">
        <w:t xml:space="preserve"> атмосферного воздуха, почв и т.п.;</w:t>
      </w:r>
    </w:p>
    <w:p w14:paraId="1541FD47" w14:textId="77777777" w:rsidR="00143214" w:rsidRPr="00BB52BA" w:rsidRDefault="00143214" w:rsidP="00CE326F">
      <w:pPr>
        <w:widowControl w:val="0"/>
        <w:suppressAutoHyphens/>
      </w:pPr>
      <w:r w:rsidRPr="00BB52BA">
        <w:t xml:space="preserve">- Повышение безопасности движения в </w:t>
      </w:r>
      <w:proofErr w:type="spellStart"/>
      <w:r w:rsidRPr="00BB52BA">
        <w:t>населеных</w:t>
      </w:r>
      <w:proofErr w:type="spellEnd"/>
      <w:r w:rsidRPr="00BB52BA">
        <w:t xml:space="preserve"> пунктах и за их пределами;</w:t>
      </w:r>
    </w:p>
    <w:p w14:paraId="1F9E527B" w14:textId="77777777" w:rsidR="00560AC8" w:rsidRPr="00BB52BA" w:rsidRDefault="00560AC8" w:rsidP="00CE326F">
      <w:pPr>
        <w:widowControl w:val="0"/>
        <w:suppressAutoHyphens/>
      </w:pPr>
      <w:r w:rsidRPr="00BB52BA">
        <w:t>- Повышение качества и количества передвижений местным населением, что в свою очередь является стимулом к развитию экономики в целом.</w:t>
      </w:r>
    </w:p>
    <w:p w14:paraId="17CEE951" w14:textId="77777777" w:rsidR="0093446C" w:rsidRDefault="0093446C"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14:paraId="77D9777A" w14:textId="77777777" w:rsidR="00824399" w:rsidRPr="00947A03" w:rsidRDefault="00824399" w:rsidP="00824399">
      <w:pPr>
        <w:pStyle w:val="af0"/>
        <w:tabs>
          <w:tab w:val="left" w:pos="4155"/>
        </w:tabs>
        <w:spacing w:line="240" w:lineRule="auto"/>
        <w:ind w:left="1429" w:firstLine="0"/>
        <w:jc w:val="center"/>
        <w:rPr>
          <w:rFonts w:asciiTheme="minorHAnsi" w:hAnsiTheme="minorHAnsi" w:cstheme="minorHAnsi"/>
          <w:u w:val="single"/>
        </w:rPr>
      </w:pPr>
      <w:r w:rsidRPr="00947A03">
        <w:rPr>
          <w:rFonts w:asciiTheme="minorHAnsi" w:hAnsiTheme="minorHAnsi" w:cstheme="minorHAnsi"/>
          <w:u w:val="single"/>
        </w:rPr>
        <w:t xml:space="preserve">6.Объекты, относящиеся к области </w:t>
      </w:r>
      <w:r>
        <w:rPr>
          <w:rFonts w:asciiTheme="minorHAnsi" w:hAnsiTheme="minorHAnsi" w:cstheme="minorHAnsi"/>
          <w:u w:val="single"/>
        </w:rPr>
        <w:t>газ</w:t>
      </w:r>
      <w:r w:rsidRPr="00947A03">
        <w:rPr>
          <w:rFonts w:asciiTheme="minorHAnsi" w:hAnsiTheme="minorHAnsi" w:cstheme="minorHAnsi"/>
          <w:u w:val="single"/>
        </w:rPr>
        <w:t>оснабжения</w:t>
      </w:r>
    </w:p>
    <w:p w14:paraId="6CC98638" w14:textId="77777777" w:rsidR="00824399" w:rsidRPr="00947A03" w:rsidRDefault="00824399" w:rsidP="00824399">
      <w:pPr>
        <w:autoSpaceDE w:val="0"/>
        <w:autoSpaceDN w:val="0"/>
        <w:adjustRightInd w:val="0"/>
        <w:ind w:firstLine="0"/>
        <w:jc w:val="right"/>
        <w:rPr>
          <w:sz w:val="27"/>
          <w:szCs w:val="27"/>
        </w:rPr>
      </w:pPr>
      <w:r w:rsidRPr="00947A03">
        <w:rPr>
          <w:sz w:val="27"/>
          <w:szCs w:val="27"/>
        </w:rPr>
        <w:t xml:space="preserve">Таблица </w:t>
      </w:r>
      <w:r w:rsidR="00D910AC">
        <w:rPr>
          <w:sz w:val="27"/>
          <w:szCs w:val="27"/>
        </w:rPr>
        <w:t>79</w:t>
      </w:r>
    </w:p>
    <w:tbl>
      <w:tblPr>
        <w:tblStyle w:val="aff0"/>
        <w:tblW w:w="10031" w:type="dxa"/>
        <w:tblLook w:val="04A0" w:firstRow="1" w:lastRow="0" w:firstColumn="1" w:lastColumn="0" w:noHBand="0" w:noVBand="1"/>
      </w:tblPr>
      <w:tblGrid>
        <w:gridCol w:w="840"/>
        <w:gridCol w:w="1820"/>
        <w:gridCol w:w="4536"/>
        <w:gridCol w:w="2835"/>
      </w:tblGrid>
      <w:tr w:rsidR="00824399" w:rsidRPr="00F710D4" w14:paraId="33E3B057" w14:textId="77777777" w:rsidTr="00824399">
        <w:trPr>
          <w:trHeight w:val="697"/>
          <w:tblHeader/>
        </w:trPr>
        <w:tc>
          <w:tcPr>
            <w:tcW w:w="840" w:type="dxa"/>
          </w:tcPr>
          <w:p w14:paraId="0A2EF8C6" w14:textId="77777777" w:rsidR="00824399" w:rsidRPr="0061360B" w:rsidRDefault="00824399" w:rsidP="005B44D9">
            <w:pPr>
              <w:tabs>
                <w:tab w:val="left" w:pos="4155"/>
              </w:tabs>
              <w:ind w:firstLine="0"/>
              <w:rPr>
                <w:sz w:val="24"/>
                <w:szCs w:val="24"/>
              </w:rPr>
            </w:pPr>
            <w:r w:rsidRPr="0061360B">
              <w:rPr>
                <w:sz w:val="24"/>
                <w:szCs w:val="24"/>
              </w:rPr>
              <w:lastRenderedPageBreak/>
              <w:t>№ на карте</w:t>
            </w:r>
          </w:p>
        </w:tc>
        <w:tc>
          <w:tcPr>
            <w:tcW w:w="1820" w:type="dxa"/>
            <w:vAlign w:val="center"/>
          </w:tcPr>
          <w:p w14:paraId="470A8318" w14:textId="77777777" w:rsidR="00824399" w:rsidRPr="0061360B" w:rsidRDefault="00824399" w:rsidP="005B44D9">
            <w:pPr>
              <w:ind w:firstLine="0"/>
              <w:jc w:val="center"/>
              <w:rPr>
                <w:sz w:val="24"/>
                <w:szCs w:val="24"/>
              </w:rPr>
            </w:pPr>
            <w:r w:rsidRPr="0061360B">
              <w:rPr>
                <w:sz w:val="24"/>
                <w:szCs w:val="24"/>
              </w:rPr>
              <w:t>Наименование объекта</w:t>
            </w:r>
          </w:p>
        </w:tc>
        <w:tc>
          <w:tcPr>
            <w:tcW w:w="4536" w:type="dxa"/>
            <w:vAlign w:val="center"/>
          </w:tcPr>
          <w:p w14:paraId="79540E46" w14:textId="77777777" w:rsidR="00824399" w:rsidRPr="0061360B" w:rsidRDefault="00824399" w:rsidP="005B44D9">
            <w:pPr>
              <w:ind w:right="-108" w:firstLine="34"/>
              <w:jc w:val="center"/>
              <w:rPr>
                <w:sz w:val="24"/>
                <w:szCs w:val="24"/>
              </w:rPr>
            </w:pPr>
            <w:r w:rsidRPr="0061360B">
              <w:rPr>
                <w:sz w:val="24"/>
                <w:szCs w:val="24"/>
              </w:rPr>
              <w:t>Источник получения сведений об объекте</w:t>
            </w:r>
          </w:p>
        </w:tc>
        <w:tc>
          <w:tcPr>
            <w:tcW w:w="2835" w:type="dxa"/>
          </w:tcPr>
          <w:p w14:paraId="28B49C7A" w14:textId="77777777" w:rsidR="00824399" w:rsidRPr="0061360B" w:rsidRDefault="00824399" w:rsidP="005B44D9">
            <w:pPr>
              <w:ind w:firstLine="0"/>
              <w:jc w:val="center"/>
              <w:rPr>
                <w:sz w:val="24"/>
                <w:szCs w:val="24"/>
              </w:rPr>
            </w:pPr>
            <w:r w:rsidRPr="0061360B">
              <w:rPr>
                <w:sz w:val="24"/>
                <w:szCs w:val="24"/>
              </w:rPr>
              <w:t>Месторасположение планируемого объекта</w:t>
            </w:r>
          </w:p>
        </w:tc>
      </w:tr>
      <w:tr w:rsidR="00824399" w:rsidRPr="00F710D4" w14:paraId="2C8FA7F1" w14:textId="77777777" w:rsidTr="00824399">
        <w:tc>
          <w:tcPr>
            <w:tcW w:w="840" w:type="dxa"/>
            <w:vAlign w:val="center"/>
          </w:tcPr>
          <w:p w14:paraId="40F0C00A" w14:textId="77777777" w:rsidR="00824399" w:rsidRPr="00CC65F4"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10.2</w:t>
            </w:r>
          </w:p>
        </w:tc>
        <w:tc>
          <w:tcPr>
            <w:tcW w:w="1820" w:type="dxa"/>
            <w:vAlign w:val="center"/>
          </w:tcPr>
          <w:p w14:paraId="6F040F94" w14:textId="77777777" w:rsidR="00824399" w:rsidRPr="00DB55B2" w:rsidRDefault="00824399" w:rsidP="00824399">
            <w:pPr>
              <w:shd w:val="clear" w:color="auto" w:fill="FFFFFF"/>
              <w:autoSpaceDE w:val="0"/>
              <w:autoSpaceDN w:val="0"/>
              <w:adjustRightInd w:val="0"/>
              <w:ind w:firstLine="0"/>
              <w:rPr>
                <w:sz w:val="24"/>
                <w:szCs w:val="24"/>
              </w:rPr>
            </w:pPr>
            <w:r>
              <w:rPr>
                <w:sz w:val="24"/>
                <w:szCs w:val="24"/>
              </w:rPr>
              <w:t>Пункт редуцирования газа</w:t>
            </w:r>
          </w:p>
        </w:tc>
        <w:tc>
          <w:tcPr>
            <w:tcW w:w="4536" w:type="dxa"/>
          </w:tcPr>
          <w:p w14:paraId="09D699B4" w14:textId="77777777" w:rsidR="00824399" w:rsidRPr="00F710D4" w:rsidRDefault="00824399" w:rsidP="005B44D9">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08D34877" w14:textId="77777777" w:rsidR="00824399" w:rsidRPr="00DB55B2" w:rsidRDefault="00824399" w:rsidP="00824399">
            <w:pPr>
              <w:shd w:val="clear" w:color="auto" w:fill="FFFFFF"/>
              <w:autoSpaceDE w:val="0"/>
              <w:autoSpaceDN w:val="0"/>
              <w:adjustRightInd w:val="0"/>
              <w:ind w:right="-40" w:firstLine="34"/>
              <w:jc w:val="center"/>
              <w:rPr>
                <w:sz w:val="24"/>
                <w:szCs w:val="24"/>
              </w:rPr>
            </w:pPr>
            <w:r w:rsidRPr="00DB55B2">
              <w:rPr>
                <w:sz w:val="24"/>
                <w:szCs w:val="24"/>
              </w:rPr>
              <w:t>п. Степной</w:t>
            </w:r>
          </w:p>
        </w:tc>
      </w:tr>
      <w:tr w:rsidR="00824399" w:rsidRPr="00F710D4" w14:paraId="1D70E485" w14:textId="77777777" w:rsidTr="00824399">
        <w:tc>
          <w:tcPr>
            <w:tcW w:w="840" w:type="dxa"/>
            <w:vAlign w:val="center"/>
          </w:tcPr>
          <w:p w14:paraId="1E2A908F" w14:textId="77777777" w:rsidR="00824399"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10.3</w:t>
            </w:r>
          </w:p>
        </w:tc>
        <w:tc>
          <w:tcPr>
            <w:tcW w:w="1820" w:type="dxa"/>
            <w:vAlign w:val="center"/>
          </w:tcPr>
          <w:p w14:paraId="61F886C7" w14:textId="77777777" w:rsidR="00824399" w:rsidRDefault="00824399" w:rsidP="00824399">
            <w:pPr>
              <w:shd w:val="clear" w:color="auto" w:fill="FFFFFF"/>
              <w:autoSpaceDE w:val="0"/>
              <w:autoSpaceDN w:val="0"/>
              <w:adjustRightInd w:val="0"/>
              <w:ind w:firstLine="0"/>
              <w:rPr>
                <w:sz w:val="24"/>
                <w:szCs w:val="24"/>
              </w:rPr>
            </w:pPr>
            <w:r>
              <w:rPr>
                <w:sz w:val="24"/>
                <w:szCs w:val="24"/>
              </w:rPr>
              <w:t>Газопровод высокого давления</w:t>
            </w:r>
          </w:p>
        </w:tc>
        <w:tc>
          <w:tcPr>
            <w:tcW w:w="4536" w:type="dxa"/>
          </w:tcPr>
          <w:p w14:paraId="16576F6A" w14:textId="77777777" w:rsidR="00824399" w:rsidRPr="00F710D4" w:rsidRDefault="00824399" w:rsidP="005B44D9">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3359F74C" w14:textId="77777777" w:rsidR="00824399" w:rsidRPr="00DB55B2" w:rsidRDefault="00824399" w:rsidP="00824399">
            <w:pPr>
              <w:shd w:val="clear" w:color="auto" w:fill="FFFFFF"/>
              <w:autoSpaceDE w:val="0"/>
              <w:autoSpaceDN w:val="0"/>
              <w:adjustRightInd w:val="0"/>
              <w:ind w:right="-40" w:firstLine="34"/>
              <w:jc w:val="center"/>
              <w:rPr>
                <w:sz w:val="24"/>
                <w:szCs w:val="24"/>
              </w:rPr>
            </w:pPr>
            <w:r w:rsidRPr="00DB55B2">
              <w:rPr>
                <w:sz w:val="24"/>
                <w:szCs w:val="24"/>
              </w:rPr>
              <w:t>п. Степной</w:t>
            </w:r>
          </w:p>
        </w:tc>
      </w:tr>
      <w:tr w:rsidR="00824399" w:rsidRPr="00F710D4" w14:paraId="6C4EE65B" w14:textId="77777777" w:rsidTr="00824399">
        <w:tc>
          <w:tcPr>
            <w:tcW w:w="840" w:type="dxa"/>
            <w:vAlign w:val="center"/>
          </w:tcPr>
          <w:p w14:paraId="0EFB87DA" w14:textId="77777777" w:rsidR="00824399"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10.4</w:t>
            </w:r>
          </w:p>
        </w:tc>
        <w:tc>
          <w:tcPr>
            <w:tcW w:w="1820" w:type="dxa"/>
            <w:vAlign w:val="center"/>
          </w:tcPr>
          <w:p w14:paraId="62977F40" w14:textId="77777777" w:rsidR="00824399" w:rsidRDefault="00824399" w:rsidP="00824399">
            <w:pPr>
              <w:shd w:val="clear" w:color="auto" w:fill="FFFFFF"/>
              <w:autoSpaceDE w:val="0"/>
              <w:autoSpaceDN w:val="0"/>
              <w:adjustRightInd w:val="0"/>
              <w:ind w:firstLine="0"/>
              <w:rPr>
                <w:sz w:val="24"/>
                <w:szCs w:val="24"/>
              </w:rPr>
            </w:pPr>
            <w:r>
              <w:rPr>
                <w:sz w:val="24"/>
                <w:szCs w:val="24"/>
              </w:rPr>
              <w:t>Газопровод низкого давления</w:t>
            </w:r>
          </w:p>
        </w:tc>
        <w:tc>
          <w:tcPr>
            <w:tcW w:w="4536" w:type="dxa"/>
          </w:tcPr>
          <w:p w14:paraId="68F997E8" w14:textId="77777777" w:rsidR="00824399" w:rsidRPr="00F710D4" w:rsidRDefault="00824399" w:rsidP="005B44D9">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4A45A16E" w14:textId="77777777" w:rsidR="00824399" w:rsidRPr="00DB55B2" w:rsidRDefault="00824399" w:rsidP="00824399">
            <w:pPr>
              <w:shd w:val="clear" w:color="auto" w:fill="FFFFFF"/>
              <w:autoSpaceDE w:val="0"/>
              <w:autoSpaceDN w:val="0"/>
              <w:adjustRightInd w:val="0"/>
              <w:ind w:right="-40" w:firstLine="34"/>
              <w:jc w:val="center"/>
              <w:rPr>
                <w:sz w:val="24"/>
                <w:szCs w:val="24"/>
              </w:rPr>
            </w:pPr>
            <w:r w:rsidRPr="00DB55B2">
              <w:rPr>
                <w:sz w:val="24"/>
                <w:szCs w:val="24"/>
              </w:rPr>
              <w:t>п. Степной</w:t>
            </w:r>
          </w:p>
        </w:tc>
      </w:tr>
      <w:tr w:rsidR="00824399" w:rsidRPr="00F710D4" w14:paraId="2D082F93" w14:textId="77777777" w:rsidTr="00824399">
        <w:tc>
          <w:tcPr>
            <w:tcW w:w="840" w:type="dxa"/>
            <w:vAlign w:val="center"/>
          </w:tcPr>
          <w:p w14:paraId="29E81264" w14:textId="77777777" w:rsidR="00824399" w:rsidRPr="00CC65F4"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10.5</w:t>
            </w:r>
          </w:p>
        </w:tc>
        <w:tc>
          <w:tcPr>
            <w:tcW w:w="1820" w:type="dxa"/>
            <w:vAlign w:val="center"/>
          </w:tcPr>
          <w:p w14:paraId="47165E5E" w14:textId="77777777" w:rsidR="00824399" w:rsidRPr="00DB55B2" w:rsidRDefault="00824399" w:rsidP="00824399">
            <w:pPr>
              <w:shd w:val="clear" w:color="auto" w:fill="FFFFFF"/>
              <w:autoSpaceDE w:val="0"/>
              <w:autoSpaceDN w:val="0"/>
              <w:adjustRightInd w:val="0"/>
              <w:ind w:firstLine="0"/>
              <w:rPr>
                <w:sz w:val="24"/>
                <w:szCs w:val="24"/>
              </w:rPr>
            </w:pPr>
            <w:r>
              <w:rPr>
                <w:sz w:val="24"/>
                <w:szCs w:val="24"/>
              </w:rPr>
              <w:t>Пункт редуцирования газа</w:t>
            </w:r>
          </w:p>
        </w:tc>
        <w:tc>
          <w:tcPr>
            <w:tcW w:w="4536" w:type="dxa"/>
          </w:tcPr>
          <w:p w14:paraId="402F2666" w14:textId="77777777" w:rsidR="00824399" w:rsidRPr="00F710D4" w:rsidRDefault="00824399" w:rsidP="005B44D9">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6BE0E042" w14:textId="77777777" w:rsidR="00824399" w:rsidRDefault="00824399" w:rsidP="00824399">
            <w:pPr>
              <w:ind w:firstLine="34"/>
              <w:jc w:val="center"/>
            </w:pPr>
            <w:r w:rsidRPr="00316922">
              <w:rPr>
                <w:sz w:val="24"/>
                <w:szCs w:val="24"/>
              </w:rPr>
              <w:t>п. МТФ №</w:t>
            </w:r>
            <w:r>
              <w:rPr>
                <w:sz w:val="24"/>
                <w:szCs w:val="24"/>
              </w:rPr>
              <w:t>2</w:t>
            </w:r>
            <w:r w:rsidRPr="00316922">
              <w:rPr>
                <w:sz w:val="24"/>
                <w:szCs w:val="24"/>
              </w:rPr>
              <w:t xml:space="preserve"> колхоза им. Ленина</w:t>
            </w:r>
          </w:p>
        </w:tc>
      </w:tr>
      <w:tr w:rsidR="00824399" w:rsidRPr="00F710D4" w14:paraId="5F7EFC51" w14:textId="77777777" w:rsidTr="00824399">
        <w:tc>
          <w:tcPr>
            <w:tcW w:w="840" w:type="dxa"/>
            <w:vAlign w:val="center"/>
          </w:tcPr>
          <w:p w14:paraId="2E15EDF3" w14:textId="77777777" w:rsidR="00824399" w:rsidRDefault="00824399" w:rsidP="00824399">
            <w:pPr>
              <w:shd w:val="clear" w:color="auto" w:fill="FFFFFF"/>
              <w:autoSpaceDE w:val="0"/>
              <w:autoSpaceDN w:val="0"/>
              <w:adjustRightInd w:val="0"/>
              <w:ind w:firstLine="0"/>
              <w:jc w:val="center"/>
              <w:rPr>
                <w:color w:val="FF0000"/>
                <w:sz w:val="24"/>
                <w:szCs w:val="24"/>
              </w:rPr>
            </w:pPr>
            <w:r>
              <w:rPr>
                <w:color w:val="FF0000"/>
                <w:sz w:val="24"/>
                <w:szCs w:val="24"/>
              </w:rPr>
              <w:t>10.6</w:t>
            </w:r>
          </w:p>
        </w:tc>
        <w:tc>
          <w:tcPr>
            <w:tcW w:w="1820" w:type="dxa"/>
            <w:vAlign w:val="center"/>
          </w:tcPr>
          <w:p w14:paraId="1A564B10" w14:textId="77777777" w:rsidR="00824399" w:rsidRDefault="00824399" w:rsidP="00824399">
            <w:pPr>
              <w:shd w:val="clear" w:color="auto" w:fill="FFFFFF"/>
              <w:autoSpaceDE w:val="0"/>
              <w:autoSpaceDN w:val="0"/>
              <w:adjustRightInd w:val="0"/>
              <w:ind w:firstLine="0"/>
              <w:rPr>
                <w:sz w:val="24"/>
                <w:szCs w:val="24"/>
              </w:rPr>
            </w:pPr>
            <w:r>
              <w:rPr>
                <w:sz w:val="24"/>
                <w:szCs w:val="24"/>
              </w:rPr>
              <w:t>Газопровод высокого давления</w:t>
            </w:r>
          </w:p>
        </w:tc>
        <w:tc>
          <w:tcPr>
            <w:tcW w:w="4536" w:type="dxa"/>
          </w:tcPr>
          <w:p w14:paraId="7B8A58BC" w14:textId="77777777" w:rsidR="00824399" w:rsidRPr="00F710D4" w:rsidRDefault="00824399" w:rsidP="005B44D9">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057B1FC8" w14:textId="77777777" w:rsidR="00824399" w:rsidRDefault="00824399" w:rsidP="00824399">
            <w:pPr>
              <w:ind w:firstLine="34"/>
              <w:jc w:val="center"/>
            </w:pPr>
            <w:r w:rsidRPr="00316922">
              <w:rPr>
                <w:sz w:val="24"/>
                <w:szCs w:val="24"/>
              </w:rPr>
              <w:t>п. МТФ №</w:t>
            </w:r>
            <w:r>
              <w:rPr>
                <w:sz w:val="24"/>
                <w:szCs w:val="24"/>
              </w:rPr>
              <w:t>2</w:t>
            </w:r>
            <w:r w:rsidRPr="00316922">
              <w:rPr>
                <w:sz w:val="24"/>
                <w:szCs w:val="24"/>
              </w:rPr>
              <w:t xml:space="preserve"> колхоза им. Ленина</w:t>
            </w:r>
          </w:p>
        </w:tc>
      </w:tr>
    </w:tbl>
    <w:p w14:paraId="25A2A644" w14:textId="77777777" w:rsidR="00824399" w:rsidRPr="00F710D4" w:rsidRDefault="00824399" w:rsidP="00824399">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14:paraId="6BD13553" w14:textId="77777777" w:rsidR="00824399" w:rsidRPr="00BB52BA" w:rsidRDefault="00824399" w:rsidP="00824399">
      <w:pPr>
        <w:widowControl w:val="0"/>
        <w:autoSpaceDE w:val="0"/>
        <w:autoSpaceDN w:val="0"/>
        <w:adjustRightInd w:val="0"/>
        <w:rPr>
          <w:sz w:val="26"/>
          <w:szCs w:val="26"/>
        </w:rPr>
      </w:pPr>
      <w:r w:rsidRPr="00BB52BA">
        <w:rPr>
          <w:i/>
        </w:rPr>
        <w:t>Оценка возможного влияния планируемых для размещения объектов местного значения поселения на комплексное развитие территории</w:t>
      </w:r>
      <w:r>
        <w:rPr>
          <w:i/>
        </w:rPr>
        <w:t xml:space="preserve"> </w:t>
      </w:r>
      <w:proofErr w:type="gramStart"/>
      <w:r>
        <w:t>Родниковского  сельского</w:t>
      </w:r>
      <w:proofErr w:type="gramEnd"/>
      <w:r w:rsidRPr="00BB52BA">
        <w:t xml:space="preserve"> поселения:</w:t>
      </w:r>
    </w:p>
    <w:p w14:paraId="53F79AF3" w14:textId="77777777" w:rsidR="00824399" w:rsidRPr="00BB52BA" w:rsidRDefault="00824399" w:rsidP="00824399">
      <w:pPr>
        <w:widowControl w:val="0"/>
        <w:suppressAutoHyphens/>
      </w:pPr>
      <w:r w:rsidRPr="00BB52BA">
        <w:t xml:space="preserve">- Будет способствовать повышению предоставляемых услуг в области </w:t>
      </w:r>
      <w:r>
        <w:t>газ</w:t>
      </w:r>
      <w:r w:rsidRPr="00BB52BA">
        <w:t>оснабжения, улучшению условий труда и качество жизни населения;</w:t>
      </w:r>
    </w:p>
    <w:p w14:paraId="5D004866" w14:textId="77777777" w:rsidR="00824399" w:rsidRPr="00BB52BA" w:rsidRDefault="00824399" w:rsidP="00824399">
      <w:pPr>
        <w:widowControl w:val="0"/>
        <w:suppressAutoHyphens/>
      </w:pPr>
      <w:r w:rsidRPr="00BB52BA">
        <w:t>- Способствует</w:t>
      </w:r>
      <w:r>
        <w:t xml:space="preserve"> </w:t>
      </w:r>
      <w:r w:rsidRPr="00BB52BA">
        <w:t>росту промышленного и сельскохозяйственного производства;</w:t>
      </w:r>
    </w:p>
    <w:p w14:paraId="6EE64F03" w14:textId="77777777" w:rsidR="00824399" w:rsidRPr="00BB52BA" w:rsidRDefault="00824399" w:rsidP="00824399">
      <w:pPr>
        <w:widowControl w:val="0"/>
        <w:suppressAutoHyphens/>
      </w:pPr>
      <w:r w:rsidRPr="00BB52BA">
        <w:t>- Улучшение экологического состояния атмосферного воздуха, почв и т.п.;</w:t>
      </w:r>
    </w:p>
    <w:p w14:paraId="14721DC1" w14:textId="77777777" w:rsidR="00824399" w:rsidRPr="00BB52BA" w:rsidRDefault="00824399" w:rsidP="00824399">
      <w:pPr>
        <w:widowControl w:val="0"/>
        <w:suppressAutoHyphens/>
      </w:pPr>
      <w:r w:rsidRPr="00BB52BA">
        <w:t>- Использование газовых котельных улучшит качество теплоснабжения социальных объектов, в ряде случаев снизит затраты на услуги ЖКХ;</w:t>
      </w:r>
    </w:p>
    <w:p w14:paraId="78EC2BBC" w14:textId="77777777" w:rsidR="00824399" w:rsidRPr="00BB52BA" w:rsidRDefault="00824399" w:rsidP="00824399">
      <w:pPr>
        <w:widowControl w:val="0"/>
        <w:suppressAutoHyphens/>
      </w:pPr>
      <w:r w:rsidRPr="00BB52BA">
        <w:t>- Повышение надежность систем теплоснабжения, обеспечение возможности внедрения ресурсосберегающих технологий.</w:t>
      </w:r>
    </w:p>
    <w:p w14:paraId="1756B519" w14:textId="77777777" w:rsidR="00824399" w:rsidRPr="00F710D4" w:rsidRDefault="00824399"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14:paraId="746E45D6" w14:textId="77777777" w:rsidR="00143214" w:rsidRPr="00947A03" w:rsidRDefault="00125DDC" w:rsidP="00143214">
      <w:pPr>
        <w:pStyle w:val="af0"/>
        <w:tabs>
          <w:tab w:val="left" w:pos="4155"/>
        </w:tabs>
        <w:spacing w:line="240" w:lineRule="auto"/>
        <w:ind w:left="1429" w:firstLine="0"/>
        <w:jc w:val="center"/>
        <w:rPr>
          <w:rFonts w:asciiTheme="minorHAnsi" w:hAnsiTheme="minorHAnsi" w:cstheme="minorHAnsi"/>
          <w:u w:val="single"/>
        </w:rPr>
      </w:pPr>
      <w:r>
        <w:rPr>
          <w:rFonts w:asciiTheme="minorHAnsi" w:hAnsiTheme="minorHAnsi" w:cstheme="minorHAnsi"/>
          <w:u w:val="single"/>
        </w:rPr>
        <w:t>7</w:t>
      </w:r>
      <w:r w:rsidR="00143214" w:rsidRPr="00947A03">
        <w:rPr>
          <w:rFonts w:asciiTheme="minorHAnsi" w:hAnsiTheme="minorHAnsi" w:cstheme="minorHAnsi"/>
          <w:u w:val="single"/>
        </w:rPr>
        <w:t>.Объекты, относящиеся к области теплоснабжения</w:t>
      </w:r>
    </w:p>
    <w:p w14:paraId="457A2711" w14:textId="77777777" w:rsidR="00143214" w:rsidRPr="00125DDC" w:rsidRDefault="00143214" w:rsidP="00143214">
      <w:pPr>
        <w:autoSpaceDE w:val="0"/>
        <w:autoSpaceDN w:val="0"/>
        <w:adjustRightInd w:val="0"/>
        <w:ind w:firstLine="0"/>
        <w:jc w:val="right"/>
      </w:pPr>
      <w:r w:rsidRPr="00125DDC">
        <w:t xml:space="preserve">Таблица </w:t>
      </w:r>
      <w:r w:rsidR="00D910AC">
        <w:t>80</w:t>
      </w:r>
    </w:p>
    <w:tbl>
      <w:tblPr>
        <w:tblStyle w:val="aff0"/>
        <w:tblW w:w="10150" w:type="dxa"/>
        <w:tblLook w:val="04A0" w:firstRow="1" w:lastRow="0" w:firstColumn="1" w:lastColumn="0" w:noHBand="0" w:noVBand="1"/>
      </w:tblPr>
      <w:tblGrid>
        <w:gridCol w:w="840"/>
        <w:gridCol w:w="1820"/>
        <w:gridCol w:w="4655"/>
        <w:gridCol w:w="2835"/>
      </w:tblGrid>
      <w:tr w:rsidR="00F61523" w:rsidRPr="00F710D4" w14:paraId="0B5AE96C" w14:textId="77777777" w:rsidTr="00D910AC">
        <w:trPr>
          <w:trHeight w:val="697"/>
          <w:tblHeader/>
        </w:trPr>
        <w:tc>
          <w:tcPr>
            <w:tcW w:w="840" w:type="dxa"/>
          </w:tcPr>
          <w:p w14:paraId="7A39889F" w14:textId="77777777" w:rsidR="00F61523" w:rsidRPr="0061360B" w:rsidRDefault="00F61523" w:rsidP="00F136E0">
            <w:pPr>
              <w:tabs>
                <w:tab w:val="left" w:pos="4155"/>
              </w:tabs>
              <w:ind w:firstLine="0"/>
              <w:rPr>
                <w:sz w:val="24"/>
                <w:szCs w:val="24"/>
              </w:rPr>
            </w:pPr>
            <w:r w:rsidRPr="0061360B">
              <w:rPr>
                <w:sz w:val="24"/>
                <w:szCs w:val="24"/>
              </w:rPr>
              <w:lastRenderedPageBreak/>
              <w:t>№ на карте</w:t>
            </w:r>
          </w:p>
        </w:tc>
        <w:tc>
          <w:tcPr>
            <w:tcW w:w="1820" w:type="dxa"/>
            <w:vAlign w:val="center"/>
          </w:tcPr>
          <w:p w14:paraId="0C3B269D" w14:textId="77777777" w:rsidR="00F61523" w:rsidRPr="0061360B" w:rsidRDefault="00F61523" w:rsidP="00F136E0">
            <w:pPr>
              <w:ind w:firstLine="0"/>
              <w:jc w:val="center"/>
              <w:rPr>
                <w:sz w:val="24"/>
                <w:szCs w:val="24"/>
              </w:rPr>
            </w:pPr>
            <w:r w:rsidRPr="0061360B">
              <w:rPr>
                <w:sz w:val="24"/>
                <w:szCs w:val="24"/>
              </w:rPr>
              <w:t>Наименование объекта</w:t>
            </w:r>
          </w:p>
        </w:tc>
        <w:tc>
          <w:tcPr>
            <w:tcW w:w="4655" w:type="dxa"/>
            <w:vAlign w:val="center"/>
          </w:tcPr>
          <w:p w14:paraId="54450969" w14:textId="77777777" w:rsidR="00F61523" w:rsidRPr="0061360B" w:rsidRDefault="00F61523" w:rsidP="0061360B">
            <w:pPr>
              <w:ind w:right="-108" w:firstLine="34"/>
              <w:jc w:val="center"/>
              <w:rPr>
                <w:sz w:val="24"/>
                <w:szCs w:val="24"/>
              </w:rPr>
            </w:pPr>
            <w:r w:rsidRPr="0061360B">
              <w:rPr>
                <w:sz w:val="24"/>
                <w:szCs w:val="24"/>
              </w:rPr>
              <w:t>Источник получения сведений об объекте</w:t>
            </w:r>
          </w:p>
        </w:tc>
        <w:tc>
          <w:tcPr>
            <w:tcW w:w="2835" w:type="dxa"/>
          </w:tcPr>
          <w:p w14:paraId="7786D9B5" w14:textId="77777777" w:rsidR="00F61523" w:rsidRPr="0061360B" w:rsidRDefault="00F61523" w:rsidP="00F136E0">
            <w:pPr>
              <w:ind w:firstLine="0"/>
              <w:jc w:val="center"/>
              <w:rPr>
                <w:sz w:val="24"/>
                <w:szCs w:val="24"/>
              </w:rPr>
            </w:pPr>
            <w:r w:rsidRPr="0061360B">
              <w:rPr>
                <w:sz w:val="24"/>
                <w:szCs w:val="24"/>
              </w:rPr>
              <w:t>Месторасположение планируемого объекта</w:t>
            </w:r>
          </w:p>
        </w:tc>
      </w:tr>
      <w:tr w:rsidR="00D910AC" w:rsidRPr="00F710D4" w14:paraId="59173FBF" w14:textId="77777777" w:rsidTr="00D910AC">
        <w:tc>
          <w:tcPr>
            <w:tcW w:w="840" w:type="dxa"/>
            <w:vAlign w:val="center"/>
          </w:tcPr>
          <w:p w14:paraId="39B980AB" w14:textId="77777777" w:rsidR="00D910AC" w:rsidRPr="000A1FB6" w:rsidRDefault="00D910AC" w:rsidP="00D910AC">
            <w:pPr>
              <w:shd w:val="clear" w:color="auto" w:fill="FFFFFF"/>
              <w:autoSpaceDE w:val="0"/>
              <w:autoSpaceDN w:val="0"/>
              <w:adjustRightInd w:val="0"/>
              <w:ind w:firstLine="0"/>
              <w:jc w:val="center"/>
              <w:rPr>
                <w:color w:val="FF0000"/>
                <w:sz w:val="24"/>
                <w:szCs w:val="24"/>
              </w:rPr>
            </w:pPr>
            <w:r w:rsidRPr="000A1FB6">
              <w:rPr>
                <w:color w:val="FF0000"/>
                <w:sz w:val="24"/>
                <w:szCs w:val="24"/>
              </w:rPr>
              <w:t>12.8</w:t>
            </w:r>
          </w:p>
        </w:tc>
        <w:tc>
          <w:tcPr>
            <w:tcW w:w="1820" w:type="dxa"/>
            <w:vAlign w:val="center"/>
          </w:tcPr>
          <w:p w14:paraId="1C89EEF3"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Котельная (№1)</w:t>
            </w:r>
          </w:p>
        </w:tc>
        <w:tc>
          <w:tcPr>
            <w:tcW w:w="4655" w:type="dxa"/>
          </w:tcPr>
          <w:p w14:paraId="72A0970C" w14:textId="77777777" w:rsidR="00D910AC" w:rsidRPr="00F710D4" w:rsidRDefault="00D910AC" w:rsidP="0061360B">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15CF9F19" w14:textId="77777777" w:rsidR="00D910AC" w:rsidRPr="000A1FB6" w:rsidRDefault="00D910AC" w:rsidP="00D910AC">
            <w:pPr>
              <w:shd w:val="clear" w:color="auto" w:fill="FFFFFF"/>
              <w:autoSpaceDE w:val="0"/>
              <w:autoSpaceDN w:val="0"/>
              <w:adjustRightInd w:val="0"/>
              <w:ind w:right="-40" w:firstLine="56"/>
              <w:jc w:val="center"/>
              <w:rPr>
                <w:sz w:val="24"/>
                <w:szCs w:val="24"/>
              </w:rPr>
            </w:pPr>
            <w:r w:rsidRPr="000A1FB6">
              <w:rPr>
                <w:sz w:val="24"/>
                <w:szCs w:val="24"/>
              </w:rPr>
              <w:t>п. Родники</w:t>
            </w:r>
          </w:p>
        </w:tc>
      </w:tr>
      <w:tr w:rsidR="00D910AC" w:rsidRPr="00F710D4" w14:paraId="7DF9838E" w14:textId="77777777" w:rsidTr="00D910AC">
        <w:tc>
          <w:tcPr>
            <w:tcW w:w="840" w:type="dxa"/>
            <w:vAlign w:val="center"/>
          </w:tcPr>
          <w:p w14:paraId="6BF56F08"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12.9</w:t>
            </w:r>
          </w:p>
        </w:tc>
        <w:tc>
          <w:tcPr>
            <w:tcW w:w="1820" w:type="dxa"/>
            <w:vAlign w:val="center"/>
          </w:tcPr>
          <w:p w14:paraId="41B16E48"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(№2)</w:t>
            </w:r>
          </w:p>
        </w:tc>
        <w:tc>
          <w:tcPr>
            <w:tcW w:w="4655" w:type="dxa"/>
          </w:tcPr>
          <w:p w14:paraId="4EE09B0B" w14:textId="77777777" w:rsidR="00D910AC" w:rsidRPr="00F710D4" w:rsidRDefault="00D910AC" w:rsidP="00D261E2">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19A8DB80"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Родники</w:t>
            </w:r>
          </w:p>
        </w:tc>
      </w:tr>
      <w:tr w:rsidR="00D910AC" w:rsidRPr="00F710D4" w14:paraId="19D695A8" w14:textId="77777777" w:rsidTr="00D910AC">
        <w:tc>
          <w:tcPr>
            <w:tcW w:w="840" w:type="dxa"/>
            <w:vAlign w:val="center"/>
          </w:tcPr>
          <w:p w14:paraId="6838D86B"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12.10</w:t>
            </w:r>
          </w:p>
        </w:tc>
        <w:tc>
          <w:tcPr>
            <w:tcW w:w="1820" w:type="dxa"/>
            <w:vAlign w:val="center"/>
          </w:tcPr>
          <w:p w14:paraId="67D36832"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(№3)</w:t>
            </w:r>
          </w:p>
        </w:tc>
        <w:tc>
          <w:tcPr>
            <w:tcW w:w="4655" w:type="dxa"/>
          </w:tcPr>
          <w:p w14:paraId="34513283" w14:textId="77777777"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2A0B9818"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Родники</w:t>
            </w:r>
          </w:p>
        </w:tc>
      </w:tr>
      <w:tr w:rsidR="00D910AC" w:rsidRPr="00F710D4" w14:paraId="431AD45D" w14:textId="77777777" w:rsidTr="00D910AC">
        <w:tc>
          <w:tcPr>
            <w:tcW w:w="840" w:type="dxa"/>
            <w:vAlign w:val="center"/>
          </w:tcPr>
          <w:p w14:paraId="583805B4"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12.11</w:t>
            </w:r>
          </w:p>
        </w:tc>
        <w:tc>
          <w:tcPr>
            <w:tcW w:w="1820" w:type="dxa"/>
            <w:vAlign w:val="center"/>
          </w:tcPr>
          <w:p w14:paraId="783FA2A7"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(№4)</w:t>
            </w:r>
          </w:p>
        </w:tc>
        <w:tc>
          <w:tcPr>
            <w:tcW w:w="4655" w:type="dxa"/>
          </w:tcPr>
          <w:p w14:paraId="3C4FDFD2" w14:textId="77777777" w:rsidR="00D910AC" w:rsidRPr="00F710D4" w:rsidRDefault="00D910AC"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5F4A5E91"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Родники</w:t>
            </w:r>
          </w:p>
        </w:tc>
      </w:tr>
      <w:tr w:rsidR="00D910AC" w:rsidRPr="00F710D4" w14:paraId="56288FB6" w14:textId="77777777" w:rsidTr="00D910AC">
        <w:tc>
          <w:tcPr>
            <w:tcW w:w="840" w:type="dxa"/>
            <w:vAlign w:val="center"/>
          </w:tcPr>
          <w:p w14:paraId="7751DF01"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12.12</w:t>
            </w:r>
          </w:p>
        </w:tc>
        <w:tc>
          <w:tcPr>
            <w:tcW w:w="1820" w:type="dxa"/>
            <w:vAlign w:val="center"/>
          </w:tcPr>
          <w:p w14:paraId="1AE526CC"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(№5)</w:t>
            </w:r>
          </w:p>
        </w:tc>
        <w:tc>
          <w:tcPr>
            <w:tcW w:w="4655" w:type="dxa"/>
          </w:tcPr>
          <w:p w14:paraId="640E1648" w14:textId="77777777"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0B79AE83"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Родники</w:t>
            </w:r>
          </w:p>
        </w:tc>
      </w:tr>
      <w:tr w:rsidR="00D910AC" w:rsidRPr="00F710D4" w14:paraId="349DCDD5" w14:textId="77777777" w:rsidTr="00D910AC">
        <w:tc>
          <w:tcPr>
            <w:tcW w:w="840" w:type="dxa"/>
            <w:vAlign w:val="center"/>
          </w:tcPr>
          <w:p w14:paraId="6D1E14D4"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12.13</w:t>
            </w:r>
          </w:p>
        </w:tc>
        <w:tc>
          <w:tcPr>
            <w:tcW w:w="1820" w:type="dxa"/>
            <w:vAlign w:val="center"/>
          </w:tcPr>
          <w:p w14:paraId="3611EF72"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(№1)</w:t>
            </w:r>
          </w:p>
        </w:tc>
        <w:tc>
          <w:tcPr>
            <w:tcW w:w="4655" w:type="dxa"/>
          </w:tcPr>
          <w:p w14:paraId="691BA794" w14:textId="77777777" w:rsidR="00D910AC" w:rsidRPr="00F710D4" w:rsidRDefault="00D910AC"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64F8B753"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 xml:space="preserve">х. Подгорный </w:t>
            </w:r>
          </w:p>
        </w:tc>
      </w:tr>
      <w:tr w:rsidR="00D910AC" w:rsidRPr="00F710D4" w14:paraId="31DCB31D" w14:textId="77777777" w:rsidTr="00D910AC">
        <w:tc>
          <w:tcPr>
            <w:tcW w:w="840" w:type="dxa"/>
            <w:vAlign w:val="center"/>
          </w:tcPr>
          <w:p w14:paraId="24EE46B0"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12.14</w:t>
            </w:r>
          </w:p>
        </w:tc>
        <w:tc>
          <w:tcPr>
            <w:tcW w:w="1820" w:type="dxa"/>
            <w:vAlign w:val="center"/>
          </w:tcPr>
          <w:p w14:paraId="641A8D66"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(№1)</w:t>
            </w:r>
          </w:p>
        </w:tc>
        <w:tc>
          <w:tcPr>
            <w:tcW w:w="4655" w:type="dxa"/>
          </w:tcPr>
          <w:p w14:paraId="69AF7C7C" w14:textId="77777777"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0C47999C"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х. Приречный</w:t>
            </w:r>
          </w:p>
        </w:tc>
      </w:tr>
      <w:tr w:rsidR="00D910AC" w:rsidRPr="00F710D4" w14:paraId="2A5E0B86" w14:textId="77777777" w:rsidTr="00D910AC">
        <w:tc>
          <w:tcPr>
            <w:tcW w:w="840" w:type="dxa"/>
            <w:vAlign w:val="center"/>
          </w:tcPr>
          <w:p w14:paraId="7AD03746"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12.15</w:t>
            </w:r>
          </w:p>
        </w:tc>
        <w:tc>
          <w:tcPr>
            <w:tcW w:w="1820" w:type="dxa"/>
            <w:vAlign w:val="center"/>
          </w:tcPr>
          <w:p w14:paraId="20E56D2C"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(№2)</w:t>
            </w:r>
          </w:p>
        </w:tc>
        <w:tc>
          <w:tcPr>
            <w:tcW w:w="4655" w:type="dxa"/>
          </w:tcPr>
          <w:p w14:paraId="1C99E476" w14:textId="77777777" w:rsidR="00D910AC" w:rsidRPr="00F710D4" w:rsidRDefault="00D910AC"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56DE548A"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х. Приречный</w:t>
            </w:r>
          </w:p>
        </w:tc>
      </w:tr>
      <w:tr w:rsidR="00D910AC" w:rsidRPr="00F710D4" w14:paraId="3F56BEFA" w14:textId="77777777" w:rsidTr="00D910AC">
        <w:tc>
          <w:tcPr>
            <w:tcW w:w="840" w:type="dxa"/>
            <w:vAlign w:val="center"/>
          </w:tcPr>
          <w:p w14:paraId="74ECE1E7"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12.16</w:t>
            </w:r>
          </w:p>
        </w:tc>
        <w:tc>
          <w:tcPr>
            <w:tcW w:w="1820" w:type="dxa"/>
            <w:vAlign w:val="center"/>
          </w:tcPr>
          <w:p w14:paraId="3EA34D09"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w:t>
            </w:r>
            <w:r>
              <w:rPr>
                <w:sz w:val="24"/>
                <w:szCs w:val="24"/>
              </w:rPr>
              <w:t>3</w:t>
            </w:r>
            <w:r w:rsidRPr="00816F39">
              <w:rPr>
                <w:sz w:val="24"/>
                <w:szCs w:val="24"/>
              </w:rPr>
              <w:t>)</w:t>
            </w:r>
          </w:p>
        </w:tc>
        <w:tc>
          <w:tcPr>
            <w:tcW w:w="4655" w:type="dxa"/>
          </w:tcPr>
          <w:p w14:paraId="19CF1E53" w14:textId="77777777"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39CB17A4"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х. Приречный</w:t>
            </w:r>
          </w:p>
        </w:tc>
      </w:tr>
      <w:tr w:rsidR="00D910AC" w:rsidRPr="00F710D4" w14:paraId="6B906FB0" w14:textId="77777777" w:rsidTr="00D910AC">
        <w:tc>
          <w:tcPr>
            <w:tcW w:w="840" w:type="dxa"/>
            <w:vAlign w:val="center"/>
          </w:tcPr>
          <w:p w14:paraId="7DE952D6"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12.17</w:t>
            </w:r>
          </w:p>
        </w:tc>
        <w:tc>
          <w:tcPr>
            <w:tcW w:w="1820" w:type="dxa"/>
            <w:vAlign w:val="center"/>
          </w:tcPr>
          <w:p w14:paraId="7B1BC9A9"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(№1)</w:t>
            </w:r>
          </w:p>
        </w:tc>
        <w:tc>
          <w:tcPr>
            <w:tcW w:w="4655" w:type="dxa"/>
          </w:tcPr>
          <w:p w14:paraId="74144437" w14:textId="77777777" w:rsidR="00D910AC" w:rsidRPr="00F710D4" w:rsidRDefault="00D910AC" w:rsidP="00C75CEE">
            <w:pPr>
              <w:tabs>
                <w:tab w:val="left" w:pos="4155"/>
              </w:tabs>
              <w:ind w:firstLine="0"/>
              <w:jc w:val="left"/>
              <w:rPr>
                <w:sz w:val="24"/>
                <w:szCs w:val="24"/>
                <w:highlight w:val="yellow"/>
              </w:rPr>
            </w:pPr>
            <w:r w:rsidRPr="0061360B">
              <w:rPr>
                <w:sz w:val="24"/>
                <w:szCs w:val="24"/>
              </w:rPr>
              <w:t xml:space="preserve">Программа комплексного развития коммунальной инфраструктуры </w:t>
            </w:r>
            <w:r w:rsidRPr="0061360B">
              <w:rPr>
                <w:sz w:val="24"/>
                <w:szCs w:val="24"/>
              </w:rPr>
              <w:lastRenderedPageBreak/>
              <w:t>муниципального образования Родниковское сельское поселение Белореченского района Краснодарского края</w:t>
            </w:r>
          </w:p>
        </w:tc>
        <w:tc>
          <w:tcPr>
            <w:tcW w:w="2835" w:type="dxa"/>
            <w:vAlign w:val="center"/>
          </w:tcPr>
          <w:p w14:paraId="4889DA81"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lastRenderedPageBreak/>
              <w:t>п. Садовый</w:t>
            </w:r>
          </w:p>
        </w:tc>
      </w:tr>
      <w:tr w:rsidR="00D910AC" w:rsidRPr="00F710D4" w14:paraId="7DDE9169" w14:textId="77777777" w:rsidTr="00D910AC">
        <w:tc>
          <w:tcPr>
            <w:tcW w:w="840" w:type="dxa"/>
            <w:vAlign w:val="center"/>
          </w:tcPr>
          <w:p w14:paraId="1F199133"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12.18</w:t>
            </w:r>
          </w:p>
        </w:tc>
        <w:tc>
          <w:tcPr>
            <w:tcW w:w="1820" w:type="dxa"/>
            <w:vAlign w:val="center"/>
          </w:tcPr>
          <w:p w14:paraId="32E4187C" w14:textId="77777777" w:rsidR="00D910AC" w:rsidRPr="00816F39" w:rsidRDefault="00D910AC" w:rsidP="00D910AC">
            <w:pPr>
              <w:shd w:val="clear" w:color="auto" w:fill="FFFFFF"/>
              <w:autoSpaceDE w:val="0"/>
              <w:autoSpaceDN w:val="0"/>
              <w:adjustRightInd w:val="0"/>
              <w:ind w:firstLine="0"/>
              <w:rPr>
                <w:sz w:val="24"/>
                <w:szCs w:val="24"/>
              </w:rPr>
            </w:pPr>
            <w:r w:rsidRPr="00816F39">
              <w:rPr>
                <w:sz w:val="24"/>
                <w:szCs w:val="24"/>
              </w:rPr>
              <w:t>Котельная (№</w:t>
            </w:r>
            <w:r w:rsidRPr="00816F39">
              <w:rPr>
                <w:sz w:val="24"/>
                <w:szCs w:val="24"/>
                <w:lang w:val="en-US"/>
              </w:rPr>
              <w:t>2</w:t>
            </w:r>
            <w:r w:rsidRPr="00816F39">
              <w:rPr>
                <w:sz w:val="24"/>
                <w:szCs w:val="24"/>
              </w:rPr>
              <w:t>)</w:t>
            </w:r>
          </w:p>
        </w:tc>
        <w:tc>
          <w:tcPr>
            <w:tcW w:w="4655" w:type="dxa"/>
          </w:tcPr>
          <w:p w14:paraId="738C2768" w14:textId="77777777"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62D0C33B" w14:textId="77777777" w:rsidR="00D910AC" w:rsidRPr="00816F39" w:rsidRDefault="00D910AC" w:rsidP="00D910AC">
            <w:pPr>
              <w:shd w:val="clear" w:color="auto" w:fill="FFFFFF"/>
              <w:autoSpaceDE w:val="0"/>
              <w:autoSpaceDN w:val="0"/>
              <w:adjustRightInd w:val="0"/>
              <w:ind w:right="-40" w:firstLine="56"/>
              <w:jc w:val="center"/>
              <w:rPr>
                <w:sz w:val="24"/>
                <w:szCs w:val="24"/>
              </w:rPr>
            </w:pPr>
            <w:r w:rsidRPr="00816F39">
              <w:rPr>
                <w:sz w:val="24"/>
                <w:szCs w:val="24"/>
              </w:rPr>
              <w:t>п. Садовый</w:t>
            </w:r>
          </w:p>
        </w:tc>
      </w:tr>
      <w:tr w:rsidR="00D910AC" w:rsidRPr="00F710D4" w14:paraId="36C36865" w14:textId="77777777" w:rsidTr="00D910AC">
        <w:tc>
          <w:tcPr>
            <w:tcW w:w="840" w:type="dxa"/>
            <w:vAlign w:val="center"/>
          </w:tcPr>
          <w:p w14:paraId="5E7D6752" w14:textId="77777777" w:rsidR="00D910AC" w:rsidRPr="00816F39" w:rsidRDefault="00D910AC" w:rsidP="00D910AC">
            <w:pPr>
              <w:shd w:val="clear" w:color="auto" w:fill="FFFFFF"/>
              <w:autoSpaceDE w:val="0"/>
              <w:autoSpaceDN w:val="0"/>
              <w:adjustRightInd w:val="0"/>
              <w:ind w:firstLine="0"/>
              <w:jc w:val="center"/>
              <w:rPr>
                <w:color w:val="FF0000"/>
                <w:sz w:val="24"/>
                <w:szCs w:val="24"/>
              </w:rPr>
            </w:pPr>
            <w:r w:rsidRPr="00816F39">
              <w:rPr>
                <w:color w:val="FF0000"/>
                <w:sz w:val="24"/>
                <w:szCs w:val="24"/>
              </w:rPr>
              <w:t>12.19</w:t>
            </w:r>
          </w:p>
        </w:tc>
        <w:tc>
          <w:tcPr>
            <w:tcW w:w="1820" w:type="dxa"/>
            <w:vAlign w:val="center"/>
          </w:tcPr>
          <w:p w14:paraId="0BF1B080"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Котельная (№</w:t>
            </w:r>
            <w:r w:rsidRPr="000A1FB6">
              <w:rPr>
                <w:sz w:val="24"/>
                <w:szCs w:val="24"/>
                <w:lang w:val="en-US"/>
              </w:rPr>
              <w:t>3</w:t>
            </w:r>
            <w:r w:rsidRPr="000A1FB6">
              <w:rPr>
                <w:sz w:val="24"/>
                <w:szCs w:val="24"/>
              </w:rPr>
              <w:t>)</w:t>
            </w:r>
          </w:p>
        </w:tc>
        <w:tc>
          <w:tcPr>
            <w:tcW w:w="4655" w:type="dxa"/>
          </w:tcPr>
          <w:p w14:paraId="520CCDB4" w14:textId="77777777" w:rsidR="00D910AC" w:rsidRPr="00F710D4" w:rsidRDefault="00D910AC"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503C5CDD" w14:textId="77777777" w:rsidR="00D910AC" w:rsidRPr="000A1FB6" w:rsidRDefault="00D910AC" w:rsidP="00D910AC">
            <w:pPr>
              <w:shd w:val="clear" w:color="auto" w:fill="FFFFFF"/>
              <w:autoSpaceDE w:val="0"/>
              <w:autoSpaceDN w:val="0"/>
              <w:adjustRightInd w:val="0"/>
              <w:ind w:right="-40" w:firstLine="56"/>
              <w:jc w:val="center"/>
              <w:rPr>
                <w:sz w:val="24"/>
                <w:szCs w:val="24"/>
              </w:rPr>
            </w:pPr>
            <w:r w:rsidRPr="000A1FB6">
              <w:rPr>
                <w:sz w:val="24"/>
                <w:szCs w:val="24"/>
              </w:rPr>
              <w:t>п. Садовый</w:t>
            </w:r>
          </w:p>
        </w:tc>
      </w:tr>
      <w:tr w:rsidR="00D910AC" w:rsidRPr="00F710D4" w14:paraId="5C099840" w14:textId="77777777" w:rsidTr="00D910AC">
        <w:tc>
          <w:tcPr>
            <w:tcW w:w="840" w:type="dxa"/>
            <w:vAlign w:val="center"/>
          </w:tcPr>
          <w:p w14:paraId="0188C9EE" w14:textId="77777777" w:rsidR="00D910AC" w:rsidRPr="000A1FB6" w:rsidRDefault="00D910AC" w:rsidP="00D910AC">
            <w:pPr>
              <w:shd w:val="clear" w:color="auto" w:fill="FFFFFF"/>
              <w:autoSpaceDE w:val="0"/>
              <w:autoSpaceDN w:val="0"/>
              <w:adjustRightInd w:val="0"/>
              <w:ind w:firstLine="0"/>
              <w:jc w:val="center"/>
              <w:rPr>
                <w:color w:val="FF0000"/>
                <w:sz w:val="24"/>
                <w:szCs w:val="24"/>
              </w:rPr>
            </w:pPr>
            <w:r w:rsidRPr="000A1FB6">
              <w:rPr>
                <w:color w:val="FF0000"/>
                <w:sz w:val="24"/>
                <w:szCs w:val="24"/>
              </w:rPr>
              <w:t>12.20</w:t>
            </w:r>
          </w:p>
        </w:tc>
        <w:tc>
          <w:tcPr>
            <w:tcW w:w="1820" w:type="dxa"/>
            <w:vAlign w:val="center"/>
          </w:tcPr>
          <w:p w14:paraId="77B75DC3"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Котельная (№1)</w:t>
            </w:r>
          </w:p>
        </w:tc>
        <w:tc>
          <w:tcPr>
            <w:tcW w:w="4655" w:type="dxa"/>
          </w:tcPr>
          <w:p w14:paraId="50950BC9" w14:textId="77777777"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00F1EC79" w14:textId="77777777" w:rsidR="00D910AC" w:rsidRPr="000A1FB6" w:rsidRDefault="00D910AC" w:rsidP="00D910AC">
            <w:pPr>
              <w:shd w:val="clear" w:color="auto" w:fill="FFFFFF"/>
              <w:autoSpaceDE w:val="0"/>
              <w:autoSpaceDN w:val="0"/>
              <w:adjustRightInd w:val="0"/>
              <w:ind w:right="-40" w:firstLine="56"/>
              <w:jc w:val="center"/>
              <w:rPr>
                <w:sz w:val="24"/>
                <w:szCs w:val="24"/>
              </w:rPr>
            </w:pPr>
            <w:r w:rsidRPr="000A1FB6">
              <w:rPr>
                <w:sz w:val="24"/>
                <w:szCs w:val="24"/>
              </w:rPr>
              <w:t>п. Степной</w:t>
            </w:r>
          </w:p>
        </w:tc>
      </w:tr>
      <w:tr w:rsidR="00D910AC" w:rsidRPr="00F710D4" w14:paraId="44B33E2B" w14:textId="77777777" w:rsidTr="00D910AC">
        <w:tc>
          <w:tcPr>
            <w:tcW w:w="840" w:type="dxa"/>
            <w:vAlign w:val="center"/>
          </w:tcPr>
          <w:p w14:paraId="7722B53A" w14:textId="77777777" w:rsidR="00D910AC" w:rsidRPr="000A1FB6" w:rsidRDefault="00D910AC" w:rsidP="00D910AC">
            <w:pPr>
              <w:shd w:val="clear" w:color="auto" w:fill="FFFFFF"/>
              <w:autoSpaceDE w:val="0"/>
              <w:autoSpaceDN w:val="0"/>
              <w:adjustRightInd w:val="0"/>
              <w:ind w:firstLine="0"/>
              <w:jc w:val="center"/>
              <w:rPr>
                <w:color w:val="FF0000"/>
                <w:sz w:val="24"/>
                <w:szCs w:val="24"/>
              </w:rPr>
            </w:pPr>
            <w:r w:rsidRPr="000A1FB6">
              <w:rPr>
                <w:color w:val="FF0000"/>
                <w:sz w:val="24"/>
                <w:szCs w:val="24"/>
              </w:rPr>
              <w:t>12.21</w:t>
            </w:r>
          </w:p>
        </w:tc>
        <w:tc>
          <w:tcPr>
            <w:tcW w:w="1820" w:type="dxa"/>
            <w:vAlign w:val="center"/>
          </w:tcPr>
          <w:p w14:paraId="098F5F8B" w14:textId="77777777" w:rsidR="00D910AC" w:rsidRPr="000A1FB6" w:rsidRDefault="00D910AC" w:rsidP="00D910AC">
            <w:pPr>
              <w:shd w:val="clear" w:color="auto" w:fill="FFFFFF"/>
              <w:autoSpaceDE w:val="0"/>
              <w:autoSpaceDN w:val="0"/>
              <w:adjustRightInd w:val="0"/>
              <w:ind w:firstLine="0"/>
              <w:rPr>
                <w:sz w:val="24"/>
                <w:szCs w:val="24"/>
              </w:rPr>
            </w:pPr>
            <w:r w:rsidRPr="000A1FB6">
              <w:rPr>
                <w:sz w:val="24"/>
                <w:szCs w:val="24"/>
              </w:rPr>
              <w:t>Котельная (№</w:t>
            </w:r>
            <w:r>
              <w:rPr>
                <w:sz w:val="24"/>
                <w:szCs w:val="24"/>
              </w:rPr>
              <w:t>2</w:t>
            </w:r>
            <w:r w:rsidRPr="000A1FB6">
              <w:rPr>
                <w:sz w:val="24"/>
                <w:szCs w:val="24"/>
              </w:rPr>
              <w:t>)</w:t>
            </w:r>
          </w:p>
        </w:tc>
        <w:tc>
          <w:tcPr>
            <w:tcW w:w="4655" w:type="dxa"/>
          </w:tcPr>
          <w:p w14:paraId="5C511982" w14:textId="77777777" w:rsidR="00D910AC" w:rsidRPr="00F710D4" w:rsidRDefault="00D910AC"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2E4C6B0B" w14:textId="77777777" w:rsidR="00D910AC" w:rsidRPr="000A1FB6" w:rsidRDefault="00D910AC" w:rsidP="00D910AC">
            <w:pPr>
              <w:shd w:val="clear" w:color="auto" w:fill="FFFFFF"/>
              <w:autoSpaceDE w:val="0"/>
              <w:autoSpaceDN w:val="0"/>
              <w:adjustRightInd w:val="0"/>
              <w:ind w:right="-40" w:firstLine="56"/>
              <w:jc w:val="center"/>
              <w:rPr>
                <w:sz w:val="24"/>
                <w:szCs w:val="24"/>
              </w:rPr>
            </w:pPr>
            <w:r w:rsidRPr="000A1FB6">
              <w:rPr>
                <w:sz w:val="24"/>
                <w:szCs w:val="24"/>
              </w:rPr>
              <w:t>п. Степной</w:t>
            </w:r>
          </w:p>
        </w:tc>
      </w:tr>
    </w:tbl>
    <w:p w14:paraId="2B64C1CD" w14:textId="77777777" w:rsidR="00143214" w:rsidRPr="00F710D4" w:rsidRDefault="00143214"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14:paraId="536BA891" w14:textId="77777777" w:rsidR="00143214" w:rsidRPr="00BB52BA" w:rsidRDefault="00143214" w:rsidP="00143214">
      <w:pPr>
        <w:widowControl w:val="0"/>
        <w:autoSpaceDE w:val="0"/>
        <w:autoSpaceDN w:val="0"/>
        <w:adjustRightInd w:val="0"/>
        <w:rPr>
          <w:sz w:val="26"/>
          <w:szCs w:val="26"/>
        </w:rPr>
      </w:pPr>
      <w:r w:rsidRPr="00BB52BA">
        <w:rPr>
          <w:i/>
        </w:rPr>
        <w:t xml:space="preserve">Оценка возможного влияния планируемых для размещения объектов местного значения поселения на комплексное развитие </w:t>
      </w:r>
      <w:proofErr w:type="spellStart"/>
      <w:proofErr w:type="gramStart"/>
      <w:r w:rsidRPr="00BB52BA">
        <w:rPr>
          <w:i/>
        </w:rPr>
        <w:t>территории</w:t>
      </w:r>
      <w:r w:rsidR="00A63DC5">
        <w:t>Родниковского</w:t>
      </w:r>
      <w:proofErr w:type="spellEnd"/>
      <w:r w:rsidR="00A63DC5">
        <w:t xml:space="preserve">  сельского</w:t>
      </w:r>
      <w:proofErr w:type="gramEnd"/>
      <w:r w:rsidRPr="00BB52BA">
        <w:t xml:space="preserve"> поселения:</w:t>
      </w:r>
    </w:p>
    <w:p w14:paraId="642EAD5F" w14:textId="77777777" w:rsidR="00143214" w:rsidRPr="00BB52BA" w:rsidRDefault="00143214" w:rsidP="00CE326F">
      <w:pPr>
        <w:widowControl w:val="0"/>
        <w:suppressAutoHyphens/>
      </w:pPr>
      <w:r w:rsidRPr="00BB52BA">
        <w:t xml:space="preserve">- Будет способствовать повышению предоставляемых услуг в области </w:t>
      </w:r>
      <w:r w:rsidR="00CE326F" w:rsidRPr="00BB52BA">
        <w:t>теплоснабжения, улучшению условий труда и качество жизни населения</w:t>
      </w:r>
      <w:r w:rsidRPr="00BB52BA">
        <w:t>;</w:t>
      </w:r>
    </w:p>
    <w:p w14:paraId="6DBE0886" w14:textId="77777777" w:rsidR="00CE326F" w:rsidRPr="00BB52BA" w:rsidRDefault="00143214" w:rsidP="00CE326F">
      <w:pPr>
        <w:widowControl w:val="0"/>
        <w:suppressAutoHyphens/>
      </w:pPr>
      <w:r w:rsidRPr="00BB52BA">
        <w:t xml:space="preserve">- </w:t>
      </w:r>
      <w:proofErr w:type="spellStart"/>
      <w:r w:rsidR="00CE326F" w:rsidRPr="00BB52BA">
        <w:t>Способствуетросту</w:t>
      </w:r>
      <w:proofErr w:type="spellEnd"/>
      <w:r w:rsidR="00CE326F" w:rsidRPr="00BB52BA">
        <w:t xml:space="preserve"> промышленного и сельскохозяйственного производства;</w:t>
      </w:r>
    </w:p>
    <w:p w14:paraId="2E59F5EA" w14:textId="77777777" w:rsidR="00143214" w:rsidRPr="00BB52BA" w:rsidRDefault="00143214" w:rsidP="00CE326F">
      <w:pPr>
        <w:widowControl w:val="0"/>
        <w:suppressAutoHyphens/>
      </w:pPr>
      <w:r w:rsidRPr="00BB52BA">
        <w:t>- Улучшение экологического состояния атмосферного воздуха, почв и т.п.;</w:t>
      </w:r>
    </w:p>
    <w:p w14:paraId="4C3BE7F3" w14:textId="77777777" w:rsidR="00143214" w:rsidRPr="00BB52BA" w:rsidRDefault="00143214" w:rsidP="00CE326F">
      <w:pPr>
        <w:widowControl w:val="0"/>
        <w:suppressAutoHyphens/>
      </w:pPr>
      <w:r w:rsidRPr="00BB52BA">
        <w:t xml:space="preserve">- </w:t>
      </w:r>
      <w:r w:rsidR="00CE326F" w:rsidRPr="00BB52BA">
        <w:t>Использование газовых котельных улучшит качество теплоснабжения социальных объектов, в ряде случаев снизит затраты на услуги ЖКХ;</w:t>
      </w:r>
    </w:p>
    <w:p w14:paraId="313E3C3B" w14:textId="77777777" w:rsidR="00CE326F" w:rsidRPr="00BB52BA" w:rsidRDefault="00CE326F" w:rsidP="00CE326F">
      <w:pPr>
        <w:widowControl w:val="0"/>
        <w:suppressAutoHyphens/>
      </w:pPr>
      <w:r w:rsidRPr="00BB52BA">
        <w:t>- Повышение надежность систем теплоснабжения, обеспечение возможности внедрения ресурсосберегающих технологий.</w:t>
      </w:r>
    </w:p>
    <w:p w14:paraId="3B996CF0" w14:textId="77777777" w:rsidR="00465C03" w:rsidRDefault="00465C03">
      <w:pPr>
        <w:rPr>
          <w:sz w:val="26"/>
          <w:szCs w:val="26"/>
          <w:highlight w:val="yellow"/>
        </w:rPr>
      </w:pPr>
      <w:r>
        <w:rPr>
          <w:sz w:val="26"/>
          <w:szCs w:val="26"/>
          <w:highlight w:val="yellow"/>
        </w:rPr>
        <w:br w:type="page"/>
      </w:r>
    </w:p>
    <w:p w14:paraId="07F5144C" w14:textId="77777777" w:rsidR="00CE326F" w:rsidRPr="00BB52BA" w:rsidRDefault="007E4456" w:rsidP="00CE326F">
      <w:pPr>
        <w:pStyle w:val="af0"/>
        <w:tabs>
          <w:tab w:val="left" w:pos="4155"/>
        </w:tabs>
        <w:spacing w:line="240" w:lineRule="auto"/>
        <w:ind w:left="1429" w:firstLine="0"/>
        <w:jc w:val="center"/>
        <w:rPr>
          <w:rFonts w:asciiTheme="minorHAnsi" w:hAnsiTheme="minorHAnsi" w:cstheme="minorHAnsi"/>
          <w:u w:val="single"/>
        </w:rPr>
      </w:pPr>
      <w:r>
        <w:rPr>
          <w:rFonts w:asciiTheme="minorHAnsi" w:hAnsiTheme="minorHAnsi" w:cstheme="minorHAnsi"/>
          <w:u w:val="single"/>
        </w:rPr>
        <w:lastRenderedPageBreak/>
        <w:t>8</w:t>
      </w:r>
      <w:r w:rsidR="00F61523" w:rsidRPr="00BB52BA">
        <w:rPr>
          <w:rFonts w:asciiTheme="minorHAnsi" w:hAnsiTheme="minorHAnsi" w:cstheme="minorHAnsi"/>
          <w:u w:val="single"/>
        </w:rPr>
        <w:t>.</w:t>
      </w:r>
      <w:r w:rsidR="00CE326F" w:rsidRPr="00BB52BA">
        <w:rPr>
          <w:rFonts w:asciiTheme="minorHAnsi" w:hAnsiTheme="minorHAnsi" w:cstheme="minorHAnsi"/>
          <w:u w:val="single"/>
        </w:rPr>
        <w:t>Объекты, относящиеся к области водоснабжения</w:t>
      </w:r>
    </w:p>
    <w:p w14:paraId="60186AAB" w14:textId="77777777" w:rsidR="00CE326F" w:rsidRPr="00D97AE2" w:rsidRDefault="00CE326F" w:rsidP="00CE326F">
      <w:pPr>
        <w:autoSpaceDE w:val="0"/>
        <w:autoSpaceDN w:val="0"/>
        <w:adjustRightInd w:val="0"/>
        <w:ind w:firstLine="0"/>
        <w:jc w:val="right"/>
        <w:rPr>
          <w:sz w:val="27"/>
          <w:szCs w:val="27"/>
        </w:rPr>
      </w:pPr>
      <w:r w:rsidRPr="00D97AE2">
        <w:rPr>
          <w:sz w:val="27"/>
          <w:szCs w:val="27"/>
        </w:rPr>
        <w:t xml:space="preserve">Таблица </w:t>
      </w:r>
      <w:r w:rsidR="00677CA7">
        <w:rPr>
          <w:sz w:val="27"/>
          <w:szCs w:val="27"/>
        </w:rPr>
        <w:t>81</w:t>
      </w:r>
    </w:p>
    <w:tbl>
      <w:tblPr>
        <w:tblStyle w:val="aff0"/>
        <w:tblW w:w="10031" w:type="dxa"/>
        <w:tblLook w:val="04A0" w:firstRow="1" w:lastRow="0" w:firstColumn="1" w:lastColumn="0" w:noHBand="0" w:noVBand="1"/>
      </w:tblPr>
      <w:tblGrid>
        <w:gridCol w:w="840"/>
        <w:gridCol w:w="2670"/>
        <w:gridCol w:w="3686"/>
        <w:gridCol w:w="2835"/>
      </w:tblGrid>
      <w:tr w:rsidR="0003447E" w:rsidRPr="00F710D4" w14:paraId="08D6CCEA" w14:textId="77777777" w:rsidTr="00D97AE2">
        <w:trPr>
          <w:trHeight w:val="697"/>
          <w:tblHeader/>
        </w:trPr>
        <w:tc>
          <w:tcPr>
            <w:tcW w:w="840" w:type="dxa"/>
          </w:tcPr>
          <w:p w14:paraId="23C111C4" w14:textId="77777777" w:rsidR="0003447E" w:rsidRPr="00D97AE2" w:rsidRDefault="0003447E" w:rsidP="00F136E0">
            <w:pPr>
              <w:tabs>
                <w:tab w:val="left" w:pos="4155"/>
              </w:tabs>
              <w:ind w:firstLine="0"/>
              <w:rPr>
                <w:sz w:val="24"/>
                <w:szCs w:val="24"/>
              </w:rPr>
            </w:pPr>
            <w:r w:rsidRPr="00D97AE2">
              <w:rPr>
                <w:sz w:val="24"/>
                <w:szCs w:val="24"/>
              </w:rPr>
              <w:t>№ на карте</w:t>
            </w:r>
          </w:p>
        </w:tc>
        <w:tc>
          <w:tcPr>
            <w:tcW w:w="2670" w:type="dxa"/>
            <w:vAlign w:val="center"/>
          </w:tcPr>
          <w:p w14:paraId="40D35868" w14:textId="77777777" w:rsidR="0003447E" w:rsidRPr="00D97AE2" w:rsidRDefault="0003447E" w:rsidP="00F136E0">
            <w:pPr>
              <w:ind w:firstLine="0"/>
              <w:jc w:val="center"/>
              <w:rPr>
                <w:sz w:val="24"/>
                <w:szCs w:val="24"/>
              </w:rPr>
            </w:pPr>
            <w:r w:rsidRPr="00D97AE2">
              <w:rPr>
                <w:sz w:val="24"/>
                <w:szCs w:val="24"/>
              </w:rPr>
              <w:t>Наименование объекта</w:t>
            </w:r>
          </w:p>
        </w:tc>
        <w:tc>
          <w:tcPr>
            <w:tcW w:w="3686" w:type="dxa"/>
            <w:vAlign w:val="center"/>
          </w:tcPr>
          <w:p w14:paraId="06F35D36" w14:textId="77777777" w:rsidR="0003447E" w:rsidRPr="00D97AE2" w:rsidRDefault="0003447E" w:rsidP="00F136E0">
            <w:pPr>
              <w:ind w:firstLine="0"/>
              <w:jc w:val="center"/>
              <w:rPr>
                <w:sz w:val="24"/>
                <w:szCs w:val="24"/>
              </w:rPr>
            </w:pPr>
            <w:r w:rsidRPr="00D97AE2">
              <w:rPr>
                <w:sz w:val="24"/>
                <w:szCs w:val="24"/>
              </w:rPr>
              <w:t>Источник получения сведений об объекте</w:t>
            </w:r>
          </w:p>
        </w:tc>
        <w:tc>
          <w:tcPr>
            <w:tcW w:w="2835" w:type="dxa"/>
          </w:tcPr>
          <w:p w14:paraId="414B8269" w14:textId="77777777" w:rsidR="0003447E" w:rsidRPr="00D97AE2" w:rsidRDefault="0003447E" w:rsidP="00F136E0">
            <w:pPr>
              <w:ind w:firstLine="0"/>
              <w:jc w:val="center"/>
              <w:rPr>
                <w:sz w:val="24"/>
                <w:szCs w:val="24"/>
              </w:rPr>
            </w:pPr>
            <w:r w:rsidRPr="00D97AE2">
              <w:rPr>
                <w:sz w:val="24"/>
                <w:szCs w:val="24"/>
              </w:rPr>
              <w:t>Месторасположение планируемого объекта</w:t>
            </w:r>
          </w:p>
        </w:tc>
      </w:tr>
      <w:tr w:rsidR="00D97AE2" w:rsidRPr="00F710D4" w14:paraId="0DDEDA24" w14:textId="77777777" w:rsidTr="00D97AE2">
        <w:tc>
          <w:tcPr>
            <w:tcW w:w="840" w:type="dxa"/>
            <w:vAlign w:val="center"/>
          </w:tcPr>
          <w:p w14:paraId="337FED86" w14:textId="77777777" w:rsidR="00D97AE2" w:rsidRPr="00DC02CC" w:rsidRDefault="00D97AE2" w:rsidP="00D97AE2">
            <w:pPr>
              <w:ind w:firstLine="0"/>
              <w:jc w:val="center"/>
              <w:rPr>
                <w:color w:val="FF0000"/>
                <w:sz w:val="24"/>
                <w:szCs w:val="24"/>
              </w:rPr>
            </w:pPr>
            <w:r w:rsidRPr="00DC02CC">
              <w:rPr>
                <w:color w:val="FF0000"/>
                <w:sz w:val="24"/>
                <w:szCs w:val="24"/>
              </w:rPr>
              <w:t>13.4</w:t>
            </w:r>
          </w:p>
        </w:tc>
        <w:tc>
          <w:tcPr>
            <w:tcW w:w="2670" w:type="dxa"/>
            <w:vAlign w:val="center"/>
          </w:tcPr>
          <w:p w14:paraId="4DC7F037" w14:textId="77777777" w:rsidR="00D97AE2" w:rsidRPr="00CB75B7" w:rsidRDefault="00D97AE2" w:rsidP="00D97AE2">
            <w:pPr>
              <w:shd w:val="clear" w:color="auto" w:fill="FFFFFF"/>
              <w:autoSpaceDE w:val="0"/>
              <w:autoSpaceDN w:val="0"/>
              <w:adjustRightInd w:val="0"/>
              <w:ind w:firstLine="0"/>
              <w:jc w:val="left"/>
            </w:pPr>
            <w:r w:rsidRPr="00CB75B7">
              <w:rPr>
                <w:sz w:val="24"/>
                <w:szCs w:val="24"/>
              </w:rPr>
              <w:t>Узел водопроводных сооружений</w:t>
            </w:r>
            <w:r>
              <w:rPr>
                <w:sz w:val="24"/>
                <w:szCs w:val="24"/>
              </w:rPr>
              <w:t xml:space="preserve"> города Белореченск «Южный»</w:t>
            </w:r>
          </w:p>
        </w:tc>
        <w:tc>
          <w:tcPr>
            <w:tcW w:w="3686" w:type="dxa"/>
          </w:tcPr>
          <w:p w14:paraId="0A575336" w14:textId="77777777" w:rsidR="00D97AE2" w:rsidRPr="00F710D4" w:rsidRDefault="00D97AE2"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5320014D" w14:textId="77777777" w:rsidR="00D97AE2" w:rsidRPr="00CB75B7" w:rsidRDefault="00D97AE2" w:rsidP="00D97AE2">
            <w:pPr>
              <w:shd w:val="clear" w:color="auto" w:fill="FFFFFF"/>
              <w:autoSpaceDE w:val="0"/>
              <w:autoSpaceDN w:val="0"/>
              <w:adjustRightInd w:val="0"/>
              <w:ind w:firstLine="34"/>
              <w:jc w:val="center"/>
              <w:rPr>
                <w:sz w:val="24"/>
                <w:szCs w:val="24"/>
              </w:rPr>
            </w:pPr>
            <w:r>
              <w:rPr>
                <w:sz w:val="24"/>
                <w:szCs w:val="24"/>
              </w:rPr>
              <w:t>п. Родники</w:t>
            </w:r>
          </w:p>
        </w:tc>
      </w:tr>
      <w:tr w:rsidR="00D97AE2" w:rsidRPr="00F710D4" w14:paraId="70B290C3" w14:textId="77777777" w:rsidTr="00D97AE2">
        <w:tc>
          <w:tcPr>
            <w:tcW w:w="840" w:type="dxa"/>
            <w:vAlign w:val="center"/>
          </w:tcPr>
          <w:p w14:paraId="39635186" w14:textId="77777777" w:rsidR="00D97AE2" w:rsidRPr="00DC02CC" w:rsidRDefault="00D97AE2" w:rsidP="00D97AE2">
            <w:pPr>
              <w:ind w:firstLine="0"/>
              <w:jc w:val="center"/>
              <w:rPr>
                <w:color w:val="FF0000"/>
                <w:sz w:val="24"/>
                <w:szCs w:val="24"/>
              </w:rPr>
            </w:pPr>
            <w:r w:rsidRPr="00DC02CC">
              <w:rPr>
                <w:color w:val="FF0000"/>
                <w:sz w:val="24"/>
                <w:szCs w:val="24"/>
              </w:rPr>
              <w:t>13.5</w:t>
            </w:r>
          </w:p>
        </w:tc>
        <w:tc>
          <w:tcPr>
            <w:tcW w:w="2670" w:type="dxa"/>
            <w:vAlign w:val="center"/>
          </w:tcPr>
          <w:p w14:paraId="323B4F3B" w14:textId="77777777" w:rsidR="00D97AE2" w:rsidRDefault="00D97AE2" w:rsidP="00D97AE2">
            <w:pPr>
              <w:shd w:val="clear" w:color="auto" w:fill="FFFFFF"/>
              <w:autoSpaceDE w:val="0"/>
              <w:autoSpaceDN w:val="0"/>
              <w:adjustRightInd w:val="0"/>
              <w:ind w:firstLine="0"/>
              <w:jc w:val="left"/>
              <w:rPr>
                <w:sz w:val="24"/>
                <w:szCs w:val="24"/>
              </w:rPr>
            </w:pPr>
            <w:r>
              <w:rPr>
                <w:sz w:val="24"/>
                <w:szCs w:val="24"/>
              </w:rPr>
              <w:t>В</w:t>
            </w:r>
            <w:r w:rsidRPr="00CB75B7">
              <w:rPr>
                <w:sz w:val="24"/>
                <w:szCs w:val="24"/>
              </w:rPr>
              <w:t>одо</w:t>
            </w:r>
            <w:r>
              <w:rPr>
                <w:sz w:val="24"/>
                <w:szCs w:val="24"/>
              </w:rPr>
              <w:t>забор</w:t>
            </w:r>
            <w:r w:rsidRPr="00CB75B7">
              <w:rPr>
                <w:sz w:val="24"/>
                <w:szCs w:val="24"/>
              </w:rPr>
              <w:t>ны</w:t>
            </w:r>
            <w:r>
              <w:rPr>
                <w:sz w:val="24"/>
                <w:szCs w:val="24"/>
              </w:rPr>
              <w:t>е</w:t>
            </w:r>
            <w:r w:rsidRPr="00CB75B7">
              <w:rPr>
                <w:sz w:val="24"/>
                <w:szCs w:val="24"/>
              </w:rPr>
              <w:t xml:space="preserve"> сооружени</w:t>
            </w:r>
            <w:r>
              <w:rPr>
                <w:sz w:val="24"/>
                <w:szCs w:val="24"/>
              </w:rPr>
              <w:t xml:space="preserve">я </w:t>
            </w:r>
          </w:p>
          <w:p w14:paraId="285B6433" w14:textId="77777777" w:rsidR="00D97AE2" w:rsidRPr="00CB75B7" w:rsidRDefault="00D97AE2" w:rsidP="00D97AE2">
            <w:pPr>
              <w:shd w:val="clear" w:color="auto" w:fill="FFFFFF"/>
              <w:autoSpaceDE w:val="0"/>
              <w:autoSpaceDN w:val="0"/>
              <w:adjustRightInd w:val="0"/>
              <w:ind w:firstLine="0"/>
              <w:jc w:val="left"/>
            </w:pPr>
            <w:r>
              <w:rPr>
                <w:sz w:val="24"/>
                <w:szCs w:val="24"/>
              </w:rPr>
              <w:t>(2 скважины, водонапорная башня)</w:t>
            </w:r>
          </w:p>
        </w:tc>
        <w:tc>
          <w:tcPr>
            <w:tcW w:w="3686" w:type="dxa"/>
          </w:tcPr>
          <w:p w14:paraId="551FC33B" w14:textId="77777777" w:rsidR="00D97AE2" w:rsidRPr="00F710D4" w:rsidRDefault="00D97AE2" w:rsidP="00C75CEE">
            <w:pPr>
              <w:tabs>
                <w:tab w:val="left" w:pos="4155"/>
              </w:tabs>
              <w:ind w:firstLine="0"/>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3E918BF2" w14:textId="77777777" w:rsidR="00D97AE2" w:rsidRPr="00CB75B7" w:rsidRDefault="00D97AE2" w:rsidP="00D97AE2">
            <w:pPr>
              <w:shd w:val="clear" w:color="auto" w:fill="FFFFFF"/>
              <w:autoSpaceDE w:val="0"/>
              <w:autoSpaceDN w:val="0"/>
              <w:adjustRightInd w:val="0"/>
              <w:ind w:firstLine="34"/>
              <w:jc w:val="center"/>
              <w:rPr>
                <w:sz w:val="24"/>
                <w:szCs w:val="24"/>
              </w:rPr>
            </w:pPr>
            <w:r>
              <w:rPr>
                <w:sz w:val="24"/>
                <w:szCs w:val="24"/>
              </w:rPr>
              <w:t>п. Степной</w:t>
            </w:r>
          </w:p>
        </w:tc>
      </w:tr>
      <w:tr w:rsidR="00D97AE2" w:rsidRPr="00F710D4" w14:paraId="05BC90E7" w14:textId="77777777" w:rsidTr="00D97AE2">
        <w:tc>
          <w:tcPr>
            <w:tcW w:w="840" w:type="dxa"/>
            <w:vAlign w:val="center"/>
          </w:tcPr>
          <w:p w14:paraId="0D687E7B" w14:textId="77777777" w:rsidR="00D97AE2" w:rsidRPr="00DC02CC" w:rsidRDefault="00D97AE2" w:rsidP="00D97AE2">
            <w:pPr>
              <w:ind w:firstLine="0"/>
              <w:jc w:val="center"/>
              <w:rPr>
                <w:color w:val="FF0000"/>
                <w:sz w:val="24"/>
                <w:szCs w:val="24"/>
              </w:rPr>
            </w:pPr>
            <w:r w:rsidRPr="00DC02CC">
              <w:rPr>
                <w:color w:val="FF0000"/>
                <w:sz w:val="24"/>
                <w:szCs w:val="24"/>
              </w:rPr>
              <w:t>13.6</w:t>
            </w:r>
          </w:p>
        </w:tc>
        <w:tc>
          <w:tcPr>
            <w:tcW w:w="2670" w:type="dxa"/>
            <w:vAlign w:val="center"/>
          </w:tcPr>
          <w:p w14:paraId="7CC8EF0D" w14:textId="77777777" w:rsidR="00D97AE2" w:rsidRDefault="00D97AE2" w:rsidP="00D97AE2">
            <w:pPr>
              <w:shd w:val="clear" w:color="auto" w:fill="FFFFFF"/>
              <w:autoSpaceDE w:val="0"/>
              <w:autoSpaceDN w:val="0"/>
              <w:adjustRightInd w:val="0"/>
              <w:ind w:firstLine="0"/>
              <w:jc w:val="left"/>
              <w:rPr>
                <w:sz w:val="24"/>
                <w:szCs w:val="24"/>
              </w:rPr>
            </w:pPr>
            <w:r>
              <w:rPr>
                <w:sz w:val="24"/>
                <w:szCs w:val="24"/>
              </w:rPr>
              <w:t>В</w:t>
            </w:r>
            <w:r w:rsidRPr="00CB75B7">
              <w:rPr>
                <w:sz w:val="24"/>
                <w:szCs w:val="24"/>
              </w:rPr>
              <w:t>одо</w:t>
            </w:r>
            <w:r>
              <w:rPr>
                <w:sz w:val="24"/>
                <w:szCs w:val="24"/>
              </w:rPr>
              <w:t>забор</w:t>
            </w:r>
            <w:r w:rsidRPr="00CB75B7">
              <w:rPr>
                <w:sz w:val="24"/>
                <w:szCs w:val="24"/>
              </w:rPr>
              <w:t>ны</w:t>
            </w:r>
            <w:r>
              <w:rPr>
                <w:sz w:val="24"/>
                <w:szCs w:val="24"/>
              </w:rPr>
              <w:t>е</w:t>
            </w:r>
            <w:r w:rsidRPr="00CB75B7">
              <w:rPr>
                <w:sz w:val="24"/>
                <w:szCs w:val="24"/>
              </w:rPr>
              <w:t xml:space="preserve"> сооружени</w:t>
            </w:r>
            <w:r>
              <w:rPr>
                <w:sz w:val="24"/>
                <w:szCs w:val="24"/>
              </w:rPr>
              <w:t xml:space="preserve">я </w:t>
            </w:r>
          </w:p>
          <w:p w14:paraId="4387B2AB" w14:textId="77777777" w:rsidR="00D97AE2" w:rsidRPr="00CB75B7" w:rsidRDefault="00D97AE2" w:rsidP="00D97AE2">
            <w:pPr>
              <w:shd w:val="clear" w:color="auto" w:fill="FFFFFF"/>
              <w:autoSpaceDE w:val="0"/>
              <w:autoSpaceDN w:val="0"/>
              <w:adjustRightInd w:val="0"/>
              <w:ind w:firstLine="0"/>
              <w:jc w:val="left"/>
            </w:pPr>
            <w:r>
              <w:rPr>
                <w:sz w:val="24"/>
                <w:szCs w:val="24"/>
              </w:rPr>
              <w:t xml:space="preserve">(2 скважины, водонапорная башня) </w:t>
            </w:r>
          </w:p>
        </w:tc>
        <w:tc>
          <w:tcPr>
            <w:tcW w:w="3686" w:type="dxa"/>
          </w:tcPr>
          <w:p w14:paraId="47DE2828" w14:textId="77777777" w:rsidR="00D97AE2" w:rsidRPr="00F710D4" w:rsidRDefault="00D97AE2" w:rsidP="00C75CEE">
            <w:pPr>
              <w:tabs>
                <w:tab w:val="left" w:pos="4155"/>
              </w:tabs>
              <w:ind w:right="-108" w:firstLine="34"/>
              <w:jc w:val="left"/>
              <w:rPr>
                <w:sz w:val="24"/>
                <w:szCs w:val="24"/>
                <w:highlight w:val="yellow"/>
              </w:rPr>
            </w:pPr>
            <w:r w:rsidRPr="0061360B">
              <w:rPr>
                <w:sz w:val="24"/>
                <w:szCs w:val="24"/>
              </w:rPr>
              <w:t>Программа комплексного развития коммунальной инфраструктуры муниципального образования Родниковское сельское поселение Белореченского района Краснодарского края</w:t>
            </w:r>
          </w:p>
        </w:tc>
        <w:tc>
          <w:tcPr>
            <w:tcW w:w="2835" w:type="dxa"/>
            <w:vAlign w:val="center"/>
          </w:tcPr>
          <w:p w14:paraId="30B75ECC" w14:textId="77777777" w:rsidR="00D97AE2" w:rsidRPr="00CB75B7" w:rsidRDefault="00D97AE2" w:rsidP="00D97AE2">
            <w:pPr>
              <w:shd w:val="clear" w:color="auto" w:fill="FFFFFF"/>
              <w:autoSpaceDE w:val="0"/>
              <w:autoSpaceDN w:val="0"/>
              <w:adjustRightInd w:val="0"/>
              <w:ind w:firstLine="34"/>
              <w:jc w:val="center"/>
              <w:rPr>
                <w:sz w:val="24"/>
                <w:szCs w:val="24"/>
              </w:rPr>
            </w:pPr>
            <w:r>
              <w:rPr>
                <w:sz w:val="24"/>
                <w:szCs w:val="24"/>
              </w:rPr>
              <w:t>п. Восточный</w:t>
            </w:r>
          </w:p>
        </w:tc>
      </w:tr>
    </w:tbl>
    <w:p w14:paraId="2E0FAAC3" w14:textId="77777777" w:rsidR="00CE326F" w:rsidRPr="00F710D4" w:rsidRDefault="00CE326F" w:rsidP="0068179D">
      <w:pPr>
        <w:pStyle w:val="ConsPlusNormal"/>
        <w:shd w:val="clear" w:color="auto" w:fill="FFFFFF" w:themeFill="background1"/>
        <w:spacing w:line="276" w:lineRule="auto"/>
        <w:ind w:left="1069" w:firstLine="0"/>
        <w:jc w:val="center"/>
        <w:rPr>
          <w:rFonts w:ascii="Times New Roman" w:hAnsi="Times New Roman" w:cs="Times New Roman"/>
          <w:b/>
          <w:sz w:val="28"/>
          <w:highlight w:val="yellow"/>
          <w:u w:val="single"/>
        </w:rPr>
      </w:pPr>
    </w:p>
    <w:p w14:paraId="2A16C133" w14:textId="77777777" w:rsidR="00CE326F" w:rsidRPr="00BB52BA" w:rsidRDefault="00CE326F" w:rsidP="00CE326F">
      <w:pPr>
        <w:widowControl w:val="0"/>
        <w:suppressAutoHyphens/>
        <w:rPr>
          <w:sz w:val="26"/>
          <w:szCs w:val="26"/>
        </w:rPr>
      </w:pPr>
      <w:r w:rsidRPr="00BB52BA">
        <w:rPr>
          <w:i/>
        </w:rPr>
        <w:t xml:space="preserve">Оценка возможного влияния планируемых для размещения объектов местного значения поселения на комплексное развитие </w:t>
      </w:r>
      <w:proofErr w:type="spellStart"/>
      <w:proofErr w:type="gramStart"/>
      <w:r w:rsidRPr="00BB52BA">
        <w:rPr>
          <w:i/>
        </w:rPr>
        <w:t>территории</w:t>
      </w:r>
      <w:r w:rsidR="00A63DC5">
        <w:t>Родниковского</w:t>
      </w:r>
      <w:proofErr w:type="spellEnd"/>
      <w:r w:rsidR="00A63DC5">
        <w:t xml:space="preserve">  сельского</w:t>
      </w:r>
      <w:proofErr w:type="gramEnd"/>
      <w:r w:rsidRPr="00BB52BA">
        <w:t xml:space="preserve"> поселения:</w:t>
      </w:r>
    </w:p>
    <w:p w14:paraId="45FE8A82" w14:textId="77777777" w:rsidR="00CE326F" w:rsidRPr="00BB52BA" w:rsidRDefault="00CE326F" w:rsidP="00CE326F">
      <w:pPr>
        <w:widowControl w:val="0"/>
        <w:suppressAutoHyphens/>
      </w:pPr>
      <w:r w:rsidRPr="00BB52BA">
        <w:t>- Будет способствовать повышению предоставляемых услуг в области водоснабжения, улучшению условий труда и качество жизни населения;</w:t>
      </w:r>
    </w:p>
    <w:p w14:paraId="511473EB" w14:textId="77777777" w:rsidR="00CE326F" w:rsidRPr="00BB52BA" w:rsidRDefault="00CE326F" w:rsidP="00CE326F">
      <w:pPr>
        <w:widowControl w:val="0"/>
        <w:suppressAutoHyphens/>
      </w:pPr>
      <w:r w:rsidRPr="00BB52BA">
        <w:t>- позволит осуществить реализацию государственной политики в сфере питьевой воды и питьевого водоснабжения;</w:t>
      </w:r>
    </w:p>
    <w:p w14:paraId="18AFDE48" w14:textId="77777777" w:rsidR="00CE326F" w:rsidRPr="00BB52BA" w:rsidRDefault="00CE326F" w:rsidP="00CE326F">
      <w:pPr>
        <w:widowControl w:val="0"/>
        <w:suppressAutoHyphens/>
      </w:pPr>
      <w:r w:rsidRPr="00BB52BA">
        <w:t>- повысит уровень качества услуг по водоснабжению;</w:t>
      </w:r>
    </w:p>
    <w:p w14:paraId="2DEF36D1" w14:textId="77777777" w:rsidR="00CE326F" w:rsidRPr="00BB52BA" w:rsidRDefault="00CE326F" w:rsidP="00CE326F">
      <w:pPr>
        <w:widowControl w:val="0"/>
        <w:suppressAutoHyphens/>
      </w:pPr>
      <w:r w:rsidRPr="00BB52BA">
        <w:t>- обеспечит круглосуточную подачу потребителям воды гарантированного качества;</w:t>
      </w:r>
    </w:p>
    <w:p w14:paraId="4D16AE6A" w14:textId="77777777" w:rsidR="00CE326F" w:rsidRPr="00BB52BA" w:rsidRDefault="00CE326F" w:rsidP="00CE326F">
      <w:pPr>
        <w:widowControl w:val="0"/>
        <w:suppressAutoHyphens/>
      </w:pPr>
      <w:r w:rsidRPr="00BB52BA">
        <w:t>- увеличит процент охвата населения централизованным водоснабжением;</w:t>
      </w:r>
    </w:p>
    <w:p w14:paraId="7A2E0513" w14:textId="77777777" w:rsidR="00CE326F" w:rsidRPr="00BB52BA" w:rsidRDefault="00CE326F" w:rsidP="00CE326F">
      <w:pPr>
        <w:widowControl w:val="0"/>
        <w:suppressAutoHyphens/>
      </w:pPr>
      <w:r w:rsidRPr="00BB52BA">
        <w:t>- позволит ликвидировать дефицит воды;</w:t>
      </w:r>
    </w:p>
    <w:p w14:paraId="5285B1AC" w14:textId="77777777" w:rsidR="00CE326F" w:rsidRPr="00BB52BA" w:rsidRDefault="00CE326F" w:rsidP="00CE326F">
      <w:pPr>
        <w:widowControl w:val="0"/>
        <w:suppressAutoHyphens/>
      </w:pPr>
      <w:r w:rsidRPr="00BB52BA">
        <w:t>- позволит повысить надежность систем водоснабжения, сократить аварийность на распределительных сетях.</w:t>
      </w:r>
    </w:p>
    <w:p w14:paraId="6DFDF26B" w14:textId="77777777" w:rsidR="007E4456" w:rsidRDefault="007E4456">
      <w:pPr>
        <w:rPr>
          <w:highlight w:val="yellow"/>
        </w:rPr>
      </w:pPr>
    </w:p>
    <w:p w14:paraId="4249D208" w14:textId="77777777" w:rsidR="00BB7344" w:rsidRPr="00BB52BA" w:rsidRDefault="007E4456" w:rsidP="00BB7344">
      <w:pPr>
        <w:pStyle w:val="af0"/>
        <w:tabs>
          <w:tab w:val="left" w:pos="4155"/>
        </w:tabs>
        <w:spacing w:line="240" w:lineRule="auto"/>
        <w:ind w:left="1429" w:firstLine="0"/>
        <w:jc w:val="center"/>
        <w:rPr>
          <w:rFonts w:asciiTheme="minorHAnsi" w:hAnsiTheme="minorHAnsi" w:cstheme="minorHAnsi"/>
          <w:u w:val="single"/>
        </w:rPr>
      </w:pPr>
      <w:r>
        <w:rPr>
          <w:rFonts w:asciiTheme="minorHAnsi" w:hAnsiTheme="minorHAnsi" w:cstheme="minorHAnsi"/>
          <w:u w:val="single"/>
        </w:rPr>
        <w:t>9</w:t>
      </w:r>
      <w:r w:rsidR="00BB7344" w:rsidRPr="00BB52BA">
        <w:rPr>
          <w:rFonts w:asciiTheme="minorHAnsi" w:hAnsiTheme="minorHAnsi" w:cstheme="minorHAnsi"/>
          <w:u w:val="single"/>
        </w:rPr>
        <w:t>.Объекты, относящиеся к области водоотведения</w:t>
      </w:r>
    </w:p>
    <w:p w14:paraId="250B4AC2" w14:textId="77777777" w:rsidR="00BB7344" w:rsidRPr="00C75CEE" w:rsidRDefault="00BB7344" w:rsidP="00BB7344">
      <w:pPr>
        <w:autoSpaceDE w:val="0"/>
        <w:autoSpaceDN w:val="0"/>
        <w:adjustRightInd w:val="0"/>
        <w:ind w:firstLine="0"/>
        <w:jc w:val="right"/>
        <w:rPr>
          <w:sz w:val="27"/>
          <w:szCs w:val="27"/>
        </w:rPr>
      </w:pPr>
      <w:r w:rsidRPr="00C75CEE">
        <w:rPr>
          <w:sz w:val="27"/>
          <w:szCs w:val="27"/>
        </w:rPr>
        <w:t xml:space="preserve">Таблица </w:t>
      </w:r>
      <w:r w:rsidR="00677CA7">
        <w:rPr>
          <w:sz w:val="27"/>
          <w:szCs w:val="27"/>
        </w:rPr>
        <w:t>82</w:t>
      </w:r>
    </w:p>
    <w:tbl>
      <w:tblPr>
        <w:tblStyle w:val="aff0"/>
        <w:tblW w:w="10031" w:type="dxa"/>
        <w:tblLook w:val="04A0" w:firstRow="1" w:lastRow="0" w:firstColumn="1" w:lastColumn="0" w:noHBand="0" w:noVBand="1"/>
      </w:tblPr>
      <w:tblGrid>
        <w:gridCol w:w="840"/>
        <w:gridCol w:w="2117"/>
        <w:gridCol w:w="4522"/>
        <w:gridCol w:w="2552"/>
      </w:tblGrid>
      <w:tr w:rsidR="0003447E" w:rsidRPr="00F710D4" w14:paraId="3177B6CD" w14:textId="77777777" w:rsidTr="00677CA7">
        <w:trPr>
          <w:trHeight w:val="697"/>
          <w:tblHeader/>
        </w:trPr>
        <w:tc>
          <w:tcPr>
            <w:tcW w:w="840" w:type="dxa"/>
          </w:tcPr>
          <w:p w14:paraId="3D3FC3C0" w14:textId="77777777" w:rsidR="0003447E" w:rsidRPr="00C75CEE" w:rsidRDefault="0003447E" w:rsidP="00F136E0">
            <w:pPr>
              <w:tabs>
                <w:tab w:val="left" w:pos="4155"/>
              </w:tabs>
              <w:ind w:firstLine="0"/>
              <w:rPr>
                <w:sz w:val="24"/>
                <w:szCs w:val="24"/>
              </w:rPr>
            </w:pPr>
            <w:r w:rsidRPr="00C75CEE">
              <w:rPr>
                <w:sz w:val="24"/>
                <w:szCs w:val="24"/>
              </w:rPr>
              <w:t>№ на карте</w:t>
            </w:r>
          </w:p>
        </w:tc>
        <w:tc>
          <w:tcPr>
            <w:tcW w:w="2117" w:type="dxa"/>
            <w:vAlign w:val="center"/>
          </w:tcPr>
          <w:p w14:paraId="52457D55" w14:textId="77777777" w:rsidR="0003447E" w:rsidRPr="00C75CEE" w:rsidRDefault="0003447E" w:rsidP="00F136E0">
            <w:pPr>
              <w:ind w:firstLine="0"/>
              <w:jc w:val="center"/>
              <w:rPr>
                <w:sz w:val="24"/>
                <w:szCs w:val="24"/>
              </w:rPr>
            </w:pPr>
            <w:r w:rsidRPr="00C75CEE">
              <w:rPr>
                <w:sz w:val="24"/>
                <w:szCs w:val="24"/>
              </w:rPr>
              <w:t>Наименование объекта</w:t>
            </w:r>
          </w:p>
        </w:tc>
        <w:tc>
          <w:tcPr>
            <w:tcW w:w="4522" w:type="dxa"/>
            <w:vAlign w:val="center"/>
          </w:tcPr>
          <w:p w14:paraId="4EE604E3" w14:textId="77777777" w:rsidR="0003447E" w:rsidRPr="00A714C3" w:rsidRDefault="0003447E" w:rsidP="00F136E0">
            <w:pPr>
              <w:ind w:firstLine="0"/>
              <w:jc w:val="center"/>
              <w:rPr>
                <w:sz w:val="24"/>
                <w:szCs w:val="24"/>
              </w:rPr>
            </w:pPr>
            <w:r w:rsidRPr="00A714C3">
              <w:rPr>
                <w:sz w:val="24"/>
                <w:szCs w:val="24"/>
              </w:rPr>
              <w:t>Источник получения сведений об объекте</w:t>
            </w:r>
          </w:p>
        </w:tc>
        <w:tc>
          <w:tcPr>
            <w:tcW w:w="2552" w:type="dxa"/>
          </w:tcPr>
          <w:p w14:paraId="69565E97" w14:textId="77777777" w:rsidR="0003447E" w:rsidRPr="00C75CEE" w:rsidRDefault="0003447E" w:rsidP="00F136E0">
            <w:pPr>
              <w:ind w:firstLine="0"/>
              <w:jc w:val="center"/>
              <w:rPr>
                <w:sz w:val="24"/>
                <w:szCs w:val="24"/>
              </w:rPr>
            </w:pPr>
            <w:r w:rsidRPr="00C75CEE">
              <w:rPr>
                <w:sz w:val="24"/>
                <w:szCs w:val="24"/>
              </w:rPr>
              <w:t>Месторасположение планируемого объекта</w:t>
            </w:r>
          </w:p>
        </w:tc>
      </w:tr>
      <w:tr w:rsidR="00677CA7" w:rsidRPr="00F710D4" w14:paraId="1B79CF9E" w14:textId="77777777" w:rsidTr="00677CA7">
        <w:trPr>
          <w:trHeight w:val="1223"/>
        </w:trPr>
        <w:tc>
          <w:tcPr>
            <w:tcW w:w="840" w:type="dxa"/>
            <w:vAlign w:val="center"/>
          </w:tcPr>
          <w:p w14:paraId="58AC982F"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lastRenderedPageBreak/>
              <w:t>14.7</w:t>
            </w:r>
          </w:p>
        </w:tc>
        <w:tc>
          <w:tcPr>
            <w:tcW w:w="2117" w:type="dxa"/>
            <w:vAlign w:val="center"/>
          </w:tcPr>
          <w:p w14:paraId="70572860" w14:textId="77777777" w:rsidR="00677CA7" w:rsidRPr="000A1FB6" w:rsidRDefault="00677CA7" w:rsidP="00677CA7">
            <w:pPr>
              <w:ind w:firstLine="0"/>
              <w:rPr>
                <w:sz w:val="24"/>
                <w:szCs w:val="24"/>
              </w:rPr>
            </w:pPr>
            <w:r w:rsidRPr="000A1FB6">
              <w:rPr>
                <w:sz w:val="24"/>
                <w:szCs w:val="24"/>
              </w:rPr>
              <w:t>КНС Родники</w:t>
            </w:r>
          </w:p>
        </w:tc>
        <w:tc>
          <w:tcPr>
            <w:tcW w:w="4522" w:type="dxa"/>
            <w:vMerge w:val="restart"/>
          </w:tcPr>
          <w:p w14:paraId="5AB4DAE4" w14:textId="77777777" w:rsidR="00677CA7" w:rsidRDefault="00677CA7" w:rsidP="00677CA7">
            <w:pPr>
              <w:tabs>
                <w:tab w:val="left" w:pos="4155"/>
              </w:tabs>
              <w:ind w:left="-3" w:right="-108" w:firstLine="3"/>
              <w:jc w:val="center"/>
              <w:rPr>
                <w:sz w:val="24"/>
                <w:szCs w:val="24"/>
              </w:rPr>
            </w:pPr>
          </w:p>
          <w:p w14:paraId="673E4BF2" w14:textId="77777777" w:rsidR="00677CA7" w:rsidRDefault="00677CA7" w:rsidP="00677CA7">
            <w:pPr>
              <w:tabs>
                <w:tab w:val="left" w:pos="4155"/>
              </w:tabs>
              <w:ind w:left="-3" w:right="-108" w:firstLine="3"/>
              <w:jc w:val="center"/>
              <w:rPr>
                <w:sz w:val="24"/>
                <w:szCs w:val="24"/>
              </w:rPr>
            </w:pPr>
          </w:p>
          <w:p w14:paraId="5BF46B10" w14:textId="77777777" w:rsidR="00677CA7" w:rsidRDefault="00677CA7" w:rsidP="00677CA7">
            <w:pPr>
              <w:tabs>
                <w:tab w:val="left" w:pos="4155"/>
              </w:tabs>
              <w:ind w:left="-3" w:right="-108" w:firstLine="3"/>
              <w:jc w:val="center"/>
              <w:rPr>
                <w:sz w:val="24"/>
                <w:szCs w:val="24"/>
              </w:rPr>
            </w:pPr>
          </w:p>
          <w:p w14:paraId="4ABC3115" w14:textId="77777777" w:rsidR="00677CA7" w:rsidRDefault="00677CA7" w:rsidP="00677CA7">
            <w:pPr>
              <w:tabs>
                <w:tab w:val="left" w:pos="4155"/>
              </w:tabs>
              <w:ind w:left="-3" w:right="-108" w:firstLine="3"/>
              <w:jc w:val="center"/>
              <w:rPr>
                <w:sz w:val="24"/>
                <w:szCs w:val="24"/>
              </w:rPr>
            </w:pPr>
          </w:p>
          <w:p w14:paraId="30B3DE87" w14:textId="77777777" w:rsidR="00677CA7" w:rsidRDefault="00677CA7" w:rsidP="00677CA7">
            <w:pPr>
              <w:tabs>
                <w:tab w:val="left" w:pos="4155"/>
              </w:tabs>
              <w:ind w:left="-3" w:right="-108" w:firstLine="3"/>
              <w:jc w:val="center"/>
              <w:rPr>
                <w:sz w:val="24"/>
                <w:szCs w:val="24"/>
              </w:rPr>
            </w:pPr>
          </w:p>
          <w:p w14:paraId="7F6CAA18" w14:textId="77777777" w:rsidR="00677CA7" w:rsidRDefault="00677CA7" w:rsidP="00677CA7">
            <w:pPr>
              <w:tabs>
                <w:tab w:val="left" w:pos="4155"/>
              </w:tabs>
              <w:ind w:left="-3" w:right="-108" w:firstLine="3"/>
              <w:jc w:val="center"/>
              <w:rPr>
                <w:sz w:val="24"/>
                <w:szCs w:val="24"/>
              </w:rPr>
            </w:pPr>
          </w:p>
          <w:p w14:paraId="06C65EBF" w14:textId="77777777" w:rsidR="00677CA7" w:rsidRDefault="00677CA7" w:rsidP="00677CA7">
            <w:pPr>
              <w:tabs>
                <w:tab w:val="left" w:pos="4155"/>
              </w:tabs>
              <w:ind w:left="-3" w:right="-108" w:firstLine="3"/>
              <w:jc w:val="center"/>
              <w:rPr>
                <w:sz w:val="24"/>
                <w:szCs w:val="24"/>
              </w:rPr>
            </w:pPr>
          </w:p>
          <w:p w14:paraId="032D7AF7" w14:textId="77777777" w:rsidR="00677CA7" w:rsidRDefault="00677CA7" w:rsidP="00677CA7">
            <w:pPr>
              <w:tabs>
                <w:tab w:val="left" w:pos="4155"/>
              </w:tabs>
              <w:ind w:left="-3" w:right="-108" w:firstLine="3"/>
              <w:jc w:val="center"/>
              <w:rPr>
                <w:sz w:val="24"/>
                <w:szCs w:val="24"/>
              </w:rPr>
            </w:pPr>
          </w:p>
          <w:p w14:paraId="02D30457" w14:textId="77777777" w:rsidR="00677CA7" w:rsidRDefault="00677CA7" w:rsidP="00677CA7">
            <w:pPr>
              <w:tabs>
                <w:tab w:val="left" w:pos="4155"/>
              </w:tabs>
              <w:ind w:left="-3" w:right="-108" w:firstLine="3"/>
              <w:jc w:val="center"/>
              <w:rPr>
                <w:sz w:val="24"/>
                <w:szCs w:val="24"/>
              </w:rPr>
            </w:pPr>
          </w:p>
          <w:p w14:paraId="745A3055" w14:textId="77777777" w:rsidR="00677CA7" w:rsidRDefault="00677CA7" w:rsidP="00677CA7">
            <w:pPr>
              <w:tabs>
                <w:tab w:val="left" w:pos="4155"/>
              </w:tabs>
              <w:ind w:left="-3" w:right="-108" w:firstLine="3"/>
              <w:jc w:val="center"/>
              <w:rPr>
                <w:sz w:val="24"/>
                <w:szCs w:val="24"/>
              </w:rPr>
            </w:pPr>
          </w:p>
          <w:p w14:paraId="42FD1C98" w14:textId="77777777" w:rsidR="00677CA7" w:rsidRDefault="00677CA7" w:rsidP="00677CA7">
            <w:pPr>
              <w:tabs>
                <w:tab w:val="left" w:pos="4155"/>
              </w:tabs>
              <w:ind w:left="-3" w:right="-108" w:firstLine="3"/>
              <w:jc w:val="center"/>
              <w:rPr>
                <w:sz w:val="24"/>
                <w:szCs w:val="24"/>
              </w:rPr>
            </w:pPr>
          </w:p>
          <w:p w14:paraId="033EBED3" w14:textId="77777777" w:rsidR="00677CA7" w:rsidRDefault="00677CA7" w:rsidP="00677CA7">
            <w:pPr>
              <w:tabs>
                <w:tab w:val="left" w:pos="4155"/>
              </w:tabs>
              <w:ind w:left="-3" w:right="-108" w:firstLine="3"/>
              <w:jc w:val="center"/>
              <w:rPr>
                <w:sz w:val="24"/>
                <w:szCs w:val="24"/>
              </w:rPr>
            </w:pPr>
          </w:p>
          <w:p w14:paraId="192B62B2" w14:textId="77777777" w:rsidR="00677CA7" w:rsidRDefault="00677CA7" w:rsidP="00677CA7">
            <w:pPr>
              <w:tabs>
                <w:tab w:val="left" w:pos="4155"/>
              </w:tabs>
              <w:ind w:left="-3" w:right="-108" w:firstLine="3"/>
              <w:jc w:val="center"/>
              <w:rPr>
                <w:sz w:val="24"/>
                <w:szCs w:val="24"/>
              </w:rPr>
            </w:pPr>
          </w:p>
          <w:p w14:paraId="3076096E" w14:textId="77777777" w:rsidR="00677CA7" w:rsidRDefault="00677CA7" w:rsidP="00677CA7">
            <w:pPr>
              <w:tabs>
                <w:tab w:val="left" w:pos="4155"/>
              </w:tabs>
              <w:ind w:left="-3" w:right="-108" w:firstLine="3"/>
              <w:jc w:val="center"/>
              <w:rPr>
                <w:sz w:val="24"/>
                <w:szCs w:val="24"/>
              </w:rPr>
            </w:pPr>
          </w:p>
          <w:p w14:paraId="3B54855F" w14:textId="77777777" w:rsidR="00677CA7" w:rsidRPr="00A714C3" w:rsidRDefault="00677CA7" w:rsidP="00677CA7">
            <w:pPr>
              <w:tabs>
                <w:tab w:val="left" w:pos="4155"/>
              </w:tabs>
              <w:ind w:left="-3" w:right="-108" w:firstLine="3"/>
              <w:jc w:val="center"/>
              <w:rPr>
                <w:sz w:val="24"/>
                <w:szCs w:val="24"/>
              </w:rPr>
            </w:pPr>
            <w:r w:rsidRPr="00A714C3">
              <w:rPr>
                <w:sz w:val="24"/>
                <w:szCs w:val="24"/>
              </w:rPr>
              <w:t>Требования федерального закона от 30.03.1999 N 52-ФЗ (ред. от 03.08.2018) "О санитарно-эпидемиологическом благополучии населения"</w:t>
            </w:r>
          </w:p>
          <w:p w14:paraId="348D6122"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2ED4241A" w14:textId="77777777" w:rsidR="00677CA7" w:rsidRPr="000A1FB6" w:rsidRDefault="00677CA7" w:rsidP="00677CA7">
            <w:pPr>
              <w:ind w:firstLine="34"/>
              <w:jc w:val="center"/>
              <w:rPr>
                <w:sz w:val="24"/>
                <w:szCs w:val="24"/>
              </w:rPr>
            </w:pPr>
            <w:r w:rsidRPr="000A1FB6">
              <w:rPr>
                <w:sz w:val="24"/>
                <w:szCs w:val="24"/>
              </w:rPr>
              <w:t>п. Родники</w:t>
            </w:r>
          </w:p>
        </w:tc>
      </w:tr>
      <w:tr w:rsidR="00677CA7" w:rsidRPr="00F710D4" w14:paraId="0D595D53" w14:textId="77777777" w:rsidTr="00677CA7">
        <w:tc>
          <w:tcPr>
            <w:tcW w:w="840" w:type="dxa"/>
            <w:vAlign w:val="center"/>
          </w:tcPr>
          <w:p w14:paraId="2B1E8F88"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14.8</w:t>
            </w:r>
          </w:p>
        </w:tc>
        <w:tc>
          <w:tcPr>
            <w:tcW w:w="2117" w:type="dxa"/>
            <w:vAlign w:val="center"/>
          </w:tcPr>
          <w:p w14:paraId="4E75118C"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№3</w:t>
            </w:r>
          </w:p>
        </w:tc>
        <w:tc>
          <w:tcPr>
            <w:tcW w:w="4522" w:type="dxa"/>
            <w:vMerge/>
          </w:tcPr>
          <w:p w14:paraId="7C2F0A16"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33A2F337"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14:paraId="7779BB49" w14:textId="77777777" w:rsidTr="00677CA7">
        <w:trPr>
          <w:trHeight w:val="1669"/>
        </w:trPr>
        <w:tc>
          <w:tcPr>
            <w:tcW w:w="840" w:type="dxa"/>
            <w:vAlign w:val="center"/>
          </w:tcPr>
          <w:p w14:paraId="385DF28C"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14.9</w:t>
            </w:r>
          </w:p>
        </w:tc>
        <w:tc>
          <w:tcPr>
            <w:tcW w:w="2117" w:type="dxa"/>
            <w:vAlign w:val="center"/>
          </w:tcPr>
          <w:p w14:paraId="072EC3F2"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№4</w:t>
            </w:r>
          </w:p>
        </w:tc>
        <w:tc>
          <w:tcPr>
            <w:tcW w:w="4522" w:type="dxa"/>
            <w:vMerge/>
          </w:tcPr>
          <w:p w14:paraId="281FE1A6"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6A2062C3"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14:paraId="0945E10E" w14:textId="77777777" w:rsidTr="00677CA7">
        <w:tc>
          <w:tcPr>
            <w:tcW w:w="840" w:type="dxa"/>
            <w:vAlign w:val="center"/>
          </w:tcPr>
          <w:p w14:paraId="1412E7AB" w14:textId="77777777" w:rsidR="00677CA7" w:rsidRPr="00D63A5F" w:rsidRDefault="00677CA7" w:rsidP="00677CA7">
            <w:pPr>
              <w:shd w:val="clear" w:color="auto" w:fill="FFFFFF"/>
              <w:autoSpaceDE w:val="0"/>
              <w:autoSpaceDN w:val="0"/>
              <w:adjustRightInd w:val="0"/>
              <w:ind w:firstLine="0"/>
              <w:jc w:val="center"/>
              <w:rPr>
                <w:color w:val="548DD4" w:themeColor="text2" w:themeTint="99"/>
                <w:sz w:val="24"/>
                <w:szCs w:val="24"/>
              </w:rPr>
            </w:pPr>
            <w:r w:rsidRPr="00D63A5F">
              <w:rPr>
                <w:color w:val="FF0000"/>
                <w:sz w:val="24"/>
                <w:szCs w:val="24"/>
              </w:rPr>
              <w:t>14.10</w:t>
            </w:r>
          </w:p>
        </w:tc>
        <w:tc>
          <w:tcPr>
            <w:tcW w:w="2117" w:type="dxa"/>
            <w:vAlign w:val="center"/>
          </w:tcPr>
          <w:p w14:paraId="344E403F"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№5</w:t>
            </w:r>
          </w:p>
        </w:tc>
        <w:tc>
          <w:tcPr>
            <w:tcW w:w="4522" w:type="dxa"/>
            <w:vMerge/>
          </w:tcPr>
          <w:p w14:paraId="39038269"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56AEC199"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14:paraId="3A3DFA33" w14:textId="77777777" w:rsidTr="00677CA7">
        <w:tc>
          <w:tcPr>
            <w:tcW w:w="840" w:type="dxa"/>
            <w:vAlign w:val="center"/>
          </w:tcPr>
          <w:p w14:paraId="58D77ABA"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14.11</w:t>
            </w:r>
          </w:p>
        </w:tc>
        <w:tc>
          <w:tcPr>
            <w:tcW w:w="2117" w:type="dxa"/>
            <w:vAlign w:val="center"/>
          </w:tcPr>
          <w:p w14:paraId="5D8C0497"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№6</w:t>
            </w:r>
          </w:p>
        </w:tc>
        <w:tc>
          <w:tcPr>
            <w:tcW w:w="4522" w:type="dxa"/>
            <w:vMerge/>
          </w:tcPr>
          <w:p w14:paraId="5F98F895"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0A856345"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14:paraId="608323B1" w14:textId="77777777" w:rsidTr="00677CA7">
        <w:tc>
          <w:tcPr>
            <w:tcW w:w="840" w:type="dxa"/>
            <w:vAlign w:val="center"/>
          </w:tcPr>
          <w:p w14:paraId="76B44FD7"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14.12</w:t>
            </w:r>
          </w:p>
        </w:tc>
        <w:tc>
          <w:tcPr>
            <w:tcW w:w="2117" w:type="dxa"/>
            <w:vAlign w:val="center"/>
          </w:tcPr>
          <w:p w14:paraId="7E67D8B9"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№14</w:t>
            </w:r>
          </w:p>
        </w:tc>
        <w:tc>
          <w:tcPr>
            <w:tcW w:w="4522" w:type="dxa"/>
            <w:vMerge/>
          </w:tcPr>
          <w:p w14:paraId="70F22784"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14E2EBF7"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14:paraId="6FF37B3A" w14:textId="77777777" w:rsidTr="00677CA7">
        <w:tc>
          <w:tcPr>
            <w:tcW w:w="840" w:type="dxa"/>
            <w:vAlign w:val="center"/>
          </w:tcPr>
          <w:p w14:paraId="21FD29A6"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14.13</w:t>
            </w:r>
          </w:p>
        </w:tc>
        <w:tc>
          <w:tcPr>
            <w:tcW w:w="2117" w:type="dxa"/>
            <w:vAlign w:val="center"/>
          </w:tcPr>
          <w:p w14:paraId="083391CF"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№15</w:t>
            </w:r>
          </w:p>
        </w:tc>
        <w:tc>
          <w:tcPr>
            <w:tcW w:w="4522" w:type="dxa"/>
            <w:vMerge/>
          </w:tcPr>
          <w:p w14:paraId="3D6D7722"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2B803163"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Родники</w:t>
            </w:r>
          </w:p>
        </w:tc>
      </w:tr>
      <w:tr w:rsidR="00677CA7" w:rsidRPr="00F710D4" w14:paraId="74A104C5" w14:textId="77777777" w:rsidTr="00677CA7">
        <w:tc>
          <w:tcPr>
            <w:tcW w:w="840" w:type="dxa"/>
            <w:vAlign w:val="center"/>
          </w:tcPr>
          <w:p w14:paraId="6ACB5F39"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14.14</w:t>
            </w:r>
          </w:p>
        </w:tc>
        <w:tc>
          <w:tcPr>
            <w:tcW w:w="2117" w:type="dxa"/>
            <w:vAlign w:val="center"/>
          </w:tcPr>
          <w:p w14:paraId="1710F0FD"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14:paraId="7FF9E74F"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312BB3E4"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Садовый</w:t>
            </w:r>
          </w:p>
        </w:tc>
      </w:tr>
      <w:tr w:rsidR="00677CA7" w:rsidRPr="00F710D4" w14:paraId="7617EB53" w14:textId="77777777" w:rsidTr="00677CA7">
        <w:tc>
          <w:tcPr>
            <w:tcW w:w="840" w:type="dxa"/>
            <w:vAlign w:val="center"/>
          </w:tcPr>
          <w:p w14:paraId="6040FCB0"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14.15</w:t>
            </w:r>
          </w:p>
        </w:tc>
        <w:tc>
          <w:tcPr>
            <w:tcW w:w="2117" w:type="dxa"/>
            <w:vAlign w:val="center"/>
          </w:tcPr>
          <w:p w14:paraId="382AE758"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№2</w:t>
            </w:r>
          </w:p>
        </w:tc>
        <w:tc>
          <w:tcPr>
            <w:tcW w:w="4522" w:type="dxa"/>
            <w:vMerge/>
          </w:tcPr>
          <w:p w14:paraId="60F9FB06"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71201022"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Садовый</w:t>
            </w:r>
          </w:p>
        </w:tc>
      </w:tr>
      <w:tr w:rsidR="00677CA7" w:rsidRPr="00F710D4" w14:paraId="58E443F2" w14:textId="77777777" w:rsidTr="00677CA7">
        <w:tc>
          <w:tcPr>
            <w:tcW w:w="840" w:type="dxa"/>
            <w:vAlign w:val="center"/>
          </w:tcPr>
          <w:p w14:paraId="0EABBC7A"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14.16</w:t>
            </w:r>
          </w:p>
        </w:tc>
        <w:tc>
          <w:tcPr>
            <w:tcW w:w="2117" w:type="dxa"/>
            <w:vAlign w:val="center"/>
          </w:tcPr>
          <w:p w14:paraId="6D6A4865"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№3</w:t>
            </w:r>
          </w:p>
        </w:tc>
        <w:tc>
          <w:tcPr>
            <w:tcW w:w="4522" w:type="dxa"/>
            <w:vMerge/>
          </w:tcPr>
          <w:p w14:paraId="21682DC0"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34AFD752"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Садовый</w:t>
            </w:r>
          </w:p>
        </w:tc>
      </w:tr>
      <w:tr w:rsidR="00677CA7" w:rsidRPr="00F710D4" w14:paraId="4D72BA90" w14:textId="77777777" w:rsidTr="00677CA7">
        <w:tc>
          <w:tcPr>
            <w:tcW w:w="840" w:type="dxa"/>
            <w:vAlign w:val="center"/>
          </w:tcPr>
          <w:p w14:paraId="480F8EFA"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14.17</w:t>
            </w:r>
          </w:p>
        </w:tc>
        <w:tc>
          <w:tcPr>
            <w:tcW w:w="2117" w:type="dxa"/>
            <w:vAlign w:val="center"/>
          </w:tcPr>
          <w:p w14:paraId="17ECF486"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№4</w:t>
            </w:r>
          </w:p>
        </w:tc>
        <w:tc>
          <w:tcPr>
            <w:tcW w:w="4522" w:type="dxa"/>
            <w:vMerge/>
          </w:tcPr>
          <w:p w14:paraId="786D7B23"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1B19F257"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Садовый</w:t>
            </w:r>
          </w:p>
        </w:tc>
      </w:tr>
      <w:tr w:rsidR="00677CA7" w:rsidRPr="00F710D4" w14:paraId="30560332" w14:textId="77777777" w:rsidTr="00677CA7">
        <w:tc>
          <w:tcPr>
            <w:tcW w:w="840" w:type="dxa"/>
            <w:vAlign w:val="center"/>
          </w:tcPr>
          <w:p w14:paraId="456C00AD"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14.18</w:t>
            </w:r>
          </w:p>
        </w:tc>
        <w:tc>
          <w:tcPr>
            <w:tcW w:w="2117" w:type="dxa"/>
            <w:vAlign w:val="center"/>
          </w:tcPr>
          <w:p w14:paraId="5B62C8EF"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14:paraId="77C35BBA"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1CA2E5C9"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Степной</w:t>
            </w:r>
          </w:p>
        </w:tc>
      </w:tr>
      <w:tr w:rsidR="00677CA7" w:rsidRPr="00F710D4" w14:paraId="338DD3D8" w14:textId="77777777" w:rsidTr="00677CA7">
        <w:tc>
          <w:tcPr>
            <w:tcW w:w="840" w:type="dxa"/>
            <w:vAlign w:val="center"/>
          </w:tcPr>
          <w:p w14:paraId="6EC57153"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14.19</w:t>
            </w:r>
          </w:p>
        </w:tc>
        <w:tc>
          <w:tcPr>
            <w:tcW w:w="2117" w:type="dxa"/>
            <w:vAlign w:val="center"/>
          </w:tcPr>
          <w:p w14:paraId="27996707"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14:paraId="43124458"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2ED4C4C7"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Подгорный</w:t>
            </w:r>
          </w:p>
        </w:tc>
      </w:tr>
      <w:tr w:rsidR="00677CA7" w:rsidRPr="00F710D4" w14:paraId="5FE68FD3" w14:textId="77777777" w:rsidTr="00677CA7">
        <w:tc>
          <w:tcPr>
            <w:tcW w:w="840" w:type="dxa"/>
            <w:vAlign w:val="center"/>
          </w:tcPr>
          <w:p w14:paraId="6304DF3B"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 xml:space="preserve">14.20 </w:t>
            </w:r>
          </w:p>
        </w:tc>
        <w:tc>
          <w:tcPr>
            <w:tcW w:w="2117" w:type="dxa"/>
            <w:vAlign w:val="center"/>
          </w:tcPr>
          <w:p w14:paraId="4CF4CB80"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14:paraId="662FCB02"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528BFFF1"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Грушевый</w:t>
            </w:r>
          </w:p>
        </w:tc>
      </w:tr>
      <w:tr w:rsidR="00677CA7" w:rsidRPr="00F710D4" w14:paraId="72DF79EC" w14:textId="77777777" w:rsidTr="00677CA7">
        <w:tc>
          <w:tcPr>
            <w:tcW w:w="840" w:type="dxa"/>
            <w:vAlign w:val="center"/>
          </w:tcPr>
          <w:p w14:paraId="2B28723D"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 xml:space="preserve">14.21 </w:t>
            </w:r>
          </w:p>
        </w:tc>
        <w:tc>
          <w:tcPr>
            <w:tcW w:w="2117" w:type="dxa"/>
            <w:vAlign w:val="center"/>
          </w:tcPr>
          <w:p w14:paraId="49B346CE"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№2</w:t>
            </w:r>
          </w:p>
        </w:tc>
        <w:tc>
          <w:tcPr>
            <w:tcW w:w="4522" w:type="dxa"/>
            <w:vMerge/>
          </w:tcPr>
          <w:p w14:paraId="7DB032F6"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6B9FF74F"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Грушевый</w:t>
            </w:r>
          </w:p>
        </w:tc>
      </w:tr>
      <w:tr w:rsidR="00677CA7" w:rsidRPr="00F710D4" w14:paraId="4509A9AB" w14:textId="77777777" w:rsidTr="00677CA7">
        <w:tc>
          <w:tcPr>
            <w:tcW w:w="840" w:type="dxa"/>
            <w:vAlign w:val="center"/>
          </w:tcPr>
          <w:p w14:paraId="0255460E"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14.22</w:t>
            </w:r>
          </w:p>
        </w:tc>
        <w:tc>
          <w:tcPr>
            <w:tcW w:w="2117" w:type="dxa"/>
            <w:vAlign w:val="center"/>
          </w:tcPr>
          <w:p w14:paraId="1C6D292E"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14:paraId="22D195FE"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5D73F84E"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Приречный</w:t>
            </w:r>
          </w:p>
        </w:tc>
      </w:tr>
      <w:tr w:rsidR="00677CA7" w:rsidRPr="00F710D4" w14:paraId="49E8474F" w14:textId="77777777" w:rsidTr="00677CA7">
        <w:tc>
          <w:tcPr>
            <w:tcW w:w="840" w:type="dxa"/>
            <w:vAlign w:val="center"/>
          </w:tcPr>
          <w:p w14:paraId="1EBEDD17"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14.23</w:t>
            </w:r>
          </w:p>
        </w:tc>
        <w:tc>
          <w:tcPr>
            <w:tcW w:w="2117" w:type="dxa"/>
            <w:vAlign w:val="center"/>
          </w:tcPr>
          <w:p w14:paraId="1B347846"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№2</w:t>
            </w:r>
          </w:p>
        </w:tc>
        <w:tc>
          <w:tcPr>
            <w:tcW w:w="4522" w:type="dxa"/>
            <w:vMerge/>
          </w:tcPr>
          <w:p w14:paraId="46F6E2C1"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0865F157"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Приречный</w:t>
            </w:r>
          </w:p>
        </w:tc>
      </w:tr>
      <w:tr w:rsidR="00677CA7" w:rsidRPr="00F710D4" w14:paraId="184E4AE9" w14:textId="77777777" w:rsidTr="00677CA7">
        <w:tc>
          <w:tcPr>
            <w:tcW w:w="840" w:type="dxa"/>
            <w:vAlign w:val="center"/>
          </w:tcPr>
          <w:p w14:paraId="6F047E15"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14.24</w:t>
            </w:r>
          </w:p>
        </w:tc>
        <w:tc>
          <w:tcPr>
            <w:tcW w:w="2117" w:type="dxa"/>
            <w:vAlign w:val="center"/>
          </w:tcPr>
          <w:p w14:paraId="1A65EA69"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№3</w:t>
            </w:r>
          </w:p>
        </w:tc>
        <w:tc>
          <w:tcPr>
            <w:tcW w:w="4522" w:type="dxa"/>
            <w:vMerge/>
          </w:tcPr>
          <w:p w14:paraId="52DE7E82"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3CA81C31"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х. Приречный</w:t>
            </w:r>
          </w:p>
        </w:tc>
      </w:tr>
      <w:tr w:rsidR="00677CA7" w:rsidRPr="00F710D4" w14:paraId="0047BF3A" w14:textId="77777777" w:rsidTr="00677CA7">
        <w:tc>
          <w:tcPr>
            <w:tcW w:w="840" w:type="dxa"/>
            <w:vAlign w:val="center"/>
          </w:tcPr>
          <w:p w14:paraId="0E9C8E96"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14.25</w:t>
            </w:r>
          </w:p>
        </w:tc>
        <w:tc>
          <w:tcPr>
            <w:tcW w:w="2117" w:type="dxa"/>
            <w:vAlign w:val="center"/>
          </w:tcPr>
          <w:p w14:paraId="2716BDFA"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14:paraId="2E82DD1D"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6D696B56"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Восточный</w:t>
            </w:r>
          </w:p>
        </w:tc>
      </w:tr>
      <w:tr w:rsidR="00677CA7" w:rsidRPr="00F710D4" w14:paraId="79B4DE92" w14:textId="77777777" w:rsidTr="00677CA7">
        <w:tc>
          <w:tcPr>
            <w:tcW w:w="840" w:type="dxa"/>
            <w:vAlign w:val="center"/>
          </w:tcPr>
          <w:p w14:paraId="5B7FC6A5"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14.26</w:t>
            </w:r>
          </w:p>
        </w:tc>
        <w:tc>
          <w:tcPr>
            <w:tcW w:w="2117" w:type="dxa"/>
            <w:vAlign w:val="center"/>
          </w:tcPr>
          <w:p w14:paraId="4FF49915"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 xml:space="preserve"> КНС №2</w:t>
            </w:r>
          </w:p>
        </w:tc>
        <w:tc>
          <w:tcPr>
            <w:tcW w:w="4522" w:type="dxa"/>
            <w:vMerge/>
          </w:tcPr>
          <w:p w14:paraId="75A1AD7E"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5689A612"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 Восточный</w:t>
            </w:r>
          </w:p>
        </w:tc>
      </w:tr>
      <w:tr w:rsidR="00677CA7" w:rsidRPr="00F710D4" w14:paraId="460E9FF9" w14:textId="77777777" w:rsidTr="00677CA7">
        <w:tc>
          <w:tcPr>
            <w:tcW w:w="840" w:type="dxa"/>
            <w:vAlign w:val="center"/>
          </w:tcPr>
          <w:p w14:paraId="2ACB85AB"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14.27</w:t>
            </w:r>
          </w:p>
        </w:tc>
        <w:tc>
          <w:tcPr>
            <w:tcW w:w="2117" w:type="dxa"/>
            <w:vAlign w:val="center"/>
          </w:tcPr>
          <w:p w14:paraId="5CD3CA0F"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14:paraId="43FB9297"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25338F56"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поселок МТФ №2 колхоза им. Ленина</w:t>
            </w:r>
          </w:p>
        </w:tc>
      </w:tr>
      <w:tr w:rsidR="00677CA7" w:rsidRPr="00F710D4" w14:paraId="37A83390" w14:textId="77777777" w:rsidTr="00677CA7">
        <w:tc>
          <w:tcPr>
            <w:tcW w:w="840" w:type="dxa"/>
            <w:vAlign w:val="center"/>
          </w:tcPr>
          <w:p w14:paraId="3A1BE31B"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14.28</w:t>
            </w:r>
          </w:p>
        </w:tc>
        <w:tc>
          <w:tcPr>
            <w:tcW w:w="2117" w:type="dxa"/>
            <w:vAlign w:val="center"/>
          </w:tcPr>
          <w:p w14:paraId="5AE45FDE"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КНС №1</w:t>
            </w:r>
          </w:p>
        </w:tc>
        <w:tc>
          <w:tcPr>
            <w:tcW w:w="4522" w:type="dxa"/>
            <w:vMerge/>
          </w:tcPr>
          <w:p w14:paraId="063EB86B"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2F35A282"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поселок МТФ №1 колхоза им. Ленина</w:t>
            </w:r>
          </w:p>
        </w:tc>
      </w:tr>
      <w:tr w:rsidR="00677CA7" w:rsidRPr="00F710D4" w14:paraId="1A2F7A2D" w14:textId="77777777" w:rsidTr="00677CA7">
        <w:tc>
          <w:tcPr>
            <w:tcW w:w="840" w:type="dxa"/>
            <w:vAlign w:val="center"/>
          </w:tcPr>
          <w:p w14:paraId="4ACEE916" w14:textId="77777777" w:rsidR="00677CA7" w:rsidRPr="00D63A5F" w:rsidRDefault="00677CA7" w:rsidP="00677CA7">
            <w:pPr>
              <w:shd w:val="clear" w:color="auto" w:fill="FFFFFF"/>
              <w:autoSpaceDE w:val="0"/>
              <w:autoSpaceDN w:val="0"/>
              <w:adjustRightInd w:val="0"/>
              <w:ind w:firstLine="0"/>
              <w:jc w:val="center"/>
              <w:rPr>
                <w:color w:val="FF0000"/>
                <w:sz w:val="24"/>
                <w:szCs w:val="24"/>
              </w:rPr>
            </w:pPr>
            <w:r w:rsidRPr="00D63A5F">
              <w:rPr>
                <w:color w:val="FF0000"/>
                <w:sz w:val="24"/>
                <w:szCs w:val="24"/>
              </w:rPr>
              <w:t>14.29</w:t>
            </w:r>
          </w:p>
        </w:tc>
        <w:tc>
          <w:tcPr>
            <w:tcW w:w="2117" w:type="dxa"/>
            <w:vAlign w:val="center"/>
          </w:tcPr>
          <w:p w14:paraId="7ED0DFA8"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 xml:space="preserve">Очистные сооружения </w:t>
            </w:r>
          </w:p>
          <w:p w14:paraId="2E213B19" w14:textId="77777777" w:rsidR="00677CA7" w:rsidRPr="000A1FB6" w:rsidRDefault="00677CA7" w:rsidP="00677CA7">
            <w:pPr>
              <w:shd w:val="clear" w:color="auto" w:fill="FFFFFF"/>
              <w:autoSpaceDE w:val="0"/>
              <w:autoSpaceDN w:val="0"/>
              <w:adjustRightInd w:val="0"/>
              <w:ind w:firstLine="0"/>
              <w:rPr>
                <w:sz w:val="24"/>
                <w:szCs w:val="24"/>
              </w:rPr>
            </w:pPr>
            <w:r w:rsidRPr="000A1FB6">
              <w:rPr>
                <w:sz w:val="24"/>
                <w:szCs w:val="24"/>
              </w:rPr>
              <w:t>г. Белореченска</w:t>
            </w:r>
          </w:p>
        </w:tc>
        <w:tc>
          <w:tcPr>
            <w:tcW w:w="4522" w:type="dxa"/>
            <w:vMerge/>
          </w:tcPr>
          <w:p w14:paraId="4BE50CB7" w14:textId="77777777" w:rsidR="00677CA7" w:rsidRPr="00A714C3" w:rsidRDefault="00677CA7" w:rsidP="00580380">
            <w:pPr>
              <w:tabs>
                <w:tab w:val="left" w:pos="4155"/>
              </w:tabs>
              <w:ind w:left="-3" w:right="-108" w:firstLine="3"/>
              <w:jc w:val="left"/>
              <w:rPr>
                <w:sz w:val="24"/>
                <w:szCs w:val="24"/>
              </w:rPr>
            </w:pPr>
          </w:p>
        </w:tc>
        <w:tc>
          <w:tcPr>
            <w:tcW w:w="2552" w:type="dxa"/>
            <w:vAlign w:val="center"/>
          </w:tcPr>
          <w:p w14:paraId="2D25B221" w14:textId="77777777" w:rsidR="00677CA7" w:rsidRPr="000A1FB6" w:rsidRDefault="00677CA7" w:rsidP="00677CA7">
            <w:pPr>
              <w:shd w:val="clear" w:color="auto" w:fill="FFFFFF"/>
              <w:autoSpaceDE w:val="0"/>
              <w:autoSpaceDN w:val="0"/>
              <w:adjustRightInd w:val="0"/>
              <w:ind w:firstLine="34"/>
              <w:jc w:val="center"/>
              <w:rPr>
                <w:sz w:val="24"/>
                <w:szCs w:val="24"/>
              </w:rPr>
            </w:pPr>
            <w:r w:rsidRPr="000A1FB6">
              <w:rPr>
                <w:sz w:val="24"/>
                <w:szCs w:val="24"/>
              </w:rPr>
              <w:t>поселок МТФ №1 колхоза им. Ленина</w:t>
            </w:r>
          </w:p>
        </w:tc>
      </w:tr>
    </w:tbl>
    <w:p w14:paraId="2A6ED030" w14:textId="77777777" w:rsidR="00E944B1" w:rsidRDefault="00E944B1" w:rsidP="00BB7344">
      <w:pPr>
        <w:widowControl w:val="0"/>
        <w:suppressAutoHyphens/>
        <w:rPr>
          <w:i/>
        </w:rPr>
      </w:pPr>
    </w:p>
    <w:p w14:paraId="783591FB" w14:textId="77777777" w:rsidR="00BB7344" w:rsidRPr="00BB52BA" w:rsidRDefault="00BB7344" w:rsidP="00BB7344">
      <w:pPr>
        <w:widowControl w:val="0"/>
        <w:suppressAutoHyphens/>
        <w:rPr>
          <w:sz w:val="26"/>
          <w:szCs w:val="26"/>
        </w:rPr>
      </w:pPr>
      <w:r w:rsidRPr="00BB52BA">
        <w:rPr>
          <w:i/>
        </w:rPr>
        <w:t xml:space="preserve">Оценка возможного влияния планируемых для размещения объектов местного значения поселения на комплексное развитие </w:t>
      </w:r>
      <w:proofErr w:type="spellStart"/>
      <w:proofErr w:type="gramStart"/>
      <w:r w:rsidRPr="00BB52BA">
        <w:rPr>
          <w:i/>
        </w:rPr>
        <w:t>территории</w:t>
      </w:r>
      <w:r w:rsidR="00A63DC5">
        <w:t>Родниковского</w:t>
      </w:r>
      <w:proofErr w:type="spellEnd"/>
      <w:r w:rsidR="00A63DC5">
        <w:t xml:space="preserve">  сельского</w:t>
      </w:r>
      <w:proofErr w:type="gramEnd"/>
      <w:r w:rsidRPr="00BB52BA">
        <w:t xml:space="preserve"> поселения:</w:t>
      </w:r>
    </w:p>
    <w:p w14:paraId="3A2E5480" w14:textId="77777777" w:rsidR="00096976" w:rsidRPr="00BB52BA" w:rsidRDefault="00096976" w:rsidP="00096976">
      <w:pPr>
        <w:widowControl w:val="0"/>
        <w:suppressAutoHyphens/>
      </w:pPr>
      <w:r w:rsidRPr="00BB52BA">
        <w:t>- Будет способствовать повышению предоставляемых услуг в области водоотведения, улучшению условий труда и качество жизни населения;</w:t>
      </w:r>
    </w:p>
    <w:p w14:paraId="1E6C9854" w14:textId="77777777" w:rsidR="00096976" w:rsidRPr="00BB52BA" w:rsidRDefault="00096976" w:rsidP="00096976">
      <w:pPr>
        <w:widowControl w:val="0"/>
        <w:suppressAutoHyphens/>
      </w:pPr>
      <w:r w:rsidRPr="00BB52BA">
        <w:t>- - Повысит уровень экологи</w:t>
      </w:r>
      <w:r w:rsidR="00E944B1">
        <w:t xml:space="preserve">ческого благополучия </w:t>
      </w:r>
      <w:r w:rsidRPr="00BB52BA">
        <w:t>населенных пункт</w:t>
      </w:r>
      <w:r w:rsidR="00E944B1">
        <w:t>ов</w:t>
      </w:r>
      <w:r w:rsidRPr="00BB52BA">
        <w:t>;</w:t>
      </w:r>
    </w:p>
    <w:p w14:paraId="471CA296" w14:textId="77777777" w:rsidR="00CE326F" w:rsidRPr="00BB52BA" w:rsidRDefault="00096976" w:rsidP="00CE326F">
      <w:pPr>
        <w:widowControl w:val="0"/>
        <w:autoSpaceDE w:val="0"/>
        <w:autoSpaceDN w:val="0"/>
        <w:adjustRightInd w:val="0"/>
      </w:pPr>
      <w:r w:rsidRPr="00BB52BA">
        <w:t>- Повысит степень благоустройства существующей застройки и проектируемых районов;</w:t>
      </w:r>
    </w:p>
    <w:p w14:paraId="309626B1" w14:textId="77777777" w:rsidR="0093446C" w:rsidRPr="00BB52BA" w:rsidRDefault="00096976" w:rsidP="00096976">
      <w:pPr>
        <w:widowControl w:val="0"/>
        <w:autoSpaceDE w:val="0"/>
        <w:autoSpaceDN w:val="0"/>
        <w:adjustRightInd w:val="0"/>
        <w:rPr>
          <w:b/>
          <w:u w:val="single"/>
        </w:rPr>
      </w:pPr>
      <w:r w:rsidRPr="00BB52BA">
        <w:t xml:space="preserve"> - Создаст </w:t>
      </w:r>
      <w:proofErr w:type="gramStart"/>
      <w:r w:rsidRPr="00BB52BA">
        <w:t>возможности  очистки</w:t>
      </w:r>
      <w:proofErr w:type="gramEnd"/>
      <w:r w:rsidRPr="00BB52BA">
        <w:t xml:space="preserve"> ливневых вод, что в свою очередь </w:t>
      </w:r>
      <w:proofErr w:type="spellStart"/>
      <w:r w:rsidRPr="00BB52BA">
        <w:t>озволит</w:t>
      </w:r>
      <w:proofErr w:type="spellEnd"/>
      <w:r w:rsidRPr="00BB52BA">
        <w:t xml:space="preserve"> избежать сверхнормативного загрязнения воды в водоемах.</w:t>
      </w:r>
    </w:p>
    <w:p w14:paraId="0B5711BF" w14:textId="77777777" w:rsidR="003940B7" w:rsidRPr="00F710D4" w:rsidRDefault="003940B7">
      <w:pPr>
        <w:rPr>
          <w:b/>
          <w:highlight w:val="yellow"/>
          <w:u w:val="single"/>
        </w:rPr>
      </w:pPr>
    </w:p>
    <w:p w14:paraId="26507DC4" w14:textId="77777777" w:rsidR="00013A25" w:rsidRPr="00115EBE" w:rsidRDefault="00BB52BA" w:rsidP="00BB52BA">
      <w:pPr>
        <w:pStyle w:val="af0"/>
        <w:ind w:left="709" w:firstLine="0"/>
        <w:jc w:val="center"/>
        <w:outlineLvl w:val="1"/>
        <w:rPr>
          <w:rFonts w:ascii="Times New Roman" w:eastAsia="Times New Roman" w:hAnsi="Times New Roman"/>
          <w:b/>
          <w:szCs w:val="20"/>
          <w:u w:val="single"/>
        </w:rPr>
      </w:pPr>
      <w:bookmarkStart w:id="310" w:name="_Toc190442798"/>
      <w:r w:rsidRPr="00115EBE">
        <w:rPr>
          <w:rFonts w:ascii="Times New Roman" w:eastAsia="Times New Roman" w:hAnsi="Times New Roman"/>
          <w:b/>
          <w:szCs w:val="20"/>
          <w:u w:val="single"/>
        </w:rPr>
        <w:t xml:space="preserve">4.3 </w:t>
      </w:r>
      <w:r w:rsidR="00013A25" w:rsidRPr="00115EBE">
        <w:rPr>
          <w:rFonts w:ascii="Times New Roman" w:eastAsia="Times New Roman" w:hAnsi="Times New Roman"/>
          <w:b/>
          <w:szCs w:val="20"/>
          <w:u w:val="single"/>
        </w:rPr>
        <w:t>Планируемые зоны с особыми условиями использования территорий</w:t>
      </w:r>
      <w:bookmarkEnd w:id="310"/>
    </w:p>
    <w:p w14:paraId="78F59693" w14:textId="77777777" w:rsidR="007A68FA" w:rsidRPr="00CB4DF7" w:rsidRDefault="00D92AC1" w:rsidP="00D92AC1">
      <w:pPr>
        <w:ind w:left="142" w:firstLine="578"/>
      </w:pPr>
      <w:r w:rsidRPr="00115EBE">
        <w:t>В целях обеспечения безопасности населения и в соответствии с Федеральным законом "О санитарно-эпидемиологическом благополучии населения" от 30.03.1999 N 52-ФЗ вокруг объектов и производств, являющихся источниками воздействия на среду обитания и здоровье человека, устанавливается специальная территория с особым режимом использования - санитарно-защитная зона, размер которой обеспечивает уменьшение воздействия загрязнения на атмосферный воздух. Санитарно-защитные зоны от планируемых объектов определены в соответстви</w:t>
      </w:r>
      <w:r w:rsidR="00115EBE">
        <w:t>и</w:t>
      </w:r>
      <w:r w:rsidRPr="00115EBE">
        <w:t xml:space="preserve"> с СанПиН 2.2.1/2.1.1.1200-03 "</w:t>
      </w:r>
      <w:r w:rsidRPr="00CB4DF7">
        <w:t>Санитарно-защитные зоны и санитарная классификация предприятий, сооружений и иных объектов".</w:t>
      </w:r>
    </w:p>
    <w:p w14:paraId="009E8576" w14:textId="77777777" w:rsidR="00B56ACB" w:rsidRPr="00F710D4" w:rsidRDefault="00B56ACB">
      <w:pPr>
        <w:rPr>
          <w:highlight w:val="yellow"/>
        </w:rPr>
      </w:pPr>
    </w:p>
    <w:p w14:paraId="5C729D50" w14:textId="77777777" w:rsidR="0079297F" w:rsidRPr="00F710D4" w:rsidRDefault="0079297F" w:rsidP="00D13E3F">
      <w:pPr>
        <w:ind w:left="142" w:firstLine="578"/>
        <w:rPr>
          <w:rFonts w:eastAsia="Times New Roman"/>
          <w:b/>
          <w:bCs/>
          <w:i/>
          <w:iCs/>
          <w:color w:val="000000"/>
          <w:sz w:val="27"/>
          <w:szCs w:val="27"/>
          <w:highlight w:val="yellow"/>
        </w:rPr>
      </w:pPr>
    </w:p>
    <w:p w14:paraId="3409EEAA" w14:textId="77777777" w:rsidR="00D428BD" w:rsidRDefault="00D428BD" w:rsidP="00957DBE">
      <w:pPr>
        <w:pStyle w:val="af0"/>
        <w:numPr>
          <w:ilvl w:val="0"/>
          <w:numId w:val="47"/>
        </w:numPr>
        <w:tabs>
          <w:tab w:val="clear" w:pos="1429"/>
        </w:tabs>
        <w:ind w:left="142" w:firstLine="425"/>
        <w:jc w:val="center"/>
        <w:outlineLvl w:val="0"/>
        <w:rPr>
          <w:rFonts w:asciiTheme="minorHAnsi" w:eastAsia="Times New Roman" w:hAnsiTheme="minorHAnsi" w:cstheme="minorHAnsi"/>
          <w:b/>
          <w:szCs w:val="20"/>
          <w:u w:val="single"/>
        </w:rPr>
        <w:sectPr w:rsidR="00D428BD" w:rsidSect="00D43260">
          <w:pgSz w:w="11907" w:h="16840" w:code="9"/>
          <w:pgMar w:top="851" w:right="709" w:bottom="992" w:left="1418" w:header="284" w:footer="680" w:gutter="0"/>
          <w:cols w:space="720"/>
          <w:titlePg/>
        </w:sectPr>
      </w:pPr>
    </w:p>
    <w:p w14:paraId="7C15C493" w14:textId="77777777" w:rsidR="007D0179" w:rsidRDefault="007D0179" w:rsidP="007D0179">
      <w:pPr>
        <w:pStyle w:val="12"/>
        <w:shd w:val="clear" w:color="auto" w:fill="DDD9C3" w:themeFill="background2" w:themeFillShade="E6"/>
        <w:ind w:firstLine="0"/>
        <w:rPr>
          <w:szCs w:val="28"/>
          <w:u w:val="single"/>
        </w:rPr>
      </w:pPr>
      <w:bookmarkStart w:id="311" w:name="_Toc263003221"/>
      <w:bookmarkStart w:id="312" w:name="_Toc268439067"/>
      <w:bookmarkStart w:id="313" w:name="_Toc268439320"/>
      <w:bookmarkStart w:id="314" w:name="_Toc278305334"/>
      <w:bookmarkStart w:id="315" w:name="_Toc190442799"/>
      <w:r>
        <w:rPr>
          <w:szCs w:val="28"/>
          <w:u w:val="single"/>
        </w:rPr>
        <w:lastRenderedPageBreak/>
        <w:t>5.</w:t>
      </w:r>
      <w:r w:rsidRPr="007D0179">
        <w:rPr>
          <w:szCs w:val="28"/>
          <w:u w:val="single"/>
        </w:rPr>
        <w:t>Комплексное развитие территорий</w:t>
      </w:r>
    </w:p>
    <w:p w14:paraId="6A232CEB" w14:textId="77777777" w:rsidR="007D0179" w:rsidRPr="007D0179" w:rsidRDefault="007D0179" w:rsidP="007D0179">
      <w:pPr>
        <w:shd w:val="clear" w:color="auto" w:fill="DDD9C3" w:themeFill="background2" w:themeFillShade="E6"/>
        <w:ind w:firstLine="0"/>
      </w:pPr>
    </w:p>
    <w:p w14:paraId="627F1467" w14:textId="77777777" w:rsidR="007D0179" w:rsidRPr="002135CD" w:rsidRDefault="007D0179" w:rsidP="007D0179">
      <w:pPr>
        <w:widowControl w:val="0"/>
        <w:autoSpaceDE w:val="0"/>
        <w:autoSpaceDN w:val="0"/>
        <w:adjustRightInd w:val="0"/>
        <w:ind w:right="-284"/>
      </w:pPr>
      <w:r w:rsidRPr="002135CD">
        <w:t xml:space="preserve">Редакцией Федерального закона </w:t>
      </w:r>
      <w:hyperlink r:id="rId32" w:anchor="l25" w:history="1">
        <w:r w:rsidRPr="002135CD">
          <w:t>от 30.12.2020 N 494-ФЗ</w:t>
        </w:r>
      </w:hyperlink>
      <w:r w:rsidRPr="002135CD">
        <w:t xml:space="preserve"> установлена возможность комплексного развития территорий</w:t>
      </w:r>
      <w:r>
        <w:t xml:space="preserve">, определены цели, виды и порядок реализации </w:t>
      </w:r>
      <w:r w:rsidRPr="002135CD">
        <w:t>комплексного развития территорий</w:t>
      </w:r>
      <w:r>
        <w:t>.</w:t>
      </w:r>
    </w:p>
    <w:p w14:paraId="403E95E0" w14:textId="77777777" w:rsidR="007D0179" w:rsidRDefault="007D0179" w:rsidP="007D0179">
      <w:pPr>
        <w:widowControl w:val="0"/>
        <w:autoSpaceDE w:val="0"/>
        <w:autoSpaceDN w:val="0"/>
        <w:adjustRightInd w:val="0"/>
        <w:ind w:right="-284"/>
      </w:pPr>
      <w:r w:rsidRPr="002135CD">
        <w:rPr>
          <w:u w:val="single"/>
        </w:rPr>
        <w:t>Комплексное развитие территорий</w:t>
      </w:r>
      <w:r w:rsidRPr="009A049B">
        <w:t xml:space="preserve"> - совокупность мероприятий, выполняемых в соответствии с утвержденной документацией по планировке территории и направленных на создание благоприятных условий проживания граждан, обновление среды жизнедеятельности и территорий общего пользования поселений, городских округов</w:t>
      </w:r>
      <w:r>
        <w:t>.</w:t>
      </w:r>
    </w:p>
    <w:p w14:paraId="3C087FC7" w14:textId="77777777" w:rsidR="007D0179" w:rsidRPr="002135CD" w:rsidRDefault="007D0179" w:rsidP="007D0179">
      <w:pPr>
        <w:widowControl w:val="0"/>
        <w:autoSpaceDE w:val="0"/>
        <w:autoSpaceDN w:val="0"/>
        <w:adjustRightInd w:val="0"/>
      </w:pPr>
      <w:r>
        <w:t xml:space="preserve">В соответствии со статьей 64 Градостроительного </w:t>
      </w:r>
      <w:r w:rsidRPr="002135CD">
        <w:t>Кодекса</w:t>
      </w:r>
      <w:r>
        <w:t xml:space="preserve"> Российской Федерации</w:t>
      </w:r>
      <w:r w:rsidRPr="002135CD">
        <w:t xml:space="preserve"> </w:t>
      </w:r>
      <w:r w:rsidRPr="00BC72DD">
        <w:rPr>
          <w:b/>
        </w:rPr>
        <w:t>целями комплексного развития территории</w:t>
      </w:r>
      <w:r w:rsidRPr="002135CD">
        <w:t xml:space="preserve"> являются:</w:t>
      </w:r>
    </w:p>
    <w:p w14:paraId="2D1AC11F" w14:textId="77777777" w:rsidR="007D0179" w:rsidRPr="002135CD" w:rsidRDefault="007D0179" w:rsidP="007D0179">
      <w:pPr>
        <w:widowControl w:val="0"/>
        <w:autoSpaceDE w:val="0"/>
        <w:autoSpaceDN w:val="0"/>
        <w:adjustRightInd w:val="0"/>
      </w:pPr>
      <w:r w:rsidRPr="002135CD">
        <w:t>1) обеспечение сбалансированного и устойчивого развития поселений, муниципальных округов, городских округов путем повышения качества городской среды и улучшения внешнего облика, архитектурно-стилистических и иных характеристик объектов капитального строительства; 2) обеспечение достижения показателей, в том числе в сфере жилищного строительства и улучшения жилищных условий граждан, в соответствии с указами Президента Российской Федерации, национальными проектами, государственными программами;</w:t>
      </w:r>
    </w:p>
    <w:p w14:paraId="766F9534" w14:textId="77777777" w:rsidR="007D0179" w:rsidRDefault="007D0179" w:rsidP="007D0179">
      <w:pPr>
        <w:widowControl w:val="0"/>
        <w:autoSpaceDE w:val="0"/>
        <w:autoSpaceDN w:val="0"/>
        <w:adjustRightInd w:val="0"/>
      </w:pPr>
      <w:r w:rsidRPr="002135CD">
        <w:t xml:space="preserve">3) создание необходимых условий для развития транспортной, социальной, инженерной инфраструктур, благоустройства территорий поселений, муниципальных округов, городских округов, повышения территориальной доступности таких инфраструктур; </w:t>
      </w:r>
    </w:p>
    <w:p w14:paraId="31BBEF04" w14:textId="77777777" w:rsidR="007D0179" w:rsidRDefault="007D0179" w:rsidP="007D0179">
      <w:pPr>
        <w:widowControl w:val="0"/>
        <w:autoSpaceDE w:val="0"/>
        <w:autoSpaceDN w:val="0"/>
        <w:adjustRightInd w:val="0"/>
      </w:pPr>
      <w:r w:rsidRPr="002135CD">
        <w:t xml:space="preserve">4) повышение эффективности использования территорий поселений, муниципальных округов, городских округов, в том числе формирование комфортной городской среды, создание мест обслуживания и мест приложения труда; </w:t>
      </w:r>
    </w:p>
    <w:p w14:paraId="11CD4180" w14:textId="77777777" w:rsidR="007D0179" w:rsidRPr="002135CD" w:rsidRDefault="007D0179" w:rsidP="007D0179">
      <w:pPr>
        <w:widowControl w:val="0"/>
        <w:autoSpaceDE w:val="0"/>
        <w:autoSpaceDN w:val="0"/>
        <w:adjustRightInd w:val="0"/>
      </w:pPr>
      <w:r w:rsidRPr="002135CD">
        <w:t>5) создание условий для привлечения внебюджетных источников финансирования обновления застроенных территорий.</w:t>
      </w:r>
    </w:p>
    <w:p w14:paraId="0A568533" w14:textId="77777777" w:rsidR="007D0179" w:rsidRPr="002135CD" w:rsidRDefault="007D0179" w:rsidP="007D0179">
      <w:pPr>
        <w:widowControl w:val="0"/>
        <w:autoSpaceDE w:val="0"/>
        <w:autoSpaceDN w:val="0"/>
        <w:adjustRightInd w:val="0"/>
        <w:ind w:right="-284"/>
      </w:pPr>
      <w:r w:rsidRPr="002135CD">
        <w:t xml:space="preserve">Комплексное развитие территории осуществляется в соответствии с положениями </w:t>
      </w:r>
      <w:r>
        <w:t xml:space="preserve">Градостроительного </w:t>
      </w:r>
      <w:r w:rsidRPr="002135CD">
        <w:t>Кодекса</w:t>
      </w:r>
      <w:r>
        <w:t xml:space="preserve"> Российской Федерации</w:t>
      </w:r>
      <w:r w:rsidRPr="002135CD">
        <w:t>, а также с гражданским законодательством, жилищным законодательством, земельным законодательством, законодательством об охране объектов культурного наследия (памятников истории и культуры) народов Российской Федерации,</w:t>
      </w:r>
    </w:p>
    <w:p w14:paraId="3440A3C2" w14:textId="77777777" w:rsidR="007D0179" w:rsidRPr="002135CD" w:rsidRDefault="007D0179" w:rsidP="007D0179">
      <w:pPr>
        <w:widowControl w:val="0"/>
        <w:autoSpaceDE w:val="0"/>
        <w:autoSpaceDN w:val="0"/>
        <w:adjustRightInd w:val="0"/>
      </w:pPr>
      <w:r>
        <w:t>В соответствии со статьей 65 ГК РФ видами</w:t>
      </w:r>
      <w:r w:rsidRPr="002135CD">
        <w:t xml:space="preserve"> комплексного развития территории являются:</w:t>
      </w:r>
    </w:p>
    <w:p w14:paraId="2ED72617" w14:textId="77777777" w:rsidR="007D0179" w:rsidRPr="002135CD" w:rsidRDefault="007D0179" w:rsidP="007D0179">
      <w:pPr>
        <w:widowControl w:val="0"/>
        <w:autoSpaceDE w:val="0"/>
        <w:autoSpaceDN w:val="0"/>
        <w:adjustRightInd w:val="0"/>
      </w:pPr>
      <w:r w:rsidRPr="002135CD">
        <w:t xml:space="preserve">1) комплексное развитие территории, осуществляемое в границах одного или нескольких элементов планировочной структуры, их частей, в которых расположены многоквартирные дома и (или) дома блокированной застройки, </w:t>
      </w:r>
      <w:r w:rsidRPr="002135CD">
        <w:lastRenderedPageBreak/>
        <w:t xml:space="preserve">объекты индивидуального жилищного строительства, указанные в части 2 статьи </w:t>
      </w:r>
      <w:r>
        <w:t xml:space="preserve">65 ГК РФ </w:t>
      </w:r>
      <w:r w:rsidRPr="002135CD">
        <w:t>(далее - комплексное развитие территории жилой застройки);</w:t>
      </w:r>
    </w:p>
    <w:p w14:paraId="0EDD0751" w14:textId="77777777" w:rsidR="007D0179" w:rsidRPr="002135CD" w:rsidRDefault="007D0179" w:rsidP="007D0179">
      <w:pPr>
        <w:widowControl w:val="0"/>
        <w:autoSpaceDE w:val="0"/>
        <w:autoSpaceDN w:val="0"/>
        <w:adjustRightInd w:val="0"/>
      </w:pPr>
      <w:r w:rsidRPr="002135CD">
        <w:t xml:space="preserve">2) комплексное развитие территории, осуществляемое в границах одного или нескольких элементов планировочной структуры, их частей, в которых расположены объекты капитального строительства, указанные в части 4 статьи </w:t>
      </w:r>
      <w:r>
        <w:t xml:space="preserve">65 ГК РФ </w:t>
      </w:r>
      <w:r w:rsidRPr="002135CD">
        <w:t>(далее - комплексное развитие территории нежилой застройки);</w:t>
      </w:r>
    </w:p>
    <w:p w14:paraId="506E626D" w14:textId="77777777" w:rsidR="007D0179" w:rsidRDefault="007D0179" w:rsidP="007D0179">
      <w:pPr>
        <w:widowControl w:val="0"/>
        <w:autoSpaceDE w:val="0"/>
        <w:autoSpaceDN w:val="0"/>
        <w:adjustRightInd w:val="0"/>
      </w:pPr>
      <w:r w:rsidRPr="002135CD">
        <w:t xml:space="preserve">3) комплексное развитие территории, осуществляемое в границах одного или нескольких элементов планировочной структуры, их частей или в границах территории, на которой могут быть выделены один или несколько элементов планировочной структуры (при отсутствии на такой территории выделенных элементов планировочной структуры), и на которых расположены земельные участки, которые находятся в государственной либо муниципальной собственности, либо земельные участки, государственная собственность на которые не разграничена, в том числе с расположенными на них объектами капитального строительства, при условии, что такие земельные участки, объекты капитального строительства не обременены правами третьих лиц, за исключением сервитутов, публичных сервитутов (далее - комплексное развитие незастроенной территории); </w:t>
      </w:r>
    </w:p>
    <w:p w14:paraId="35C2CBAF" w14:textId="77777777" w:rsidR="007D0179" w:rsidRPr="002135CD" w:rsidRDefault="007D0179" w:rsidP="007D0179">
      <w:pPr>
        <w:widowControl w:val="0"/>
        <w:autoSpaceDE w:val="0"/>
        <w:autoSpaceDN w:val="0"/>
        <w:adjustRightInd w:val="0"/>
      </w:pPr>
      <w:r w:rsidRPr="002135CD">
        <w:t>4) комплексное развитие территории, осуществляемое по инициативе правообладателей земельных участков и (или) расположенных на них объектов недвижимости (далее - комплексное развитие территории по инициативе правообладателей).</w:t>
      </w:r>
    </w:p>
    <w:p w14:paraId="0D0CDB7C" w14:textId="77777777" w:rsidR="007D0179" w:rsidRDefault="007D0179" w:rsidP="007D0179">
      <w:pPr>
        <w:ind w:right="-284"/>
      </w:pPr>
      <w:r>
        <w:t xml:space="preserve">В генеральном плане Родниковского сельского поселения согласно требованиям Белореченского муниципального района установлена зона </w:t>
      </w:r>
      <w:r w:rsidRPr="002135CD">
        <w:t>комплексно</w:t>
      </w:r>
      <w:r>
        <w:t>го</w:t>
      </w:r>
      <w:r w:rsidRPr="002135CD">
        <w:t xml:space="preserve"> развити</w:t>
      </w:r>
      <w:r>
        <w:t>я</w:t>
      </w:r>
      <w:r w:rsidRPr="002135CD">
        <w:t xml:space="preserve"> территори</w:t>
      </w:r>
      <w:r>
        <w:t>й, предназначенных для индивидуального жилищного строительства.</w:t>
      </w:r>
    </w:p>
    <w:p w14:paraId="414CCE88" w14:textId="77777777" w:rsidR="007D0179" w:rsidRDefault="007D0179" w:rsidP="007D0179">
      <w:pPr>
        <w:ind w:right="-284"/>
      </w:pPr>
      <w:r w:rsidRPr="0069494C">
        <w:t xml:space="preserve">Реализация комплексного развития территории осуществляется на основании статей 64-71 главы 10 </w:t>
      </w:r>
      <w:r>
        <w:t xml:space="preserve">Градостроительного </w:t>
      </w:r>
      <w:r w:rsidRPr="002135CD">
        <w:t>Кодекса</w:t>
      </w:r>
      <w:r>
        <w:t xml:space="preserve"> Российской Федерации.</w:t>
      </w:r>
      <w:r w:rsidRPr="00BC72DD">
        <w:t xml:space="preserve"> </w:t>
      </w:r>
    </w:p>
    <w:p w14:paraId="3A9C10DF" w14:textId="77777777" w:rsidR="007D0179" w:rsidRPr="002135CD" w:rsidRDefault="007D0179" w:rsidP="007D0179">
      <w:pPr>
        <w:ind w:right="-284"/>
      </w:pPr>
      <w:r>
        <w:t>П</w:t>
      </w:r>
      <w:r w:rsidRPr="006251E8">
        <w:t xml:space="preserve">риказом от 01 декабря 2021 года №315 «Об утверждении </w:t>
      </w:r>
      <w:hyperlink w:anchor="Par43" w:tooltip="ПОРЯДОК" w:history="1">
        <w:r w:rsidRPr="006251E8">
          <w:t>порядка</w:t>
        </w:r>
      </w:hyperlink>
      <w:r w:rsidRPr="006251E8">
        <w:t xml:space="preserve">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r>
        <w:t xml:space="preserve"> департамента по архитектуре и градостроительству Краснодарского края установлен </w:t>
      </w:r>
      <w:hyperlink w:anchor="Par43" w:tooltip="ПОРЯДОК" w:history="1">
        <w:r>
          <w:t>п</w:t>
        </w:r>
        <w:r w:rsidRPr="006251E8">
          <w:t>орядок</w:t>
        </w:r>
      </w:hyperlink>
      <w:r w:rsidRPr="006251E8">
        <w:t xml:space="preserve"> заключения органами местного самоуправления муниципальных образований Краснодарского края договоров о комплексном развитии территории по инициативе правообладателей земельных участков и (или) расположенных на них объектов недвижимого имущества</w:t>
      </w:r>
      <w:r>
        <w:t>.</w:t>
      </w:r>
      <w:r w:rsidRPr="006251E8">
        <w:t xml:space="preserve"> </w:t>
      </w:r>
    </w:p>
    <w:p w14:paraId="10401035" w14:textId="77777777" w:rsidR="007D0179" w:rsidRDefault="007D0179">
      <w:r>
        <w:br w:type="page"/>
      </w:r>
    </w:p>
    <w:p w14:paraId="04BA88E4" w14:textId="77777777" w:rsidR="007D0179" w:rsidRPr="007D0179" w:rsidRDefault="007D0179" w:rsidP="007D0179"/>
    <w:p w14:paraId="032238D2" w14:textId="77777777" w:rsidR="00642E73" w:rsidRPr="002941A2" w:rsidRDefault="007D0179" w:rsidP="00347F96">
      <w:pPr>
        <w:pStyle w:val="12"/>
        <w:shd w:val="clear" w:color="auto" w:fill="DDD9C3" w:themeFill="background2" w:themeFillShade="E6"/>
        <w:ind w:left="142" w:firstLine="0"/>
        <w:rPr>
          <w:szCs w:val="28"/>
          <w:u w:val="single"/>
        </w:rPr>
      </w:pPr>
      <w:r>
        <w:rPr>
          <w:szCs w:val="28"/>
          <w:u w:val="single"/>
        </w:rPr>
        <w:t>6</w:t>
      </w:r>
      <w:r w:rsidR="00347F96">
        <w:rPr>
          <w:szCs w:val="28"/>
          <w:u w:val="single"/>
        </w:rPr>
        <w:t>.</w:t>
      </w:r>
      <w:bookmarkEnd w:id="311"/>
      <w:bookmarkEnd w:id="312"/>
      <w:bookmarkEnd w:id="313"/>
      <w:bookmarkEnd w:id="314"/>
      <w:r w:rsidR="00147BD9" w:rsidRPr="00147BD9">
        <w:rPr>
          <w:rFonts w:asciiTheme="minorHAnsi" w:hAnsiTheme="minorHAnsi" w:cstheme="minorHAnsi"/>
          <w:u w:val="single"/>
        </w:rPr>
        <w:t xml:space="preserve"> </w:t>
      </w:r>
      <w:r w:rsidR="00147BD9" w:rsidRPr="006A5AD1">
        <w:rPr>
          <w:rFonts w:asciiTheme="minorHAnsi" w:hAnsiTheme="minorHAnsi" w:cstheme="minorHAnsi"/>
          <w:u w:val="single"/>
        </w:rPr>
        <w:t>Перечень земельных участков, которые включаются в границы населенных пунктов, входящих в состав поселения, или исключаются из их границ</w:t>
      </w:r>
      <w:bookmarkEnd w:id="315"/>
    </w:p>
    <w:p w14:paraId="52EA8749" w14:textId="77777777" w:rsidR="000C268F" w:rsidRDefault="000C268F" w:rsidP="000C268F">
      <w:pPr>
        <w:ind w:firstLine="1135"/>
      </w:pPr>
    </w:p>
    <w:p w14:paraId="0A54E1CD" w14:textId="77777777" w:rsidR="00BF22A5" w:rsidRDefault="00BF22A5">
      <w:bookmarkStart w:id="316" w:name="_Toc190442800"/>
      <w:r w:rsidRPr="00BF22A5">
        <w:rPr>
          <w:rFonts w:asciiTheme="minorHAnsi" w:hAnsiTheme="minorHAnsi" w:cstheme="minorHAnsi"/>
        </w:rPr>
        <w:t xml:space="preserve">Перечень земельных участков, которые включаются в границы населенных пунктов, входящих в состав </w:t>
      </w:r>
      <w:r>
        <w:rPr>
          <w:rFonts w:asciiTheme="minorHAnsi" w:hAnsiTheme="minorHAnsi" w:cstheme="minorHAnsi"/>
        </w:rPr>
        <w:t>Родниковского сельского поселения Белореченского района,</w:t>
      </w:r>
      <w:r w:rsidRPr="00BF22A5">
        <w:rPr>
          <w:rFonts w:asciiTheme="minorHAnsi" w:hAnsiTheme="minorHAnsi" w:cstheme="minorHAnsi"/>
        </w:rPr>
        <w:t xml:space="preserve"> или исключаются из их границ</w:t>
      </w:r>
      <w:r>
        <w:rPr>
          <w:rFonts w:asciiTheme="minorHAnsi" w:hAnsiTheme="minorHAnsi" w:cstheme="minorHAnsi"/>
        </w:rPr>
        <w:t>, отсутствует по той причине, что настоящим внесением изменений в генеральный план это не предусматривается. Границы населенных пунктов не изменяются.</w:t>
      </w:r>
    </w:p>
    <w:p w14:paraId="75673DA0" w14:textId="77777777" w:rsidR="008073B4" w:rsidRPr="00BF22A5" w:rsidRDefault="00BF22A5">
      <w:pPr>
        <w:rPr>
          <w:rFonts w:eastAsia="Times New Roman"/>
          <w:b/>
        </w:rPr>
      </w:pPr>
      <w:r w:rsidRPr="00BF22A5">
        <w:t xml:space="preserve"> </w:t>
      </w:r>
      <w:r w:rsidR="008073B4" w:rsidRPr="00BF22A5">
        <w:br w:type="page"/>
      </w:r>
    </w:p>
    <w:p w14:paraId="14B42042" w14:textId="77777777" w:rsidR="008073B4" w:rsidRDefault="007D0179" w:rsidP="00147BD9">
      <w:pPr>
        <w:pStyle w:val="12"/>
        <w:shd w:val="clear" w:color="auto" w:fill="DDD9C3" w:themeFill="background2" w:themeFillShade="E6"/>
        <w:ind w:left="142" w:firstLine="0"/>
        <w:rPr>
          <w:szCs w:val="28"/>
          <w:u w:val="single"/>
        </w:rPr>
      </w:pPr>
      <w:r>
        <w:rPr>
          <w:szCs w:val="28"/>
          <w:u w:val="single"/>
        </w:rPr>
        <w:lastRenderedPageBreak/>
        <w:t>7</w:t>
      </w:r>
      <w:r w:rsidR="00147BD9">
        <w:rPr>
          <w:szCs w:val="28"/>
          <w:u w:val="single"/>
        </w:rPr>
        <w:t>.</w:t>
      </w:r>
      <w:r w:rsidR="00147BD9" w:rsidRPr="002941A2">
        <w:rPr>
          <w:szCs w:val="28"/>
          <w:u w:val="single"/>
        </w:rPr>
        <w:t>Целевые показатели развития поселения, включая</w:t>
      </w:r>
    </w:p>
    <w:p w14:paraId="5D4644A3" w14:textId="77777777" w:rsidR="00147BD9" w:rsidRPr="002941A2" w:rsidRDefault="00147BD9" w:rsidP="00147BD9">
      <w:pPr>
        <w:pStyle w:val="12"/>
        <w:shd w:val="clear" w:color="auto" w:fill="DDD9C3" w:themeFill="background2" w:themeFillShade="E6"/>
        <w:ind w:left="142" w:firstLine="0"/>
        <w:rPr>
          <w:szCs w:val="28"/>
          <w:u w:val="single"/>
        </w:rPr>
      </w:pPr>
      <w:r w:rsidRPr="002941A2">
        <w:rPr>
          <w:szCs w:val="28"/>
          <w:u w:val="single"/>
        </w:rPr>
        <w:t xml:space="preserve"> технико-экономические</w:t>
      </w:r>
      <w:bookmarkEnd w:id="316"/>
    </w:p>
    <w:p w14:paraId="6BC4180C" w14:textId="77777777" w:rsidR="00147BD9" w:rsidRPr="00F710D4" w:rsidRDefault="00147BD9" w:rsidP="00147BD9">
      <w:pPr>
        <w:shd w:val="clear" w:color="auto" w:fill="DDD9C3" w:themeFill="background2" w:themeFillShade="E6"/>
        <w:ind w:firstLine="142"/>
        <w:rPr>
          <w:highlight w:val="yellow"/>
        </w:rPr>
      </w:pPr>
    </w:p>
    <w:p w14:paraId="5CDB87B5" w14:textId="77777777" w:rsidR="00147BD9" w:rsidRPr="002941A2" w:rsidRDefault="00147BD9" w:rsidP="00147BD9">
      <w:pPr>
        <w:ind w:firstLine="1135"/>
      </w:pPr>
    </w:p>
    <w:p w14:paraId="6CF214A0" w14:textId="77777777" w:rsidR="000C268F" w:rsidRPr="002941A2" w:rsidRDefault="000C268F" w:rsidP="000C268F">
      <w:pPr>
        <w:widowControl w:val="0"/>
        <w:autoSpaceDE w:val="0"/>
        <w:autoSpaceDN w:val="0"/>
        <w:adjustRightInd w:val="0"/>
        <w:rPr>
          <w:b/>
        </w:rPr>
      </w:pPr>
      <w:r w:rsidRPr="002941A2">
        <w:rPr>
          <w:b/>
        </w:rPr>
        <w:t xml:space="preserve">Целью разработки проекта генерального плана </w:t>
      </w:r>
      <w:proofErr w:type="gramStart"/>
      <w:r w:rsidR="00A63DC5">
        <w:rPr>
          <w:b/>
        </w:rPr>
        <w:t>Родниковского  сельского</w:t>
      </w:r>
      <w:proofErr w:type="gramEnd"/>
      <w:r w:rsidRPr="002941A2">
        <w:rPr>
          <w:b/>
        </w:rPr>
        <w:t xml:space="preserve"> поселения является:</w:t>
      </w:r>
    </w:p>
    <w:p w14:paraId="1E0E3138" w14:textId="77777777" w:rsidR="000C268F" w:rsidRPr="002941A2" w:rsidRDefault="000C268F" w:rsidP="000C268F">
      <w:pPr>
        <w:widowControl w:val="0"/>
        <w:autoSpaceDE w:val="0"/>
        <w:autoSpaceDN w:val="0"/>
        <w:adjustRightInd w:val="0"/>
      </w:pPr>
      <w:r w:rsidRPr="002941A2">
        <w:t>- определение назначения территорий, исходя из совокупности социальных, экономических, экологических и иных факторов в целях обеспечения устойчивого развития территорий, развития инженерной, транспортной и социальной инфраструктур, позволяющего обеспечить комплексное устойчивое развитие территории с благоприятными условиями жизнедеятельности;</w:t>
      </w:r>
    </w:p>
    <w:p w14:paraId="2182E4D2" w14:textId="77777777" w:rsidR="000C268F" w:rsidRPr="002941A2" w:rsidRDefault="000C268F" w:rsidP="000C268F">
      <w:pPr>
        <w:pStyle w:val="1f"/>
        <w:spacing w:line="276" w:lineRule="auto"/>
        <w:rPr>
          <w:rFonts w:ascii="Times New Roman" w:eastAsiaTheme="minorEastAsia" w:hAnsi="Times New Roman"/>
          <w:lang w:val="ru-RU" w:eastAsia="ru-RU"/>
        </w:rPr>
      </w:pPr>
      <w:r w:rsidRPr="002941A2">
        <w:rPr>
          <w:rFonts w:ascii="Times New Roman" w:eastAsiaTheme="minorEastAsia" w:hAnsi="Times New Roman"/>
          <w:lang w:val="ru-RU" w:eastAsia="ru-RU"/>
        </w:rPr>
        <w:t>- эффективное комплексное территориальное планирование на основе стратегического и бюджетного планирования с учетом действующих документов Градостроительного кодекса РФ и 172-ФЗ «О стратегическом планировании в Российской Федерации»;</w:t>
      </w:r>
    </w:p>
    <w:p w14:paraId="35911DF6" w14:textId="77777777" w:rsidR="000C268F" w:rsidRPr="002941A2" w:rsidRDefault="000C268F" w:rsidP="000C268F">
      <w:pPr>
        <w:widowControl w:val="0"/>
        <w:autoSpaceDE w:val="0"/>
        <w:autoSpaceDN w:val="0"/>
        <w:adjustRightInd w:val="0"/>
      </w:pPr>
      <w:r w:rsidRPr="002941A2">
        <w:t xml:space="preserve">- обоснование необходимости резервирования и изъятия земельных участков для размещения объектов местного значения </w:t>
      </w:r>
      <w:r w:rsidR="00FF4D3D" w:rsidRPr="002941A2">
        <w:t>сельского</w:t>
      </w:r>
      <w:r w:rsidRPr="002941A2">
        <w:t xml:space="preserve"> поселения.</w:t>
      </w:r>
    </w:p>
    <w:p w14:paraId="1B373FC2" w14:textId="77777777" w:rsidR="008F7687" w:rsidRPr="00F710D4" w:rsidRDefault="008F7687" w:rsidP="000C268F">
      <w:pPr>
        <w:ind w:firstLine="1135"/>
        <w:rPr>
          <w:highlight w:val="yellow"/>
        </w:rPr>
      </w:pPr>
    </w:p>
    <w:p w14:paraId="3195C3B4" w14:textId="77777777" w:rsidR="000C268F" w:rsidRPr="007750BF" w:rsidRDefault="008F7687" w:rsidP="000C268F">
      <w:pPr>
        <w:ind w:firstLine="1135"/>
      </w:pPr>
      <w:r w:rsidRPr="007750BF">
        <w:t>Основные технико-экономические показатели генерального плана</w:t>
      </w:r>
    </w:p>
    <w:p w14:paraId="59819C24" w14:textId="77777777" w:rsidR="008F7687" w:rsidRPr="003A62A9" w:rsidRDefault="008F7687" w:rsidP="008F7687">
      <w:pPr>
        <w:ind w:firstLine="1135"/>
        <w:jc w:val="right"/>
      </w:pPr>
      <w:r w:rsidRPr="003A62A9">
        <w:t xml:space="preserve">Таблица </w:t>
      </w:r>
      <w:r w:rsidR="00347F96">
        <w:t>8</w:t>
      </w:r>
      <w:r w:rsidR="00BF22A5">
        <w:t>3</w:t>
      </w:r>
    </w:p>
    <w:tbl>
      <w:tblPr>
        <w:tblW w:w="0" w:type="auto"/>
        <w:tblLayout w:type="fixed"/>
        <w:tblCellMar>
          <w:left w:w="28" w:type="dxa"/>
          <w:right w:w="28" w:type="dxa"/>
        </w:tblCellMar>
        <w:tblLook w:val="0000" w:firstRow="0" w:lastRow="0" w:firstColumn="0" w:lastColumn="0" w:noHBand="0" w:noVBand="0"/>
      </w:tblPr>
      <w:tblGrid>
        <w:gridCol w:w="632"/>
        <w:gridCol w:w="4758"/>
        <w:gridCol w:w="1301"/>
        <w:gridCol w:w="1488"/>
        <w:gridCol w:w="1488"/>
      </w:tblGrid>
      <w:tr w:rsidR="00642E73" w:rsidRPr="00F710D4" w14:paraId="55367B1E" w14:textId="77777777" w:rsidTr="00842D8E">
        <w:trPr>
          <w:trHeight w:val="20"/>
          <w:tblHeader/>
        </w:trPr>
        <w:tc>
          <w:tcPr>
            <w:tcW w:w="632" w:type="dxa"/>
            <w:tcBorders>
              <w:top w:val="single" w:sz="4" w:space="0" w:color="000000"/>
              <w:left w:val="single" w:sz="4" w:space="0" w:color="000000"/>
              <w:bottom w:val="single" w:sz="4" w:space="0" w:color="000000"/>
            </w:tcBorders>
            <w:shd w:val="clear" w:color="auto" w:fill="D9D9D9"/>
            <w:vAlign w:val="center"/>
          </w:tcPr>
          <w:p w14:paraId="5C50036B" w14:textId="77777777" w:rsidR="00642E73" w:rsidRPr="003A62A9" w:rsidRDefault="00642E73" w:rsidP="00BB7B0B">
            <w:pPr>
              <w:autoSpaceDE w:val="0"/>
              <w:snapToGrid w:val="0"/>
              <w:ind w:firstLine="0"/>
              <w:jc w:val="center"/>
              <w:rPr>
                <w:sz w:val="24"/>
                <w:szCs w:val="24"/>
              </w:rPr>
            </w:pPr>
            <w:r w:rsidRPr="003A62A9">
              <w:rPr>
                <w:sz w:val="24"/>
                <w:szCs w:val="24"/>
              </w:rPr>
              <w:t>№ п/п</w:t>
            </w:r>
          </w:p>
        </w:tc>
        <w:tc>
          <w:tcPr>
            <w:tcW w:w="4758" w:type="dxa"/>
            <w:tcBorders>
              <w:top w:val="single" w:sz="4" w:space="0" w:color="000000"/>
              <w:left w:val="single" w:sz="4" w:space="0" w:color="000000"/>
              <w:bottom w:val="single" w:sz="4" w:space="0" w:color="000000"/>
            </w:tcBorders>
            <w:shd w:val="clear" w:color="auto" w:fill="D9D9D9"/>
            <w:vAlign w:val="center"/>
          </w:tcPr>
          <w:p w14:paraId="04A000C2" w14:textId="77777777" w:rsidR="00642E73" w:rsidRPr="003A62A9" w:rsidRDefault="00642E73" w:rsidP="00BB7B0B">
            <w:pPr>
              <w:autoSpaceDE w:val="0"/>
              <w:snapToGrid w:val="0"/>
              <w:ind w:firstLine="0"/>
              <w:jc w:val="center"/>
              <w:rPr>
                <w:sz w:val="24"/>
                <w:szCs w:val="24"/>
              </w:rPr>
            </w:pPr>
            <w:r w:rsidRPr="003A62A9">
              <w:rPr>
                <w:sz w:val="24"/>
                <w:szCs w:val="24"/>
              </w:rPr>
              <w:t>Показатели</w:t>
            </w:r>
          </w:p>
        </w:tc>
        <w:tc>
          <w:tcPr>
            <w:tcW w:w="1301" w:type="dxa"/>
            <w:tcBorders>
              <w:top w:val="single" w:sz="4" w:space="0" w:color="000000"/>
              <w:left w:val="single" w:sz="4" w:space="0" w:color="000000"/>
              <w:bottom w:val="single" w:sz="4" w:space="0" w:color="000000"/>
            </w:tcBorders>
            <w:shd w:val="clear" w:color="auto" w:fill="D9D9D9"/>
            <w:vAlign w:val="center"/>
          </w:tcPr>
          <w:p w14:paraId="0949C0A3" w14:textId="77777777" w:rsidR="00642E73" w:rsidRPr="003A62A9" w:rsidRDefault="00642E73" w:rsidP="00BB7B0B">
            <w:pPr>
              <w:autoSpaceDE w:val="0"/>
              <w:snapToGrid w:val="0"/>
              <w:ind w:left="-3" w:firstLine="0"/>
              <w:jc w:val="center"/>
              <w:rPr>
                <w:sz w:val="24"/>
                <w:szCs w:val="24"/>
              </w:rPr>
            </w:pPr>
            <w:r w:rsidRPr="003A62A9">
              <w:rPr>
                <w:sz w:val="24"/>
                <w:szCs w:val="24"/>
              </w:rPr>
              <w:t>Единица измерения</w:t>
            </w:r>
          </w:p>
        </w:tc>
        <w:tc>
          <w:tcPr>
            <w:tcW w:w="1488" w:type="dxa"/>
            <w:tcBorders>
              <w:top w:val="single" w:sz="4" w:space="0" w:color="000000"/>
              <w:left w:val="single" w:sz="4" w:space="0" w:color="000000"/>
              <w:bottom w:val="single" w:sz="4" w:space="0" w:color="000000"/>
            </w:tcBorders>
            <w:shd w:val="clear" w:color="auto" w:fill="D9D9D9"/>
            <w:vAlign w:val="center"/>
          </w:tcPr>
          <w:p w14:paraId="6D6FDC7E" w14:textId="77777777" w:rsidR="00642E73" w:rsidRPr="003A62A9" w:rsidRDefault="00642E73" w:rsidP="00BB7B0B">
            <w:pPr>
              <w:autoSpaceDE w:val="0"/>
              <w:snapToGrid w:val="0"/>
              <w:ind w:left="-28" w:firstLine="0"/>
              <w:jc w:val="center"/>
              <w:rPr>
                <w:sz w:val="24"/>
                <w:szCs w:val="24"/>
              </w:rPr>
            </w:pPr>
            <w:r w:rsidRPr="003A62A9">
              <w:rPr>
                <w:sz w:val="24"/>
                <w:szCs w:val="24"/>
              </w:rPr>
              <w:t xml:space="preserve">Современное состояние </w:t>
            </w:r>
          </w:p>
        </w:tc>
        <w:tc>
          <w:tcPr>
            <w:tcW w:w="1488"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76ABF36" w14:textId="77777777" w:rsidR="00642E73" w:rsidRPr="003A62A9" w:rsidRDefault="00642E73" w:rsidP="00BB7B0B">
            <w:pPr>
              <w:autoSpaceDE w:val="0"/>
              <w:snapToGrid w:val="0"/>
              <w:ind w:left="-3" w:firstLine="0"/>
              <w:jc w:val="center"/>
              <w:rPr>
                <w:sz w:val="24"/>
                <w:szCs w:val="24"/>
              </w:rPr>
            </w:pPr>
            <w:r w:rsidRPr="003A62A9">
              <w:rPr>
                <w:sz w:val="24"/>
                <w:szCs w:val="24"/>
              </w:rPr>
              <w:t>Расчетный срок</w:t>
            </w:r>
          </w:p>
        </w:tc>
      </w:tr>
      <w:tr w:rsidR="00642E73" w:rsidRPr="00F710D4" w14:paraId="1EBF5C68" w14:textId="77777777" w:rsidTr="00842D8E">
        <w:trPr>
          <w:trHeight w:val="20"/>
        </w:trPr>
        <w:tc>
          <w:tcPr>
            <w:tcW w:w="632" w:type="dxa"/>
            <w:tcBorders>
              <w:left w:val="single" w:sz="4" w:space="0" w:color="000000"/>
              <w:bottom w:val="single" w:sz="4" w:space="0" w:color="000000"/>
            </w:tcBorders>
            <w:shd w:val="clear" w:color="auto" w:fill="F2F2F2"/>
            <w:vAlign w:val="center"/>
          </w:tcPr>
          <w:p w14:paraId="261E1B85" w14:textId="77777777" w:rsidR="00642E73" w:rsidRPr="003A62A9" w:rsidRDefault="00642E73" w:rsidP="00BB7B0B">
            <w:pPr>
              <w:autoSpaceDE w:val="0"/>
              <w:snapToGrid w:val="0"/>
              <w:ind w:firstLine="0"/>
              <w:jc w:val="center"/>
              <w:rPr>
                <w:b/>
                <w:bCs/>
                <w:sz w:val="24"/>
                <w:szCs w:val="24"/>
              </w:rPr>
            </w:pPr>
            <w:r w:rsidRPr="003A62A9">
              <w:rPr>
                <w:b/>
                <w:bCs/>
                <w:sz w:val="24"/>
                <w:szCs w:val="24"/>
              </w:rPr>
              <w:t>1</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14:paraId="6C128D30" w14:textId="77777777" w:rsidR="00642E73" w:rsidRPr="003A62A9" w:rsidRDefault="00642E73" w:rsidP="00BB7B0B">
            <w:pPr>
              <w:autoSpaceDE w:val="0"/>
              <w:snapToGrid w:val="0"/>
              <w:ind w:firstLine="0"/>
              <w:jc w:val="center"/>
              <w:rPr>
                <w:b/>
                <w:bCs/>
                <w:caps/>
                <w:sz w:val="24"/>
                <w:szCs w:val="24"/>
              </w:rPr>
            </w:pPr>
            <w:r w:rsidRPr="003A62A9">
              <w:rPr>
                <w:b/>
                <w:bCs/>
                <w:caps/>
                <w:sz w:val="24"/>
                <w:szCs w:val="24"/>
              </w:rPr>
              <w:t>Территория</w:t>
            </w:r>
          </w:p>
        </w:tc>
      </w:tr>
      <w:tr w:rsidR="00642E73" w:rsidRPr="00F710D4" w14:paraId="395D57D2" w14:textId="77777777" w:rsidTr="00517C2E">
        <w:trPr>
          <w:trHeight w:val="20"/>
        </w:trPr>
        <w:tc>
          <w:tcPr>
            <w:tcW w:w="632" w:type="dxa"/>
            <w:vMerge w:val="restart"/>
            <w:tcBorders>
              <w:left w:val="single" w:sz="4" w:space="0" w:color="000000"/>
            </w:tcBorders>
            <w:vAlign w:val="center"/>
          </w:tcPr>
          <w:p w14:paraId="2E48BFE6" w14:textId="77777777" w:rsidR="00642E73" w:rsidRPr="003A62A9" w:rsidRDefault="00642E73" w:rsidP="00BB7B0B">
            <w:pPr>
              <w:autoSpaceDE w:val="0"/>
              <w:snapToGrid w:val="0"/>
              <w:ind w:firstLine="0"/>
              <w:jc w:val="center"/>
              <w:rPr>
                <w:sz w:val="24"/>
                <w:szCs w:val="24"/>
              </w:rPr>
            </w:pPr>
            <w:r w:rsidRPr="003A62A9">
              <w:rPr>
                <w:sz w:val="24"/>
                <w:szCs w:val="24"/>
              </w:rPr>
              <w:t>1.1</w:t>
            </w:r>
          </w:p>
        </w:tc>
        <w:tc>
          <w:tcPr>
            <w:tcW w:w="4758" w:type="dxa"/>
            <w:tcBorders>
              <w:left w:val="single" w:sz="4" w:space="0" w:color="000000"/>
              <w:bottom w:val="single" w:sz="4" w:space="0" w:color="000000"/>
            </w:tcBorders>
            <w:vAlign w:val="center"/>
          </w:tcPr>
          <w:p w14:paraId="37F6A449" w14:textId="77777777" w:rsidR="00642E73" w:rsidRPr="003A62A9" w:rsidRDefault="00642E73" w:rsidP="00BB7B0B">
            <w:pPr>
              <w:autoSpaceDE w:val="0"/>
              <w:snapToGrid w:val="0"/>
              <w:ind w:firstLine="0"/>
              <w:rPr>
                <w:sz w:val="24"/>
                <w:szCs w:val="24"/>
              </w:rPr>
            </w:pPr>
            <w:r w:rsidRPr="003A62A9">
              <w:rPr>
                <w:b/>
                <w:sz w:val="24"/>
                <w:szCs w:val="24"/>
              </w:rPr>
              <w:t xml:space="preserve">Всего, </w:t>
            </w:r>
            <w:r w:rsidRPr="003A62A9">
              <w:rPr>
                <w:sz w:val="24"/>
                <w:szCs w:val="24"/>
              </w:rPr>
              <w:t>в том числе:</w:t>
            </w:r>
          </w:p>
        </w:tc>
        <w:tc>
          <w:tcPr>
            <w:tcW w:w="1301" w:type="dxa"/>
            <w:tcBorders>
              <w:left w:val="single" w:sz="4" w:space="0" w:color="000000"/>
              <w:bottom w:val="single" w:sz="4" w:space="0" w:color="000000"/>
            </w:tcBorders>
            <w:vAlign w:val="center"/>
          </w:tcPr>
          <w:p w14:paraId="0C09542C" w14:textId="77777777" w:rsidR="00642E73" w:rsidRPr="00DB7824" w:rsidRDefault="00642E73" w:rsidP="00517C2E">
            <w:pPr>
              <w:tabs>
                <w:tab w:val="left" w:pos="520"/>
              </w:tabs>
              <w:autoSpaceDE w:val="0"/>
              <w:snapToGrid w:val="0"/>
              <w:ind w:firstLine="0"/>
              <w:jc w:val="center"/>
              <w:rPr>
                <w:b/>
                <w:sz w:val="24"/>
                <w:szCs w:val="24"/>
              </w:rPr>
            </w:pPr>
            <w:r w:rsidRPr="00DB7824">
              <w:rPr>
                <w:b/>
                <w:sz w:val="24"/>
                <w:szCs w:val="24"/>
              </w:rPr>
              <w:t>га</w:t>
            </w:r>
          </w:p>
        </w:tc>
        <w:tc>
          <w:tcPr>
            <w:tcW w:w="1488" w:type="dxa"/>
            <w:tcBorders>
              <w:left w:val="single" w:sz="4" w:space="0" w:color="000000"/>
              <w:bottom w:val="single" w:sz="4" w:space="0" w:color="000000"/>
            </w:tcBorders>
            <w:vAlign w:val="center"/>
          </w:tcPr>
          <w:p w14:paraId="5CEED2AE" w14:textId="77777777" w:rsidR="00642E73" w:rsidRPr="00DB7824" w:rsidRDefault="003A62A9" w:rsidP="0058745E">
            <w:pPr>
              <w:ind w:firstLine="0"/>
              <w:jc w:val="center"/>
              <w:rPr>
                <w:b/>
                <w:sz w:val="24"/>
                <w:szCs w:val="24"/>
              </w:rPr>
            </w:pPr>
            <w:r w:rsidRPr="00DB7824">
              <w:rPr>
                <w:b/>
                <w:sz w:val="24"/>
                <w:szCs w:val="24"/>
              </w:rPr>
              <w:t>1681</w:t>
            </w:r>
            <w:r w:rsidR="0058745E">
              <w:rPr>
                <w:b/>
                <w:sz w:val="24"/>
                <w:szCs w:val="24"/>
              </w:rPr>
              <w:t>2</w:t>
            </w:r>
            <w:r w:rsidRPr="00DB7824">
              <w:rPr>
                <w:b/>
                <w:sz w:val="24"/>
                <w:szCs w:val="24"/>
              </w:rPr>
              <w:t>,</w:t>
            </w:r>
            <w:r w:rsidR="0058745E">
              <w:rPr>
                <w:b/>
                <w:sz w:val="24"/>
                <w:szCs w:val="24"/>
              </w:rPr>
              <w:t>28</w:t>
            </w:r>
          </w:p>
        </w:tc>
        <w:tc>
          <w:tcPr>
            <w:tcW w:w="1488" w:type="dxa"/>
            <w:tcBorders>
              <w:left w:val="single" w:sz="4" w:space="0" w:color="000000"/>
              <w:bottom w:val="single" w:sz="4" w:space="0" w:color="000000"/>
              <w:right w:val="single" w:sz="4" w:space="0" w:color="000000"/>
            </w:tcBorders>
            <w:vAlign w:val="center"/>
          </w:tcPr>
          <w:p w14:paraId="51154DFA" w14:textId="77777777" w:rsidR="00642E73" w:rsidRPr="00DB7824" w:rsidRDefault="003A62A9" w:rsidP="0058745E">
            <w:pPr>
              <w:ind w:firstLine="0"/>
              <w:jc w:val="center"/>
              <w:rPr>
                <w:b/>
                <w:sz w:val="24"/>
                <w:szCs w:val="24"/>
              </w:rPr>
            </w:pPr>
            <w:r w:rsidRPr="00DB7824">
              <w:rPr>
                <w:b/>
                <w:sz w:val="24"/>
                <w:szCs w:val="24"/>
              </w:rPr>
              <w:t>1681</w:t>
            </w:r>
            <w:r w:rsidR="0058745E">
              <w:rPr>
                <w:b/>
                <w:sz w:val="24"/>
                <w:szCs w:val="24"/>
              </w:rPr>
              <w:t>2</w:t>
            </w:r>
            <w:r w:rsidRPr="00DB7824">
              <w:rPr>
                <w:b/>
                <w:sz w:val="24"/>
                <w:szCs w:val="24"/>
              </w:rPr>
              <w:t>,2</w:t>
            </w:r>
            <w:r w:rsidR="0058745E">
              <w:rPr>
                <w:b/>
                <w:sz w:val="24"/>
                <w:szCs w:val="24"/>
              </w:rPr>
              <w:t>8</w:t>
            </w:r>
          </w:p>
        </w:tc>
      </w:tr>
      <w:tr w:rsidR="00027EE1" w:rsidRPr="00F710D4" w14:paraId="4F2DD0D5" w14:textId="77777777" w:rsidTr="005156EC">
        <w:trPr>
          <w:trHeight w:val="20"/>
        </w:trPr>
        <w:tc>
          <w:tcPr>
            <w:tcW w:w="632" w:type="dxa"/>
            <w:vMerge/>
            <w:tcBorders>
              <w:left w:val="single" w:sz="4" w:space="0" w:color="000000"/>
            </w:tcBorders>
            <w:vAlign w:val="center"/>
          </w:tcPr>
          <w:p w14:paraId="4CFEF1A0" w14:textId="77777777" w:rsidR="00027EE1" w:rsidRPr="003A62A9" w:rsidRDefault="00027EE1" w:rsidP="00BB7B0B">
            <w:pPr>
              <w:autoSpaceDE w:val="0"/>
              <w:snapToGrid w:val="0"/>
              <w:ind w:firstLine="0"/>
              <w:jc w:val="center"/>
              <w:rPr>
                <w:sz w:val="24"/>
                <w:szCs w:val="24"/>
              </w:rPr>
            </w:pPr>
          </w:p>
        </w:tc>
        <w:tc>
          <w:tcPr>
            <w:tcW w:w="4758" w:type="dxa"/>
            <w:tcBorders>
              <w:left w:val="single" w:sz="4" w:space="0" w:color="000000"/>
              <w:bottom w:val="single" w:sz="4" w:space="0" w:color="000000"/>
            </w:tcBorders>
            <w:vAlign w:val="center"/>
          </w:tcPr>
          <w:p w14:paraId="6B8854E6" w14:textId="77777777" w:rsidR="00027EE1" w:rsidRPr="003A62A9" w:rsidRDefault="00027EE1" w:rsidP="003A62A9">
            <w:pPr>
              <w:autoSpaceDE w:val="0"/>
              <w:snapToGrid w:val="0"/>
              <w:ind w:left="219" w:firstLine="0"/>
              <w:rPr>
                <w:b/>
                <w:sz w:val="24"/>
                <w:szCs w:val="24"/>
              </w:rPr>
            </w:pPr>
            <w:r w:rsidRPr="003A62A9">
              <w:rPr>
                <w:sz w:val="24"/>
                <w:szCs w:val="24"/>
              </w:rPr>
              <w:t>земли населенных пунктов</w:t>
            </w:r>
          </w:p>
        </w:tc>
        <w:tc>
          <w:tcPr>
            <w:tcW w:w="1301" w:type="dxa"/>
            <w:tcBorders>
              <w:left w:val="single" w:sz="4" w:space="0" w:color="000000"/>
              <w:bottom w:val="single" w:sz="4" w:space="0" w:color="000000"/>
            </w:tcBorders>
            <w:vAlign w:val="center"/>
          </w:tcPr>
          <w:p w14:paraId="682DEA39" w14:textId="77777777" w:rsidR="00027EE1" w:rsidRPr="003A62A9" w:rsidRDefault="00027EE1" w:rsidP="00517C2E">
            <w:pPr>
              <w:tabs>
                <w:tab w:val="left" w:pos="520"/>
              </w:tabs>
              <w:autoSpaceDE w:val="0"/>
              <w:snapToGrid w:val="0"/>
              <w:ind w:firstLine="0"/>
              <w:jc w:val="center"/>
              <w:rPr>
                <w:sz w:val="24"/>
                <w:szCs w:val="24"/>
              </w:rPr>
            </w:pPr>
            <w:r>
              <w:rPr>
                <w:sz w:val="24"/>
                <w:szCs w:val="24"/>
              </w:rPr>
              <w:t>га</w:t>
            </w:r>
          </w:p>
        </w:tc>
        <w:tc>
          <w:tcPr>
            <w:tcW w:w="1488" w:type="dxa"/>
            <w:tcBorders>
              <w:left w:val="single" w:sz="4" w:space="0" w:color="000000"/>
              <w:bottom w:val="single" w:sz="4" w:space="0" w:color="000000"/>
            </w:tcBorders>
            <w:vAlign w:val="center"/>
          </w:tcPr>
          <w:p w14:paraId="447F717C" w14:textId="77777777" w:rsidR="00027EE1" w:rsidRPr="00C50202" w:rsidRDefault="00027EE1" w:rsidP="00331876">
            <w:pPr>
              <w:ind w:firstLine="0"/>
              <w:jc w:val="center"/>
              <w:rPr>
                <w:sz w:val="24"/>
                <w:szCs w:val="24"/>
              </w:rPr>
            </w:pPr>
            <w:r w:rsidRPr="00C50202">
              <w:rPr>
                <w:sz w:val="24"/>
                <w:szCs w:val="24"/>
              </w:rPr>
              <w:t>2</w:t>
            </w:r>
            <w:r>
              <w:rPr>
                <w:sz w:val="24"/>
                <w:szCs w:val="24"/>
              </w:rPr>
              <w:t>202</w:t>
            </w:r>
            <w:r w:rsidRPr="00C50202">
              <w:rPr>
                <w:sz w:val="24"/>
                <w:szCs w:val="24"/>
              </w:rPr>
              <w:t>,</w:t>
            </w:r>
            <w:r>
              <w:rPr>
                <w:sz w:val="24"/>
                <w:szCs w:val="24"/>
              </w:rPr>
              <w:t>74</w:t>
            </w:r>
          </w:p>
        </w:tc>
        <w:tc>
          <w:tcPr>
            <w:tcW w:w="1488" w:type="dxa"/>
            <w:tcBorders>
              <w:left w:val="single" w:sz="4" w:space="0" w:color="000000"/>
              <w:bottom w:val="single" w:sz="4" w:space="0" w:color="000000"/>
              <w:right w:val="single" w:sz="4" w:space="0" w:color="000000"/>
            </w:tcBorders>
            <w:vAlign w:val="center"/>
          </w:tcPr>
          <w:p w14:paraId="683187A6" w14:textId="77777777" w:rsidR="00027EE1" w:rsidRPr="00C50202" w:rsidRDefault="00027EE1" w:rsidP="006521EE">
            <w:pPr>
              <w:ind w:firstLine="0"/>
              <w:jc w:val="center"/>
              <w:rPr>
                <w:sz w:val="24"/>
                <w:szCs w:val="24"/>
              </w:rPr>
            </w:pPr>
            <w:r w:rsidRPr="00C50202">
              <w:rPr>
                <w:sz w:val="24"/>
                <w:szCs w:val="24"/>
              </w:rPr>
              <w:t>2</w:t>
            </w:r>
            <w:r>
              <w:rPr>
                <w:sz w:val="24"/>
                <w:szCs w:val="24"/>
              </w:rPr>
              <w:t>202</w:t>
            </w:r>
            <w:r w:rsidRPr="00C50202">
              <w:rPr>
                <w:sz w:val="24"/>
                <w:szCs w:val="24"/>
              </w:rPr>
              <w:t>,</w:t>
            </w:r>
            <w:r>
              <w:rPr>
                <w:sz w:val="24"/>
                <w:szCs w:val="24"/>
              </w:rPr>
              <w:t>74</w:t>
            </w:r>
          </w:p>
        </w:tc>
      </w:tr>
      <w:tr w:rsidR="00E50B8D" w:rsidRPr="00F710D4" w14:paraId="005770F5" w14:textId="77777777" w:rsidTr="005156EC">
        <w:trPr>
          <w:trHeight w:val="20"/>
        </w:trPr>
        <w:tc>
          <w:tcPr>
            <w:tcW w:w="632" w:type="dxa"/>
            <w:vMerge/>
            <w:tcBorders>
              <w:left w:val="single" w:sz="4" w:space="0" w:color="000000"/>
            </w:tcBorders>
            <w:vAlign w:val="center"/>
          </w:tcPr>
          <w:p w14:paraId="2BB159F1" w14:textId="77777777" w:rsidR="00E50B8D" w:rsidRPr="003A62A9" w:rsidRDefault="00E50B8D" w:rsidP="00BB7B0B">
            <w:pPr>
              <w:autoSpaceDE w:val="0"/>
              <w:snapToGrid w:val="0"/>
              <w:ind w:firstLine="0"/>
              <w:jc w:val="center"/>
              <w:rPr>
                <w:sz w:val="24"/>
                <w:szCs w:val="24"/>
              </w:rPr>
            </w:pPr>
          </w:p>
        </w:tc>
        <w:tc>
          <w:tcPr>
            <w:tcW w:w="4758" w:type="dxa"/>
            <w:tcBorders>
              <w:left w:val="single" w:sz="4" w:space="0" w:color="000000"/>
              <w:bottom w:val="single" w:sz="4" w:space="0" w:color="000000"/>
            </w:tcBorders>
            <w:vAlign w:val="center"/>
          </w:tcPr>
          <w:p w14:paraId="4DD42EDE" w14:textId="77777777" w:rsidR="00E50B8D" w:rsidRPr="003A62A9" w:rsidRDefault="00E50B8D" w:rsidP="003A62A9">
            <w:pPr>
              <w:autoSpaceDE w:val="0"/>
              <w:snapToGrid w:val="0"/>
              <w:ind w:left="219" w:firstLine="0"/>
              <w:rPr>
                <w:sz w:val="24"/>
                <w:szCs w:val="24"/>
              </w:rPr>
            </w:pPr>
            <w:r w:rsidRPr="003A62A9">
              <w:rPr>
                <w:sz w:val="24"/>
                <w:szCs w:val="24"/>
              </w:rPr>
              <w:t>земли сельскохозяйственного назначения</w:t>
            </w:r>
          </w:p>
        </w:tc>
        <w:tc>
          <w:tcPr>
            <w:tcW w:w="1301" w:type="dxa"/>
            <w:tcBorders>
              <w:left w:val="single" w:sz="4" w:space="0" w:color="000000"/>
              <w:bottom w:val="single" w:sz="4" w:space="0" w:color="000000"/>
            </w:tcBorders>
            <w:vAlign w:val="center"/>
          </w:tcPr>
          <w:p w14:paraId="6016DCF4" w14:textId="77777777" w:rsidR="00E50B8D" w:rsidRPr="003A62A9" w:rsidRDefault="00E50B8D"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14:paraId="68276277" w14:textId="77777777" w:rsidR="00E50B8D" w:rsidRPr="00E50B8D" w:rsidRDefault="00E50B8D" w:rsidP="00E50B8D">
            <w:pPr>
              <w:ind w:firstLine="0"/>
              <w:jc w:val="center"/>
              <w:rPr>
                <w:sz w:val="24"/>
                <w:szCs w:val="24"/>
              </w:rPr>
            </w:pPr>
            <w:r w:rsidRPr="00E50B8D">
              <w:rPr>
                <w:sz w:val="24"/>
                <w:szCs w:val="24"/>
              </w:rPr>
              <w:t>12251,64</w:t>
            </w:r>
          </w:p>
        </w:tc>
        <w:tc>
          <w:tcPr>
            <w:tcW w:w="1488" w:type="dxa"/>
            <w:tcBorders>
              <w:left w:val="single" w:sz="4" w:space="0" w:color="000000"/>
              <w:bottom w:val="single" w:sz="4" w:space="0" w:color="000000"/>
              <w:right w:val="single" w:sz="4" w:space="0" w:color="000000"/>
            </w:tcBorders>
            <w:vAlign w:val="center"/>
          </w:tcPr>
          <w:p w14:paraId="49F969AA" w14:textId="77777777" w:rsidR="00E50B8D" w:rsidRPr="00E50B8D" w:rsidRDefault="00E50B8D" w:rsidP="00E50B8D">
            <w:pPr>
              <w:ind w:firstLine="0"/>
              <w:jc w:val="center"/>
              <w:rPr>
                <w:sz w:val="24"/>
                <w:szCs w:val="24"/>
              </w:rPr>
            </w:pPr>
            <w:r w:rsidRPr="00E50B8D">
              <w:rPr>
                <w:sz w:val="24"/>
                <w:szCs w:val="24"/>
              </w:rPr>
              <w:t>12245,44</w:t>
            </w:r>
          </w:p>
        </w:tc>
      </w:tr>
      <w:tr w:rsidR="00E50B8D" w:rsidRPr="00F710D4" w14:paraId="48D1963C" w14:textId="77777777" w:rsidTr="00517C2E">
        <w:trPr>
          <w:trHeight w:val="20"/>
        </w:trPr>
        <w:tc>
          <w:tcPr>
            <w:tcW w:w="632" w:type="dxa"/>
            <w:vMerge/>
            <w:tcBorders>
              <w:left w:val="single" w:sz="4" w:space="0" w:color="000000"/>
            </w:tcBorders>
            <w:vAlign w:val="center"/>
          </w:tcPr>
          <w:p w14:paraId="35952472" w14:textId="77777777" w:rsidR="00E50B8D" w:rsidRPr="003A62A9" w:rsidRDefault="00E50B8D" w:rsidP="00BB7B0B">
            <w:pPr>
              <w:ind w:firstLine="0"/>
              <w:jc w:val="center"/>
              <w:rPr>
                <w:sz w:val="24"/>
                <w:szCs w:val="24"/>
              </w:rPr>
            </w:pPr>
          </w:p>
        </w:tc>
        <w:tc>
          <w:tcPr>
            <w:tcW w:w="4758" w:type="dxa"/>
            <w:tcBorders>
              <w:left w:val="single" w:sz="4" w:space="0" w:color="000000"/>
              <w:bottom w:val="single" w:sz="4" w:space="0" w:color="000000"/>
            </w:tcBorders>
            <w:vAlign w:val="center"/>
          </w:tcPr>
          <w:p w14:paraId="35A40128" w14:textId="77777777" w:rsidR="00E50B8D" w:rsidRPr="003A62A9" w:rsidRDefault="00E50B8D" w:rsidP="003A62A9">
            <w:pPr>
              <w:autoSpaceDE w:val="0"/>
              <w:snapToGrid w:val="0"/>
              <w:ind w:left="219" w:firstLine="0"/>
              <w:rPr>
                <w:sz w:val="24"/>
                <w:szCs w:val="24"/>
              </w:rPr>
            </w:pPr>
            <w:r w:rsidRPr="003A62A9">
              <w:rPr>
                <w:sz w:val="24"/>
                <w:szCs w:val="24"/>
              </w:rPr>
              <w:t xml:space="preserve">земли промышленности, транспорта, энергетики, связи и иного спецназначения </w:t>
            </w:r>
          </w:p>
        </w:tc>
        <w:tc>
          <w:tcPr>
            <w:tcW w:w="1301" w:type="dxa"/>
            <w:tcBorders>
              <w:left w:val="single" w:sz="4" w:space="0" w:color="000000"/>
              <w:bottom w:val="single" w:sz="4" w:space="0" w:color="000000"/>
            </w:tcBorders>
            <w:vAlign w:val="center"/>
          </w:tcPr>
          <w:p w14:paraId="6FCD384A" w14:textId="77777777" w:rsidR="00E50B8D" w:rsidRPr="003A62A9" w:rsidRDefault="00E50B8D"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14:paraId="2EF56A24" w14:textId="77777777" w:rsidR="00E50B8D" w:rsidRPr="00E50B8D" w:rsidRDefault="00E50B8D" w:rsidP="00E767F5">
            <w:pPr>
              <w:ind w:right="-108" w:firstLine="0"/>
              <w:jc w:val="center"/>
              <w:rPr>
                <w:sz w:val="24"/>
                <w:szCs w:val="24"/>
              </w:rPr>
            </w:pPr>
            <w:r w:rsidRPr="00E50B8D">
              <w:rPr>
                <w:sz w:val="24"/>
                <w:szCs w:val="24"/>
              </w:rPr>
              <w:t>1090,35</w:t>
            </w:r>
          </w:p>
        </w:tc>
        <w:tc>
          <w:tcPr>
            <w:tcW w:w="1488" w:type="dxa"/>
            <w:tcBorders>
              <w:left w:val="single" w:sz="4" w:space="0" w:color="000000"/>
              <w:bottom w:val="single" w:sz="4" w:space="0" w:color="000000"/>
              <w:right w:val="single" w:sz="4" w:space="0" w:color="000000"/>
            </w:tcBorders>
            <w:vAlign w:val="center"/>
          </w:tcPr>
          <w:p w14:paraId="17F5B947" w14:textId="77777777" w:rsidR="00E50B8D" w:rsidRPr="00E50B8D" w:rsidRDefault="00E50B8D" w:rsidP="00E767F5">
            <w:pPr>
              <w:ind w:right="-108" w:firstLine="0"/>
              <w:jc w:val="center"/>
              <w:rPr>
                <w:sz w:val="24"/>
                <w:szCs w:val="24"/>
              </w:rPr>
            </w:pPr>
            <w:r w:rsidRPr="00E50B8D">
              <w:rPr>
                <w:sz w:val="24"/>
                <w:szCs w:val="24"/>
              </w:rPr>
              <w:t>1096,55</w:t>
            </w:r>
          </w:p>
        </w:tc>
      </w:tr>
      <w:tr w:rsidR="00027EE1" w:rsidRPr="00F710D4" w14:paraId="5B54BBF6" w14:textId="77777777" w:rsidTr="00517C2E">
        <w:trPr>
          <w:trHeight w:val="149"/>
        </w:trPr>
        <w:tc>
          <w:tcPr>
            <w:tcW w:w="632" w:type="dxa"/>
            <w:vMerge/>
            <w:tcBorders>
              <w:left w:val="single" w:sz="4" w:space="0" w:color="000000"/>
            </w:tcBorders>
            <w:vAlign w:val="center"/>
          </w:tcPr>
          <w:p w14:paraId="2B7D538A" w14:textId="77777777" w:rsidR="00027EE1" w:rsidRPr="003A62A9" w:rsidRDefault="00027EE1" w:rsidP="00BB7B0B">
            <w:pPr>
              <w:ind w:firstLine="0"/>
              <w:jc w:val="center"/>
              <w:rPr>
                <w:sz w:val="24"/>
                <w:szCs w:val="24"/>
              </w:rPr>
            </w:pPr>
          </w:p>
        </w:tc>
        <w:tc>
          <w:tcPr>
            <w:tcW w:w="4758" w:type="dxa"/>
            <w:tcBorders>
              <w:left w:val="single" w:sz="4" w:space="0" w:color="000000"/>
              <w:bottom w:val="single" w:sz="4" w:space="0" w:color="000000"/>
            </w:tcBorders>
            <w:vAlign w:val="center"/>
          </w:tcPr>
          <w:p w14:paraId="01FAA383" w14:textId="77777777" w:rsidR="00027EE1" w:rsidRPr="003A62A9" w:rsidRDefault="00027EE1" w:rsidP="003A62A9">
            <w:pPr>
              <w:autoSpaceDE w:val="0"/>
              <w:snapToGrid w:val="0"/>
              <w:ind w:left="219" w:firstLine="0"/>
              <w:rPr>
                <w:sz w:val="24"/>
                <w:szCs w:val="24"/>
              </w:rPr>
            </w:pPr>
            <w:r w:rsidRPr="003A62A9">
              <w:rPr>
                <w:sz w:val="24"/>
                <w:szCs w:val="24"/>
              </w:rPr>
              <w:t>земли лесного фонда</w:t>
            </w:r>
          </w:p>
        </w:tc>
        <w:tc>
          <w:tcPr>
            <w:tcW w:w="1301" w:type="dxa"/>
            <w:tcBorders>
              <w:left w:val="single" w:sz="4" w:space="0" w:color="000000"/>
              <w:bottom w:val="single" w:sz="4" w:space="0" w:color="000000"/>
            </w:tcBorders>
            <w:vAlign w:val="center"/>
          </w:tcPr>
          <w:p w14:paraId="075F8BEB" w14:textId="77777777" w:rsidR="00027EE1" w:rsidRPr="003A62A9" w:rsidRDefault="00027EE1"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14:paraId="77877A1B" w14:textId="77777777" w:rsidR="00027EE1" w:rsidRPr="0016480A" w:rsidRDefault="00027EE1" w:rsidP="00331876">
            <w:pPr>
              <w:ind w:firstLine="0"/>
              <w:jc w:val="center"/>
              <w:rPr>
                <w:sz w:val="24"/>
                <w:szCs w:val="24"/>
              </w:rPr>
            </w:pPr>
            <w:r>
              <w:rPr>
                <w:sz w:val="24"/>
                <w:szCs w:val="24"/>
              </w:rPr>
              <w:t>1197,21</w:t>
            </w:r>
          </w:p>
        </w:tc>
        <w:tc>
          <w:tcPr>
            <w:tcW w:w="1488" w:type="dxa"/>
            <w:tcBorders>
              <w:left w:val="single" w:sz="4" w:space="0" w:color="000000"/>
              <w:bottom w:val="single" w:sz="4" w:space="0" w:color="000000"/>
              <w:right w:val="single" w:sz="4" w:space="0" w:color="000000"/>
            </w:tcBorders>
            <w:vAlign w:val="center"/>
          </w:tcPr>
          <w:p w14:paraId="23645670" w14:textId="77777777" w:rsidR="00027EE1" w:rsidRPr="0016480A" w:rsidRDefault="00027EE1" w:rsidP="00E940FD">
            <w:pPr>
              <w:ind w:firstLine="0"/>
              <w:jc w:val="center"/>
              <w:rPr>
                <w:sz w:val="24"/>
                <w:szCs w:val="24"/>
              </w:rPr>
            </w:pPr>
            <w:r>
              <w:rPr>
                <w:sz w:val="24"/>
                <w:szCs w:val="24"/>
              </w:rPr>
              <w:t>1197,21</w:t>
            </w:r>
          </w:p>
        </w:tc>
      </w:tr>
      <w:tr w:rsidR="00027EE1" w:rsidRPr="00F710D4" w14:paraId="281F5A0E" w14:textId="77777777" w:rsidTr="00517C2E">
        <w:trPr>
          <w:trHeight w:val="20"/>
        </w:trPr>
        <w:tc>
          <w:tcPr>
            <w:tcW w:w="632" w:type="dxa"/>
            <w:vMerge/>
            <w:tcBorders>
              <w:left w:val="single" w:sz="4" w:space="0" w:color="000000"/>
            </w:tcBorders>
            <w:vAlign w:val="center"/>
          </w:tcPr>
          <w:p w14:paraId="5CBBABD3" w14:textId="77777777" w:rsidR="00027EE1" w:rsidRPr="003A62A9" w:rsidRDefault="00027EE1" w:rsidP="00BB7B0B">
            <w:pPr>
              <w:ind w:firstLine="0"/>
              <w:jc w:val="center"/>
              <w:rPr>
                <w:sz w:val="24"/>
                <w:szCs w:val="24"/>
              </w:rPr>
            </w:pPr>
          </w:p>
        </w:tc>
        <w:tc>
          <w:tcPr>
            <w:tcW w:w="4758" w:type="dxa"/>
            <w:tcBorders>
              <w:left w:val="single" w:sz="4" w:space="0" w:color="000000"/>
              <w:bottom w:val="single" w:sz="4" w:space="0" w:color="000000"/>
            </w:tcBorders>
            <w:vAlign w:val="center"/>
          </w:tcPr>
          <w:p w14:paraId="26BBA73A" w14:textId="77777777" w:rsidR="00027EE1" w:rsidRPr="003A62A9" w:rsidRDefault="00027EE1" w:rsidP="003A62A9">
            <w:pPr>
              <w:autoSpaceDE w:val="0"/>
              <w:snapToGrid w:val="0"/>
              <w:ind w:left="219" w:firstLine="0"/>
              <w:rPr>
                <w:sz w:val="24"/>
                <w:szCs w:val="24"/>
              </w:rPr>
            </w:pPr>
            <w:r w:rsidRPr="003A62A9">
              <w:rPr>
                <w:sz w:val="24"/>
                <w:szCs w:val="24"/>
              </w:rPr>
              <w:t>земли водного фонда</w:t>
            </w:r>
          </w:p>
        </w:tc>
        <w:tc>
          <w:tcPr>
            <w:tcW w:w="1301" w:type="dxa"/>
            <w:tcBorders>
              <w:left w:val="single" w:sz="4" w:space="0" w:color="000000"/>
              <w:bottom w:val="single" w:sz="4" w:space="0" w:color="000000"/>
            </w:tcBorders>
            <w:vAlign w:val="center"/>
          </w:tcPr>
          <w:p w14:paraId="080B334A" w14:textId="77777777" w:rsidR="00027EE1" w:rsidRPr="003A62A9" w:rsidRDefault="00027EE1" w:rsidP="00517C2E">
            <w:pPr>
              <w:tabs>
                <w:tab w:val="left" w:pos="520"/>
              </w:tabs>
              <w:ind w:hanging="3"/>
              <w:jc w:val="center"/>
            </w:pPr>
            <w:r w:rsidRPr="003A62A9">
              <w:rPr>
                <w:sz w:val="24"/>
                <w:szCs w:val="24"/>
              </w:rPr>
              <w:t>га</w:t>
            </w:r>
          </w:p>
        </w:tc>
        <w:tc>
          <w:tcPr>
            <w:tcW w:w="1488" w:type="dxa"/>
            <w:tcBorders>
              <w:left w:val="single" w:sz="4" w:space="0" w:color="000000"/>
              <w:bottom w:val="single" w:sz="4" w:space="0" w:color="000000"/>
            </w:tcBorders>
            <w:vAlign w:val="center"/>
          </w:tcPr>
          <w:p w14:paraId="30BB61D8" w14:textId="77777777" w:rsidR="00027EE1" w:rsidRPr="00DB7824" w:rsidRDefault="00027EE1" w:rsidP="00331876">
            <w:pPr>
              <w:ind w:firstLine="0"/>
              <w:jc w:val="center"/>
              <w:rPr>
                <w:sz w:val="24"/>
                <w:szCs w:val="24"/>
              </w:rPr>
            </w:pPr>
            <w:r w:rsidRPr="00DB7824">
              <w:rPr>
                <w:sz w:val="24"/>
                <w:szCs w:val="24"/>
              </w:rPr>
              <w:t>59,62</w:t>
            </w:r>
          </w:p>
        </w:tc>
        <w:tc>
          <w:tcPr>
            <w:tcW w:w="1488" w:type="dxa"/>
            <w:tcBorders>
              <w:left w:val="single" w:sz="4" w:space="0" w:color="000000"/>
              <w:bottom w:val="single" w:sz="4" w:space="0" w:color="000000"/>
              <w:right w:val="single" w:sz="4" w:space="0" w:color="000000"/>
            </w:tcBorders>
            <w:vAlign w:val="center"/>
          </w:tcPr>
          <w:p w14:paraId="1FA56BA5" w14:textId="77777777" w:rsidR="00027EE1" w:rsidRPr="00DB7824" w:rsidRDefault="00027EE1" w:rsidP="00517C2E">
            <w:pPr>
              <w:ind w:firstLine="0"/>
              <w:jc w:val="center"/>
              <w:rPr>
                <w:sz w:val="24"/>
                <w:szCs w:val="24"/>
              </w:rPr>
            </w:pPr>
            <w:r w:rsidRPr="00DB7824">
              <w:rPr>
                <w:sz w:val="24"/>
                <w:szCs w:val="24"/>
              </w:rPr>
              <w:t>59,62</w:t>
            </w:r>
          </w:p>
        </w:tc>
      </w:tr>
      <w:tr w:rsidR="00027EE1" w:rsidRPr="00F710D4" w14:paraId="59DFBE88" w14:textId="77777777" w:rsidTr="00517C2E">
        <w:trPr>
          <w:trHeight w:val="20"/>
        </w:trPr>
        <w:tc>
          <w:tcPr>
            <w:tcW w:w="632" w:type="dxa"/>
            <w:tcBorders>
              <w:left w:val="single" w:sz="4" w:space="0" w:color="000000"/>
            </w:tcBorders>
            <w:vAlign w:val="center"/>
          </w:tcPr>
          <w:p w14:paraId="55CE9F01" w14:textId="77777777" w:rsidR="00027EE1" w:rsidRPr="003A62A9" w:rsidRDefault="00027EE1" w:rsidP="00BB7B0B">
            <w:pPr>
              <w:ind w:firstLine="0"/>
              <w:jc w:val="center"/>
              <w:rPr>
                <w:sz w:val="24"/>
                <w:szCs w:val="24"/>
              </w:rPr>
            </w:pPr>
          </w:p>
        </w:tc>
        <w:tc>
          <w:tcPr>
            <w:tcW w:w="4758" w:type="dxa"/>
            <w:tcBorders>
              <w:left w:val="single" w:sz="4" w:space="0" w:color="000000"/>
              <w:bottom w:val="single" w:sz="4" w:space="0" w:color="000000"/>
            </w:tcBorders>
            <w:vAlign w:val="center"/>
          </w:tcPr>
          <w:p w14:paraId="72B6D3FC" w14:textId="77777777" w:rsidR="00027EE1" w:rsidRPr="003A62A9" w:rsidRDefault="00027EE1" w:rsidP="003A62A9">
            <w:pPr>
              <w:autoSpaceDE w:val="0"/>
              <w:snapToGrid w:val="0"/>
              <w:ind w:left="219" w:firstLine="0"/>
              <w:rPr>
                <w:sz w:val="24"/>
                <w:szCs w:val="24"/>
              </w:rPr>
            </w:pPr>
            <w:r>
              <w:rPr>
                <w:sz w:val="24"/>
                <w:szCs w:val="24"/>
              </w:rPr>
              <w:t>з</w:t>
            </w:r>
            <w:r w:rsidRPr="00C50202">
              <w:rPr>
                <w:sz w:val="24"/>
                <w:szCs w:val="24"/>
              </w:rPr>
              <w:t>емли особо охраняемых территорий и объектов</w:t>
            </w:r>
          </w:p>
        </w:tc>
        <w:tc>
          <w:tcPr>
            <w:tcW w:w="1301" w:type="dxa"/>
            <w:tcBorders>
              <w:left w:val="single" w:sz="4" w:space="0" w:color="000000"/>
              <w:bottom w:val="single" w:sz="4" w:space="0" w:color="000000"/>
            </w:tcBorders>
            <w:vAlign w:val="center"/>
          </w:tcPr>
          <w:p w14:paraId="6AEF5697" w14:textId="77777777" w:rsidR="00027EE1" w:rsidRPr="003A62A9" w:rsidRDefault="00027EE1" w:rsidP="00517C2E">
            <w:pPr>
              <w:tabs>
                <w:tab w:val="left" w:pos="520"/>
              </w:tabs>
              <w:ind w:hanging="3"/>
              <w:jc w:val="center"/>
              <w:rPr>
                <w:sz w:val="24"/>
                <w:szCs w:val="24"/>
              </w:rPr>
            </w:pPr>
            <w:r>
              <w:rPr>
                <w:sz w:val="24"/>
                <w:szCs w:val="24"/>
              </w:rPr>
              <w:t>га</w:t>
            </w:r>
          </w:p>
        </w:tc>
        <w:tc>
          <w:tcPr>
            <w:tcW w:w="1488" w:type="dxa"/>
            <w:tcBorders>
              <w:left w:val="single" w:sz="4" w:space="0" w:color="000000"/>
              <w:bottom w:val="single" w:sz="4" w:space="0" w:color="000000"/>
            </w:tcBorders>
            <w:vAlign w:val="center"/>
          </w:tcPr>
          <w:p w14:paraId="7AD9DC5B" w14:textId="77777777" w:rsidR="00027EE1" w:rsidRPr="00DB7824" w:rsidRDefault="00E50B8D" w:rsidP="00331876">
            <w:pPr>
              <w:ind w:firstLine="0"/>
              <w:jc w:val="center"/>
              <w:rPr>
                <w:sz w:val="24"/>
                <w:szCs w:val="24"/>
              </w:rPr>
            </w:pPr>
            <w:r>
              <w:rPr>
                <w:sz w:val="24"/>
                <w:szCs w:val="24"/>
              </w:rPr>
              <w:t>10,72</w:t>
            </w:r>
          </w:p>
        </w:tc>
        <w:tc>
          <w:tcPr>
            <w:tcW w:w="1488" w:type="dxa"/>
            <w:tcBorders>
              <w:left w:val="single" w:sz="4" w:space="0" w:color="000000"/>
              <w:bottom w:val="single" w:sz="4" w:space="0" w:color="000000"/>
              <w:right w:val="single" w:sz="4" w:space="0" w:color="000000"/>
            </w:tcBorders>
            <w:vAlign w:val="center"/>
          </w:tcPr>
          <w:p w14:paraId="12E798DB" w14:textId="77777777" w:rsidR="00027EE1" w:rsidRPr="00DB7824" w:rsidRDefault="00027EE1" w:rsidP="00517C2E">
            <w:pPr>
              <w:ind w:firstLine="0"/>
              <w:jc w:val="center"/>
              <w:rPr>
                <w:sz w:val="24"/>
                <w:szCs w:val="24"/>
              </w:rPr>
            </w:pPr>
            <w:r>
              <w:rPr>
                <w:sz w:val="24"/>
                <w:szCs w:val="24"/>
              </w:rPr>
              <w:t>10,72</w:t>
            </w:r>
          </w:p>
        </w:tc>
      </w:tr>
      <w:tr w:rsidR="00517C2E" w:rsidRPr="00F710D4" w14:paraId="3EDC216B" w14:textId="77777777" w:rsidTr="00517C2E">
        <w:trPr>
          <w:trHeight w:val="20"/>
        </w:trPr>
        <w:tc>
          <w:tcPr>
            <w:tcW w:w="632" w:type="dxa"/>
            <w:vMerge w:val="restart"/>
            <w:tcBorders>
              <w:left w:val="single" w:sz="4" w:space="0" w:color="000000"/>
              <w:bottom w:val="single" w:sz="4" w:space="0" w:color="000000"/>
              <w:right w:val="single" w:sz="4" w:space="0" w:color="auto"/>
            </w:tcBorders>
            <w:vAlign w:val="center"/>
          </w:tcPr>
          <w:p w14:paraId="779D515A" w14:textId="77777777" w:rsidR="00517C2E" w:rsidRPr="00461100" w:rsidRDefault="00517C2E" w:rsidP="00BB7B0B">
            <w:pPr>
              <w:autoSpaceDE w:val="0"/>
              <w:snapToGrid w:val="0"/>
              <w:ind w:firstLine="0"/>
              <w:jc w:val="center"/>
              <w:rPr>
                <w:sz w:val="24"/>
                <w:szCs w:val="24"/>
              </w:rPr>
            </w:pPr>
            <w:r w:rsidRPr="00461100">
              <w:rPr>
                <w:sz w:val="24"/>
                <w:szCs w:val="24"/>
              </w:rPr>
              <w:t>1.2</w:t>
            </w:r>
          </w:p>
        </w:tc>
        <w:tc>
          <w:tcPr>
            <w:tcW w:w="4758" w:type="dxa"/>
            <w:tcBorders>
              <w:top w:val="single" w:sz="4" w:space="0" w:color="auto"/>
              <w:left w:val="single" w:sz="4" w:space="0" w:color="auto"/>
              <w:bottom w:val="single" w:sz="4" w:space="0" w:color="auto"/>
              <w:right w:val="single" w:sz="4" w:space="0" w:color="auto"/>
            </w:tcBorders>
            <w:vAlign w:val="center"/>
          </w:tcPr>
          <w:p w14:paraId="6946E3C0" w14:textId="77777777" w:rsidR="00517C2E" w:rsidRPr="00461100" w:rsidRDefault="00517C2E" w:rsidP="00BB7B0B">
            <w:pPr>
              <w:autoSpaceDE w:val="0"/>
              <w:snapToGrid w:val="0"/>
              <w:ind w:firstLine="0"/>
              <w:rPr>
                <w:b/>
                <w:sz w:val="24"/>
                <w:szCs w:val="24"/>
              </w:rPr>
            </w:pPr>
            <w:r w:rsidRPr="00461100">
              <w:rPr>
                <w:b/>
                <w:sz w:val="24"/>
                <w:szCs w:val="24"/>
              </w:rPr>
              <w:t>Функциональные зоны:</w:t>
            </w:r>
          </w:p>
        </w:tc>
        <w:tc>
          <w:tcPr>
            <w:tcW w:w="1301" w:type="dxa"/>
            <w:tcBorders>
              <w:top w:val="single" w:sz="4" w:space="0" w:color="auto"/>
              <w:left w:val="single" w:sz="4" w:space="0" w:color="auto"/>
              <w:bottom w:val="single" w:sz="4" w:space="0" w:color="auto"/>
              <w:right w:val="single" w:sz="4" w:space="0" w:color="auto"/>
            </w:tcBorders>
            <w:vAlign w:val="center"/>
          </w:tcPr>
          <w:p w14:paraId="5F9C38E8" w14:textId="77777777" w:rsidR="00517C2E" w:rsidRPr="00F710D4" w:rsidRDefault="00517C2E" w:rsidP="00517C2E">
            <w:pPr>
              <w:tabs>
                <w:tab w:val="left" w:pos="520"/>
              </w:tabs>
              <w:ind w:hanging="3"/>
              <w:jc w:val="center"/>
              <w:rPr>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14:paraId="073FF54D" w14:textId="77777777" w:rsidR="00517C2E" w:rsidRPr="00F710D4" w:rsidRDefault="00517C2E" w:rsidP="00BB7B0B">
            <w:pPr>
              <w:autoSpaceDE w:val="0"/>
              <w:snapToGrid w:val="0"/>
              <w:ind w:firstLine="0"/>
              <w:jc w:val="center"/>
              <w:rPr>
                <w:b/>
                <w:sz w:val="24"/>
                <w:szCs w:val="24"/>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14:paraId="3BB2365B" w14:textId="77777777" w:rsidR="00517C2E" w:rsidRPr="00F710D4" w:rsidRDefault="00517C2E" w:rsidP="00BB7B0B">
            <w:pPr>
              <w:autoSpaceDE w:val="0"/>
              <w:snapToGrid w:val="0"/>
              <w:ind w:firstLine="0"/>
              <w:jc w:val="center"/>
              <w:rPr>
                <w:b/>
                <w:sz w:val="24"/>
                <w:szCs w:val="24"/>
                <w:highlight w:val="yellow"/>
              </w:rPr>
            </w:pPr>
          </w:p>
        </w:tc>
      </w:tr>
      <w:tr w:rsidR="00C50202" w:rsidRPr="00F710D4" w14:paraId="3AB7D625" w14:textId="77777777" w:rsidTr="00517C2E">
        <w:trPr>
          <w:trHeight w:val="20"/>
        </w:trPr>
        <w:tc>
          <w:tcPr>
            <w:tcW w:w="632" w:type="dxa"/>
            <w:vMerge/>
            <w:tcBorders>
              <w:left w:val="single" w:sz="4" w:space="0" w:color="000000"/>
              <w:bottom w:val="single" w:sz="4" w:space="0" w:color="000000"/>
              <w:right w:val="single" w:sz="4" w:space="0" w:color="auto"/>
            </w:tcBorders>
            <w:vAlign w:val="center"/>
          </w:tcPr>
          <w:p w14:paraId="1DFACFFA" w14:textId="77777777" w:rsidR="00C50202" w:rsidRPr="00461100" w:rsidRDefault="00C50202" w:rsidP="00BB7B0B">
            <w:pPr>
              <w:ind w:firstLine="0"/>
              <w:jc w:val="center"/>
              <w:rPr>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14:paraId="3A0975F3" w14:textId="77777777" w:rsidR="00C50202" w:rsidRPr="00461100" w:rsidRDefault="00C50202" w:rsidP="00BB7B0B">
            <w:pPr>
              <w:autoSpaceDE w:val="0"/>
              <w:snapToGrid w:val="0"/>
              <w:ind w:left="219" w:firstLine="0"/>
              <w:rPr>
                <w:sz w:val="24"/>
                <w:szCs w:val="24"/>
              </w:rPr>
            </w:pPr>
            <w:r w:rsidRPr="00461100">
              <w:rPr>
                <w:sz w:val="24"/>
                <w:szCs w:val="24"/>
              </w:rPr>
              <w:t>Жилая зона</w:t>
            </w:r>
          </w:p>
        </w:tc>
        <w:tc>
          <w:tcPr>
            <w:tcW w:w="1301" w:type="dxa"/>
            <w:tcBorders>
              <w:top w:val="single" w:sz="4" w:space="0" w:color="auto"/>
              <w:left w:val="single" w:sz="4" w:space="0" w:color="auto"/>
              <w:bottom w:val="single" w:sz="4" w:space="0" w:color="auto"/>
              <w:right w:val="single" w:sz="4" w:space="0" w:color="auto"/>
            </w:tcBorders>
            <w:vAlign w:val="center"/>
          </w:tcPr>
          <w:p w14:paraId="17FEB3BC" w14:textId="77777777" w:rsidR="00C50202" w:rsidRPr="00461100" w:rsidRDefault="00C50202" w:rsidP="00517C2E">
            <w:pPr>
              <w:tabs>
                <w:tab w:val="left" w:pos="520"/>
              </w:tabs>
              <w:snapToGrid w:val="0"/>
              <w:ind w:firstLine="0"/>
              <w:jc w:val="center"/>
              <w:rPr>
                <w:sz w:val="24"/>
                <w:szCs w:val="24"/>
              </w:rPr>
            </w:pPr>
            <w:r w:rsidRPr="00461100">
              <w:rPr>
                <w:sz w:val="24"/>
                <w:szCs w:val="24"/>
              </w:rPr>
              <w:t>га</w:t>
            </w:r>
          </w:p>
        </w:tc>
        <w:tc>
          <w:tcPr>
            <w:tcW w:w="1488" w:type="dxa"/>
            <w:tcBorders>
              <w:top w:val="single" w:sz="4" w:space="0" w:color="auto"/>
              <w:left w:val="single" w:sz="4" w:space="0" w:color="auto"/>
              <w:bottom w:val="single" w:sz="4" w:space="0" w:color="auto"/>
              <w:right w:val="single" w:sz="4" w:space="0" w:color="auto"/>
            </w:tcBorders>
            <w:vAlign w:val="center"/>
          </w:tcPr>
          <w:p w14:paraId="2141FF93" w14:textId="77777777" w:rsidR="00C50202" w:rsidRPr="00C50202" w:rsidRDefault="00C50202" w:rsidP="00C50202">
            <w:pPr>
              <w:ind w:firstLine="0"/>
              <w:jc w:val="center"/>
              <w:rPr>
                <w:sz w:val="24"/>
                <w:szCs w:val="24"/>
              </w:rPr>
            </w:pPr>
            <w:r w:rsidRPr="00C50202">
              <w:rPr>
                <w:sz w:val="24"/>
                <w:szCs w:val="24"/>
              </w:rPr>
              <w:t>554,74</w:t>
            </w:r>
          </w:p>
        </w:tc>
        <w:tc>
          <w:tcPr>
            <w:tcW w:w="1488" w:type="dxa"/>
            <w:tcBorders>
              <w:top w:val="single" w:sz="4" w:space="0" w:color="auto"/>
              <w:left w:val="single" w:sz="4" w:space="0" w:color="auto"/>
              <w:bottom w:val="single" w:sz="4" w:space="0" w:color="auto"/>
              <w:right w:val="single" w:sz="4" w:space="0" w:color="auto"/>
            </w:tcBorders>
            <w:vAlign w:val="center"/>
          </w:tcPr>
          <w:p w14:paraId="7BF680CB" w14:textId="77777777" w:rsidR="00C50202" w:rsidRPr="00C50202" w:rsidRDefault="00C50202" w:rsidP="00E940FD">
            <w:pPr>
              <w:ind w:firstLine="0"/>
              <w:jc w:val="center"/>
              <w:rPr>
                <w:sz w:val="24"/>
                <w:szCs w:val="24"/>
              </w:rPr>
            </w:pPr>
            <w:r w:rsidRPr="00C50202">
              <w:rPr>
                <w:sz w:val="24"/>
                <w:szCs w:val="24"/>
              </w:rPr>
              <w:t>8</w:t>
            </w:r>
            <w:r w:rsidR="00D36CE9">
              <w:rPr>
                <w:sz w:val="24"/>
                <w:szCs w:val="24"/>
              </w:rPr>
              <w:t>4</w:t>
            </w:r>
            <w:r w:rsidR="00E940FD">
              <w:rPr>
                <w:sz w:val="24"/>
                <w:szCs w:val="24"/>
              </w:rPr>
              <w:t>8</w:t>
            </w:r>
            <w:r w:rsidRPr="00C50202">
              <w:rPr>
                <w:sz w:val="24"/>
                <w:szCs w:val="24"/>
              </w:rPr>
              <w:t>,</w:t>
            </w:r>
            <w:r w:rsidR="00E940FD">
              <w:rPr>
                <w:sz w:val="24"/>
                <w:szCs w:val="24"/>
              </w:rPr>
              <w:t>51</w:t>
            </w:r>
          </w:p>
        </w:tc>
      </w:tr>
      <w:tr w:rsidR="00C50202" w:rsidRPr="00F710D4" w14:paraId="28271608" w14:textId="77777777" w:rsidTr="00517C2E">
        <w:trPr>
          <w:trHeight w:val="20"/>
        </w:trPr>
        <w:tc>
          <w:tcPr>
            <w:tcW w:w="632" w:type="dxa"/>
            <w:vMerge/>
            <w:tcBorders>
              <w:left w:val="single" w:sz="4" w:space="0" w:color="000000"/>
              <w:bottom w:val="single" w:sz="4" w:space="0" w:color="000000"/>
              <w:right w:val="single" w:sz="4" w:space="0" w:color="auto"/>
            </w:tcBorders>
            <w:vAlign w:val="center"/>
          </w:tcPr>
          <w:p w14:paraId="399F2095" w14:textId="77777777" w:rsidR="00C50202" w:rsidRPr="00461100" w:rsidRDefault="00C50202" w:rsidP="00BB7B0B">
            <w:pPr>
              <w:ind w:firstLine="0"/>
              <w:jc w:val="center"/>
              <w:rPr>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14:paraId="28B1D77C" w14:textId="77777777" w:rsidR="00C50202" w:rsidRPr="00461100" w:rsidRDefault="00C50202" w:rsidP="00BB7B0B">
            <w:pPr>
              <w:autoSpaceDE w:val="0"/>
              <w:snapToGrid w:val="0"/>
              <w:ind w:left="219" w:firstLine="0"/>
              <w:rPr>
                <w:sz w:val="24"/>
                <w:szCs w:val="24"/>
              </w:rPr>
            </w:pPr>
            <w:r w:rsidRPr="00461100">
              <w:rPr>
                <w:sz w:val="24"/>
                <w:szCs w:val="24"/>
              </w:rPr>
              <w:t>Общественно-деловая зона</w:t>
            </w:r>
          </w:p>
        </w:tc>
        <w:tc>
          <w:tcPr>
            <w:tcW w:w="1301" w:type="dxa"/>
            <w:tcBorders>
              <w:top w:val="single" w:sz="4" w:space="0" w:color="auto"/>
              <w:left w:val="single" w:sz="4" w:space="0" w:color="auto"/>
              <w:bottom w:val="single" w:sz="4" w:space="0" w:color="auto"/>
              <w:right w:val="single" w:sz="4" w:space="0" w:color="auto"/>
            </w:tcBorders>
            <w:vAlign w:val="center"/>
          </w:tcPr>
          <w:p w14:paraId="49A48457" w14:textId="77777777" w:rsidR="00C50202" w:rsidRPr="00461100" w:rsidRDefault="00C50202" w:rsidP="00517C2E">
            <w:pPr>
              <w:tabs>
                <w:tab w:val="left" w:pos="520"/>
              </w:tabs>
              <w:snapToGrid w:val="0"/>
              <w:ind w:firstLine="0"/>
              <w:jc w:val="center"/>
              <w:rPr>
                <w:sz w:val="24"/>
                <w:szCs w:val="24"/>
              </w:rPr>
            </w:pPr>
            <w:r w:rsidRPr="00461100">
              <w:rPr>
                <w:sz w:val="24"/>
                <w:szCs w:val="24"/>
              </w:rPr>
              <w:t>га</w:t>
            </w:r>
          </w:p>
        </w:tc>
        <w:tc>
          <w:tcPr>
            <w:tcW w:w="1488" w:type="dxa"/>
            <w:tcBorders>
              <w:top w:val="single" w:sz="4" w:space="0" w:color="auto"/>
              <w:left w:val="single" w:sz="4" w:space="0" w:color="auto"/>
              <w:bottom w:val="single" w:sz="4" w:space="0" w:color="auto"/>
              <w:right w:val="single" w:sz="4" w:space="0" w:color="auto"/>
            </w:tcBorders>
            <w:vAlign w:val="center"/>
          </w:tcPr>
          <w:p w14:paraId="4775E4B5" w14:textId="77777777" w:rsidR="00C50202" w:rsidRPr="00C50202" w:rsidRDefault="00C50202" w:rsidP="00C50202">
            <w:pPr>
              <w:ind w:firstLine="0"/>
              <w:jc w:val="center"/>
              <w:rPr>
                <w:sz w:val="24"/>
                <w:szCs w:val="24"/>
              </w:rPr>
            </w:pPr>
            <w:r w:rsidRPr="00C50202">
              <w:rPr>
                <w:sz w:val="24"/>
                <w:szCs w:val="24"/>
              </w:rPr>
              <w:t>21,74</w:t>
            </w:r>
          </w:p>
        </w:tc>
        <w:tc>
          <w:tcPr>
            <w:tcW w:w="1488" w:type="dxa"/>
            <w:tcBorders>
              <w:top w:val="single" w:sz="4" w:space="0" w:color="auto"/>
              <w:left w:val="single" w:sz="4" w:space="0" w:color="auto"/>
              <w:bottom w:val="single" w:sz="4" w:space="0" w:color="auto"/>
              <w:right w:val="single" w:sz="4" w:space="0" w:color="auto"/>
            </w:tcBorders>
            <w:vAlign w:val="center"/>
          </w:tcPr>
          <w:p w14:paraId="10D3CB33" w14:textId="77777777" w:rsidR="00C50202" w:rsidRPr="00C50202" w:rsidRDefault="00FE5747" w:rsidP="00FE5747">
            <w:pPr>
              <w:ind w:firstLine="0"/>
              <w:jc w:val="center"/>
              <w:rPr>
                <w:sz w:val="24"/>
                <w:szCs w:val="24"/>
              </w:rPr>
            </w:pPr>
            <w:r>
              <w:rPr>
                <w:sz w:val="24"/>
                <w:szCs w:val="24"/>
              </w:rPr>
              <w:t>43</w:t>
            </w:r>
            <w:r w:rsidR="00C50202" w:rsidRPr="00C50202">
              <w:rPr>
                <w:sz w:val="24"/>
                <w:szCs w:val="24"/>
              </w:rPr>
              <w:t>,</w:t>
            </w:r>
            <w:r>
              <w:rPr>
                <w:sz w:val="24"/>
                <w:szCs w:val="24"/>
              </w:rPr>
              <w:t>20</w:t>
            </w:r>
          </w:p>
        </w:tc>
      </w:tr>
      <w:tr w:rsidR="00C50202" w:rsidRPr="00F710D4" w14:paraId="59D21513" w14:textId="77777777" w:rsidTr="00517C2E">
        <w:trPr>
          <w:trHeight w:val="20"/>
        </w:trPr>
        <w:tc>
          <w:tcPr>
            <w:tcW w:w="632" w:type="dxa"/>
            <w:vMerge/>
            <w:tcBorders>
              <w:left w:val="single" w:sz="4" w:space="0" w:color="000000"/>
              <w:bottom w:val="single" w:sz="4" w:space="0" w:color="000000"/>
            </w:tcBorders>
            <w:vAlign w:val="center"/>
          </w:tcPr>
          <w:p w14:paraId="7E84F4B6" w14:textId="77777777" w:rsidR="00C50202" w:rsidRPr="00461100" w:rsidRDefault="00C50202" w:rsidP="00BB7B0B">
            <w:pPr>
              <w:ind w:firstLine="0"/>
              <w:jc w:val="center"/>
              <w:rPr>
                <w:sz w:val="24"/>
                <w:szCs w:val="24"/>
              </w:rPr>
            </w:pPr>
          </w:p>
        </w:tc>
        <w:tc>
          <w:tcPr>
            <w:tcW w:w="4758" w:type="dxa"/>
            <w:tcBorders>
              <w:top w:val="single" w:sz="4" w:space="0" w:color="auto"/>
              <w:left w:val="single" w:sz="4" w:space="0" w:color="000000"/>
              <w:bottom w:val="single" w:sz="4" w:space="0" w:color="000000"/>
            </w:tcBorders>
            <w:vAlign w:val="center"/>
          </w:tcPr>
          <w:p w14:paraId="4DACF914" w14:textId="77777777" w:rsidR="00C50202" w:rsidRPr="00461100" w:rsidRDefault="00C50202" w:rsidP="00CD3655">
            <w:pPr>
              <w:autoSpaceDE w:val="0"/>
              <w:snapToGrid w:val="0"/>
              <w:ind w:left="219" w:firstLine="0"/>
              <w:rPr>
                <w:sz w:val="24"/>
                <w:szCs w:val="24"/>
              </w:rPr>
            </w:pPr>
            <w:r w:rsidRPr="00461100">
              <w:rPr>
                <w:sz w:val="24"/>
                <w:szCs w:val="24"/>
              </w:rPr>
              <w:t xml:space="preserve">Зона производственной </w:t>
            </w:r>
            <w:r w:rsidR="00AC001B">
              <w:rPr>
                <w:sz w:val="24"/>
                <w:szCs w:val="24"/>
              </w:rPr>
              <w:t xml:space="preserve">и </w:t>
            </w:r>
            <w:proofErr w:type="spellStart"/>
            <w:r w:rsidR="00AC001B">
              <w:rPr>
                <w:sz w:val="24"/>
                <w:szCs w:val="24"/>
              </w:rPr>
              <w:t>коммунально</w:t>
            </w:r>
            <w:proofErr w:type="spellEnd"/>
            <w:r w:rsidR="00AC001B">
              <w:rPr>
                <w:sz w:val="24"/>
                <w:szCs w:val="24"/>
              </w:rPr>
              <w:t xml:space="preserve"> складской </w:t>
            </w:r>
            <w:r w:rsidRPr="00461100">
              <w:rPr>
                <w:sz w:val="24"/>
                <w:szCs w:val="24"/>
              </w:rPr>
              <w:t>инфраструктуры</w:t>
            </w:r>
          </w:p>
        </w:tc>
        <w:tc>
          <w:tcPr>
            <w:tcW w:w="1301" w:type="dxa"/>
            <w:tcBorders>
              <w:top w:val="single" w:sz="4" w:space="0" w:color="auto"/>
              <w:left w:val="single" w:sz="4" w:space="0" w:color="000000"/>
              <w:bottom w:val="single" w:sz="4" w:space="0" w:color="000000"/>
            </w:tcBorders>
            <w:vAlign w:val="center"/>
          </w:tcPr>
          <w:p w14:paraId="7FDC63FB" w14:textId="77777777" w:rsidR="00C50202" w:rsidRPr="00461100" w:rsidRDefault="00C50202" w:rsidP="00517C2E">
            <w:pPr>
              <w:tabs>
                <w:tab w:val="left" w:pos="520"/>
              </w:tabs>
              <w:autoSpaceDE w:val="0"/>
              <w:snapToGrid w:val="0"/>
              <w:ind w:firstLine="0"/>
              <w:jc w:val="center"/>
              <w:rPr>
                <w:b/>
                <w:sz w:val="24"/>
                <w:szCs w:val="24"/>
              </w:rPr>
            </w:pPr>
            <w:r w:rsidRPr="00461100">
              <w:rPr>
                <w:sz w:val="24"/>
                <w:szCs w:val="24"/>
              </w:rPr>
              <w:t>га</w:t>
            </w:r>
          </w:p>
        </w:tc>
        <w:tc>
          <w:tcPr>
            <w:tcW w:w="1488" w:type="dxa"/>
            <w:tcBorders>
              <w:top w:val="single" w:sz="4" w:space="0" w:color="auto"/>
              <w:left w:val="single" w:sz="4" w:space="0" w:color="000000"/>
              <w:bottom w:val="single" w:sz="4" w:space="0" w:color="000000"/>
            </w:tcBorders>
            <w:vAlign w:val="center"/>
          </w:tcPr>
          <w:p w14:paraId="44F48DB8" w14:textId="77777777" w:rsidR="00FE5747" w:rsidRPr="00C50202" w:rsidRDefault="00C50202" w:rsidP="00FE5747">
            <w:pPr>
              <w:ind w:firstLine="0"/>
              <w:jc w:val="center"/>
              <w:rPr>
                <w:sz w:val="24"/>
                <w:szCs w:val="24"/>
              </w:rPr>
            </w:pPr>
            <w:r w:rsidRPr="00FE5747">
              <w:rPr>
                <w:sz w:val="24"/>
                <w:szCs w:val="24"/>
              </w:rPr>
              <w:t>38</w:t>
            </w:r>
            <w:r w:rsidR="00D51D7D" w:rsidRPr="00FE5747">
              <w:rPr>
                <w:sz w:val="24"/>
                <w:szCs w:val="24"/>
              </w:rPr>
              <w:t>9</w:t>
            </w:r>
            <w:r w:rsidRPr="00FE5747">
              <w:rPr>
                <w:sz w:val="24"/>
                <w:szCs w:val="24"/>
              </w:rPr>
              <w:t>,</w:t>
            </w:r>
            <w:r w:rsidR="00D51D7D" w:rsidRPr="00FE5747">
              <w:rPr>
                <w:sz w:val="24"/>
                <w:szCs w:val="24"/>
              </w:rPr>
              <w:t>46</w:t>
            </w:r>
          </w:p>
        </w:tc>
        <w:tc>
          <w:tcPr>
            <w:tcW w:w="1488" w:type="dxa"/>
            <w:tcBorders>
              <w:top w:val="single" w:sz="4" w:space="0" w:color="auto"/>
              <w:left w:val="single" w:sz="4" w:space="0" w:color="000000"/>
              <w:bottom w:val="single" w:sz="4" w:space="0" w:color="000000"/>
              <w:right w:val="single" w:sz="4" w:space="0" w:color="000000"/>
            </w:tcBorders>
            <w:vAlign w:val="center"/>
          </w:tcPr>
          <w:p w14:paraId="74ED974B" w14:textId="77777777" w:rsidR="00C50202" w:rsidRPr="00C50202" w:rsidRDefault="00C50202" w:rsidP="00FE5747">
            <w:pPr>
              <w:ind w:firstLine="0"/>
              <w:jc w:val="center"/>
              <w:rPr>
                <w:sz w:val="24"/>
                <w:szCs w:val="24"/>
              </w:rPr>
            </w:pPr>
            <w:r w:rsidRPr="00C50202">
              <w:rPr>
                <w:sz w:val="24"/>
                <w:szCs w:val="24"/>
              </w:rPr>
              <w:t>1</w:t>
            </w:r>
            <w:r w:rsidR="00AC001B">
              <w:rPr>
                <w:sz w:val="24"/>
                <w:szCs w:val="24"/>
              </w:rPr>
              <w:t>1</w:t>
            </w:r>
            <w:r w:rsidR="00FE5747">
              <w:rPr>
                <w:sz w:val="24"/>
                <w:szCs w:val="24"/>
              </w:rPr>
              <w:t>55</w:t>
            </w:r>
            <w:r w:rsidRPr="00C50202">
              <w:rPr>
                <w:sz w:val="24"/>
                <w:szCs w:val="24"/>
              </w:rPr>
              <w:t>,</w:t>
            </w:r>
            <w:r w:rsidR="00FE5747">
              <w:rPr>
                <w:sz w:val="24"/>
                <w:szCs w:val="24"/>
              </w:rPr>
              <w:t>85</w:t>
            </w:r>
          </w:p>
        </w:tc>
      </w:tr>
      <w:tr w:rsidR="00CD3655" w:rsidRPr="00F710D4" w14:paraId="71B33ABE" w14:textId="77777777" w:rsidTr="00517C2E">
        <w:trPr>
          <w:trHeight w:val="20"/>
        </w:trPr>
        <w:tc>
          <w:tcPr>
            <w:tcW w:w="632" w:type="dxa"/>
            <w:vMerge/>
            <w:tcBorders>
              <w:left w:val="single" w:sz="4" w:space="0" w:color="000000"/>
              <w:bottom w:val="single" w:sz="4" w:space="0" w:color="000000"/>
            </w:tcBorders>
            <w:vAlign w:val="center"/>
          </w:tcPr>
          <w:p w14:paraId="6B7F6B6B" w14:textId="77777777" w:rsidR="00CD3655" w:rsidRPr="00461100" w:rsidRDefault="00CD3655" w:rsidP="00BB7B0B">
            <w:pPr>
              <w:ind w:firstLine="0"/>
              <w:jc w:val="center"/>
              <w:rPr>
                <w:sz w:val="24"/>
                <w:szCs w:val="24"/>
              </w:rPr>
            </w:pPr>
          </w:p>
        </w:tc>
        <w:tc>
          <w:tcPr>
            <w:tcW w:w="4758" w:type="dxa"/>
            <w:tcBorders>
              <w:top w:val="single" w:sz="4" w:space="0" w:color="auto"/>
              <w:left w:val="single" w:sz="4" w:space="0" w:color="000000"/>
              <w:bottom w:val="single" w:sz="4" w:space="0" w:color="000000"/>
            </w:tcBorders>
            <w:vAlign w:val="center"/>
          </w:tcPr>
          <w:p w14:paraId="1248C8D5" w14:textId="77777777" w:rsidR="00CD3655" w:rsidRPr="00461100" w:rsidRDefault="00CD3655" w:rsidP="00CD3655">
            <w:pPr>
              <w:autoSpaceDE w:val="0"/>
              <w:snapToGrid w:val="0"/>
              <w:ind w:left="219" w:firstLine="0"/>
              <w:rPr>
                <w:sz w:val="24"/>
                <w:szCs w:val="24"/>
              </w:rPr>
            </w:pPr>
            <w:r w:rsidRPr="00461100">
              <w:rPr>
                <w:sz w:val="24"/>
                <w:szCs w:val="24"/>
              </w:rPr>
              <w:t>Зона инженерной и транспортной инфраструктур</w:t>
            </w:r>
          </w:p>
        </w:tc>
        <w:tc>
          <w:tcPr>
            <w:tcW w:w="1301" w:type="dxa"/>
            <w:tcBorders>
              <w:top w:val="single" w:sz="4" w:space="0" w:color="auto"/>
              <w:left w:val="single" w:sz="4" w:space="0" w:color="000000"/>
              <w:bottom w:val="single" w:sz="4" w:space="0" w:color="000000"/>
            </w:tcBorders>
            <w:vAlign w:val="center"/>
          </w:tcPr>
          <w:p w14:paraId="0D4D48A8" w14:textId="77777777" w:rsidR="00CD3655" w:rsidRPr="00461100" w:rsidRDefault="00CD3655" w:rsidP="00F136E0">
            <w:pPr>
              <w:tabs>
                <w:tab w:val="left" w:pos="520"/>
              </w:tabs>
              <w:autoSpaceDE w:val="0"/>
              <w:snapToGrid w:val="0"/>
              <w:ind w:firstLine="0"/>
              <w:jc w:val="center"/>
              <w:rPr>
                <w:b/>
                <w:sz w:val="24"/>
                <w:szCs w:val="24"/>
              </w:rPr>
            </w:pPr>
            <w:r w:rsidRPr="00461100">
              <w:rPr>
                <w:sz w:val="24"/>
                <w:szCs w:val="24"/>
              </w:rPr>
              <w:t>га</w:t>
            </w:r>
          </w:p>
        </w:tc>
        <w:tc>
          <w:tcPr>
            <w:tcW w:w="1488" w:type="dxa"/>
            <w:tcBorders>
              <w:top w:val="single" w:sz="4" w:space="0" w:color="auto"/>
              <w:left w:val="single" w:sz="4" w:space="0" w:color="000000"/>
              <w:bottom w:val="single" w:sz="4" w:space="0" w:color="000000"/>
            </w:tcBorders>
            <w:vAlign w:val="center"/>
          </w:tcPr>
          <w:p w14:paraId="68E90E20" w14:textId="77777777" w:rsidR="00CD3655" w:rsidRPr="00602E12" w:rsidRDefault="0058745E" w:rsidP="00C50202">
            <w:pPr>
              <w:ind w:firstLine="0"/>
              <w:jc w:val="center"/>
              <w:rPr>
                <w:sz w:val="24"/>
                <w:szCs w:val="24"/>
              </w:rPr>
            </w:pPr>
            <w:r>
              <w:rPr>
                <w:sz w:val="24"/>
                <w:szCs w:val="24"/>
              </w:rPr>
              <w:t>4</w:t>
            </w:r>
            <w:r w:rsidR="00C50202">
              <w:rPr>
                <w:sz w:val="24"/>
                <w:szCs w:val="24"/>
              </w:rPr>
              <w:t>90</w:t>
            </w:r>
            <w:r w:rsidR="00CD3655" w:rsidRPr="00602E12">
              <w:rPr>
                <w:sz w:val="24"/>
                <w:szCs w:val="24"/>
              </w:rPr>
              <w:t>,</w:t>
            </w:r>
            <w:r w:rsidR="00C50202">
              <w:rPr>
                <w:sz w:val="24"/>
                <w:szCs w:val="24"/>
              </w:rPr>
              <w:t>72</w:t>
            </w:r>
          </w:p>
        </w:tc>
        <w:tc>
          <w:tcPr>
            <w:tcW w:w="1488" w:type="dxa"/>
            <w:tcBorders>
              <w:top w:val="single" w:sz="4" w:space="0" w:color="auto"/>
              <w:left w:val="single" w:sz="4" w:space="0" w:color="000000"/>
              <w:bottom w:val="single" w:sz="4" w:space="0" w:color="000000"/>
              <w:right w:val="single" w:sz="4" w:space="0" w:color="000000"/>
            </w:tcBorders>
            <w:vAlign w:val="center"/>
          </w:tcPr>
          <w:p w14:paraId="4FCFCB33" w14:textId="77777777" w:rsidR="00CD3655" w:rsidRPr="00602E12" w:rsidRDefault="007F76BB" w:rsidP="00FE5747">
            <w:pPr>
              <w:ind w:firstLine="0"/>
              <w:jc w:val="center"/>
              <w:rPr>
                <w:sz w:val="24"/>
                <w:szCs w:val="24"/>
              </w:rPr>
            </w:pPr>
            <w:r>
              <w:rPr>
                <w:sz w:val="24"/>
                <w:szCs w:val="24"/>
              </w:rPr>
              <w:t>5</w:t>
            </w:r>
            <w:r w:rsidR="00FE5747">
              <w:rPr>
                <w:sz w:val="24"/>
                <w:szCs w:val="24"/>
              </w:rPr>
              <w:t>49</w:t>
            </w:r>
            <w:r w:rsidR="00CD3655" w:rsidRPr="00602E12">
              <w:rPr>
                <w:sz w:val="24"/>
                <w:szCs w:val="24"/>
              </w:rPr>
              <w:t>,</w:t>
            </w:r>
            <w:r w:rsidR="00FE5747">
              <w:rPr>
                <w:sz w:val="24"/>
                <w:szCs w:val="24"/>
              </w:rPr>
              <w:t>32</w:t>
            </w:r>
          </w:p>
        </w:tc>
      </w:tr>
      <w:tr w:rsidR="00C50202" w:rsidRPr="00F710D4" w14:paraId="415DCC2B" w14:textId="77777777" w:rsidTr="00517C2E">
        <w:trPr>
          <w:trHeight w:val="20"/>
        </w:trPr>
        <w:tc>
          <w:tcPr>
            <w:tcW w:w="632" w:type="dxa"/>
            <w:vMerge/>
            <w:tcBorders>
              <w:left w:val="single" w:sz="4" w:space="0" w:color="000000"/>
              <w:bottom w:val="single" w:sz="4" w:space="0" w:color="000000"/>
            </w:tcBorders>
            <w:vAlign w:val="center"/>
          </w:tcPr>
          <w:p w14:paraId="03E1755A" w14:textId="77777777" w:rsidR="00C50202" w:rsidRPr="00461100" w:rsidRDefault="00C50202" w:rsidP="00BB7B0B">
            <w:pPr>
              <w:ind w:firstLine="0"/>
              <w:jc w:val="center"/>
              <w:rPr>
                <w:sz w:val="24"/>
                <w:szCs w:val="24"/>
              </w:rPr>
            </w:pPr>
          </w:p>
        </w:tc>
        <w:tc>
          <w:tcPr>
            <w:tcW w:w="4758" w:type="dxa"/>
            <w:tcBorders>
              <w:left w:val="single" w:sz="4" w:space="0" w:color="000000"/>
              <w:bottom w:val="single" w:sz="4" w:space="0" w:color="000000"/>
            </w:tcBorders>
            <w:vAlign w:val="center"/>
          </w:tcPr>
          <w:p w14:paraId="7B5FA794" w14:textId="77777777" w:rsidR="00C50202" w:rsidRPr="00461100" w:rsidRDefault="00C50202" w:rsidP="00BB7B0B">
            <w:pPr>
              <w:autoSpaceDE w:val="0"/>
              <w:snapToGrid w:val="0"/>
              <w:ind w:left="219" w:firstLine="0"/>
              <w:rPr>
                <w:sz w:val="24"/>
                <w:szCs w:val="24"/>
              </w:rPr>
            </w:pPr>
            <w:r w:rsidRPr="00461100">
              <w:rPr>
                <w:sz w:val="24"/>
                <w:szCs w:val="24"/>
              </w:rPr>
              <w:t>Зона рекреационного назначения</w:t>
            </w:r>
          </w:p>
        </w:tc>
        <w:tc>
          <w:tcPr>
            <w:tcW w:w="1301" w:type="dxa"/>
            <w:tcBorders>
              <w:left w:val="single" w:sz="4" w:space="0" w:color="000000"/>
              <w:bottom w:val="single" w:sz="4" w:space="0" w:color="000000"/>
            </w:tcBorders>
            <w:vAlign w:val="center"/>
          </w:tcPr>
          <w:p w14:paraId="1FACC736" w14:textId="77777777" w:rsidR="00C50202" w:rsidRPr="00461100" w:rsidRDefault="00C50202" w:rsidP="00517C2E">
            <w:pPr>
              <w:tabs>
                <w:tab w:val="left" w:pos="520"/>
              </w:tabs>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vAlign w:val="center"/>
          </w:tcPr>
          <w:p w14:paraId="42633291" w14:textId="77777777" w:rsidR="00C50202" w:rsidRPr="00C50202" w:rsidRDefault="00C50202" w:rsidP="00C50202">
            <w:pPr>
              <w:ind w:firstLine="0"/>
              <w:jc w:val="center"/>
              <w:rPr>
                <w:sz w:val="24"/>
                <w:szCs w:val="24"/>
              </w:rPr>
            </w:pPr>
            <w:r w:rsidRPr="00C50202">
              <w:rPr>
                <w:sz w:val="24"/>
                <w:szCs w:val="24"/>
              </w:rPr>
              <w:t>26,14</w:t>
            </w:r>
          </w:p>
        </w:tc>
        <w:tc>
          <w:tcPr>
            <w:tcW w:w="1488" w:type="dxa"/>
            <w:tcBorders>
              <w:left w:val="single" w:sz="4" w:space="0" w:color="000000"/>
              <w:bottom w:val="single" w:sz="4" w:space="0" w:color="000000"/>
              <w:right w:val="single" w:sz="4" w:space="0" w:color="000000"/>
            </w:tcBorders>
            <w:vAlign w:val="center"/>
          </w:tcPr>
          <w:p w14:paraId="7297B73E" w14:textId="77777777" w:rsidR="00C50202" w:rsidRPr="00C50202" w:rsidRDefault="00D36CE9" w:rsidP="00D36CE9">
            <w:pPr>
              <w:ind w:firstLine="0"/>
              <w:jc w:val="center"/>
              <w:rPr>
                <w:sz w:val="24"/>
                <w:szCs w:val="24"/>
              </w:rPr>
            </w:pPr>
            <w:r>
              <w:rPr>
                <w:sz w:val="24"/>
                <w:szCs w:val="24"/>
              </w:rPr>
              <w:t>89</w:t>
            </w:r>
            <w:r w:rsidR="00C50202" w:rsidRPr="00C50202">
              <w:rPr>
                <w:sz w:val="24"/>
                <w:szCs w:val="24"/>
              </w:rPr>
              <w:t>,</w:t>
            </w:r>
            <w:r>
              <w:rPr>
                <w:sz w:val="24"/>
                <w:szCs w:val="24"/>
              </w:rPr>
              <w:t>5</w:t>
            </w:r>
            <w:r w:rsidR="00FE5747">
              <w:rPr>
                <w:sz w:val="24"/>
                <w:szCs w:val="24"/>
              </w:rPr>
              <w:t>6</w:t>
            </w:r>
          </w:p>
        </w:tc>
      </w:tr>
      <w:tr w:rsidR="00C50202" w:rsidRPr="00F710D4" w14:paraId="51A347AC" w14:textId="77777777" w:rsidTr="00517C2E">
        <w:trPr>
          <w:trHeight w:val="20"/>
        </w:trPr>
        <w:tc>
          <w:tcPr>
            <w:tcW w:w="632" w:type="dxa"/>
            <w:vMerge/>
            <w:tcBorders>
              <w:left w:val="single" w:sz="4" w:space="0" w:color="000000"/>
              <w:bottom w:val="single" w:sz="4" w:space="0" w:color="000000"/>
            </w:tcBorders>
            <w:vAlign w:val="center"/>
          </w:tcPr>
          <w:p w14:paraId="466E7732" w14:textId="77777777" w:rsidR="00C50202" w:rsidRPr="00461100" w:rsidRDefault="00C50202" w:rsidP="00BB7B0B">
            <w:pPr>
              <w:ind w:firstLine="0"/>
              <w:jc w:val="center"/>
              <w:rPr>
                <w:sz w:val="24"/>
                <w:szCs w:val="24"/>
              </w:rPr>
            </w:pPr>
          </w:p>
        </w:tc>
        <w:tc>
          <w:tcPr>
            <w:tcW w:w="4758" w:type="dxa"/>
            <w:tcBorders>
              <w:left w:val="single" w:sz="4" w:space="0" w:color="000000"/>
              <w:bottom w:val="single" w:sz="4" w:space="0" w:color="000000"/>
            </w:tcBorders>
            <w:vAlign w:val="center"/>
          </w:tcPr>
          <w:p w14:paraId="16DF9062" w14:textId="77777777" w:rsidR="00C50202" w:rsidRPr="00461100" w:rsidRDefault="00C50202" w:rsidP="00CD3655">
            <w:pPr>
              <w:autoSpaceDE w:val="0"/>
              <w:snapToGrid w:val="0"/>
              <w:ind w:left="219" w:firstLine="0"/>
              <w:jc w:val="left"/>
              <w:rPr>
                <w:sz w:val="24"/>
                <w:szCs w:val="24"/>
              </w:rPr>
            </w:pPr>
            <w:r w:rsidRPr="00461100">
              <w:rPr>
                <w:sz w:val="24"/>
                <w:szCs w:val="24"/>
              </w:rPr>
              <w:t>Зона сельскохозяйственного использования</w:t>
            </w:r>
          </w:p>
        </w:tc>
        <w:tc>
          <w:tcPr>
            <w:tcW w:w="1301" w:type="dxa"/>
            <w:tcBorders>
              <w:left w:val="single" w:sz="4" w:space="0" w:color="000000"/>
              <w:bottom w:val="single" w:sz="4" w:space="0" w:color="000000"/>
            </w:tcBorders>
            <w:vAlign w:val="center"/>
          </w:tcPr>
          <w:p w14:paraId="19B2C390" w14:textId="77777777" w:rsidR="00C50202" w:rsidRPr="00461100" w:rsidRDefault="00C50202" w:rsidP="00517C2E">
            <w:pPr>
              <w:tabs>
                <w:tab w:val="left" w:pos="520"/>
              </w:tabs>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vAlign w:val="center"/>
          </w:tcPr>
          <w:p w14:paraId="7A053B7C" w14:textId="77777777" w:rsidR="00C50202" w:rsidRPr="00C50202" w:rsidRDefault="00AC001B" w:rsidP="00FE5747">
            <w:pPr>
              <w:ind w:firstLine="0"/>
              <w:jc w:val="center"/>
              <w:rPr>
                <w:sz w:val="24"/>
                <w:szCs w:val="24"/>
              </w:rPr>
            </w:pPr>
            <w:r>
              <w:rPr>
                <w:sz w:val="24"/>
                <w:szCs w:val="24"/>
              </w:rPr>
              <w:t>13</w:t>
            </w:r>
            <w:r w:rsidR="00FE5747">
              <w:rPr>
                <w:sz w:val="24"/>
                <w:szCs w:val="24"/>
              </w:rPr>
              <w:t>9</w:t>
            </w:r>
            <w:r>
              <w:rPr>
                <w:sz w:val="24"/>
                <w:szCs w:val="24"/>
              </w:rPr>
              <w:t>77</w:t>
            </w:r>
            <w:r w:rsidR="00C50202" w:rsidRPr="00C50202">
              <w:rPr>
                <w:sz w:val="24"/>
                <w:szCs w:val="24"/>
              </w:rPr>
              <w:t>,</w:t>
            </w:r>
            <w:r w:rsidR="00FE5747">
              <w:rPr>
                <w:sz w:val="24"/>
                <w:szCs w:val="24"/>
              </w:rPr>
              <w:t>77</w:t>
            </w:r>
          </w:p>
        </w:tc>
        <w:tc>
          <w:tcPr>
            <w:tcW w:w="1488" w:type="dxa"/>
            <w:tcBorders>
              <w:left w:val="single" w:sz="4" w:space="0" w:color="000000"/>
              <w:bottom w:val="single" w:sz="4" w:space="0" w:color="000000"/>
              <w:right w:val="single" w:sz="4" w:space="0" w:color="000000"/>
            </w:tcBorders>
            <w:vAlign w:val="center"/>
          </w:tcPr>
          <w:p w14:paraId="35C7EB86" w14:textId="77777777" w:rsidR="00C50202" w:rsidRPr="00C50202" w:rsidRDefault="00AC001B" w:rsidP="00E940FD">
            <w:pPr>
              <w:ind w:firstLine="0"/>
              <w:jc w:val="center"/>
              <w:rPr>
                <w:sz w:val="24"/>
                <w:szCs w:val="24"/>
              </w:rPr>
            </w:pPr>
            <w:r>
              <w:rPr>
                <w:sz w:val="24"/>
                <w:szCs w:val="24"/>
              </w:rPr>
              <w:t>12</w:t>
            </w:r>
            <w:r w:rsidR="00FE5747">
              <w:rPr>
                <w:sz w:val="24"/>
                <w:szCs w:val="24"/>
              </w:rPr>
              <w:t>81</w:t>
            </w:r>
            <w:r w:rsidR="00E940FD">
              <w:rPr>
                <w:sz w:val="24"/>
                <w:szCs w:val="24"/>
              </w:rPr>
              <w:t>1</w:t>
            </w:r>
            <w:r w:rsidR="00C50202" w:rsidRPr="00C50202">
              <w:rPr>
                <w:sz w:val="24"/>
                <w:szCs w:val="24"/>
              </w:rPr>
              <w:t>,</w:t>
            </w:r>
            <w:r w:rsidR="00E940FD">
              <w:rPr>
                <w:sz w:val="24"/>
                <w:szCs w:val="24"/>
              </w:rPr>
              <w:t>37</w:t>
            </w:r>
          </w:p>
        </w:tc>
      </w:tr>
      <w:tr w:rsidR="005156EC" w:rsidRPr="00F710D4" w14:paraId="466AA3F5" w14:textId="77777777" w:rsidTr="00517C2E">
        <w:trPr>
          <w:trHeight w:val="20"/>
        </w:trPr>
        <w:tc>
          <w:tcPr>
            <w:tcW w:w="632" w:type="dxa"/>
            <w:tcBorders>
              <w:left w:val="single" w:sz="4" w:space="0" w:color="000000"/>
              <w:bottom w:val="single" w:sz="4" w:space="0" w:color="000000"/>
            </w:tcBorders>
            <w:vAlign w:val="center"/>
          </w:tcPr>
          <w:p w14:paraId="00018314" w14:textId="77777777" w:rsidR="005156EC" w:rsidRPr="00461100" w:rsidRDefault="005156EC" w:rsidP="00BB7B0B">
            <w:pPr>
              <w:ind w:firstLine="0"/>
              <w:jc w:val="center"/>
              <w:rPr>
                <w:sz w:val="24"/>
                <w:szCs w:val="24"/>
              </w:rPr>
            </w:pPr>
          </w:p>
        </w:tc>
        <w:tc>
          <w:tcPr>
            <w:tcW w:w="4758" w:type="dxa"/>
            <w:tcBorders>
              <w:left w:val="single" w:sz="4" w:space="0" w:color="000000"/>
              <w:bottom w:val="single" w:sz="4" w:space="0" w:color="000000"/>
            </w:tcBorders>
            <w:vAlign w:val="center"/>
          </w:tcPr>
          <w:p w14:paraId="550E57D4" w14:textId="77777777" w:rsidR="005156EC" w:rsidRPr="00461100" w:rsidRDefault="005156EC" w:rsidP="005156EC">
            <w:pPr>
              <w:autoSpaceDE w:val="0"/>
              <w:snapToGrid w:val="0"/>
              <w:ind w:left="219" w:firstLine="0"/>
              <w:rPr>
                <w:sz w:val="24"/>
                <w:szCs w:val="24"/>
              </w:rPr>
            </w:pPr>
            <w:r w:rsidRPr="005156EC">
              <w:rPr>
                <w:sz w:val="24"/>
                <w:szCs w:val="24"/>
              </w:rPr>
              <w:t>Зона специального назначения</w:t>
            </w:r>
          </w:p>
        </w:tc>
        <w:tc>
          <w:tcPr>
            <w:tcW w:w="1301" w:type="dxa"/>
            <w:tcBorders>
              <w:left w:val="single" w:sz="4" w:space="0" w:color="000000"/>
              <w:bottom w:val="single" w:sz="4" w:space="0" w:color="000000"/>
            </w:tcBorders>
            <w:vAlign w:val="center"/>
          </w:tcPr>
          <w:p w14:paraId="224C3763" w14:textId="77777777" w:rsidR="005156EC" w:rsidRPr="00461100" w:rsidRDefault="005156EC" w:rsidP="005156EC">
            <w:pPr>
              <w:tabs>
                <w:tab w:val="left" w:pos="520"/>
              </w:tabs>
              <w:snapToGrid w:val="0"/>
              <w:ind w:firstLine="0"/>
              <w:rPr>
                <w:sz w:val="24"/>
                <w:szCs w:val="24"/>
              </w:rPr>
            </w:pPr>
          </w:p>
        </w:tc>
        <w:tc>
          <w:tcPr>
            <w:tcW w:w="1488" w:type="dxa"/>
            <w:tcBorders>
              <w:left w:val="single" w:sz="4" w:space="0" w:color="000000"/>
              <w:bottom w:val="single" w:sz="4" w:space="0" w:color="000000"/>
            </w:tcBorders>
            <w:vAlign w:val="center"/>
          </w:tcPr>
          <w:p w14:paraId="60F58A5C" w14:textId="77777777" w:rsidR="005156EC" w:rsidRPr="005156EC" w:rsidRDefault="005156EC" w:rsidP="005156EC">
            <w:pPr>
              <w:ind w:hanging="28"/>
              <w:jc w:val="center"/>
              <w:rPr>
                <w:sz w:val="24"/>
                <w:szCs w:val="24"/>
              </w:rPr>
            </w:pPr>
            <w:r w:rsidRPr="005156EC">
              <w:rPr>
                <w:sz w:val="24"/>
                <w:szCs w:val="24"/>
              </w:rPr>
              <w:t>94,88</w:t>
            </w:r>
          </w:p>
        </w:tc>
        <w:tc>
          <w:tcPr>
            <w:tcW w:w="1488" w:type="dxa"/>
            <w:tcBorders>
              <w:left w:val="single" w:sz="4" w:space="0" w:color="000000"/>
              <w:bottom w:val="single" w:sz="4" w:space="0" w:color="000000"/>
              <w:right w:val="single" w:sz="4" w:space="0" w:color="000000"/>
            </w:tcBorders>
            <w:vAlign w:val="center"/>
          </w:tcPr>
          <w:p w14:paraId="46C9CA81" w14:textId="77777777" w:rsidR="005156EC" w:rsidRPr="005156EC" w:rsidRDefault="005156EC" w:rsidP="00E940FD">
            <w:pPr>
              <w:ind w:hanging="28"/>
              <w:jc w:val="center"/>
              <w:rPr>
                <w:sz w:val="24"/>
                <w:szCs w:val="24"/>
              </w:rPr>
            </w:pPr>
            <w:r w:rsidRPr="005156EC">
              <w:rPr>
                <w:sz w:val="24"/>
                <w:szCs w:val="24"/>
              </w:rPr>
              <w:t>1</w:t>
            </w:r>
            <w:r w:rsidR="00E940FD">
              <w:rPr>
                <w:sz w:val="24"/>
                <w:szCs w:val="24"/>
              </w:rPr>
              <w:t>10</w:t>
            </w:r>
            <w:r w:rsidRPr="005156EC">
              <w:rPr>
                <w:sz w:val="24"/>
                <w:szCs w:val="24"/>
              </w:rPr>
              <w:t>,</w:t>
            </w:r>
            <w:r w:rsidR="00E940FD">
              <w:rPr>
                <w:sz w:val="24"/>
                <w:szCs w:val="24"/>
              </w:rPr>
              <w:t>1</w:t>
            </w:r>
            <w:r w:rsidRPr="005156EC">
              <w:rPr>
                <w:sz w:val="24"/>
                <w:szCs w:val="24"/>
              </w:rPr>
              <w:t>1</w:t>
            </w:r>
          </w:p>
        </w:tc>
      </w:tr>
      <w:tr w:rsidR="00642E73" w:rsidRPr="00F710D4" w14:paraId="7B473339" w14:textId="77777777" w:rsidTr="00842D8E">
        <w:trPr>
          <w:trHeight w:val="20"/>
        </w:trPr>
        <w:tc>
          <w:tcPr>
            <w:tcW w:w="632" w:type="dxa"/>
            <w:tcBorders>
              <w:left w:val="single" w:sz="4" w:space="0" w:color="000000"/>
              <w:bottom w:val="single" w:sz="4" w:space="0" w:color="000000"/>
            </w:tcBorders>
            <w:shd w:val="clear" w:color="auto" w:fill="F2F2F2"/>
            <w:vAlign w:val="center"/>
          </w:tcPr>
          <w:p w14:paraId="0420D9D4" w14:textId="77777777" w:rsidR="00642E73" w:rsidRPr="00461100" w:rsidRDefault="00642E73" w:rsidP="00BB7B0B">
            <w:pPr>
              <w:autoSpaceDE w:val="0"/>
              <w:snapToGrid w:val="0"/>
              <w:ind w:firstLine="0"/>
              <w:jc w:val="center"/>
              <w:rPr>
                <w:b/>
                <w:bCs/>
                <w:sz w:val="24"/>
                <w:szCs w:val="24"/>
              </w:rPr>
            </w:pPr>
            <w:r w:rsidRPr="00461100">
              <w:rPr>
                <w:b/>
                <w:bCs/>
                <w:sz w:val="24"/>
                <w:szCs w:val="24"/>
              </w:rPr>
              <w:t>2</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14:paraId="7B515C19" w14:textId="77777777" w:rsidR="00642E73" w:rsidRPr="00461100" w:rsidRDefault="00642E73" w:rsidP="00BB7B0B">
            <w:pPr>
              <w:autoSpaceDE w:val="0"/>
              <w:snapToGrid w:val="0"/>
              <w:ind w:firstLine="0"/>
              <w:jc w:val="center"/>
              <w:rPr>
                <w:b/>
                <w:bCs/>
                <w:caps/>
                <w:sz w:val="24"/>
                <w:szCs w:val="24"/>
              </w:rPr>
            </w:pPr>
            <w:r w:rsidRPr="00461100">
              <w:rPr>
                <w:b/>
                <w:bCs/>
                <w:caps/>
                <w:sz w:val="24"/>
                <w:szCs w:val="24"/>
              </w:rPr>
              <w:t>Население</w:t>
            </w:r>
          </w:p>
        </w:tc>
      </w:tr>
      <w:tr w:rsidR="00642E73" w:rsidRPr="00F710D4" w14:paraId="7AC98D4C" w14:textId="77777777" w:rsidTr="00842D8E">
        <w:trPr>
          <w:trHeight w:val="20"/>
        </w:trPr>
        <w:tc>
          <w:tcPr>
            <w:tcW w:w="632" w:type="dxa"/>
            <w:vMerge w:val="restart"/>
            <w:tcBorders>
              <w:left w:val="single" w:sz="4" w:space="0" w:color="000000"/>
              <w:bottom w:val="single" w:sz="4" w:space="0" w:color="000000"/>
            </w:tcBorders>
            <w:vAlign w:val="center"/>
          </w:tcPr>
          <w:p w14:paraId="7585138E" w14:textId="77777777" w:rsidR="00642E73" w:rsidRPr="00461100" w:rsidRDefault="00642E73" w:rsidP="00BB7B0B">
            <w:pPr>
              <w:autoSpaceDE w:val="0"/>
              <w:snapToGrid w:val="0"/>
              <w:ind w:firstLine="0"/>
              <w:jc w:val="center"/>
              <w:rPr>
                <w:sz w:val="24"/>
                <w:szCs w:val="24"/>
              </w:rPr>
            </w:pPr>
            <w:r w:rsidRPr="00461100">
              <w:rPr>
                <w:sz w:val="24"/>
                <w:szCs w:val="24"/>
              </w:rPr>
              <w:t>2.1</w:t>
            </w:r>
          </w:p>
        </w:tc>
        <w:tc>
          <w:tcPr>
            <w:tcW w:w="4758" w:type="dxa"/>
            <w:tcBorders>
              <w:left w:val="single" w:sz="4" w:space="0" w:color="000000"/>
              <w:bottom w:val="single" w:sz="4" w:space="0" w:color="000000"/>
            </w:tcBorders>
            <w:vAlign w:val="center"/>
          </w:tcPr>
          <w:p w14:paraId="0D4C268D" w14:textId="77777777" w:rsidR="00642E73" w:rsidRPr="00461100" w:rsidRDefault="00642E73" w:rsidP="00BB7B0B">
            <w:pPr>
              <w:autoSpaceDE w:val="0"/>
              <w:snapToGrid w:val="0"/>
              <w:ind w:firstLine="0"/>
              <w:rPr>
                <w:b/>
                <w:sz w:val="24"/>
                <w:szCs w:val="24"/>
              </w:rPr>
            </w:pPr>
            <w:r w:rsidRPr="00461100">
              <w:rPr>
                <w:b/>
                <w:sz w:val="24"/>
                <w:szCs w:val="24"/>
              </w:rPr>
              <w:t>Постоянное, всего</w:t>
            </w:r>
          </w:p>
        </w:tc>
        <w:tc>
          <w:tcPr>
            <w:tcW w:w="1301" w:type="dxa"/>
            <w:tcBorders>
              <w:left w:val="single" w:sz="4" w:space="0" w:color="000000"/>
              <w:bottom w:val="single" w:sz="4" w:space="0" w:color="000000"/>
            </w:tcBorders>
            <w:vAlign w:val="center"/>
          </w:tcPr>
          <w:p w14:paraId="3D6F9B5B" w14:textId="77777777"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14:paraId="7DA7CB5F" w14:textId="77777777" w:rsidR="00642E73" w:rsidRPr="0047550C" w:rsidRDefault="0047550C" w:rsidP="009E1003">
            <w:pPr>
              <w:ind w:firstLine="0"/>
              <w:jc w:val="center"/>
              <w:rPr>
                <w:b/>
                <w:sz w:val="24"/>
                <w:szCs w:val="24"/>
              </w:rPr>
            </w:pPr>
            <w:r w:rsidRPr="0047550C">
              <w:rPr>
                <w:b/>
                <w:sz w:val="24"/>
                <w:szCs w:val="24"/>
              </w:rPr>
              <w:t>8</w:t>
            </w:r>
            <w:r w:rsidR="009E1003">
              <w:rPr>
                <w:b/>
                <w:sz w:val="24"/>
                <w:szCs w:val="24"/>
              </w:rPr>
              <w:t>398</w:t>
            </w:r>
          </w:p>
        </w:tc>
        <w:tc>
          <w:tcPr>
            <w:tcW w:w="1488" w:type="dxa"/>
            <w:tcBorders>
              <w:left w:val="single" w:sz="4" w:space="0" w:color="000000"/>
              <w:bottom w:val="single" w:sz="4" w:space="0" w:color="000000"/>
              <w:right w:val="single" w:sz="4" w:space="0" w:color="000000"/>
            </w:tcBorders>
            <w:vAlign w:val="center"/>
          </w:tcPr>
          <w:p w14:paraId="2931E922" w14:textId="77777777" w:rsidR="00642E73" w:rsidRPr="00A624DB" w:rsidRDefault="009E1003" w:rsidP="009E1003">
            <w:pPr>
              <w:ind w:firstLine="0"/>
              <w:jc w:val="center"/>
              <w:rPr>
                <w:b/>
                <w:sz w:val="24"/>
                <w:szCs w:val="24"/>
              </w:rPr>
            </w:pPr>
            <w:r>
              <w:rPr>
                <w:b/>
                <w:sz w:val="24"/>
                <w:szCs w:val="24"/>
              </w:rPr>
              <w:t>20056</w:t>
            </w:r>
          </w:p>
        </w:tc>
      </w:tr>
      <w:tr w:rsidR="00642E73" w:rsidRPr="00F710D4" w14:paraId="7FEDEA08" w14:textId="77777777" w:rsidTr="00842D8E">
        <w:trPr>
          <w:trHeight w:val="20"/>
        </w:trPr>
        <w:tc>
          <w:tcPr>
            <w:tcW w:w="632" w:type="dxa"/>
            <w:vMerge/>
            <w:tcBorders>
              <w:left w:val="single" w:sz="4" w:space="0" w:color="000000"/>
              <w:bottom w:val="single" w:sz="4" w:space="0" w:color="000000"/>
            </w:tcBorders>
            <w:vAlign w:val="center"/>
          </w:tcPr>
          <w:p w14:paraId="213E958C" w14:textId="77777777" w:rsidR="00642E73" w:rsidRPr="00461100" w:rsidRDefault="00642E73" w:rsidP="00BB7B0B">
            <w:pPr>
              <w:ind w:firstLine="0"/>
              <w:jc w:val="center"/>
              <w:rPr>
                <w:sz w:val="24"/>
                <w:szCs w:val="24"/>
              </w:rPr>
            </w:pPr>
          </w:p>
        </w:tc>
        <w:tc>
          <w:tcPr>
            <w:tcW w:w="4758" w:type="dxa"/>
            <w:tcBorders>
              <w:left w:val="single" w:sz="4" w:space="0" w:color="000000"/>
              <w:bottom w:val="single" w:sz="4" w:space="0" w:color="000000"/>
            </w:tcBorders>
            <w:vAlign w:val="center"/>
          </w:tcPr>
          <w:p w14:paraId="78FBD5ED" w14:textId="77777777" w:rsidR="00642E73" w:rsidRPr="00461100" w:rsidRDefault="00642E73" w:rsidP="00BB7B0B">
            <w:pPr>
              <w:autoSpaceDE w:val="0"/>
              <w:snapToGrid w:val="0"/>
              <w:ind w:firstLine="0"/>
              <w:rPr>
                <w:sz w:val="24"/>
                <w:szCs w:val="24"/>
              </w:rPr>
            </w:pPr>
            <w:r w:rsidRPr="00461100">
              <w:rPr>
                <w:sz w:val="24"/>
                <w:szCs w:val="24"/>
              </w:rPr>
              <w:t>в том числе:</w:t>
            </w:r>
          </w:p>
        </w:tc>
        <w:tc>
          <w:tcPr>
            <w:tcW w:w="1301" w:type="dxa"/>
            <w:tcBorders>
              <w:left w:val="single" w:sz="4" w:space="0" w:color="000000"/>
              <w:bottom w:val="single" w:sz="4" w:space="0" w:color="000000"/>
            </w:tcBorders>
            <w:vAlign w:val="center"/>
          </w:tcPr>
          <w:p w14:paraId="704ADC88"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14:paraId="02FB3BEE" w14:textId="77777777" w:rsidR="00642E73" w:rsidRPr="0047550C" w:rsidRDefault="00642E73" w:rsidP="00BB7B0B">
            <w:pPr>
              <w:autoSpaceDE w:val="0"/>
              <w:snapToGrid w:val="0"/>
              <w:ind w:right="303" w:firstLine="0"/>
              <w:jc w:val="right"/>
              <w:rPr>
                <w:sz w:val="24"/>
                <w:szCs w:val="24"/>
              </w:rPr>
            </w:pPr>
          </w:p>
        </w:tc>
        <w:tc>
          <w:tcPr>
            <w:tcW w:w="1488" w:type="dxa"/>
            <w:tcBorders>
              <w:left w:val="single" w:sz="4" w:space="0" w:color="000000"/>
              <w:bottom w:val="single" w:sz="4" w:space="0" w:color="000000"/>
              <w:right w:val="single" w:sz="4" w:space="0" w:color="000000"/>
            </w:tcBorders>
            <w:vAlign w:val="center"/>
          </w:tcPr>
          <w:p w14:paraId="7B36C9F0" w14:textId="77777777" w:rsidR="00642E73" w:rsidRPr="00A624DB" w:rsidRDefault="00642E73" w:rsidP="00BB7B0B">
            <w:pPr>
              <w:autoSpaceDE w:val="0"/>
              <w:snapToGrid w:val="0"/>
              <w:ind w:right="303" w:firstLine="0"/>
              <w:jc w:val="right"/>
              <w:rPr>
                <w:sz w:val="24"/>
                <w:szCs w:val="24"/>
              </w:rPr>
            </w:pPr>
          </w:p>
        </w:tc>
      </w:tr>
      <w:tr w:rsidR="00642E73" w:rsidRPr="00F710D4" w14:paraId="2DE63EAB" w14:textId="77777777" w:rsidTr="00842D8E">
        <w:trPr>
          <w:trHeight w:val="20"/>
        </w:trPr>
        <w:tc>
          <w:tcPr>
            <w:tcW w:w="632" w:type="dxa"/>
            <w:tcBorders>
              <w:left w:val="single" w:sz="4" w:space="0" w:color="000000"/>
              <w:bottom w:val="single" w:sz="4" w:space="0" w:color="000000"/>
            </w:tcBorders>
            <w:vAlign w:val="center"/>
          </w:tcPr>
          <w:p w14:paraId="653830C3" w14:textId="77777777"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14:paraId="37B38C6C" w14:textId="77777777" w:rsidR="00642E73" w:rsidRPr="00933300" w:rsidRDefault="00933300" w:rsidP="00BB7B0B">
            <w:pPr>
              <w:ind w:firstLine="0"/>
              <w:rPr>
                <w:sz w:val="24"/>
                <w:szCs w:val="24"/>
                <w:highlight w:val="yellow"/>
              </w:rPr>
            </w:pPr>
            <w:r w:rsidRPr="00933300">
              <w:rPr>
                <w:sz w:val="24"/>
                <w:szCs w:val="24"/>
              </w:rPr>
              <w:t>поселок Родники</w:t>
            </w:r>
          </w:p>
        </w:tc>
        <w:tc>
          <w:tcPr>
            <w:tcW w:w="1301" w:type="dxa"/>
            <w:tcBorders>
              <w:left w:val="single" w:sz="4" w:space="0" w:color="000000"/>
              <w:bottom w:val="single" w:sz="4" w:space="0" w:color="000000"/>
            </w:tcBorders>
            <w:vAlign w:val="center"/>
          </w:tcPr>
          <w:p w14:paraId="7E1ECE11" w14:textId="77777777"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14:paraId="7ED46346" w14:textId="77777777" w:rsidR="00642E73" w:rsidRPr="0047550C" w:rsidRDefault="0047550C" w:rsidP="00BB7B0B">
            <w:pPr>
              <w:ind w:firstLine="0"/>
              <w:jc w:val="center"/>
              <w:rPr>
                <w:sz w:val="24"/>
                <w:szCs w:val="24"/>
              </w:rPr>
            </w:pPr>
            <w:r w:rsidRPr="0047550C">
              <w:rPr>
                <w:sz w:val="24"/>
                <w:szCs w:val="24"/>
              </w:rPr>
              <w:t>5075</w:t>
            </w:r>
          </w:p>
        </w:tc>
        <w:tc>
          <w:tcPr>
            <w:tcW w:w="1488" w:type="dxa"/>
            <w:tcBorders>
              <w:left w:val="single" w:sz="4" w:space="0" w:color="000000"/>
              <w:bottom w:val="single" w:sz="4" w:space="0" w:color="000000"/>
              <w:right w:val="single" w:sz="4" w:space="0" w:color="000000"/>
            </w:tcBorders>
            <w:vAlign w:val="center"/>
          </w:tcPr>
          <w:p w14:paraId="34F1736F" w14:textId="77777777" w:rsidR="00642E73" w:rsidRPr="00A624DB" w:rsidRDefault="00AC001B" w:rsidP="00BB7B0B">
            <w:pPr>
              <w:ind w:firstLine="0"/>
              <w:jc w:val="center"/>
              <w:rPr>
                <w:sz w:val="24"/>
                <w:szCs w:val="24"/>
              </w:rPr>
            </w:pPr>
            <w:r>
              <w:rPr>
                <w:sz w:val="24"/>
                <w:szCs w:val="24"/>
              </w:rPr>
              <w:t>9923</w:t>
            </w:r>
          </w:p>
        </w:tc>
      </w:tr>
      <w:tr w:rsidR="00642E73" w:rsidRPr="00F710D4" w14:paraId="3369682D" w14:textId="77777777" w:rsidTr="00842D8E">
        <w:trPr>
          <w:trHeight w:val="20"/>
        </w:trPr>
        <w:tc>
          <w:tcPr>
            <w:tcW w:w="632" w:type="dxa"/>
            <w:tcBorders>
              <w:left w:val="single" w:sz="4" w:space="0" w:color="000000"/>
              <w:bottom w:val="single" w:sz="4" w:space="0" w:color="000000"/>
            </w:tcBorders>
            <w:vAlign w:val="center"/>
          </w:tcPr>
          <w:p w14:paraId="74FEFBB0" w14:textId="77777777"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14:paraId="750A7968" w14:textId="77777777" w:rsidR="00642E73" w:rsidRPr="00933300" w:rsidRDefault="00933300" w:rsidP="00BB7B0B">
            <w:pPr>
              <w:ind w:firstLine="0"/>
              <w:rPr>
                <w:sz w:val="24"/>
                <w:szCs w:val="24"/>
                <w:highlight w:val="yellow"/>
              </w:rPr>
            </w:pPr>
            <w:r w:rsidRPr="00933300">
              <w:rPr>
                <w:sz w:val="24"/>
                <w:szCs w:val="24"/>
              </w:rPr>
              <w:t>поселок Восточный</w:t>
            </w:r>
          </w:p>
        </w:tc>
        <w:tc>
          <w:tcPr>
            <w:tcW w:w="1301" w:type="dxa"/>
            <w:tcBorders>
              <w:left w:val="single" w:sz="4" w:space="0" w:color="000000"/>
              <w:bottom w:val="single" w:sz="4" w:space="0" w:color="000000"/>
            </w:tcBorders>
            <w:vAlign w:val="center"/>
          </w:tcPr>
          <w:p w14:paraId="2DE08F55" w14:textId="77777777"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14:paraId="1AE76FCC" w14:textId="77777777" w:rsidR="00642E73" w:rsidRPr="0047550C" w:rsidRDefault="0047550C" w:rsidP="00BB7B0B">
            <w:pPr>
              <w:ind w:firstLine="0"/>
              <w:jc w:val="center"/>
              <w:rPr>
                <w:sz w:val="24"/>
                <w:szCs w:val="24"/>
              </w:rPr>
            </w:pPr>
            <w:r w:rsidRPr="0047550C">
              <w:rPr>
                <w:sz w:val="24"/>
                <w:szCs w:val="24"/>
              </w:rPr>
              <w:t>593</w:t>
            </w:r>
          </w:p>
        </w:tc>
        <w:tc>
          <w:tcPr>
            <w:tcW w:w="1488" w:type="dxa"/>
            <w:tcBorders>
              <w:left w:val="single" w:sz="4" w:space="0" w:color="000000"/>
              <w:bottom w:val="single" w:sz="4" w:space="0" w:color="000000"/>
              <w:right w:val="single" w:sz="4" w:space="0" w:color="000000"/>
            </w:tcBorders>
            <w:vAlign w:val="center"/>
          </w:tcPr>
          <w:p w14:paraId="3BB89643" w14:textId="77777777" w:rsidR="00642E73" w:rsidRPr="00A624DB" w:rsidRDefault="009E1003" w:rsidP="00BB7B0B">
            <w:pPr>
              <w:ind w:firstLine="0"/>
              <w:jc w:val="center"/>
              <w:rPr>
                <w:sz w:val="24"/>
                <w:szCs w:val="24"/>
              </w:rPr>
            </w:pPr>
            <w:r>
              <w:rPr>
                <w:sz w:val="24"/>
                <w:szCs w:val="24"/>
              </w:rPr>
              <w:t>593</w:t>
            </w:r>
          </w:p>
        </w:tc>
      </w:tr>
      <w:tr w:rsidR="00642E73" w:rsidRPr="00F710D4" w14:paraId="74915B4B" w14:textId="77777777" w:rsidTr="00842D8E">
        <w:trPr>
          <w:trHeight w:val="20"/>
        </w:trPr>
        <w:tc>
          <w:tcPr>
            <w:tcW w:w="632" w:type="dxa"/>
            <w:tcBorders>
              <w:left w:val="single" w:sz="4" w:space="0" w:color="000000"/>
              <w:bottom w:val="single" w:sz="4" w:space="0" w:color="000000"/>
            </w:tcBorders>
            <w:vAlign w:val="center"/>
          </w:tcPr>
          <w:p w14:paraId="6DCE4609" w14:textId="77777777"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14:paraId="1D61B03F" w14:textId="77777777" w:rsidR="00642E73" w:rsidRPr="00933300" w:rsidRDefault="00933300" w:rsidP="00BB7B0B">
            <w:pPr>
              <w:ind w:firstLine="0"/>
              <w:rPr>
                <w:sz w:val="24"/>
                <w:szCs w:val="24"/>
                <w:highlight w:val="yellow"/>
              </w:rPr>
            </w:pPr>
            <w:r w:rsidRPr="00933300">
              <w:rPr>
                <w:sz w:val="24"/>
                <w:szCs w:val="24"/>
              </w:rPr>
              <w:t>поселок Садовый</w:t>
            </w:r>
          </w:p>
        </w:tc>
        <w:tc>
          <w:tcPr>
            <w:tcW w:w="1301" w:type="dxa"/>
            <w:tcBorders>
              <w:left w:val="single" w:sz="4" w:space="0" w:color="000000"/>
              <w:bottom w:val="single" w:sz="4" w:space="0" w:color="000000"/>
            </w:tcBorders>
            <w:vAlign w:val="center"/>
          </w:tcPr>
          <w:p w14:paraId="47B326CB" w14:textId="77777777"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14:paraId="3EE425A5" w14:textId="77777777" w:rsidR="00642E73" w:rsidRPr="0047550C" w:rsidRDefault="0047550C" w:rsidP="009E1003">
            <w:pPr>
              <w:ind w:firstLine="0"/>
              <w:jc w:val="center"/>
              <w:rPr>
                <w:sz w:val="24"/>
                <w:szCs w:val="24"/>
              </w:rPr>
            </w:pPr>
            <w:r w:rsidRPr="0047550C">
              <w:rPr>
                <w:sz w:val="24"/>
                <w:szCs w:val="24"/>
              </w:rPr>
              <w:t>4</w:t>
            </w:r>
            <w:r w:rsidR="009E1003">
              <w:rPr>
                <w:sz w:val="24"/>
                <w:szCs w:val="24"/>
              </w:rPr>
              <w:t>8</w:t>
            </w:r>
            <w:r w:rsidRPr="0047550C">
              <w:rPr>
                <w:sz w:val="24"/>
                <w:szCs w:val="24"/>
              </w:rPr>
              <w:t>7</w:t>
            </w:r>
          </w:p>
        </w:tc>
        <w:tc>
          <w:tcPr>
            <w:tcW w:w="1488" w:type="dxa"/>
            <w:tcBorders>
              <w:left w:val="single" w:sz="4" w:space="0" w:color="000000"/>
              <w:bottom w:val="single" w:sz="4" w:space="0" w:color="000000"/>
              <w:right w:val="single" w:sz="4" w:space="0" w:color="000000"/>
            </w:tcBorders>
            <w:vAlign w:val="center"/>
          </w:tcPr>
          <w:p w14:paraId="5184F3FF" w14:textId="77777777" w:rsidR="00642E73" w:rsidRPr="00A624DB" w:rsidRDefault="009E1003" w:rsidP="00BB7B0B">
            <w:pPr>
              <w:ind w:firstLine="0"/>
              <w:jc w:val="center"/>
              <w:rPr>
                <w:sz w:val="24"/>
                <w:szCs w:val="24"/>
              </w:rPr>
            </w:pPr>
            <w:r>
              <w:rPr>
                <w:sz w:val="24"/>
                <w:szCs w:val="24"/>
              </w:rPr>
              <w:t>2869</w:t>
            </w:r>
          </w:p>
        </w:tc>
      </w:tr>
      <w:tr w:rsidR="00642E73" w:rsidRPr="00F710D4" w14:paraId="5B3CD268" w14:textId="77777777" w:rsidTr="00842D8E">
        <w:trPr>
          <w:trHeight w:val="20"/>
        </w:trPr>
        <w:tc>
          <w:tcPr>
            <w:tcW w:w="632" w:type="dxa"/>
            <w:tcBorders>
              <w:left w:val="single" w:sz="4" w:space="0" w:color="000000"/>
              <w:bottom w:val="single" w:sz="4" w:space="0" w:color="000000"/>
            </w:tcBorders>
            <w:vAlign w:val="center"/>
          </w:tcPr>
          <w:p w14:paraId="07684E66" w14:textId="77777777"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14:paraId="47946629" w14:textId="77777777" w:rsidR="00642E73" w:rsidRPr="00933300" w:rsidRDefault="00933300" w:rsidP="00BB7B0B">
            <w:pPr>
              <w:ind w:firstLine="0"/>
              <w:rPr>
                <w:sz w:val="24"/>
                <w:szCs w:val="24"/>
                <w:highlight w:val="yellow"/>
              </w:rPr>
            </w:pPr>
            <w:r w:rsidRPr="00933300">
              <w:rPr>
                <w:sz w:val="24"/>
                <w:szCs w:val="24"/>
              </w:rPr>
              <w:t>поселок Степной</w:t>
            </w:r>
          </w:p>
        </w:tc>
        <w:tc>
          <w:tcPr>
            <w:tcW w:w="1301" w:type="dxa"/>
            <w:tcBorders>
              <w:left w:val="single" w:sz="4" w:space="0" w:color="000000"/>
              <w:bottom w:val="single" w:sz="4" w:space="0" w:color="000000"/>
            </w:tcBorders>
            <w:vAlign w:val="center"/>
          </w:tcPr>
          <w:p w14:paraId="23201B32" w14:textId="77777777"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14:paraId="21C02103" w14:textId="77777777" w:rsidR="00642E73" w:rsidRPr="0047550C" w:rsidRDefault="0047550C" w:rsidP="00BB7B0B">
            <w:pPr>
              <w:ind w:firstLine="0"/>
              <w:jc w:val="center"/>
              <w:rPr>
                <w:sz w:val="24"/>
                <w:szCs w:val="24"/>
              </w:rPr>
            </w:pPr>
            <w:r w:rsidRPr="0047550C">
              <w:rPr>
                <w:sz w:val="24"/>
                <w:szCs w:val="24"/>
              </w:rPr>
              <w:t>950</w:t>
            </w:r>
          </w:p>
        </w:tc>
        <w:tc>
          <w:tcPr>
            <w:tcW w:w="1488" w:type="dxa"/>
            <w:tcBorders>
              <w:left w:val="single" w:sz="4" w:space="0" w:color="000000"/>
              <w:bottom w:val="single" w:sz="4" w:space="0" w:color="000000"/>
              <w:right w:val="single" w:sz="4" w:space="0" w:color="000000"/>
            </w:tcBorders>
            <w:vAlign w:val="center"/>
          </w:tcPr>
          <w:p w14:paraId="62BF2D61" w14:textId="77777777" w:rsidR="00642E73" w:rsidRPr="00A624DB" w:rsidRDefault="00A624DB" w:rsidP="009E1003">
            <w:pPr>
              <w:ind w:firstLine="0"/>
              <w:jc w:val="center"/>
              <w:rPr>
                <w:sz w:val="24"/>
                <w:szCs w:val="24"/>
              </w:rPr>
            </w:pPr>
            <w:r w:rsidRPr="00A624DB">
              <w:rPr>
                <w:sz w:val="24"/>
                <w:szCs w:val="24"/>
              </w:rPr>
              <w:t>1</w:t>
            </w:r>
            <w:r w:rsidR="009E1003">
              <w:rPr>
                <w:sz w:val="24"/>
                <w:szCs w:val="24"/>
              </w:rPr>
              <w:t>468</w:t>
            </w:r>
          </w:p>
        </w:tc>
      </w:tr>
      <w:tr w:rsidR="00933300" w:rsidRPr="00F710D4" w14:paraId="5A1D543A" w14:textId="77777777" w:rsidTr="00842D8E">
        <w:trPr>
          <w:trHeight w:val="20"/>
        </w:trPr>
        <w:tc>
          <w:tcPr>
            <w:tcW w:w="632" w:type="dxa"/>
            <w:tcBorders>
              <w:left w:val="single" w:sz="4" w:space="0" w:color="000000"/>
              <w:bottom w:val="single" w:sz="4" w:space="0" w:color="000000"/>
            </w:tcBorders>
            <w:vAlign w:val="center"/>
          </w:tcPr>
          <w:p w14:paraId="4760B666" w14:textId="77777777" w:rsidR="00933300" w:rsidRPr="00F710D4" w:rsidRDefault="00933300"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14:paraId="64423FFE" w14:textId="77777777" w:rsidR="00933300" w:rsidRPr="00933300" w:rsidRDefault="00933300" w:rsidP="00BB7B0B">
            <w:pPr>
              <w:ind w:firstLine="0"/>
              <w:rPr>
                <w:sz w:val="24"/>
                <w:szCs w:val="24"/>
              </w:rPr>
            </w:pPr>
            <w:proofErr w:type="gramStart"/>
            <w:r w:rsidRPr="00933300">
              <w:rPr>
                <w:sz w:val="24"/>
                <w:szCs w:val="24"/>
              </w:rPr>
              <w:t>поселок  МТФ</w:t>
            </w:r>
            <w:proofErr w:type="gramEnd"/>
            <w:r w:rsidRPr="00933300">
              <w:rPr>
                <w:sz w:val="24"/>
                <w:szCs w:val="24"/>
              </w:rPr>
              <w:t xml:space="preserve"> №1 колхоза им. Ленина</w:t>
            </w:r>
          </w:p>
        </w:tc>
        <w:tc>
          <w:tcPr>
            <w:tcW w:w="1301" w:type="dxa"/>
            <w:tcBorders>
              <w:left w:val="single" w:sz="4" w:space="0" w:color="000000"/>
              <w:bottom w:val="single" w:sz="4" w:space="0" w:color="000000"/>
            </w:tcBorders>
            <w:vAlign w:val="center"/>
          </w:tcPr>
          <w:p w14:paraId="5C9DE46A" w14:textId="77777777" w:rsidR="00933300" w:rsidRPr="00461100" w:rsidRDefault="00933300"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14:paraId="30509AFD" w14:textId="77777777" w:rsidR="00933300" w:rsidRPr="0047550C" w:rsidRDefault="0047550C" w:rsidP="00BB7B0B">
            <w:pPr>
              <w:ind w:firstLine="0"/>
              <w:jc w:val="center"/>
              <w:rPr>
                <w:sz w:val="24"/>
                <w:szCs w:val="24"/>
              </w:rPr>
            </w:pPr>
            <w:r w:rsidRPr="0047550C">
              <w:rPr>
                <w:sz w:val="24"/>
                <w:szCs w:val="24"/>
              </w:rPr>
              <w:t>130</w:t>
            </w:r>
          </w:p>
        </w:tc>
        <w:tc>
          <w:tcPr>
            <w:tcW w:w="1488" w:type="dxa"/>
            <w:tcBorders>
              <w:left w:val="single" w:sz="4" w:space="0" w:color="000000"/>
              <w:bottom w:val="single" w:sz="4" w:space="0" w:color="000000"/>
              <w:right w:val="single" w:sz="4" w:space="0" w:color="000000"/>
            </w:tcBorders>
            <w:vAlign w:val="center"/>
          </w:tcPr>
          <w:p w14:paraId="1F56A5A4" w14:textId="77777777" w:rsidR="00933300" w:rsidRPr="00A624DB" w:rsidRDefault="009E1003" w:rsidP="00BB7B0B">
            <w:pPr>
              <w:ind w:firstLine="0"/>
              <w:jc w:val="center"/>
              <w:rPr>
                <w:sz w:val="24"/>
                <w:szCs w:val="24"/>
              </w:rPr>
            </w:pPr>
            <w:r>
              <w:rPr>
                <w:sz w:val="24"/>
                <w:szCs w:val="24"/>
              </w:rPr>
              <w:t>130</w:t>
            </w:r>
          </w:p>
        </w:tc>
      </w:tr>
      <w:tr w:rsidR="00933300" w:rsidRPr="00F710D4" w14:paraId="43F91BB0" w14:textId="77777777" w:rsidTr="00842D8E">
        <w:trPr>
          <w:trHeight w:val="20"/>
        </w:trPr>
        <w:tc>
          <w:tcPr>
            <w:tcW w:w="632" w:type="dxa"/>
            <w:tcBorders>
              <w:left w:val="single" w:sz="4" w:space="0" w:color="000000"/>
              <w:bottom w:val="single" w:sz="4" w:space="0" w:color="000000"/>
            </w:tcBorders>
            <w:vAlign w:val="center"/>
          </w:tcPr>
          <w:p w14:paraId="32351222" w14:textId="77777777" w:rsidR="00933300" w:rsidRPr="00F710D4" w:rsidRDefault="00933300"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14:paraId="39056CC2" w14:textId="77777777" w:rsidR="00933300" w:rsidRPr="00933300" w:rsidRDefault="00933300" w:rsidP="00933300">
            <w:pPr>
              <w:ind w:firstLine="0"/>
              <w:rPr>
                <w:sz w:val="24"/>
                <w:szCs w:val="24"/>
              </w:rPr>
            </w:pPr>
            <w:proofErr w:type="gramStart"/>
            <w:r w:rsidRPr="00933300">
              <w:rPr>
                <w:sz w:val="24"/>
                <w:szCs w:val="24"/>
              </w:rPr>
              <w:t>поселок  МТФ</w:t>
            </w:r>
            <w:proofErr w:type="gramEnd"/>
            <w:r w:rsidRPr="00933300">
              <w:rPr>
                <w:sz w:val="24"/>
                <w:szCs w:val="24"/>
              </w:rPr>
              <w:t xml:space="preserve"> №2 колхоза им. Ленина</w:t>
            </w:r>
          </w:p>
        </w:tc>
        <w:tc>
          <w:tcPr>
            <w:tcW w:w="1301" w:type="dxa"/>
            <w:tcBorders>
              <w:left w:val="single" w:sz="4" w:space="0" w:color="000000"/>
              <w:bottom w:val="single" w:sz="4" w:space="0" w:color="000000"/>
            </w:tcBorders>
            <w:vAlign w:val="center"/>
          </w:tcPr>
          <w:p w14:paraId="202A101E" w14:textId="77777777" w:rsidR="00933300" w:rsidRPr="00461100" w:rsidRDefault="00933300"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14:paraId="08B906E0" w14:textId="77777777" w:rsidR="00933300" w:rsidRPr="0047550C" w:rsidRDefault="0047550C" w:rsidP="00BB7B0B">
            <w:pPr>
              <w:ind w:firstLine="0"/>
              <w:jc w:val="center"/>
              <w:rPr>
                <w:sz w:val="24"/>
                <w:szCs w:val="24"/>
              </w:rPr>
            </w:pPr>
            <w:r w:rsidRPr="0047550C">
              <w:rPr>
                <w:sz w:val="24"/>
                <w:szCs w:val="24"/>
              </w:rPr>
              <w:t>51</w:t>
            </w:r>
          </w:p>
        </w:tc>
        <w:tc>
          <w:tcPr>
            <w:tcW w:w="1488" w:type="dxa"/>
            <w:tcBorders>
              <w:left w:val="single" w:sz="4" w:space="0" w:color="000000"/>
              <w:bottom w:val="single" w:sz="4" w:space="0" w:color="000000"/>
              <w:right w:val="single" w:sz="4" w:space="0" w:color="000000"/>
            </w:tcBorders>
            <w:vAlign w:val="center"/>
          </w:tcPr>
          <w:p w14:paraId="3D4966CA" w14:textId="77777777" w:rsidR="00933300" w:rsidRPr="00A624DB" w:rsidRDefault="009E1003" w:rsidP="00BB7B0B">
            <w:pPr>
              <w:ind w:firstLine="0"/>
              <w:jc w:val="center"/>
              <w:rPr>
                <w:sz w:val="24"/>
                <w:szCs w:val="24"/>
              </w:rPr>
            </w:pPr>
            <w:r>
              <w:rPr>
                <w:sz w:val="24"/>
                <w:szCs w:val="24"/>
              </w:rPr>
              <w:t>51</w:t>
            </w:r>
          </w:p>
        </w:tc>
      </w:tr>
      <w:tr w:rsidR="00642E73" w:rsidRPr="00F710D4" w14:paraId="2D8C1EAC" w14:textId="77777777" w:rsidTr="00842D8E">
        <w:trPr>
          <w:trHeight w:val="20"/>
        </w:trPr>
        <w:tc>
          <w:tcPr>
            <w:tcW w:w="632" w:type="dxa"/>
            <w:tcBorders>
              <w:left w:val="single" w:sz="4" w:space="0" w:color="000000"/>
              <w:bottom w:val="single" w:sz="4" w:space="0" w:color="000000"/>
            </w:tcBorders>
            <w:vAlign w:val="center"/>
          </w:tcPr>
          <w:p w14:paraId="46A813A4" w14:textId="77777777"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14:paraId="39065937" w14:textId="77777777" w:rsidR="00642E73" w:rsidRPr="00933300" w:rsidRDefault="00933300" w:rsidP="00BB7B0B">
            <w:pPr>
              <w:ind w:firstLine="0"/>
              <w:rPr>
                <w:sz w:val="24"/>
                <w:szCs w:val="24"/>
                <w:highlight w:val="yellow"/>
              </w:rPr>
            </w:pPr>
            <w:r w:rsidRPr="00933300">
              <w:rPr>
                <w:sz w:val="24"/>
                <w:szCs w:val="24"/>
              </w:rPr>
              <w:t>хутор Грушевый</w:t>
            </w:r>
          </w:p>
        </w:tc>
        <w:tc>
          <w:tcPr>
            <w:tcW w:w="1301" w:type="dxa"/>
            <w:tcBorders>
              <w:left w:val="single" w:sz="4" w:space="0" w:color="000000"/>
              <w:bottom w:val="single" w:sz="4" w:space="0" w:color="000000"/>
            </w:tcBorders>
            <w:vAlign w:val="center"/>
          </w:tcPr>
          <w:p w14:paraId="43995644" w14:textId="77777777"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14:paraId="6C8F4CE3" w14:textId="77777777" w:rsidR="00642E73" w:rsidRPr="0047550C" w:rsidRDefault="0047550C" w:rsidP="00BB7B0B">
            <w:pPr>
              <w:ind w:firstLine="0"/>
              <w:jc w:val="center"/>
              <w:rPr>
                <w:sz w:val="24"/>
                <w:szCs w:val="24"/>
              </w:rPr>
            </w:pPr>
            <w:r w:rsidRPr="0047550C">
              <w:rPr>
                <w:sz w:val="24"/>
                <w:szCs w:val="24"/>
              </w:rPr>
              <w:t>689</w:t>
            </w:r>
          </w:p>
        </w:tc>
        <w:tc>
          <w:tcPr>
            <w:tcW w:w="1488" w:type="dxa"/>
            <w:tcBorders>
              <w:left w:val="single" w:sz="4" w:space="0" w:color="000000"/>
              <w:bottom w:val="single" w:sz="4" w:space="0" w:color="000000"/>
              <w:right w:val="single" w:sz="4" w:space="0" w:color="000000"/>
            </w:tcBorders>
            <w:vAlign w:val="center"/>
          </w:tcPr>
          <w:p w14:paraId="508586AB" w14:textId="77777777" w:rsidR="00642E73" w:rsidRPr="00A624DB" w:rsidRDefault="00AC001B" w:rsidP="00BB7B0B">
            <w:pPr>
              <w:ind w:firstLine="0"/>
              <w:jc w:val="center"/>
              <w:rPr>
                <w:sz w:val="24"/>
                <w:szCs w:val="24"/>
              </w:rPr>
            </w:pPr>
            <w:r>
              <w:rPr>
                <w:sz w:val="24"/>
                <w:szCs w:val="24"/>
              </w:rPr>
              <w:t>1481</w:t>
            </w:r>
          </w:p>
        </w:tc>
      </w:tr>
      <w:tr w:rsidR="00642E73" w:rsidRPr="00F710D4" w14:paraId="2F080C52" w14:textId="77777777" w:rsidTr="00842D8E">
        <w:trPr>
          <w:trHeight w:val="20"/>
        </w:trPr>
        <w:tc>
          <w:tcPr>
            <w:tcW w:w="632" w:type="dxa"/>
            <w:tcBorders>
              <w:left w:val="single" w:sz="4" w:space="0" w:color="000000"/>
              <w:bottom w:val="single" w:sz="4" w:space="0" w:color="000000"/>
            </w:tcBorders>
            <w:vAlign w:val="center"/>
          </w:tcPr>
          <w:p w14:paraId="73816A13" w14:textId="77777777"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14:paraId="46CF4094" w14:textId="77777777" w:rsidR="00642E73" w:rsidRPr="00933300" w:rsidRDefault="00933300" w:rsidP="00BB7B0B">
            <w:pPr>
              <w:ind w:firstLine="0"/>
              <w:rPr>
                <w:sz w:val="24"/>
                <w:szCs w:val="24"/>
                <w:highlight w:val="yellow"/>
              </w:rPr>
            </w:pPr>
            <w:r w:rsidRPr="00933300">
              <w:rPr>
                <w:sz w:val="24"/>
                <w:szCs w:val="24"/>
              </w:rPr>
              <w:t>хутор Подгорный</w:t>
            </w:r>
          </w:p>
        </w:tc>
        <w:tc>
          <w:tcPr>
            <w:tcW w:w="1301" w:type="dxa"/>
            <w:tcBorders>
              <w:left w:val="single" w:sz="4" w:space="0" w:color="000000"/>
              <w:bottom w:val="single" w:sz="4" w:space="0" w:color="000000"/>
            </w:tcBorders>
            <w:vAlign w:val="center"/>
          </w:tcPr>
          <w:p w14:paraId="17ED5A57" w14:textId="77777777"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14:paraId="07AF76A7" w14:textId="77777777" w:rsidR="00642E73" w:rsidRPr="0047550C" w:rsidRDefault="009E1003" w:rsidP="00BB7B0B">
            <w:pPr>
              <w:ind w:firstLine="0"/>
              <w:jc w:val="center"/>
              <w:rPr>
                <w:sz w:val="24"/>
                <w:szCs w:val="24"/>
              </w:rPr>
            </w:pPr>
            <w:r>
              <w:rPr>
                <w:sz w:val="24"/>
                <w:szCs w:val="24"/>
              </w:rPr>
              <w:t>2</w:t>
            </w:r>
            <w:r w:rsidR="0047550C" w:rsidRPr="0047550C">
              <w:rPr>
                <w:sz w:val="24"/>
                <w:szCs w:val="24"/>
              </w:rPr>
              <w:t>83</w:t>
            </w:r>
          </w:p>
        </w:tc>
        <w:tc>
          <w:tcPr>
            <w:tcW w:w="1488" w:type="dxa"/>
            <w:tcBorders>
              <w:left w:val="single" w:sz="4" w:space="0" w:color="000000"/>
              <w:bottom w:val="single" w:sz="4" w:space="0" w:color="000000"/>
              <w:right w:val="single" w:sz="4" w:space="0" w:color="000000"/>
            </w:tcBorders>
            <w:vAlign w:val="center"/>
          </w:tcPr>
          <w:p w14:paraId="71679D3C" w14:textId="77777777" w:rsidR="00642E73" w:rsidRPr="00A624DB" w:rsidRDefault="009E1003" w:rsidP="00BB7B0B">
            <w:pPr>
              <w:ind w:firstLine="0"/>
              <w:jc w:val="center"/>
              <w:rPr>
                <w:sz w:val="24"/>
                <w:szCs w:val="24"/>
              </w:rPr>
            </w:pPr>
            <w:r>
              <w:rPr>
                <w:sz w:val="24"/>
                <w:szCs w:val="24"/>
              </w:rPr>
              <w:t>560</w:t>
            </w:r>
          </w:p>
        </w:tc>
      </w:tr>
      <w:tr w:rsidR="00642E73" w:rsidRPr="00F710D4" w14:paraId="0E1FF1EB" w14:textId="77777777" w:rsidTr="00842D8E">
        <w:trPr>
          <w:trHeight w:val="20"/>
        </w:trPr>
        <w:tc>
          <w:tcPr>
            <w:tcW w:w="632" w:type="dxa"/>
            <w:tcBorders>
              <w:left w:val="single" w:sz="4" w:space="0" w:color="000000"/>
              <w:bottom w:val="single" w:sz="4" w:space="0" w:color="000000"/>
            </w:tcBorders>
            <w:vAlign w:val="center"/>
          </w:tcPr>
          <w:p w14:paraId="62CD73A3" w14:textId="77777777" w:rsidR="00642E73" w:rsidRPr="00F710D4" w:rsidRDefault="00642E73" w:rsidP="00BB7B0B">
            <w:pPr>
              <w:ind w:firstLine="0"/>
              <w:jc w:val="center"/>
              <w:rPr>
                <w:sz w:val="24"/>
                <w:szCs w:val="24"/>
                <w:highlight w:val="yellow"/>
              </w:rPr>
            </w:pPr>
          </w:p>
        </w:tc>
        <w:tc>
          <w:tcPr>
            <w:tcW w:w="4758" w:type="dxa"/>
            <w:tcBorders>
              <w:left w:val="single" w:sz="4" w:space="0" w:color="000000"/>
              <w:bottom w:val="single" w:sz="4" w:space="0" w:color="000000"/>
            </w:tcBorders>
            <w:vAlign w:val="bottom"/>
          </w:tcPr>
          <w:p w14:paraId="7EDA29D9" w14:textId="77777777" w:rsidR="00642E73" w:rsidRPr="00933300" w:rsidRDefault="00933300" w:rsidP="00933300">
            <w:pPr>
              <w:ind w:firstLine="0"/>
              <w:rPr>
                <w:sz w:val="24"/>
                <w:szCs w:val="24"/>
              </w:rPr>
            </w:pPr>
            <w:r w:rsidRPr="00933300">
              <w:rPr>
                <w:sz w:val="24"/>
                <w:szCs w:val="24"/>
              </w:rPr>
              <w:t>хутор Приречный</w:t>
            </w:r>
          </w:p>
        </w:tc>
        <w:tc>
          <w:tcPr>
            <w:tcW w:w="1301" w:type="dxa"/>
            <w:tcBorders>
              <w:left w:val="single" w:sz="4" w:space="0" w:color="000000"/>
              <w:bottom w:val="single" w:sz="4" w:space="0" w:color="000000"/>
            </w:tcBorders>
            <w:vAlign w:val="center"/>
          </w:tcPr>
          <w:p w14:paraId="128470C8" w14:textId="77777777" w:rsidR="00642E73" w:rsidRPr="00461100" w:rsidRDefault="00642E73" w:rsidP="00BB7B0B">
            <w:pPr>
              <w:autoSpaceDE w:val="0"/>
              <w:snapToGrid w:val="0"/>
              <w:ind w:firstLine="0"/>
              <w:jc w:val="center"/>
              <w:rPr>
                <w:sz w:val="24"/>
                <w:szCs w:val="24"/>
              </w:rPr>
            </w:pPr>
            <w:r w:rsidRPr="00461100">
              <w:rPr>
                <w:sz w:val="24"/>
                <w:szCs w:val="24"/>
              </w:rPr>
              <w:t>тыс. чел.</w:t>
            </w:r>
          </w:p>
        </w:tc>
        <w:tc>
          <w:tcPr>
            <w:tcW w:w="1488" w:type="dxa"/>
            <w:tcBorders>
              <w:left w:val="single" w:sz="4" w:space="0" w:color="000000"/>
              <w:bottom w:val="single" w:sz="4" w:space="0" w:color="000000"/>
            </w:tcBorders>
            <w:vAlign w:val="center"/>
          </w:tcPr>
          <w:p w14:paraId="7DE76160" w14:textId="77777777" w:rsidR="00642E73" w:rsidRPr="0047550C" w:rsidRDefault="00642E73" w:rsidP="0047550C">
            <w:pPr>
              <w:ind w:firstLine="0"/>
              <w:jc w:val="center"/>
              <w:rPr>
                <w:sz w:val="24"/>
                <w:szCs w:val="24"/>
              </w:rPr>
            </w:pPr>
            <w:r w:rsidRPr="0047550C">
              <w:rPr>
                <w:sz w:val="24"/>
                <w:szCs w:val="24"/>
              </w:rPr>
              <w:t>1</w:t>
            </w:r>
            <w:r w:rsidR="0047550C" w:rsidRPr="0047550C">
              <w:rPr>
                <w:sz w:val="24"/>
                <w:szCs w:val="24"/>
              </w:rPr>
              <w:t>40</w:t>
            </w:r>
          </w:p>
        </w:tc>
        <w:tc>
          <w:tcPr>
            <w:tcW w:w="1488" w:type="dxa"/>
            <w:tcBorders>
              <w:left w:val="single" w:sz="4" w:space="0" w:color="000000"/>
              <w:bottom w:val="single" w:sz="4" w:space="0" w:color="000000"/>
              <w:right w:val="single" w:sz="4" w:space="0" w:color="000000"/>
            </w:tcBorders>
            <w:vAlign w:val="center"/>
          </w:tcPr>
          <w:p w14:paraId="308F8CF9" w14:textId="77777777" w:rsidR="00642E73" w:rsidRPr="00A624DB" w:rsidRDefault="009E1003" w:rsidP="00BB7B0B">
            <w:pPr>
              <w:ind w:firstLine="0"/>
              <w:jc w:val="center"/>
              <w:rPr>
                <w:sz w:val="24"/>
                <w:szCs w:val="24"/>
              </w:rPr>
            </w:pPr>
            <w:r>
              <w:rPr>
                <w:sz w:val="24"/>
                <w:szCs w:val="24"/>
              </w:rPr>
              <w:t>2981</w:t>
            </w:r>
          </w:p>
        </w:tc>
      </w:tr>
      <w:tr w:rsidR="00642E73" w:rsidRPr="00F710D4" w14:paraId="24CD8BDC" w14:textId="77777777" w:rsidTr="00842D8E">
        <w:trPr>
          <w:trHeight w:val="20"/>
        </w:trPr>
        <w:tc>
          <w:tcPr>
            <w:tcW w:w="632" w:type="dxa"/>
            <w:tcBorders>
              <w:top w:val="single" w:sz="8" w:space="0" w:color="000000"/>
              <w:left w:val="single" w:sz="4" w:space="0" w:color="000000"/>
              <w:bottom w:val="single" w:sz="4" w:space="0" w:color="000000"/>
            </w:tcBorders>
            <w:vAlign w:val="center"/>
          </w:tcPr>
          <w:p w14:paraId="7A908674" w14:textId="77777777" w:rsidR="00642E73" w:rsidRPr="00461100" w:rsidRDefault="00642E73" w:rsidP="00BB7B0B">
            <w:pPr>
              <w:autoSpaceDE w:val="0"/>
              <w:snapToGrid w:val="0"/>
              <w:ind w:firstLine="0"/>
              <w:jc w:val="center"/>
              <w:rPr>
                <w:sz w:val="24"/>
                <w:szCs w:val="24"/>
              </w:rPr>
            </w:pPr>
            <w:r w:rsidRPr="00461100">
              <w:rPr>
                <w:sz w:val="24"/>
                <w:szCs w:val="24"/>
              </w:rPr>
              <w:t>2.2</w:t>
            </w:r>
          </w:p>
        </w:tc>
        <w:tc>
          <w:tcPr>
            <w:tcW w:w="4758" w:type="dxa"/>
            <w:tcBorders>
              <w:top w:val="single" w:sz="8" w:space="0" w:color="000000"/>
              <w:left w:val="single" w:sz="4" w:space="0" w:color="000000"/>
              <w:bottom w:val="single" w:sz="4" w:space="0" w:color="000000"/>
            </w:tcBorders>
            <w:vAlign w:val="center"/>
          </w:tcPr>
          <w:p w14:paraId="1583184A" w14:textId="77777777" w:rsidR="00642E73" w:rsidRPr="00461100" w:rsidRDefault="00642E73" w:rsidP="00BB7B0B">
            <w:pPr>
              <w:autoSpaceDE w:val="0"/>
              <w:snapToGrid w:val="0"/>
              <w:ind w:firstLine="0"/>
              <w:rPr>
                <w:sz w:val="24"/>
                <w:szCs w:val="24"/>
              </w:rPr>
            </w:pPr>
            <w:r w:rsidRPr="00461100">
              <w:rPr>
                <w:sz w:val="24"/>
                <w:szCs w:val="24"/>
              </w:rPr>
              <w:t>Плотность населения (брутто) в границах селитебной территории</w:t>
            </w:r>
          </w:p>
        </w:tc>
        <w:tc>
          <w:tcPr>
            <w:tcW w:w="1301" w:type="dxa"/>
            <w:tcBorders>
              <w:left w:val="single" w:sz="4" w:space="0" w:color="000000"/>
              <w:bottom w:val="single" w:sz="4" w:space="0" w:color="000000"/>
            </w:tcBorders>
            <w:vAlign w:val="center"/>
          </w:tcPr>
          <w:p w14:paraId="61478401" w14:textId="77777777" w:rsidR="00642E73" w:rsidRPr="00461100" w:rsidRDefault="00642E73" w:rsidP="00BB7B0B">
            <w:pPr>
              <w:autoSpaceDE w:val="0"/>
              <w:snapToGrid w:val="0"/>
              <w:ind w:firstLine="0"/>
              <w:jc w:val="center"/>
              <w:rPr>
                <w:sz w:val="24"/>
                <w:szCs w:val="24"/>
              </w:rPr>
            </w:pPr>
            <w:r w:rsidRPr="00461100">
              <w:rPr>
                <w:sz w:val="24"/>
                <w:szCs w:val="24"/>
              </w:rPr>
              <w:t>чел./га</w:t>
            </w:r>
          </w:p>
        </w:tc>
        <w:tc>
          <w:tcPr>
            <w:tcW w:w="1488" w:type="dxa"/>
            <w:tcBorders>
              <w:left w:val="single" w:sz="4" w:space="0" w:color="000000"/>
              <w:bottom w:val="single" w:sz="4" w:space="0" w:color="000000"/>
            </w:tcBorders>
            <w:vAlign w:val="center"/>
          </w:tcPr>
          <w:p w14:paraId="0FA01240" w14:textId="77777777" w:rsidR="00642E73" w:rsidRPr="004A35DF" w:rsidRDefault="0047550C" w:rsidP="0047550C">
            <w:pPr>
              <w:autoSpaceDE w:val="0"/>
              <w:snapToGrid w:val="0"/>
              <w:ind w:firstLine="0"/>
              <w:jc w:val="center"/>
              <w:rPr>
                <w:sz w:val="24"/>
                <w:szCs w:val="24"/>
                <w:highlight w:val="cyan"/>
              </w:rPr>
            </w:pPr>
            <w:r w:rsidRPr="0047550C">
              <w:rPr>
                <w:sz w:val="24"/>
                <w:szCs w:val="24"/>
              </w:rPr>
              <w:t>3</w:t>
            </w:r>
            <w:r w:rsidR="00642E73" w:rsidRPr="0047550C">
              <w:rPr>
                <w:sz w:val="24"/>
                <w:szCs w:val="24"/>
              </w:rPr>
              <w:t>,</w:t>
            </w:r>
            <w:r w:rsidRPr="0047550C">
              <w:rPr>
                <w:sz w:val="24"/>
                <w:szCs w:val="24"/>
              </w:rPr>
              <w:t>68</w:t>
            </w:r>
          </w:p>
        </w:tc>
        <w:tc>
          <w:tcPr>
            <w:tcW w:w="1488" w:type="dxa"/>
            <w:tcBorders>
              <w:left w:val="single" w:sz="4" w:space="0" w:color="000000"/>
              <w:bottom w:val="single" w:sz="4" w:space="0" w:color="000000"/>
              <w:right w:val="single" w:sz="4" w:space="0" w:color="000000"/>
            </w:tcBorders>
            <w:vAlign w:val="center"/>
          </w:tcPr>
          <w:p w14:paraId="0AE8ECB5" w14:textId="77777777" w:rsidR="00642E73" w:rsidRPr="004A35DF" w:rsidRDefault="00AC001B" w:rsidP="00AC001B">
            <w:pPr>
              <w:autoSpaceDE w:val="0"/>
              <w:snapToGrid w:val="0"/>
              <w:ind w:firstLine="0"/>
              <w:jc w:val="center"/>
              <w:rPr>
                <w:sz w:val="24"/>
                <w:szCs w:val="24"/>
                <w:highlight w:val="cyan"/>
              </w:rPr>
            </w:pPr>
            <w:r>
              <w:rPr>
                <w:sz w:val="24"/>
                <w:szCs w:val="24"/>
              </w:rPr>
              <w:t>8</w:t>
            </w:r>
            <w:r w:rsidR="00642E73" w:rsidRPr="00A624DB">
              <w:rPr>
                <w:sz w:val="24"/>
                <w:szCs w:val="24"/>
              </w:rPr>
              <w:t>,</w:t>
            </w:r>
            <w:r>
              <w:rPr>
                <w:sz w:val="24"/>
                <w:szCs w:val="24"/>
              </w:rPr>
              <w:t>76</w:t>
            </w:r>
          </w:p>
        </w:tc>
      </w:tr>
      <w:tr w:rsidR="00642E73" w:rsidRPr="00F710D4" w14:paraId="634E06A0" w14:textId="77777777" w:rsidTr="00842D8E">
        <w:trPr>
          <w:trHeight w:val="20"/>
        </w:trPr>
        <w:tc>
          <w:tcPr>
            <w:tcW w:w="632" w:type="dxa"/>
            <w:tcBorders>
              <w:left w:val="single" w:sz="4" w:space="0" w:color="000000"/>
              <w:bottom w:val="single" w:sz="4" w:space="0" w:color="000000"/>
            </w:tcBorders>
            <w:shd w:val="clear" w:color="auto" w:fill="F2F2F2"/>
            <w:vAlign w:val="center"/>
          </w:tcPr>
          <w:p w14:paraId="7C7B41EC" w14:textId="77777777" w:rsidR="00642E73" w:rsidRPr="00461100" w:rsidRDefault="00642E73" w:rsidP="00BB7B0B">
            <w:pPr>
              <w:autoSpaceDE w:val="0"/>
              <w:snapToGrid w:val="0"/>
              <w:ind w:firstLine="0"/>
              <w:jc w:val="center"/>
              <w:rPr>
                <w:b/>
                <w:bCs/>
                <w:sz w:val="24"/>
                <w:szCs w:val="24"/>
              </w:rPr>
            </w:pPr>
            <w:r w:rsidRPr="00461100">
              <w:rPr>
                <w:b/>
                <w:bCs/>
                <w:sz w:val="24"/>
                <w:szCs w:val="24"/>
              </w:rPr>
              <w:t>3</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14:paraId="1F9CF41F" w14:textId="77777777" w:rsidR="00642E73" w:rsidRPr="00461100" w:rsidRDefault="00642E73" w:rsidP="00BB7B0B">
            <w:pPr>
              <w:autoSpaceDE w:val="0"/>
              <w:snapToGrid w:val="0"/>
              <w:ind w:firstLine="0"/>
              <w:jc w:val="center"/>
              <w:rPr>
                <w:b/>
                <w:bCs/>
                <w:caps/>
                <w:sz w:val="23"/>
                <w:szCs w:val="23"/>
              </w:rPr>
            </w:pPr>
            <w:r w:rsidRPr="00461100">
              <w:rPr>
                <w:b/>
                <w:bCs/>
                <w:caps/>
                <w:sz w:val="23"/>
                <w:szCs w:val="23"/>
              </w:rPr>
              <w:t xml:space="preserve">Объекты социального и культурно-бытового обслуживания </w:t>
            </w:r>
          </w:p>
        </w:tc>
      </w:tr>
      <w:tr w:rsidR="00642E73" w:rsidRPr="00F710D4" w14:paraId="1CAE5B18" w14:textId="77777777" w:rsidTr="00842D8E">
        <w:trPr>
          <w:trHeight w:val="20"/>
        </w:trPr>
        <w:tc>
          <w:tcPr>
            <w:tcW w:w="632" w:type="dxa"/>
            <w:tcBorders>
              <w:left w:val="single" w:sz="4" w:space="0" w:color="000000"/>
              <w:bottom w:val="single" w:sz="4" w:space="0" w:color="000000"/>
            </w:tcBorders>
            <w:vAlign w:val="center"/>
          </w:tcPr>
          <w:p w14:paraId="43611F43" w14:textId="77777777" w:rsidR="00642E73" w:rsidRPr="00461100" w:rsidRDefault="00642E73" w:rsidP="00BB7B0B">
            <w:pPr>
              <w:autoSpaceDE w:val="0"/>
              <w:snapToGrid w:val="0"/>
              <w:ind w:firstLine="0"/>
              <w:jc w:val="center"/>
              <w:rPr>
                <w:sz w:val="24"/>
                <w:szCs w:val="24"/>
              </w:rPr>
            </w:pPr>
            <w:r w:rsidRPr="00461100">
              <w:rPr>
                <w:sz w:val="24"/>
                <w:szCs w:val="24"/>
              </w:rPr>
              <w:t>3.1</w:t>
            </w:r>
          </w:p>
        </w:tc>
        <w:tc>
          <w:tcPr>
            <w:tcW w:w="4758" w:type="dxa"/>
            <w:tcBorders>
              <w:left w:val="single" w:sz="4" w:space="0" w:color="000000"/>
              <w:bottom w:val="single" w:sz="4" w:space="0" w:color="000000"/>
            </w:tcBorders>
            <w:vAlign w:val="center"/>
          </w:tcPr>
          <w:p w14:paraId="7FF91FD5" w14:textId="77777777" w:rsidR="00642E73" w:rsidRPr="00461100" w:rsidRDefault="00642E73" w:rsidP="00BB7B0B">
            <w:pPr>
              <w:autoSpaceDE w:val="0"/>
              <w:snapToGrid w:val="0"/>
              <w:ind w:firstLine="0"/>
              <w:rPr>
                <w:sz w:val="24"/>
                <w:szCs w:val="24"/>
              </w:rPr>
            </w:pPr>
            <w:r w:rsidRPr="00461100">
              <w:rPr>
                <w:sz w:val="24"/>
                <w:szCs w:val="24"/>
              </w:rPr>
              <w:t xml:space="preserve">Детские дошкольные учреждения </w:t>
            </w:r>
          </w:p>
        </w:tc>
        <w:tc>
          <w:tcPr>
            <w:tcW w:w="1301" w:type="dxa"/>
            <w:tcBorders>
              <w:left w:val="single" w:sz="4" w:space="0" w:color="000000"/>
              <w:bottom w:val="single" w:sz="4" w:space="0" w:color="000000"/>
            </w:tcBorders>
            <w:vAlign w:val="center"/>
          </w:tcPr>
          <w:p w14:paraId="13472E0F" w14:textId="77777777" w:rsidR="00642E73" w:rsidRPr="00461100" w:rsidRDefault="00642E73" w:rsidP="00BB7B0B">
            <w:pPr>
              <w:autoSpaceDE w:val="0"/>
              <w:snapToGrid w:val="0"/>
              <w:ind w:firstLine="0"/>
              <w:jc w:val="center"/>
              <w:rPr>
                <w:sz w:val="24"/>
                <w:szCs w:val="24"/>
              </w:rPr>
            </w:pPr>
            <w:r w:rsidRPr="00461100">
              <w:rPr>
                <w:sz w:val="24"/>
                <w:szCs w:val="24"/>
              </w:rPr>
              <w:t>мест</w:t>
            </w:r>
          </w:p>
        </w:tc>
        <w:tc>
          <w:tcPr>
            <w:tcW w:w="1488" w:type="dxa"/>
            <w:tcBorders>
              <w:left w:val="single" w:sz="4" w:space="0" w:color="000000"/>
              <w:bottom w:val="single" w:sz="4" w:space="0" w:color="000000"/>
            </w:tcBorders>
            <w:vAlign w:val="center"/>
          </w:tcPr>
          <w:p w14:paraId="2CBEBCB5" w14:textId="77777777" w:rsidR="00642E73" w:rsidRPr="009B68EE" w:rsidRDefault="00FE7EC9" w:rsidP="00BB7B0B">
            <w:pPr>
              <w:autoSpaceDE w:val="0"/>
              <w:snapToGrid w:val="0"/>
              <w:ind w:firstLine="0"/>
              <w:jc w:val="center"/>
              <w:rPr>
                <w:bCs/>
                <w:sz w:val="24"/>
                <w:szCs w:val="24"/>
              </w:rPr>
            </w:pPr>
            <w:r w:rsidRPr="009B68EE">
              <w:rPr>
                <w:bCs/>
                <w:sz w:val="24"/>
                <w:szCs w:val="24"/>
              </w:rPr>
              <w:t>110</w:t>
            </w:r>
          </w:p>
        </w:tc>
        <w:tc>
          <w:tcPr>
            <w:tcW w:w="1488" w:type="dxa"/>
            <w:tcBorders>
              <w:left w:val="single" w:sz="4" w:space="0" w:color="000000"/>
              <w:bottom w:val="single" w:sz="4" w:space="0" w:color="000000"/>
              <w:right w:val="single" w:sz="4" w:space="0" w:color="000000"/>
            </w:tcBorders>
            <w:vAlign w:val="center"/>
          </w:tcPr>
          <w:p w14:paraId="2C5A3BA1" w14:textId="77777777" w:rsidR="00642E73" w:rsidRPr="009B68EE" w:rsidRDefault="00FE7EC9" w:rsidP="00AC001B">
            <w:pPr>
              <w:autoSpaceDE w:val="0"/>
              <w:snapToGrid w:val="0"/>
              <w:ind w:firstLine="0"/>
              <w:jc w:val="center"/>
              <w:rPr>
                <w:bCs/>
                <w:sz w:val="24"/>
                <w:szCs w:val="24"/>
              </w:rPr>
            </w:pPr>
            <w:r w:rsidRPr="009B68EE">
              <w:rPr>
                <w:bCs/>
                <w:sz w:val="24"/>
                <w:szCs w:val="24"/>
              </w:rPr>
              <w:t>1</w:t>
            </w:r>
            <w:r w:rsidR="00AC001B">
              <w:rPr>
                <w:bCs/>
                <w:sz w:val="24"/>
                <w:szCs w:val="24"/>
              </w:rPr>
              <w:t>76</w:t>
            </w:r>
            <w:r w:rsidRPr="009B68EE">
              <w:rPr>
                <w:bCs/>
                <w:sz w:val="24"/>
                <w:szCs w:val="24"/>
              </w:rPr>
              <w:t>0</w:t>
            </w:r>
          </w:p>
        </w:tc>
      </w:tr>
      <w:tr w:rsidR="00642E73" w:rsidRPr="00F710D4" w14:paraId="5A3CA7C1" w14:textId="77777777" w:rsidTr="00842D8E">
        <w:trPr>
          <w:trHeight w:val="20"/>
        </w:trPr>
        <w:tc>
          <w:tcPr>
            <w:tcW w:w="632" w:type="dxa"/>
            <w:tcBorders>
              <w:left w:val="single" w:sz="4" w:space="0" w:color="000000"/>
              <w:bottom w:val="single" w:sz="4" w:space="0" w:color="000000"/>
            </w:tcBorders>
            <w:vAlign w:val="center"/>
          </w:tcPr>
          <w:p w14:paraId="67E965C2" w14:textId="77777777" w:rsidR="00642E73" w:rsidRPr="00461100" w:rsidRDefault="00642E73" w:rsidP="00BB7B0B">
            <w:pPr>
              <w:autoSpaceDE w:val="0"/>
              <w:snapToGrid w:val="0"/>
              <w:ind w:firstLine="0"/>
              <w:jc w:val="center"/>
              <w:rPr>
                <w:sz w:val="24"/>
                <w:szCs w:val="24"/>
              </w:rPr>
            </w:pPr>
            <w:r w:rsidRPr="00461100">
              <w:rPr>
                <w:sz w:val="24"/>
                <w:szCs w:val="24"/>
              </w:rPr>
              <w:t>3.2</w:t>
            </w:r>
          </w:p>
        </w:tc>
        <w:tc>
          <w:tcPr>
            <w:tcW w:w="4758" w:type="dxa"/>
            <w:tcBorders>
              <w:left w:val="single" w:sz="4" w:space="0" w:color="000000"/>
              <w:bottom w:val="single" w:sz="4" w:space="0" w:color="000000"/>
            </w:tcBorders>
            <w:vAlign w:val="center"/>
          </w:tcPr>
          <w:p w14:paraId="7FF1AC99" w14:textId="77777777" w:rsidR="00642E73" w:rsidRPr="00461100" w:rsidRDefault="00642E73" w:rsidP="00BB7B0B">
            <w:pPr>
              <w:autoSpaceDE w:val="0"/>
              <w:snapToGrid w:val="0"/>
              <w:ind w:firstLine="0"/>
              <w:rPr>
                <w:sz w:val="24"/>
                <w:szCs w:val="24"/>
              </w:rPr>
            </w:pPr>
            <w:r w:rsidRPr="00461100">
              <w:rPr>
                <w:sz w:val="24"/>
                <w:szCs w:val="24"/>
              </w:rPr>
              <w:t xml:space="preserve">Общеобразовательные школы </w:t>
            </w:r>
          </w:p>
        </w:tc>
        <w:tc>
          <w:tcPr>
            <w:tcW w:w="1301" w:type="dxa"/>
            <w:tcBorders>
              <w:left w:val="single" w:sz="4" w:space="0" w:color="000000"/>
              <w:bottom w:val="single" w:sz="4" w:space="0" w:color="000000"/>
            </w:tcBorders>
            <w:vAlign w:val="center"/>
          </w:tcPr>
          <w:p w14:paraId="757763B6" w14:textId="77777777" w:rsidR="00642E73" w:rsidRPr="00461100" w:rsidRDefault="00642E73" w:rsidP="00BB7B0B">
            <w:pPr>
              <w:autoSpaceDE w:val="0"/>
              <w:snapToGrid w:val="0"/>
              <w:ind w:firstLine="0"/>
              <w:jc w:val="center"/>
              <w:rPr>
                <w:sz w:val="24"/>
                <w:szCs w:val="24"/>
              </w:rPr>
            </w:pPr>
            <w:r w:rsidRPr="00461100">
              <w:rPr>
                <w:sz w:val="24"/>
                <w:szCs w:val="24"/>
              </w:rPr>
              <w:t>-"-</w:t>
            </w:r>
          </w:p>
        </w:tc>
        <w:tc>
          <w:tcPr>
            <w:tcW w:w="1488" w:type="dxa"/>
            <w:tcBorders>
              <w:left w:val="single" w:sz="4" w:space="0" w:color="000000"/>
              <w:bottom w:val="single" w:sz="4" w:space="0" w:color="000000"/>
            </w:tcBorders>
            <w:vAlign w:val="center"/>
          </w:tcPr>
          <w:p w14:paraId="00394052" w14:textId="77777777" w:rsidR="00642E73" w:rsidRPr="009B68EE" w:rsidRDefault="00FE7EC9" w:rsidP="00BB7B0B">
            <w:pPr>
              <w:autoSpaceDE w:val="0"/>
              <w:snapToGrid w:val="0"/>
              <w:ind w:firstLine="0"/>
              <w:jc w:val="center"/>
              <w:rPr>
                <w:bCs/>
                <w:sz w:val="24"/>
                <w:szCs w:val="24"/>
              </w:rPr>
            </w:pPr>
            <w:r w:rsidRPr="009B68EE">
              <w:rPr>
                <w:bCs/>
                <w:sz w:val="24"/>
                <w:szCs w:val="24"/>
              </w:rPr>
              <w:t>851</w:t>
            </w:r>
          </w:p>
        </w:tc>
        <w:tc>
          <w:tcPr>
            <w:tcW w:w="1488" w:type="dxa"/>
            <w:tcBorders>
              <w:left w:val="single" w:sz="4" w:space="0" w:color="000000"/>
              <w:bottom w:val="single" w:sz="4" w:space="0" w:color="000000"/>
              <w:right w:val="single" w:sz="4" w:space="0" w:color="000000"/>
            </w:tcBorders>
            <w:vAlign w:val="center"/>
          </w:tcPr>
          <w:p w14:paraId="2F653F5D" w14:textId="77777777" w:rsidR="00642E73" w:rsidRPr="009B68EE" w:rsidRDefault="009E1003" w:rsidP="00BB7B0B">
            <w:pPr>
              <w:autoSpaceDE w:val="0"/>
              <w:snapToGrid w:val="0"/>
              <w:ind w:firstLine="0"/>
              <w:jc w:val="center"/>
              <w:rPr>
                <w:bCs/>
                <w:sz w:val="24"/>
                <w:szCs w:val="24"/>
              </w:rPr>
            </w:pPr>
            <w:r>
              <w:rPr>
                <w:bCs/>
                <w:sz w:val="24"/>
                <w:szCs w:val="24"/>
              </w:rPr>
              <w:t>3481</w:t>
            </w:r>
          </w:p>
        </w:tc>
      </w:tr>
      <w:tr w:rsidR="00642E73" w:rsidRPr="00F710D4" w14:paraId="038F47DF" w14:textId="77777777" w:rsidTr="00842D8E">
        <w:trPr>
          <w:trHeight w:val="20"/>
        </w:trPr>
        <w:tc>
          <w:tcPr>
            <w:tcW w:w="632" w:type="dxa"/>
            <w:tcBorders>
              <w:left w:val="single" w:sz="4" w:space="0" w:color="000000"/>
              <w:bottom w:val="single" w:sz="4" w:space="0" w:color="000000"/>
            </w:tcBorders>
            <w:vAlign w:val="center"/>
          </w:tcPr>
          <w:p w14:paraId="63FC7E96" w14:textId="77777777" w:rsidR="00642E73" w:rsidRPr="00461100" w:rsidRDefault="00642E73" w:rsidP="00BB7B0B">
            <w:pPr>
              <w:autoSpaceDE w:val="0"/>
              <w:snapToGrid w:val="0"/>
              <w:ind w:firstLine="0"/>
              <w:jc w:val="center"/>
              <w:rPr>
                <w:sz w:val="24"/>
                <w:szCs w:val="24"/>
              </w:rPr>
            </w:pPr>
            <w:r w:rsidRPr="00461100">
              <w:rPr>
                <w:sz w:val="24"/>
                <w:szCs w:val="24"/>
              </w:rPr>
              <w:t>3.3</w:t>
            </w:r>
          </w:p>
        </w:tc>
        <w:tc>
          <w:tcPr>
            <w:tcW w:w="4758" w:type="dxa"/>
            <w:tcBorders>
              <w:left w:val="single" w:sz="4" w:space="0" w:color="000000"/>
              <w:bottom w:val="single" w:sz="4" w:space="0" w:color="000000"/>
            </w:tcBorders>
            <w:vAlign w:val="center"/>
          </w:tcPr>
          <w:p w14:paraId="68913AC6" w14:textId="77777777" w:rsidR="00642E73" w:rsidRPr="00461100" w:rsidRDefault="00642E73" w:rsidP="00BB7B0B">
            <w:pPr>
              <w:autoSpaceDE w:val="0"/>
              <w:snapToGrid w:val="0"/>
              <w:ind w:firstLine="0"/>
              <w:rPr>
                <w:sz w:val="24"/>
                <w:szCs w:val="24"/>
              </w:rPr>
            </w:pPr>
            <w:r w:rsidRPr="00461100">
              <w:rPr>
                <w:sz w:val="24"/>
                <w:szCs w:val="24"/>
              </w:rPr>
              <w:t xml:space="preserve">Больницы </w:t>
            </w:r>
          </w:p>
        </w:tc>
        <w:tc>
          <w:tcPr>
            <w:tcW w:w="1301" w:type="dxa"/>
            <w:tcBorders>
              <w:left w:val="single" w:sz="4" w:space="0" w:color="000000"/>
              <w:bottom w:val="single" w:sz="4" w:space="0" w:color="000000"/>
            </w:tcBorders>
            <w:vAlign w:val="center"/>
          </w:tcPr>
          <w:p w14:paraId="2688A88E" w14:textId="77777777" w:rsidR="00642E73" w:rsidRPr="00461100" w:rsidRDefault="00642E73" w:rsidP="00BB7B0B">
            <w:pPr>
              <w:autoSpaceDE w:val="0"/>
              <w:snapToGrid w:val="0"/>
              <w:ind w:firstLine="0"/>
              <w:jc w:val="center"/>
              <w:rPr>
                <w:sz w:val="24"/>
                <w:szCs w:val="24"/>
              </w:rPr>
            </w:pPr>
            <w:r w:rsidRPr="00461100">
              <w:rPr>
                <w:sz w:val="24"/>
                <w:szCs w:val="24"/>
              </w:rPr>
              <w:t>коек</w:t>
            </w:r>
          </w:p>
        </w:tc>
        <w:tc>
          <w:tcPr>
            <w:tcW w:w="1488" w:type="dxa"/>
            <w:tcBorders>
              <w:left w:val="single" w:sz="4" w:space="0" w:color="000000"/>
              <w:bottom w:val="single" w:sz="4" w:space="0" w:color="000000"/>
            </w:tcBorders>
            <w:vAlign w:val="center"/>
          </w:tcPr>
          <w:p w14:paraId="63B71544" w14:textId="77777777" w:rsidR="00642E73" w:rsidRPr="009B68EE" w:rsidRDefault="00FE7EC9" w:rsidP="00BB7B0B">
            <w:pPr>
              <w:autoSpaceDE w:val="0"/>
              <w:snapToGrid w:val="0"/>
              <w:ind w:firstLine="0"/>
              <w:jc w:val="center"/>
              <w:rPr>
                <w:sz w:val="24"/>
                <w:szCs w:val="24"/>
              </w:rPr>
            </w:pPr>
            <w:r w:rsidRPr="009B68EE">
              <w:rPr>
                <w:sz w:val="24"/>
                <w:szCs w:val="24"/>
              </w:rPr>
              <w:t>0</w:t>
            </w:r>
          </w:p>
        </w:tc>
        <w:tc>
          <w:tcPr>
            <w:tcW w:w="1488" w:type="dxa"/>
            <w:tcBorders>
              <w:left w:val="single" w:sz="4" w:space="0" w:color="000000"/>
              <w:bottom w:val="single" w:sz="4" w:space="0" w:color="000000"/>
              <w:right w:val="single" w:sz="4" w:space="0" w:color="000000"/>
            </w:tcBorders>
            <w:vAlign w:val="center"/>
          </w:tcPr>
          <w:p w14:paraId="01B7CF10" w14:textId="77777777" w:rsidR="00642E73" w:rsidRPr="009B68EE" w:rsidRDefault="00FE7EC9" w:rsidP="00BB7B0B">
            <w:pPr>
              <w:autoSpaceDE w:val="0"/>
              <w:snapToGrid w:val="0"/>
              <w:ind w:firstLine="0"/>
              <w:jc w:val="center"/>
              <w:rPr>
                <w:sz w:val="24"/>
                <w:szCs w:val="24"/>
              </w:rPr>
            </w:pPr>
            <w:r w:rsidRPr="009B68EE">
              <w:rPr>
                <w:sz w:val="24"/>
                <w:szCs w:val="24"/>
              </w:rPr>
              <w:t>0</w:t>
            </w:r>
          </w:p>
        </w:tc>
      </w:tr>
      <w:tr w:rsidR="00642E73" w:rsidRPr="00F710D4" w14:paraId="4917FC82" w14:textId="77777777" w:rsidTr="00842D8E">
        <w:trPr>
          <w:trHeight w:val="20"/>
        </w:trPr>
        <w:tc>
          <w:tcPr>
            <w:tcW w:w="632" w:type="dxa"/>
            <w:tcBorders>
              <w:left w:val="single" w:sz="4" w:space="0" w:color="000000"/>
              <w:bottom w:val="single" w:sz="4" w:space="0" w:color="000000"/>
            </w:tcBorders>
            <w:vAlign w:val="center"/>
          </w:tcPr>
          <w:p w14:paraId="2AC4EC30" w14:textId="77777777" w:rsidR="00642E73" w:rsidRPr="00461100" w:rsidRDefault="00642E73" w:rsidP="00BB7B0B">
            <w:pPr>
              <w:autoSpaceDE w:val="0"/>
              <w:snapToGrid w:val="0"/>
              <w:ind w:firstLine="0"/>
              <w:jc w:val="center"/>
              <w:rPr>
                <w:sz w:val="24"/>
                <w:szCs w:val="24"/>
              </w:rPr>
            </w:pPr>
            <w:r w:rsidRPr="00461100">
              <w:rPr>
                <w:sz w:val="24"/>
                <w:szCs w:val="24"/>
              </w:rPr>
              <w:t>3.6</w:t>
            </w:r>
          </w:p>
        </w:tc>
        <w:tc>
          <w:tcPr>
            <w:tcW w:w="4758" w:type="dxa"/>
            <w:tcBorders>
              <w:left w:val="single" w:sz="4" w:space="0" w:color="000000"/>
              <w:bottom w:val="single" w:sz="4" w:space="0" w:color="000000"/>
            </w:tcBorders>
            <w:vAlign w:val="center"/>
          </w:tcPr>
          <w:p w14:paraId="5FA5C46B" w14:textId="77777777" w:rsidR="00642E73" w:rsidRPr="00461100" w:rsidRDefault="00642E73" w:rsidP="00BB7B0B">
            <w:pPr>
              <w:autoSpaceDE w:val="0"/>
              <w:snapToGrid w:val="0"/>
              <w:ind w:firstLine="0"/>
              <w:rPr>
                <w:sz w:val="24"/>
                <w:szCs w:val="24"/>
              </w:rPr>
            </w:pPr>
            <w:r w:rsidRPr="00461100">
              <w:rPr>
                <w:sz w:val="24"/>
                <w:szCs w:val="24"/>
              </w:rPr>
              <w:t>Поликлиники</w:t>
            </w:r>
            <w:r w:rsidR="009E1003">
              <w:rPr>
                <w:sz w:val="24"/>
                <w:szCs w:val="24"/>
              </w:rPr>
              <w:t>, ФАП</w:t>
            </w:r>
            <w:r w:rsidRPr="00461100">
              <w:rPr>
                <w:sz w:val="24"/>
                <w:szCs w:val="24"/>
              </w:rPr>
              <w:t xml:space="preserve"> </w:t>
            </w:r>
          </w:p>
        </w:tc>
        <w:tc>
          <w:tcPr>
            <w:tcW w:w="1301" w:type="dxa"/>
            <w:tcBorders>
              <w:left w:val="single" w:sz="4" w:space="0" w:color="000000"/>
              <w:bottom w:val="single" w:sz="4" w:space="0" w:color="000000"/>
            </w:tcBorders>
            <w:vAlign w:val="center"/>
          </w:tcPr>
          <w:p w14:paraId="756D2967" w14:textId="77777777" w:rsidR="00642E73" w:rsidRPr="00461100" w:rsidRDefault="00642E73" w:rsidP="00BB7B0B">
            <w:pPr>
              <w:autoSpaceDE w:val="0"/>
              <w:snapToGrid w:val="0"/>
              <w:ind w:firstLine="0"/>
              <w:jc w:val="center"/>
              <w:rPr>
                <w:sz w:val="24"/>
                <w:szCs w:val="24"/>
              </w:rPr>
            </w:pPr>
            <w:r w:rsidRPr="00461100">
              <w:rPr>
                <w:sz w:val="24"/>
                <w:szCs w:val="24"/>
              </w:rPr>
              <w:t>посещений в смену</w:t>
            </w:r>
          </w:p>
        </w:tc>
        <w:tc>
          <w:tcPr>
            <w:tcW w:w="1488" w:type="dxa"/>
            <w:tcBorders>
              <w:left w:val="single" w:sz="4" w:space="0" w:color="000000"/>
              <w:bottom w:val="single" w:sz="4" w:space="0" w:color="000000"/>
            </w:tcBorders>
            <w:vAlign w:val="center"/>
          </w:tcPr>
          <w:p w14:paraId="77DA458E" w14:textId="77777777" w:rsidR="00642E73" w:rsidRPr="009B68EE" w:rsidRDefault="00094E06" w:rsidP="00BB7B0B">
            <w:pPr>
              <w:autoSpaceDE w:val="0"/>
              <w:snapToGrid w:val="0"/>
              <w:ind w:firstLine="0"/>
              <w:jc w:val="center"/>
              <w:rPr>
                <w:sz w:val="24"/>
                <w:szCs w:val="24"/>
              </w:rPr>
            </w:pPr>
            <w:r w:rsidRPr="009B68EE">
              <w:rPr>
                <w:sz w:val="24"/>
                <w:szCs w:val="24"/>
              </w:rPr>
              <w:t>71</w:t>
            </w:r>
          </w:p>
        </w:tc>
        <w:tc>
          <w:tcPr>
            <w:tcW w:w="1488" w:type="dxa"/>
            <w:tcBorders>
              <w:left w:val="single" w:sz="4" w:space="0" w:color="000000"/>
              <w:bottom w:val="single" w:sz="4" w:space="0" w:color="000000"/>
              <w:right w:val="single" w:sz="4" w:space="0" w:color="000000"/>
            </w:tcBorders>
            <w:vAlign w:val="center"/>
          </w:tcPr>
          <w:p w14:paraId="0BAB6395" w14:textId="77777777" w:rsidR="00642E73" w:rsidRPr="009B68EE" w:rsidRDefault="00094E06" w:rsidP="00BB7B0B">
            <w:pPr>
              <w:autoSpaceDE w:val="0"/>
              <w:snapToGrid w:val="0"/>
              <w:ind w:firstLine="0"/>
              <w:jc w:val="center"/>
              <w:rPr>
                <w:sz w:val="24"/>
                <w:szCs w:val="24"/>
              </w:rPr>
            </w:pPr>
            <w:r w:rsidRPr="009B68EE">
              <w:rPr>
                <w:sz w:val="24"/>
                <w:szCs w:val="24"/>
              </w:rPr>
              <w:t>81</w:t>
            </w:r>
          </w:p>
        </w:tc>
      </w:tr>
      <w:tr w:rsidR="00642E73" w:rsidRPr="00F710D4" w14:paraId="224AD10F" w14:textId="77777777" w:rsidTr="00842D8E">
        <w:trPr>
          <w:trHeight w:val="20"/>
        </w:trPr>
        <w:tc>
          <w:tcPr>
            <w:tcW w:w="632" w:type="dxa"/>
            <w:tcBorders>
              <w:left w:val="single" w:sz="4" w:space="0" w:color="000000"/>
              <w:bottom w:val="single" w:sz="4" w:space="0" w:color="000000"/>
            </w:tcBorders>
            <w:vAlign w:val="center"/>
          </w:tcPr>
          <w:p w14:paraId="383ED59A" w14:textId="77777777" w:rsidR="00642E73" w:rsidRPr="00461100" w:rsidRDefault="00642E73" w:rsidP="00BB7B0B">
            <w:pPr>
              <w:autoSpaceDE w:val="0"/>
              <w:snapToGrid w:val="0"/>
              <w:ind w:firstLine="0"/>
              <w:jc w:val="center"/>
              <w:rPr>
                <w:sz w:val="24"/>
                <w:szCs w:val="24"/>
              </w:rPr>
            </w:pPr>
            <w:r w:rsidRPr="00461100">
              <w:rPr>
                <w:sz w:val="24"/>
                <w:szCs w:val="24"/>
              </w:rPr>
              <w:t>3.7</w:t>
            </w:r>
          </w:p>
        </w:tc>
        <w:tc>
          <w:tcPr>
            <w:tcW w:w="4758" w:type="dxa"/>
            <w:tcBorders>
              <w:left w:val="single" w:sz="4" w:space="0" w:color="000000"/>
              <w:bottom w:val="single" w:sz="4" w:space="0" w:color="000000"/>
            </w:tcBorders>
            <w:vAlign w:val="center"/>
          </w:tcPr>
          <w:p w14:paraId="5D954EA2" w14:textId="77777777" w:rsidR="00642E73" w:rsidRPr="00461100" w:rsidRDefault="00642E73" w:rsidP="00BB7B0B">
            <w:pPr>
              <w:autoSpaceDE w:val="0"/>
              <w:snapToGrid w:val="0"/>
              <w:ind w:firstLine="0"/>
              <w:rPr>
                <w:sz w:val="24"/>
                <w:szCs w:val="24"/>
              </w:rPr>
            </w:pPr>
            <w:r w:rsidRPr="00461100">
              <w:rPr>
                <w:sz w:val="24"/>
                <w:szCs w:val="24"/>
              </w:rPr>
              <w:t>Предприятия розничной торговли</w:t>
            </w:r>
          </w:p>
        </w:tc>
        <w:tc>
          <w:tcPr>
            <w:tcW w:w="1301" w:type="dxa"/>
            <w:tcBorders>
              <w:left w:val="single" w:sz="4" w:space="0" w:color="000000"/>
              <w:bottom w:val="single" w:sz="4" w:space="0" w:color="000000"/>
            </w:tcBorders>
            <w:vAlign w:val="center"/>
          </w:tcPr>
          <w:p w14:paraId="43F686F3" w14:textId="77777777" w:rsidR="00642E73" w:rsidRPr="00461100" w:rsidRDefault="00642E73" w:rsidP="00BB7B0B">
            <w:pPr>
              <w:autoSpaceDE w:val="0"/>
              <w:snapToGrid w:val="0"/>
              <w:ind w:firstLine="0"/>
              <w:jc w:val="center"/>
              <w:rPr>
                <w:sz w:val="24"/>
                <w:szCs w:val="24"/>
              </w:rPr>
            </w:pPr>
            <w:r w:rsidRPr="00461100">
              <w:rPr>
                <w:sz w:val="24"/>
                <w:szCs w:val="24"/>
              </w:rPr>
              <w:t>м2</w:t>
            </w:r>
          </w:p>
        </w:tc>
        <w:tc>
          <w:tcPr>
            <w:tcW w:w="1488" w:type="dxa"/>
            <w:tcBorders>
              <w:left w:val="single" w:sz="4" w:space="0" w:color="000000"/>
              <w:bottom w:val="single" w:sz="4" w:space="0" w:color="000000"/>
            </w:tcBorders>
            <w:vAlign w:val="center"/>
          </w:tcPr>
          <w:p w14:paraId="63A3F9E8" w14:textId="77777777" w:rsidR="00642E73" w:rsidRPr="009B68EE" w:rsidRDefault="00094E06" w:rsidP="00BB7B0B">
            <w:pPr>
              <w:autoSpaceDE w:val="0"/>
              <w:ind w:firstLine="0"/>
              <w:jc w:val="center"/>
              <w:rPr>
                <w:sz w:val="24"/>
                <w:szCs w:val="24"/>
              </w:rPr>
            </w:pPr>
            <w:r w:rsidRPr="009B68EE">
              <w:rPr>
                <w:sz w:val="24"/>
                <w:szCs w:val="24"/>
              </w:rPr>
              <w:t>1540</w:t>
            </w:r>
          </w:p>
        </w:tc>
        <w:tc>
          <w:tcPr>
            <w:tcW w:w="1488" w:type="dxa"/>
            <w:tcBorders>
              <w:left w:val="single" w:sz="4" w:space="0" w:color="000000"/>
              <w:bottom w:val="single" w:sz="4" w:space="0" w:color="000000"/>
              <w:right w:val="single" w:sz="4" w:space="0" w:color="000000"/>
            </w:tcBorders>
            <w:vAlign w:val="center"/>
          </w:tcPr>
          <w:p w14:paraId="24B72D1F" w14:textId="77777777" w:rsidR="00642E73" w:rsidRPr="009B68EE" w:rsidRDefault="00094E06" w:rsidP="00BB7B0B">
            <w:pPr>
              <w:autoSpaceDE w:val="0"/>
              <w:ind w:firstLine="0"/>
              <w:jc w:val="center"/>
              <w:rPr>
                <w:sz w:val="24"/>
                <w:szCs w:val="24"/>
              </w:rPr>
            </w:pPr>
            <w:r w:rsidRPr="009B68EE">
              <w:rPr>
                <w:sz w:val="24"/>
                <w:szCs w:val="24"/>
              </w:rPr>
              <w:t>2850</w:t>
            </w:r>
          </w:p>
        </w:tc>
      </w:tr>
      <w:tr w:rsidR="00642E73" w:rsidRPr="00F710D4" w14:paraId="209AB445" w14:textId="77777777" w:rsidTr="00842D8E">
        <w:trPr>
          <w:trHeight w:val="20"/>
        </w:trPr>
        <w:tc>
          <w:tcPr>
            <w:tcW w:w="632" w:type="dxa"/>
            <w:tcBorders>
              <w:left w:val="single" w:sz="4" w:space="0" w:color="000000"/>
              <w:bottom w:val="single" w:sz="4" w:space="0" w:color="000000"/>
            </w:tcBorders>
            <w:vAlign w:val="center"/>
          </w:tcPr>
          <w:p w14:paraId="2B42FB46" w14:textId="77777777" w:rsidR="00642E73" w:rsidRPr="00461100" w:rsidRDefault="00642E73" w:rsidP="00BB7B0B">
            <w:pPr>
              <w:ind w:firstLine="0"/>
              <w:jc w:val="center"/>
              <w:rPr>
                <w:sz w:val="24"/>
                <w:szCs w:val="24"/>
              </w:rPr>
            </w:pPr>
            <w:r w:rsidRPr="00461100">
              <w:rPr>
                <w:sz w:val="24"/>
                <w:szCs w:val="24"/>
              </w:rPr>
              <w:t>3.8</w:t>
            </w:r>
          </w:p>
        </w:tc>
        <w:tc>
          <w:tcPr>
            <w:tcW w:w="4758" w:type="dxa"/>
            <w:tcBorders>
              <w:left w:val="single" w:sz="4" w:space="0" w:color="000000"/>
              <w:bottom w:val="single" w:sz="4" w:space="0" w:color="000000"/>
            </w:tcBorders>
            <w:vAlign w:val="center"/>
          </w:tcPr>
          <w:p w14:paraId="43AE8991" w14:textId="77777777" w:rsidR="00642E73" w:rsidRPr="00461100" w:rsidRDefault="00642E73" w:rsidP="00BB7B0B">
            <w:pPr>
              <w:autoSpaceDE w:val="0"/>
              <w:snapToGrid w:val="0"/>
              <w:ind w:firstLine="0"/>
              <w:rPr>
                <w:sz w:val="24"/>
                <w:szCs w:val="24"/>
              </w:rPr>
            </w:pPr>
            <w:r w:rsidRPr="00461100">
              <w:rPr>
                <w:sz w:val="24"/>
                <w:szCs w:val="24"/>
              </w:rPr>
              <w:t>Предприятия общественного питания</w:t>
            </w:r>
          </w:p>
        </w:tc>
        <w:tc>
          <w:tcPr>
            <w:tcW w:w="1301" w:type="dxa"/>
            <w:tcBorders>
              <w:left w:val="single" w:sz="4" w:space="0" w:color="000000"/>
              <w:bottom w:val="single" w:sz="4" w:space="0" w:color="000000"/>
            </w:tcBorders>
            <w:vAlign w:val="center"/>
          </w:tcPr>
          <w:p w14:paraId="19E0510D" w14:textId="77777777" w:rsidR="00642E73" w:rsidRPr="00461100" w:rsidRDefault="00642E73" w:rsidP="00BB7B0B">
            <w:pPr>
              <w:autoSpaceDE w:val="0"/>
              <w:snapToGrid w:val="0"/>
              <w:ind w:firstLine="0"/>
              <w:jc w:val="center"/>
              <w:rPr>
                <w:sz w:val="24"/>
                <w:szCs w:val="24"/>
              </w:rPr>
            </w:pPr>
            <w:r w:rsidRPr="00461100">
              <w:rPr>
                <w:sz w:val="24"/>
                <w:szCs w:val="24"/>
              </w:rPr>
              <w:t>посадочных мест</w:t>
            </w:r>
          </w:p>
        </w:tc>
        <w:tc>
          <w:tcPr>
            <w:tcW w:w="1488" w:type="dxa"/>
            <w:tcBorders>
              <w:left w:val="single" w:sz="4" w:space="0" w:color="000000"/>
              <w:bottom w:val="single" w:sz="4" w:space="0" w:color="000000"/>
            </w:tcBorders>
            <w:vAlign w:val="center"/>
          </w:tcPr>
          <w:p w14:paraId="4D921D3D" w14:textId="77777777" w:rsidR="00642E73" w:rsidRPr="009B68EE" w:rsidRDefault="00094E06" w:rsidP="00BB7B0B">
            <w:pPr>
              <w:autoSpaceDE w:val="0"/>
              <w:ind w:firstLine="0"/>
              <w:jc w:val="center"/>
              <w:rPr>
                <w:sz w:val="24"/>
                <w:szCs w:val="24"/>
              </w:rPr>
            </w:pPr>
            <w:r w:rsidRPr="009B68EE">
              <w:rPr>
                <w:sz w:val="24"/>
                <w:szCs w:val="24"/>
              </w:rPr>
              <w:t>65</w:t>
            </w:r>
          </w:p>
        </w:tc>
        <w:tc>
          <w:tcPr>
            <w:tcW w:w="1488" w:type="dxa"/>
            <w:tcBorders>
              <w:left w:val="single" w:sz="4" w:space="0" w:color="000000"/>
              <w:bottom w:val="single" w:sz="4" w:space="0" w:color="000000"/>
              <w:right w:val="single" w:sz="4" w:space="0" w:color="000000"/>
            </w:tcBorders>
            <w:vAlign w:val="center"/>
          </w:tcPr>
          <w:p w14:paraId="79788BDE" w14:textId="77777777" w:rsidR="00642E73" w:rsidRPr="009B68EE" w:rsidRDefault="00094E06" w:rsidP="00BB7B0B">
            <w:pPr>
              <w:autoSpaceDE w:val="0"/>
              <w:ind w:firstLine="0"/>
              <w:jc w:val="center"/>
              <w:rPr>
                <w:sz w:val="24"/>
                <w:szCs w:val="24"/>
              </w:rPr>
            </w:pPr>
            <w:r w:rsidRPr="009B68EE">
              <w:rPr>
                <w:sz w:val="24"/>
                <w:szCs w:val="24"/>
              </w:rPr>
              <w:t>380</w:t>
            </w:r>
          </w:p>
        </w:tc>
      </w:tr>
      <w:tr w:rsidR="00642E73" w:rsidRPr="00F710D4" w14:paraId="4823D534" w14:textId="77777777" w:rsidTr="00842D8E">
        <w:trPr>
          <w:trHeight w:val="20"/>
        </w:trPr>
        <w:tc>
          <w:tcPr>
            <w:tcW w:w="632" w:type="dxa"/>
            <w:tcBorders>
              <w:left w:val="single" w:sz="4" w:space="0" w:color="000000"/>
              <w:bottom w:val="single" w:sz="4" w:space="0" w:color="000000"/>
            </w:tcBorders>
            <w:vAlign w:val="center"/>
          </w:tcPr>
          <w:p w14:paraId="6A026ED7" w14:textId="77777777" w:rsidR="00642E73" w:rsidRPr="00461100" w:rsidRDefault="00642E73" w:rsidP="00BB7B0B">
            <w:pPr>
              <w:ind w:firstLine="0"/>
              <w:jc w:val="center"/>
              <w:rPr>
                <w:sz w:val="24"/>
                <w:szCs w:val="24"/>
              </w:rPr>
            </w:pPr>
            <w:r w:rsidRPr="00461100">
              <w:rPr>
                <w:sz w:val="24"/>
                <w:szCs w:val="24"/>
              </w:rPr>
              <w:t>3.9</w:t>
            </w:r>
          </w:p>
        </w:tc>
        <w:tc>
          <w:tcPr>
            <w:tcW w:w="4758" w:type="dxa"/>
            <w:tcBorders>
              <w:left w:val="single" w:sz="4" w:space="0" w:color="000000"/>
              <w:bottom w:val="single" w:sz="4" w:space="0" w:color="000000"/>
            </w:tcBorders>
            <w:vAlign w:val="center"/>
          </w:tcPr>
          <w:p w14:paraId="7A631BA6" w14:textId="77777777" w:rsidR="00642E73" w:rsidRPr="00461100" w:rsidRDefault="00642E73" w:rsidP="00BB7B0B">
            <w:pPr>
              <w:autoSpaceDE w:val="0"/>
              <w:snapToGrid w:val="0"/>
              <w:ind w:firstLine="0"/>
              <w:rPr>
                <w:sz w:val="24"/>
                <w:szCs w:val="24"/>
              </w:rPr>
            </w:pPr>
            <w:r w:rsidRPr="00461100">
              <w:rPr>
                <w:sz w:val="24"/>
                <w:szCs w:val="24"/>
              </w:rPr>
              <w:t>Предприятия бытового обслуживания населения</w:t>
            </w:r>
          </w:p>
        </w:tc>
        <w:tc>
          <w:tcPr>
            <w:tcW w:w="1301" w:type="dxa"/>
            <w:tcBorders>
              <w:left w:val="single" w:sz="4" w:space="0" w:color="000000"/>
              <w:bottom w:val="single" w:sz="4" w:space="0" w:color="000000"/>
            </w:tcBorders>
            <w:vAlign w:val="center"/>
          </w:tcPr>
          <w:p w14:paraId="47289E93" w14:textId="77777777" w:rsidR="00642E73" w:rsidRPr="00461100" w:rsidRDefault="00642E73" w:rsidP="00BB7B0B">
            <w:pPr>
              <w:autoSpaceDE w:val="0"/>
              <w:snapToGrid w:val="0"/>
              <w:ind w:firstLine="0"/>
              <w:jc w:val="center"/>
              <w:rPr>
                <w:sz w:val="24"/>
                <w:szCs w:val="24"/>
              </w:rPr>
            </w:pPr>
            <w:r w:rsidRPr="00461100">
              <w:rPr>
                <w:sz w:val="24"/>
                <w:szCs w:val="24"/>
              </w:rPr>
              <w:t>раб. мест</w:t>
            </w:r>
          </w:p>
        </w:tc>
        <w:tc>
          <w:tcPr>
            <w:tcW w:w="1488" w:type="dxa"/>
            <w:tcBorders>
              <w:left w:val="single" w:sz="4" w:space="0" w:color="000000"/>
              <w:bottom w:val="single" w:sz="4" w:space="0" w:color="000000"/>
            </w:tcBorders>
            <w:vAlign w:val="center"/>
          </w:tcPr>
          <w:p w14:paraId="7C583D33" w14:textId="77777777" w:rsidR="00642E73" w:rsidRPr="009B68EE" w:rsidRDefault="00094E06" w:rsidP="00BB7B0B">
            <w:pPr>
              <w:autoSpaceDE w:val="0"/>
              <w:snapToGrid w:val="0"/>
              <w:ind w:firstLine="0"/>
              <w:jc w:val="center"/>
              <w:rPr>
                <w:sz w:val="24"/>
                <w:szCs w:val="24"/>
              </w:rPr>
            </w:pPr>
            <w:r w:rsidRPr="009B68EE">
              <w:rPr>
                <w:sz w:val="24"/>
                <w:szCs w:val="24"/>
              </w:rPr>
              <w:t>12</w:t>
            </w:r>
          </w:p>
        </w:tc>
        <w:tc>
          <w:tcPr>
            <w:tcW w:w="1488" w:type="dxa"/>
            <w:tcBorders>
              <w:left w:val="single" w:sz="4" w:space="0" w:color="000000"/>
              <w:bottom w:val="single" w:sz="4" w:space="0" w:color="000000"/>
              <w:right w:val="single" w:sz="4" w:space="0" w:color="000000"/>
            </w:tcBorders>
            <w:vAlign w:val="center"/>
          </w:tcPr>
          <w:p w14:paraId="6030B886" w14:textId="77777777" w:rsidR="00642E73" w:rsidRPr="009B68EE" w:rsidRDefault="00094E06" w:rsidP="00BB7B0B">
            <w:pPr>
              <w:autoSpaceDE w:val="0"/>
              <w:ind w:firstLine="0"/>
              <w:jc w:val="center"/>
              <w:rPr>
                <w:sz w:val="24"/>
                <w:szCs w:val="24"/>
              </w:rPr>
            </w:pPr>
            <w:r w:rsidRPr="009B68EE">
              <w:rPr>
                <w:sz w:val="24"/>
                <w:szCs w:val="24"/>
              </w:rPr>
              <w:t>38</w:t>
            </w:r>
          </w:p>
        </w:tc>
      </w:tr>
      <w:tr w:rsidR="00642E73" w:rsidRPr="00F710D4" w14:paraId="23999982" w14:textId="77777777" w:rsidTr="00842D8E">
        <w:trPr>
          <w:trHeight w:val="20"/>
        </w:trPr>
        <w:tc>
          <w:tcPr>
            <w:tcW w:w="632" w:type="dxa"/>
            <w:tcBorders>
              <w:left w:val="single" w:sz="4" w:space="0" w:color="000000"/>
              <w:bottom w:val="single" w:sz="4" w:space="0" w:color="000000"/>
            </w:tcBorders>
            <w:vAlign w:val="center"/>
          </w:tcPr>
          <w:p w14:paraId="21B714A4" w14:textId="77777777" w:rsidR="00642E73" w:rsidRPr="00461100" w:rsidRDefault="00642E73" w:rsidP="00BB7B0B">
            <w:pPr>
              <w:autoSpaceDE w:val="0"/>
              <w:snapToGrid w:val="0"/>
              <w:ind w:firstLine="0"/>
              <w:jc w:val="center"/>
              <w:rPr>
                <w:sz w:val="24"/>
                <w:szCs w:val="24"/>
              </w:rPr>
            </w:pPr>
            <w:r w:rsidRPr="00461100">
              <w:rPr>
                <w:sz w:val="24"/>
                <w:szCs w:val="24"/>
              </w:rPr>
              <w:t>3.10</w:t>
            </w:r>
          </w:p>
        </w:tc>
        <w:tc>
          <w:tcPr>
            <w:tcW w:w="4758" w:type="dxa"/>
            <w:tcBorders>
              <w:left w:val="single" w:sz="4" w:space="0" w:color="000000"/>
              <w:bottom w:val="single" w:sz="4" w:space="0" w:color="000000"/>
            </w:tcBorders>
            <w:vAlign w:val="center"/>
          </w:tcPr>
          <w:p w14:paraId="079FAEE0" w14:textId="77777777" w:rsidR="00642E73" w:rsidRPr="00461100" w:rsidRDefault="00642E73" w:rsidP="00BB7B0B">
            <w:pPr>
              <w:autoSpaceDE w:val="0"/>
              <w:snapToGrid w:val="0"/>
              <w:ind w:firstLine="0"/>
              <w:rPr>
                <w:sz w:val="24"/>
                <w:szCs w:val="24"/>
              </w:rPr>
            </w:pPr>
            <w:r w:rsidRPr="00461100">
              <w:rPr>
                <w:sz w:val="24"/>
                <w:szCs w:val="24"/>
              </w:rPr>
              <w:t xml:space="preserve">Учреждения культуры и искусства (клубы, кинотеатры и др.) </w:t>
            </w:r>
          </w:p>
        </w:tc>
        <w:tc>
          <w:tcPr>
            <w:tcW w:w="1301" w:type="dxa"/>
            <w:tcBorders>
              <w:left w:val="single" w:sz="4" w:space="0" w:color="000000"/>
              <w:bottom w:val="single" w:sz="4" w:space="0" w:color="000000"/>
            </w:tcBorders>
            <w:vAlign w:val="center"/>
          </w:tcPr>
          <w:p w14:paraId="14046BF1" w14:textId="77777777" w:rsidR="00642E73" w:rsidRPr="00461100" w:rsidRDefault="00642E73" w:rsidP="00BB7B0B">
            <w:pPr>
              <w:autoSpaceDE w:val="0"/>
              <w:snapToGrid w:val="0"/>
              <w:ind w:firstLine="0"/>
              <w:jc w:val="center"/>
              <w:rPr>
                <w:sz w:val="24"/>
                <w:szCs w:val="24"/>
              </w:rPr>
            </w:pPr>
            <w:r w:rsidRPr="00461100">
              <w:rPr>
                <w:sz w:val="24"/>
                <w:szCs w:val="24"/>
              </w:rPr>
              <w:t>мест</w:t>
            </w:r>
          </w:p>
        </w:tc>
        <w:tc>
          <w:tcPr>
            <w:tcW w:w="1488" w:type="dxa"/>
            <w:tcBorders>
              <w:left w:val="single" w:sz="4" w:space="0" w:color="000000"/>
              <w:bottom w:val="single" w:sz="4" w:space="0" w:color="000000"/>
            </w:tcBorders>
            <w:vAlign w:val="center"/>
          </w:tcPr>
          <w:p w14:paraId="08ADC89B" w14:textId="77777777" w:rsidR="00642E73" w:rsidRPr="009B68EE" w:rsidRDefault="00094E06" w:rsidP="00BB7B0B">
            <w:pPr>
              <w:autoSpaceDE w:val="0"/>
              <w:ind w:firstLine="0"/>
              <w:jc w:val="center"/>
              <w:rPr>
                <w:sz w:val="24"/>
                <w:szCs w:val="24"/>
              </w:rPr>
            </w:pPr>
            <w:r w:rsidRPr="009B68EE">
              <w:rPr>
                <w:sz w:val="24"/>
                <w:szCs w:val="24"/>
              </w:rPr>
              <w:t>690</w:t>
            </w:r>
          </w:p>
        </w:tc>
        <w:tc>
          <w:tcPr>
            <w:tcW w:w="1488" w:type="dxa"/>
            <w:tcBorders>
              <w:left w:val="single" w:sz="4" w:space="0" w:color="000000"/>
              <w:bottom w:val="single" w:sz="4" w:space="0" w:color="000000"/>
              <w:right w:val="single" w:sz="4" w:space="0" w:color="000000"/>
            </w:tcBorders>
            <w:vAlign w:val="center"/>
          </w:tcPr>
          <w:p w14:paraId="0DF5A3CD" w14:textId="77777777" w:rsidR="00642E73" w:rsidRPr="009B68EE" w:rsidRDefault="009E1003" w:rsidP="00BB7B0B">
            <w:pPr>
              <w:autoSpaceDE w:val="0"/>
              <w:ind w:firstLine="0"/>
              <w:jc w:val="center"/>
              <w:rPr>
                <w:sz w:val="24"/>
                <w:szCs w:val="24"/>
              </w:rPr>
            </w:pPr>
            <w:r>
              <w:rPr>
                <w:sz w:val="24"/>
                <w:szCs w:val="24"/>
              </w:rPr>
              <w:t>2590</w:t>
            </w:r>
          </w:p>
        </w:tc>
      </w:tr>
      <w:tr w:rsidR="00642E73" w:rsidRPr="00F710D4" w14:paraId="3241CE84" w14:textId="77777777" w:rsidTr="00842D8E">
        <w:trPr>
          <w:trHeight w:val="20"/>
        </w:trPr>
        <w:tc>
          <w:tcPr>
            <w:tcW w:w="632" w:type="dxa"/>
            <w:tcBorders>
              <w:left w:val="single" w:sz="4" w:space="0" w:color="000000"/>
              <w:bottom w:val="single" w:sz="4" w:space="0" w:color="000000"/>
            </w:tcBorders>
            <w:vAlign w:val="center"/>
          </w:tcPr>
          <w:p w14:paraId="56A2E63E" w14:textId="77777777" w:rsidR="00642E73" w:rsidRPr="00461100" w:rsidRDefault="00642E73" w:rsidP="00BB7B0B">
            <w:pPr>
              <w:autoSpaceDE w:val="0"/>
              <w:snapToGrid w:val="0"/>
              <w:ind w:firstLine="0"/>
              <w:jc w:val="center"/>
              <w:rPr>
                <w:sz w:val="24"/>
                <w:szCs w:val="24"/>
              </w:rPr>
            </w:pPr>
            <w:r w:rsidRPr="00461100">
              <w:rPr>
                <w:sz w:val="24"/>
                <w:szCs w:val="24"/>
              </w:rPr>
              <w:t>3.11</w:t>
            </w:r>
          </w:p>
        </w:tc>
        <w:tc>
          <w:tcPr>
            <w:tcW w:w="4758" w:type="dxa"/>
            <w:tcBorders>
              <w:left w:val="single" w:sz="4" w:space="0" w:color="000000"/>
              <w:bottom w:val="single" w:sz="4" w:space="0" w:color="000000"/>
            </w:tcBorders>
            <w:vAlign w:val="center"/>
          </w:tcPr>
          <w:p w14:paraId="4267C672" w14:textId="77777777" w:rsidR="00642E73" w:rsidRPr="00461100" w:rsidRDefault="00642E73" w:rsidP="00BB7B0B">
            <w:pPr>
              <w:autoSpaceDE w:val="0"/>
              <w:snapToGrid w:val="0"/>
              <w:ind w:firstLine="0"/>
              <w:rPr>
                <w:sz w:val="24"/>
                <w:szCs w:val="24"/>
              </w:rPr>
            </w:pPr>
            <w:r w:rsidRPr="00461100">
              <w:rPr>
                <w:sz w:val="24"/>
                <w:szCs w:val="24"/>
              </w:rPr>
              <w:t xml:space="preserve">Физкультурно-спортивные сооружения </w:t>
            </w:r>
          </w:p>
        </w:tc>
        <w:tc>
          <w:tcPr>
            <w:tcW w:w="1301" w:type="dxa"/>
            <w:tcBorders>
              <w:left w:val="single" w:sz="4" w:space="0" w:color="000000"/>
              <w:bottom w:val="single" w:sz="4" w:space="0" w:color="000000"/>
            </w:tcBorders>
            <w:vAlign w:val="center"/>
          </w:tcPr>
          <w:p w14:paraId="2234C8CD" w14:textId="77777777" w:rsidR="00642E73" w:rsidRPr="00461100" w:rsidRDefault="00642E73" w:rsidP="00BB7B0B">
            <w:pPr>
              <w:autoSpaceDE w:val="0"/>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shd w:val="clear" w:color="auto" w:fill="auto"/>
            <w:vAlign w:val="center"/>
          </w:tcPr>
          <w:p w14:paraId="5E081B97" w14:textId="77777777" w:rsidR="00642E73" w:rsidRPr="009B68EE" w:rsidRDefault="00094E06" w:rsidP="00094E06">
            <w:pPr>
              <w:autoSpaceDE w:val="0"/>
              <w:ind w:firstLine="0"/>
              <w:jc w:val="center"/>
              <w:rPr>
                <w:sz w:val="24"/>
                <w:szCs w:val="24"/>
              </w:rPr>
            </w:pPr>
            <w:r w:rsidRPr="009B68EE">
              <w:rPr>
                <w:sz w:val="24"/>
                <w:szCs w:val="24"/>
              </w:rPr>
              <w:t>1,02</w:t>
            </w:r>
          </w:p>
        </w:tc>
        <w:tc>
          <w:tcPr>
            <w:tcW w:w="1488" w:type="dxa"/>
            <w:tcBorders>
              <w:left w:val="single" w:sz="4" w:space="0" w:color="000000"/>
              <w:bottom w:val="single" w:sz="4" w:space="0" w:color="000000"/>
              <w:right w:val="single" w:sz="4" w:space="0" w:color="000000"/>
            </w:tcBorders>
            <w:vAlign w:val="center"/>
          </w:tcPr>
          <w:p w14:paraId="781755C1" w14:textId="77777777" w:rsidR="00642E73" w:rsidRPr="009B68EE" w:rsidRDefault="009E1003" w:rsidP="009E1003">
            <w:pPr>
              <w:autoSpaceDE w:val="0"/>
              <w:ind w:firstLine="0"/>
              <w:jc w:val="center"/>
              <w:rPr>
                <w:sz w:val="24"/>
                <w:szCs w:val="24"/>
              </w:rPr>
            </w:pPr>
            <w:r>
              <w:rPr>
                <w:sz w:val="24"/>
                <w:szCs w:val="24"/>
              </w:rPr>
              <w:t>7</w:t>
            </w:r>
            <w:r w:rsidR="00642E73" w:rsidRPr="009B68EE">
              <w:rPr>
                <w:sz w:val="24"/>
                <w:szCs w:val="24"/>
              </w:rPr>
              <w:t>,</w:t>
            </w:r>
            <w:r>
              <w:rPr>
                <w:sz w:val="24"/>
                <w:szCs w:val="24"/>
              </w:rPr>
              <w:t>3</w:t>
            </w:r>
            <w:r w:rsidR="00094E06" w:rsidRPr="009B68EE">
              <w:rPr>
                <w:sz w:val="24"/>
                <w:szCs w:val="24"/>
              </w:rPr>
              <w:t>5</w:t>
            </w:r>
          </w:p>
        </w:tc>
      </w:tr>
      <w:tr w:rsidR="00642E73" w:rsidRPr="00F710D4" w14:paraId="3BD92A9C" w14:textId="77777777" w:rsidTr="00842D8E">
        <w:trPr>
          <w:trHeight w:val="20"/>
        </w:trPr>
        <w:tc>
          <w:tcPr>
            <w:tcW w:w="632" w:type="dxa"/>
            <w:tcBorders>
              <w:left w:val="single" w:sz="4" w:space="0" w:color="000000"/>
              <w:bottom w:val="single" w:sz="4" w:space="0" w:color="000000"/>
            </w:tcBorders>
            <w:vAlign w:val="center"/>
          </w:tcPr>
          <w:p w14:paraId="219C6C1B" w14:textId="77777777" w:rsidR="00642E73" w:rsidRPr="00461100" w:rsidRDefault="00642E73" w:rsidP="00BB7B0B">
            <w:pPr>
              <w:autoSpaceDE w:val="0"/>
              <w:snapToGrid w:val="0"/>
              <w:ind w:firstLine="0"/>
              <w:jc w:val="center"/>
              <w:rPr>
                <w:sz w:val="24"/>
                <w:szCs w:val="24"/>
              </w:rPr>
            </w:pPr>
            <w:r w:rsidRPr="00461100">
              <w:rPr>
                <w:sz w:val="24"/>
                <w:szCs w:val="24"/>
              </w:rPr>
              <w:t>3.12</w:t>
            </w:r>
          </w:p>
        </w:tc>
        <w:tc>
          <w:tcPr>
            <w:tcW w:w="4758" w:type="dxa"/>
            <w:tcBorders>
              <w:left w:val="single" w:sz="4" w:space="0" w:color="000000"/>
              <w:bottom w:val="single" w:sz="4" w:space="0" w:color="000000"/>
            </w:tcBorders>
            <w:vAlign w:val="center"/>
          </w:tcPr>
          <w:p w14:paraId="08EC0C99" w14:textId="77777777" w:rsidR="00642E73" w:rsidRPr="00461100" w:rsidRDefault="00642E73" w:rsidP="00BB7B0B">
            <w:pPr>
              <w:autoSpaceDE w:val="0"/>
              <w:snapToGrid w:val="0"/>
              <w:ind w:firstLine="0"/>
              <w:rPr>
                <w:sz w:val="24"/>
                <w:szCs w:val="24"/>
              </w:rPr>
            </w:pPr>
            <w:r w:rsidRPr="00461100">
              <w:rPr>
                <w:sz w:val="24"/>
                <w:szCs w:val="24"/>
              </w:rPr>
              <w:t>Кладбища традиционного захоронения</w:t>
            </w:r>
          </w:p>
        </w:tc>
        <w:tc>
          <w:tcPr>
            <w:tcW w:w="1301" w:type="dxa"/>
            <w:tcBorders>
              <w:left w:val="single" w:sz="4" w:space="0" w:color="000000"/>
              <w:bottom w:val="single" w:sz="4" w:space="0" w:color="000000"/>
            </w:tcBorders>
            <w:vAlign w:val="center"/>
          </w:tcPr>
          <w:p w14:paraId="62ABF351" w14:textId="77777777" w:rsidR="00642E73" w:rsidRPr="00461100" w:rsidRDefault="00642E73" w:rsidP="00BB7B0B">
            <w:pPr>
              <w:autoSpaceDE w:val="0"/>
              <w:snapToGrid w:val="0"/>
              <w:ind w:firstLine="0"/>
              <w:jc w:val="center"/>
              <w:rPr>
                <w:sz w:val="24"/>
                <w:szCs w:val="24"/>
              </w:rPr>
            </w:pPr>
            <w:r w:rsidRPr="00461100">
              <w:rPr>
                <w:sz w:val="24"/>
                <w:szCs w:val="24"/>
              </w:rPr>
              <w:t>га</w:t>
            </w:r>
          </w:p>
        </w:tc>
        <w:tc>
          <w:tcPr>
            <w:tcW w:w="1488" w:type="dxa"/>
            <w:tcBorders>
              <w:left w:val="single" w:sz="4" w:space="0" w:color="000000"/>
              <w:bottom w:val="single" w:sz="4" w:space="0" w:color="000000"/>
            </w:tcBorders>
            <w:shd w:val="clear" w:color="auto" w:fill="auto"/>
            <w:vAlign w:val="center"/>
          </w:tcPr>
          <w:p w14:paraId="79A24AEE" w14:textId="77777777" w:rsidR="00642E73" w:rsidRPr="009B68EE" w:rsidRDefault="009E1003" w:rsidP="009E1003">
            <w:pPr>
              <w:autoSpaceDE w:val="0"/>
              <w:ind w:firstLine="0"/>
              <w:jc w:val="center"/>
              <w:rPr>
                <w:sz w:val="24"/>
                <w:szCs w:val="24"/>
              </w:rPr>
            </w:pPr>
            <w:r>
              <w:rPr>
                <w:sz w:val="24"/>
                <w:szCs w:val="24"/>
              </w:rPr>
              <w:t>3</w:t>
            </w:r>
            <w:r w:rsidR="00094E06" w:rsidRPr="009B68EE">
              <w:rPr>
                <w:sz w:val="24"/>
                <w:szCs w:val="24"/>
              </w:rPr>
              <w:t>,2</w:t>
            </w:r>
            <w:r>
              <w:rPr>
                <w:sz w:val="24"/>
                <w:szCs w:val="24"/>
              </w:rPr>
              <w:t>0</w:t>
            </w:r>
          </w:p>
        </w:tc>
        <w:tc>
          <w:tcPr>
            <w:tcW w:w="1488" w:type="dxa"/>
            <w:tcBorders>
              <w:left w:val="single" w:sz="4" w:space="0" w:color="000000"/>
              <w:bottom w:val="single" w:sz="4" w:space="0" w:color="000000"/>
              <w:right w:val="single" w:sz="4" w:space="0" w:color="000000"/>
            </w:tcBorders>
            <w:vAlign w:val="center"/>
          </w:tcPr>
          <w:p w14:paraId="62218ADD" w14:textId="77777777" w:rsidR="00FE7EC9" w:rsidRPr="009B68EE" w:rsidRDefault="00094E06" w:rsidP="00094E06">
            <w:pPr>
              <w:autoSpaceDE w:val="0"/>
              <w:ind w:firstLine="0"/>
              <w:jc w:val="center"/>
              <w:rPr>
                <w:sz w:val="24"/>
                <w:szCs w:val="24"/>
              </w:rPr>
            </w:pPr>
            <w:r w:rsidRPr="009B68EE">
              <w:rPr>
                <w:sz w:val="24"/>
                <w:szCs w:val="24"/>
              </w:rPr>
              <w:t>3,20</w:t>
            </w:r>
          </w:p>
        </w:tc>
      </w:tr>
      <w:tr w:rsidR="00642E73" w:rsidRPr="00F710D4" w14:paraId="7BC8AAD5" w14:textId="77777777" w:rsidTr="00842D8E">
        <w:trPr>
          <w:trHeight w:val="20"/>
        </w:trPr>
        <w:tc>
          <w:tcPr>
            <w:tcW w:w="632" w:type="dxa"/>
            <w:tcBorders>
              <w:left w:val="single" w:sz="4" w:space="0" w:color="000000"/>
              <w:bottom w:val="single" w:sz="4" w:space="0" w:color="000000"/>
            </w:tcBorders>
            <w:shd w:val="clear" w:color="auto" w:fill="F2F2F2"/>
            <w:vAlign w:val="center"/>
          </w:tcPr>
          <w:p w14:paraId="154472D9" w14:textId="77777777" w:rsidR="00642E73" w:rsidRPr="00461100" w:rsidRDefault="00642E73" w:rsidP="00BB7B0B">
            <w:pPr>
              <w:autoSpaceDE w:val="0"/>
              <w:snapToGrid w:val="0"/>
              <w:ind w:firstLine="0"/>
              <w:jc w:val="center"/>
              <w:rPr>
                <w:b/>
                <w:bCs/>
                <w:sz w:val="24"/>
                <w:szCs w:val="24"/>
              </w:rPr>
            </w:pPr>
            <w:r w:rsidRPr="00461100">
              <w:rPr>
                <w:b/>
                <w:bCs/>
                <w:sz w:val="24"/>
                <w:szCs w:val="24"/>
              </w:rPr>
              <w:t>4</w:t>
            </w:r>
          </w:p>
        </w:tc>
        <w:tc>
          <w:tcPr>
            <w:tcW w:w="9035" w:type="dxa"/>
            <w:gridSpan w:val="4"/>
            <w:tcBorders>
              <w:left w:val="single" w:sz="4" w:space="0" w:color="000000"/>
              <w:bottom w:val="single" w:sz="4" w:space="0" w:color="000000"/>
              <w:right w:val="single" w:sz="4" w:space="0" w:color="000000"/>
            </w:tcBorders>
            <w:shd w:val="clear" w:color="auto" w:fill="F2F2F2"/>
            <w:vAlign w:val="center"/>
          </w:tcPr>
          <w:p w14:paraId="7DF6AFF1" w14:textId="77777777" w:rsidR="00642E73" w:rsidRPr="00461100" w:rsidRDefault="00642E73" w:rsidP="00BB7B0B">
            <w:pPr>
              <w:autoSpaceDE w:val="0"/>
              <w:snapToGrid w:val="0"/>
              <w:ind w:firstLine="0"/>
              <w:jc w:val="center"/>
              <w:rPr>
                <w:caps/>
                <w:sz w:val="24"/>
                <w:szCs w:val="24"/>
              </w:rPr>
            </w:pPr>
            <w:r w:rsidRPr="00461100">
              <w:rPr>
                <w:b/>
                <w:bCs/>
                <w:caps/>
                <w:sz w:val="24"/>
                <w:szCs w:val="24"/>
              </w:rPr>
              <w:t xml:space="preserve">Инженерная инфраструктура </w:t>
            </w:r>
          </w:p>
        </w:tc>
      </w:tr>
      <w:tr w:rsidR="00642E73" w:rsidRPr="00F710D4" w14:paraId="7D87A642" w14:textId="77777777" w:rsidTr="00842D8E">
        <w:trPr>
          <w:trHeight w:val="20"/>
        </w:trPr>
        <w:tc>
          <w:tcPr>
            <w:tcW w:w="632" w:type="dxa"/>
            <w:vMerge w:val="restart"/>
            <w:tcBorders>
              <w:left w:val="single" w:sz="4" w:space="0" w:color="000000"/>
              <w:bottom w:val="single" w:sz="4" w:space="0" w:color="000000"/>
            </w:tcBorders>
            <w:vAlign w:val="center"/>
          </w:tcPr>
          <w:p w14:paraId="5C4E9800" w14:textId="77777777" w:rsidR="00642E73" w:rsidRPr="00461100" w:rsidRDefault="00642E73" w:rsidP="00BB7B0B">
            <w:pPr>
              <w:autoSpaceDE w:val="0"/>
              <w:snapToGrid w:val="0"/>
              <w:ind w:firstLine="0"/>
              <w:jc w:val="center"/>
              <w:rPr>
                <w:b/>
                <w:sz w:val="24"/>
                <w:szCs w:val="24"/>
              </w:rPr>
            </w:pPr>
            <w:r w:rsidRPr="00461100">
              <w:rPr>
                <w:b/>
                <w:sz w:val="24"/>
                <w:szCs w:val="24"/>
              </w:rPr>
              <w:t>4.1</w:t>
            </w:r>
          </w:p>
        </w:tc>
        <w:tc>
          <w:tcPr>
            <w:tcW w:w="4758" w:type="dxa"/>
            <w:tcBorders>
              <w:left w:val="single" w:sz="4" w:space="0" w:color="000000"/>
              <w:bottom w:val="single" w:sz="4" w:space="0" w:color="000000"/>
            </w:tcBorders>
            <w:vAlign w:val="center"/>
          </w:tcPr>
          <w:p w14:paraId="4E2A241F" w14:textId="77777777" w:rsidR="00642E73" w:rsidRPr="00461100" w:rsidRDefault="00642E73" w:rsidP="00BB7B0B">
            <w:pPr>
              <w:autoSpaceDE w:val="0"/>
              <w:snapToGrid w:val="0"/>
              <w:ind w:firstLine="0"/>
              <w:rPr>
                <w:b/>
                <w:sz w:val="24"/>
                <w:szCs w:val="24"/>
              </w:rPr>
            </w:pPr>
            <w:r w:rsidRPr="00461100">
              <w:rPr>
                <w:b/>
                <w:sz w:val="24"/>
                <w:szCs w:val="24"/>
              </w:rPr>
              <w:t>Водоснабжение</w:t>
            </w:r>
          </w:p>
        </w:tc>
        <w:tc>
          <w:tcPr>
            <w:tcW w:w="1301" w:type="dxa"/>
            <w:tcBorders>
              <w:left w:val="single" w:sz="4" w:space="0" w:color="000000"/>
              <w:bottom w:val="single" w:sz="4" w:space="0" w:color="000000"/>
            </w:tcBorders>
            <w:vAlign w:val="center"/>
          </w:tcPr>
          <w:p w14:paraId="41B89739"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14:paraId="618E3701"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14:paraId="27E0FE47" w14:textId="77777777" w:rsidR="00642E73" w:rsidRPr="00461100" w:rsidRDefault="00642E73" w:rsidP="00BB7B0B">
            <w:pPr>
              <w:autoSpaceDE w:val="0"/>
              <w:snapToGrid w:val="0"/>
              <w:ind w:firstLine="0"/>
              <w:jc w:val="center"/>
              <w:rPr>
                <w:sz w:val="24"/>
                <w:szCs w:val="24"/>
              </w:rPr>
            </w:pPr>
          </w:p>
        </w:tc>
      </w:tr>
      <w:tr w:rsidR="00642E73" w:rsidRPr="00F710D4" w14:paraId="0DAE3543" w14:textId="77777777" w:rsidTr="00842D8E">
        <w:trPr>
          <w:trHeight w:val="20"/>
        </w:trPr>
        <w:tc>
          <w:tcPr>
            <w:tcW w:w="632" w:type="dxa"/>
            <w:vMerge/>
            <w:tcBorders>
              <w:left w:val="single" w:sz="4" w:space="0" w:color="000000"/>
              <w:bottom w:val="single" w:sz="4" w:space="0" w:color="000000"/>
            </w:tcBorders>
            <w:vAlign w:val="center"/>
          </w:tcPr>
          <w:p w14:paraId="58022238" w14:textId="77777777" w:rsidR="00642E73" w:rsidRPr="00461100" w:rsidRDefault="00642E73" w:rsidP="00BB7B0B">
            <w:pPr>
              <w:ind w:firstLine="0"/>
              <w:jc w:val="center"/>
              <w:rPr>
                <w:sz w:val="24"/>
                <w:szCs w:val="24"/>
              </w:rPr>
            </w:pPr>
          </w:p>
        </w:tc>
        <w:tc>
          <w:tcPr>
            <w:tcW w:w="4758" w:type="dxa"/>
            <w:tcBorders>
              <w:left w:val="single" w:sz="4" w:space="0" w:color="000000"/>
              <w:bottom w:val="single" w:sz="4" w:space="0" w:color="000000"/>
            </w:tcBorders>
            <w:vAlign w:val="center"/>
          </w:tcPr>
          <w:p w14:paraId="64E79C14" w14:textId="77777777" w:rsidR="00642E73" w:rsidRPr="00461100" w:rsidRDefault="00642E73" w:rsidP="00BB7B0B">
            <w:pPr>
              <w:autoSpaceDE w:val="0"/>
              <w:snapToGrid w:val="0"/>
              <w:ind w:firstLine="0"/>
              <w:rPr>
                <w:sz w:val="24"/>
                <w:szCs w:val="24"/>
              </w:rPr>
            </w:pPr>
            <w:r w:rsidRPr="00461100">
              <w:rPr>
                <w:sz w:val="24"/>
                <w:szCs w:val="24"/>
              </w:rPr>
              <w:t>Водопотребление - всего</w:t>
            </w:r>
          </w:p>
        </w:tc>
        <w:tc>
          <w:tcPr>
            <w:tcW w:w="1301" w:type="dxa"/>
            <w:tcBorders>
              <w:left w:val="single" w:sz="4" w:space="0" w:color="000000"/>
              <w:bottom w:val="single" w:sz="4" w:space="0" w:color="000000"/>
            </w:tcBorders>
            <w:vAlign w:val="center"/>
          </w:tcPr>
          <w:p w14:paraId="245B8E06" w14:textId="77777777" w:rsidR="00642E73" w:rsidRPr="00461100" w:rsidRDefault="00642E73" w:rsidP="00BB7B0B">
            <w:pPr>
              <w:autoSpaceDE w:val="0"/>
              <w:snapToGrid w:val="0"/>
              <w:ind w:firstLine="0"/>
              <w:jc w:val="center"/>
              <w:rPr>
                <w:sz w:val="24"/>
                <w:szCs w:val="24"/>
              </w:rPr>
            </w:pPr>
            <w:r w:rsidRPr="00461100">
              <w:rPr>
                <w:sz w:val="24"/>
                <w:szCs w:val="24"/>
              </w:rPr>
              <w:t>тыс. м</w:t>
            </w:r>
            <w:r w:rsidRPr="00461100">
              <w:rPr>
                <w:sz w:val="24"/>
                <w:szCs w:val="24"/>
                <w:vertAlign w:val="superscript"/>
              </w:rPr>
              <w:t>3</w:t>
            </w:r>
            <w:r w:rsidRPr="00461100">
              <w:rPr>
                <w:sz w:val="24"/>
                <w:szCs w:val="24"/>
              </w:rPr>
              <w:t>/</w:t>
            </w:r>
            <w:proofErr w:type="spellStart"/>
            <w:r w:rsidRPr="00461100">
              <w:rPr>
                <w:sz w:val="24"/>
                <w:szCs w:val="24"/>
              </w:rPr>
              <w:t>сут</w:t>
            </w:r>
            <w:proofErr w:type="spellEnd"/>
          </w:p>
        </w:tc>
        <w:tc>
          <w:tcPr>
            <w:tcW w:w="1488" w:type="dxa"/>
            <w:tcBorders>
              <w:left w:val="single" w:sz="4" w:space="0" w:color="000000"/>
              <w:bottom w:val="single" w:sz="4" w:space="0" w:color="000000"/>
            </w:tcBorders>
            <w:vAlign w:val="center"/>
          </w:tcPr>
          <w:p w14:paraId="67643F17" w14:textId="77777777" w:rsidR="00642E73" w:rsidRPr="00461100" w:rsidRDefault="009E1003" w:rsidP="009E1003">
            <w:pPr>
              <w:autoSpaceDE w:val="0"/>
              <w:snapToGrid w:val="0"/>
              <w:ind w:firstLine="0"/>
              <w:jc w:val="center"/>
              <w:rPr>
                <w:sz w:val="24"/>
                <w:szCs w:val="24"/>
              </w:rPr>
            </w:pPr>
            <w:r>
              <w:rPr>
                <w:sz w:val="24"/>
                <w:szCs w:val="24"/>
              </w:rPr>
              <w:t>1</w:t>
            </w:r>
            <w:r w:rsidR="00642E73" w:rsidRPr="00461100">
              <w:rPr>
                <w:sz w:val="24"/>
                <w:szCs w:val="24"/>
              </w:rPr>
              <w:t>,</w:t>
            </w:r>
            <w:r>
              <w:rPr>
                <w:sz w:val="24"/>
                <w:szCs w:val="24"/>
              </w:rPr>
              <w:t>29</w:t>
            </w:r>
          </w:p>
        </w:tc>
        <w:tc>
          <w:tcPr>
            <w:tcW w:w="1488" w:type="dxa"/>
            <w:tcBorders>
              <w:left w:val="single" w:sz="4" w:space="0" w:color="000000"/>
              <w:bottom w:val="single" w:sz="4" w:space="0" w:color="000000"/>
              <w:right w:val="single" w:sz="4" w:space="0" w:color="000000"/>
            </w:tcBorders>
            <w:vAlign w:val="center"/>
          </w:tcPr>
          <w:p w14:paraId="0BD53711" w14:textId="77777777" w:rsidR="00642E73" w:rsidRPr="00461100" w:rsidRDefault="009E1003" w:rsidP="009E1003">
            <w:pPr>
              <w:autoSpaceDE w:val="0"/>
              <w:snapToGrid w:val="0"/>
              <w:ind w:firstLine="0"/>
              <w:jc w:val="center"/>
              <w:rPr>
                <w:sz w:val="24"/>
                <w:szCs w:val="24"/>
              </w:rPr>
            </w:pPr>
            <w:r>
              <w:rPr>
                <w:sz w:val="24"/>
                <w:szCs w:val="24"/>
              </w:rPr>
              <w:t>3</w:t>
            </w:r>
            <w:r w:rsidR="00642E73" w:rsidRPr="00461100">
              <w:rPr>
                <w:sz w:val="24"/>
                <w:szCs w:val="24"/>
              </w:rPr>
              <w:t>,</w:t>
            </w:r>
            <w:r>
              <w:rPr>
                <w:sz w:val="24"/>
                <w:szCs w:val="24"/>
              </w:rPr>
              <w:t>82</w:t>
            </w:r>
          </w:p>
        </w:tc>
      </w:tr>
      <w:tr w:rsidR="00642E73" w:rsidRPr="00F710D4" w14:paraId="03B7B7A4" w14:textId="77777777" w:rsidTr="00842D8E">
        <w:trPr>
          <w:trHeight w:val="20"/>
        </w:trPr>
        <w:tc>
          <w:tcPr>
            <w:tcW w:w="632" w:type="dxa"/>
            <w:tcBorders>
              <w:left w:val="single" w:sz="4" w:space="0" w:color="000000"/>
              <w:bottom w:val="single" w:sz="4" w:space="0" w:color="000000"/>
            </w:tcBorders>
            <w:vAlign w:val="center"/>
          </w:tcPr>
          <w:p w14:paraId="6F3DF3A6" w14:textId="77777777" w:rsidR="00642E73" w:rsidRPr="00461100" w:rsidRDefault="00642E73" w:rsidP="00BB7B0B">
            <w:pPr>
              <w:autoSpaceDE w:val="0"/>
              <w:snapToGrid w:val="0"/>
              <w:ind w:firstLine="0"/>
              <w:jc w:val="center"/>
              <w:rPr>
                <w:b/>
                <w:sz w:val="24"/>
                <w:szCs w:val="24"/>
              </w:rPr>
            </w:pPr>
            <w:r w:rsidRPr="00461100">
              <w:rPr>
                <w:b/>
                <w:sz w:val="24"/>
                <w:szCs w:val="24"/>
              </w:rPr>
              <w:t>4.2</w:t>
            </w:r>
          </w:p>
        </w:tc>
        <w:tc>
          <w:tcPr>
            <w:tcW w:w="4758" w:type="dxa"/>
            <w:tcBorders>
              <w:left w:val="single" w:sz="4" w:space="0" w:color="000000"/>
              <w:bottom w:val="single" w:sz="4" w:space="0" w:color="000000"/>
            </w:tcBorders>
            <w:vAlign w:val="center"/>
          </w:tcPr>
          <w:p w14:paraId="36B91CDE" w14:textId="77777777" w:rsidR="00642E73" w:rsidRPr="00461100" w:rsidRDefault="00642E73" w:rsidP="00BB7B0B">
            <w:pPr>
              <w:autoSpaceDE w:val="0"/>
              <w:snapToGrid w:val="0"/>
              <w:ind w:firstLine="0"/>
              <w:rPr>
                <w:b/>
                <w:sz w:val="24"/>
                <w:szCs w:val="24"/>
              </w:rPr>
            </w:pPr>
            <w:r w:rsidRPr="00461100">
              <w:rPr>
                <w:b/>
                <w:sz w:val="24"/>
                <w:szCs w:val="24"/>
              </w:rPr>
              <w:t>Канализация</w:t>
            </w:r>
          </w:p>
        </w:tc>
        <w:tc>
          <w:tcPr>
            <w:tcW w:w="1301" w:type="dxa"/>
            <w:tcBorders>
              <w:left w:val="single" w:sz="4" w:space="0" w:color="000000"/>
              <w:bottom w:val="single" w:sz="4" w:space="0" w:color="000000"/>
            </w:tcBorders>
            <w:vAlign w:val="center"/>
          </w:tcPr>
          <w:p w14:paraId="76954A56"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14:paraId="5851AF57"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14:paraId="50C07E3D" w14:textId="77777777" w:rsidR="00642E73" w:rsidRPr="00461100" w:rsidRDefault="00642E73" w:rsidP="00BB7B0B">
            <w:pPr>
              <w:autoSpaceDE w:val="0"/>
              <w:snapToGrid w:val="0"/>
              <w:ind w:firstLine="0"/>
              <w:jc w:val="center"/>
              <w:rPr>
                <w:sz w:val="24"/>
                <w:szCs w:val="24"/>
              </w:rPr>
            </w:pPr>
          </w:p>
        </w:tc>
      </w:tr>
      <w:tr w:rsidR="00642E73" w:rsidRPr="00F710D4" w14:paraId="57A552C2" w14:textId="77777777" w:rsidTr="00842D8E">
        <w:trPr>
          <w:trHeight w:val="20"/>
        </w:trPr>
        <w:tc>
          <w:tcPr>
            <w:tcW w:w="632" w:type="dxa"/>
            <w:tcBorders>
              <w:left w:val="single" w:sz="4" w:space="0" w:color="000000"/>
              <w:bottom w:val="single" w:sz="4" w:space="0" w:color="000000"/>
            </w:tcBorders>
            <w:vAlign w:val="center"/>
          </w:tcPr>
          <w:p w14:paraId="3A0CBB03" w14:textId="77777777" w:rsidR="00642E73" w:rsidRPr="00461100" w:rsidRDefault="00642E73" w:rsidP="00BB7B0B">
            <w:pPr>
              <w:autoSpaceDE w:val="0"/>
              <w:snapToGrid w:val="0"/>
              <w:ind w:firstLine="0"/>
              <w:jc w:val="center"/>
              <w:rPr>
                <w:bCs/>
                <w:sz w:val="24"/>
                <w:szCs w:val="24"/>
              </w:rPr>
            </w:pPr>
            <w:r w:rsidRPr="00461100">
              <w:rPr>
                <w:bCs/>
                <w:sz w:val="24"/>
                <w:szCs w:val="24"/>
              </w:rPr>
              <w:t>4.2.1</w:t>
            </w:r>
          </w:p>
        </w:tc>
        <w:tc>
          <w:tcPr>
            <w:tcW w:w="4758" w:type="dxa"/>
            <w:tcBorders>
              <w:left w:val="single" w:sz="4" w:space="0" w:color="000000"/>
              <w:bottom w:val="single" w:sz="4" w:space="0" w:color="000000"/>
            </w:tcBorders>
            <w:vAlign w:val="center"/>
          </w:tcPr>
          <w:p w14:paraId="156F30EB" w14:textId="77777777" w:rsidR="00642E73" w:rsidRPr="00461100" w:rsidRDefault="00642E73" w:rsidP="00BB7B0B">
            <w:pPr>
              <w:autoSpaceDE w:val="0"/>
              <w:snapToGrid w:val="0"/>
              <w:ind w:firstLine="0"/>
              <w:rPr>
                <w:sz w:val="24"/>
                <w:szCs w:val="24"/>
              </w:rPr>
            </w:pPr>
            <w:r w:rsidRPr="00461100">
              <w:rPr>
                <w:sz w:val="24"/>
                <w:szCs w:val="24"/>
              </w:rPr>
              <w:t xml:space="preserve">Объемы сточных вод </w:t>
            </w:r>
          </w:p>
        </w:tc>
        <w:tc>
          <w:tcPr>
            <w:tcW w:w="1301" w:type="dxa"/>
            <w:tcBorders>
              <w:left w:val="single" w:sz="4" w:space="0" w:color="000000"/>
              <w:bottom w:val="single" w:sz="4" w:space="0" w:color="000000"/>
            </w:tcBorders>
            <w:vAlign w:val="center"/>
          </w:tcPr>
          <w:p w14:paraId="65B45E24" w14:textId="77777777" w:rsidR="00642E73" w:rsidRPr="00461100" w:rsidRDefault="00642E73" w:rsidP="00BB7B0B">
            <w:pPr>
              <w:autoSpaceDE w:val="0"/>
              <w:snapToGrid w:val="0"/>
              <w:ind w:firstLine="0"/>
              <w:jc w:val="center"/>
              <w:rPr>
                <w:sz w:val="24"/>
                <w:szCs w:val="24"/>
              </w:rPr>
            </w:pPr>
            <w:r w:rsidRPr="00461100">
              <w:rPr>
                <w:sz w:val="24"/>
                <w:szCs w:val="24"/>
              </w:rPr>
              <w:t>тыс. м</w:t>
            </w:r>
            <w:r w:rsidRPr="00461100">
              <w:rPr>
                <w:sz w:val="24"/>
                <w:szCs w:val="24"/>
                <w:vertAlign w:val="superscript"/>
              </w:rPr>
              <w:t>3</w:t>
            </w:r>
            <w:r w:rsidRPr="00461100">
              <w:rPr>
                <w:sz w:val="24"/>
                <w:szCs w:val="24"/>
              </w:rPr>
              <w:t>/</w:t>
            </w:r>
            <w:proofErr w:type="spellStart"/>
            <w:r w:rsidRPr="00461100">
              <w:rPr>
                <w:sz w:val="24"/>
                <w:szCs w:val="24"/>
              </w:rPr>
              <w:t>сут</w:t>
            </w:r>
            <w:proofErr w:type="spellEnd"/>
          </w:p>
        </w:tc>
        <w:tc>
          <w:tcPr>
            <w:tcW w:w="1488" w:type="dxa"/>
            <w:tcBorders>
              <w:left w:val="single" w:sz="4" w:space="0" w:color="000000"/>
              <w:bottom w:val="single" w:sz="4" w:space="0" w:color="000000"/>
            </w:tcBorders>
            <w:vAlign w:val="center"/>
          </w:tcPr>
          <w:p w14:paraId="538C82D0"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14:paraId="50834971" w14:textId="77777777" w:rsidR="00642E73" w:rsidRPr="00461100" w:rsidRDefault="009E1003" w:rsidP="009E1003">
            <w:pPr>
              <w:autoSpaceDE w:val="0"/>
              <w:snapToGrid w:val="0"/>
              <w:ind w:firstLine="0"/>
              <w:jc w:val="center"/>
              <w:rPr>
                <w:sz w:val="24"/>
                <w:szCs w:val="24"/>
              </w:rPr>
            </w:pPr>
            <w:r>
              <w:rPr>
                <w:sz w:val="24"/>
                <w:szCs w:val="24"/>
              </w:rPr>
              <w:t>3</w:t>
            </w:r>
            <w:r w:rsidR="00642E73" w:rsidRPr="00461100">
              <w:rPr>
                <w:sz w:val="24"/>
                <w:szCs w:val="24"/>
              </w:rPr>
              <w:t>,</w:t>
            </w:r>
            <w:r>
              <w:rPr>
                <w:sz w:val="24"/>
                <w:szCs w:val="24"/>
              </w:rPr>
              <w:t>74</w:t>
            </w:r>
          </w:p>
        </w:tc>
      </w:tr>
      <w:tr w:rsidR="00642E73" w:rsidRPr="00F710D4" w14:paraId="78924E07" w14:textId="77777777" w:rsidTr="00842D8E">
        <w:trPr>
          <w:trHeight w:val="20"/>
        </w:trPr>
        <w:tc>
          <w:tcPr>
            <w:tcW w:w="632" w:type="dxa"/>
            <w:tcBorders>
              <w:left w:val="single" w:sz="4" w:space="0" w:color="000000"/>
              <w:bottom w:val="single" w:sz="4" w:space="0" w:color="000000"/>
            </w:tcBorders>
            <w:vAlign w:val="center"/>
          </w:tcPr>
          <w:p w14:paraId="7C64CD17" w14:textId="77777777" w:rsidR="00642E73" w:rsidRPr="00461100" w:rsidRDefault="00642E73" w:rsidP="00BB7B0B">
            <w:pPr>
              <w:autoSpaceDE w:val="0"/>
              <w:snapToGrid w:val="0"/>
              <w:ind w:firstLine="0"/>
              <w:jc w:val="center"/>
              <w:rPr>
                <w:bCs/>
                <w:sz w:val="24"/>
                <w:szCs w:val="24"/>
              </w:rPr>
            </w:pPr>
            <w:r w:rsidRPr="00461100">
              <w:rPr>
                <w:bCs/>
                <w:sz w:val="24"/>
                <w:szCs w:val="24"/>
              </w:rPr>
              <w:t>4.2.2</w:t>
            </w:r>
          </w:p>
        </w:tc>
        <w:tc>
          <w:tcPr>
            <w:tcW w:w="4758" w:type="dxa"/>
            <w:tcBorders>
              <w:left w:val="single" w:sz="4" w:space="0" w:color="000000"/>
              <w:bottom w:val="single" w:sz="4" w:space="0" w:color="000000"/>
            </w:tcBorders>
            <w:vAlign w:val="center"/>
          </w:tcPr>
          <w:p w14:paraId="421CEBC8" w14:textId="77777777" w:rsidR="00642E73" w:rsidRPr="00461100" w:rsidRDefault="00642E73" w:rsidP="00BB7B0B">
            <w:pPr>
              <w:autoSpaceDE w:val="0"/>
              <w:snapToGrid w:val="0"/>
              <w:ind w:firstLine="0"/>
              <w:rPr>
                <w:sz w:val="24"/>
                <w:szCs w:val="24"/>
              </w:rPr>
            </w:pPr>
            <w:r w:rsidRPr="00461100">
              <w:rPr>
                <w:sz w:val="24"/>
                <w:szCs w:val="24"/>
              </w:rPr>
              <w:t>Производительность очистных сооружений канализации</w:t>
            </w:r>
          </w:p>
        </w:tc>
        <w:tc>
          <w:tcPr>
            <w:tcW w:w="1301" w:type="dxa"/>
            <w:tcBorders>
              <w:left w:val="single" w:sz="4" w:space="0" w:color="000000"/>
              <w:bottom w:val="single" w:sz="4" w:space="0" w:color="000000"/>
            </w:tcBorders>
            <w:vAlign w:val="center"/>
          </w:tcPr>
          <w:p w14:paraId="6A8E3E61" w14:textId="77777777" w:rsidR="00642E73" w:rsidRPr="00461100" w:rsidRDefault="00642E73" w:rsidP="00BB7B0B">
            <w:pPr>
              <w:autoSpaceDE w:val="0"/>
              <w:snapToGrid w:val="0"/>
              <w:ind w:firstLine="0"/>
              <w:jc w:val="center"/>
              <w:rPr>
                <w:sz w:val="24"/>
                <w:szCs w:val="24"/>
              </w:rPr>
            </w:pPr>
            <w:r w:rsidRPr="00461100">
              <w:rPr>
                <w:sz w:val="24"/>
                <w:szCs w:val="24"/>
              </w:rPr>
              <w:t>тыс. м</w:t>
            </w:r>
            <w:r w:rsidRPr="00461100">
              <w:rPr>
                <w:sz w:val="24"/>
                <w:szCs w:val="24"/>
                <w:vertAlign w:val="superscript"/>
              </w:rPr>
              <w:t>3</w:t>
            </w:r>
            <w:r w:rsidRPr="00461100">
              <w:rPr>
                <w:sz w:val="24"/>
                <w:szCs w:val="24"/>
              </w:rPr>
              <w:t>/</w:t>
            </w:r>
            <w:proofErr w:type="spellStart"/>
            <w:r w:rsidRPr="00461100">
              <w:rPr>
                <w:sz w:val="24"/>
                <w:szCs w:val="24"/>
              </w:rPr>
              <w:t>сут</w:t>
            </w:r>
            <w:proofErr w:type="spellEnd"/>
          </w:p>
        </w:tc>
        <w:tc>
          <w:tcPr>
            <w:tcW w:w="1488" w:type="dxa"/>
            <w:tcBorders>
              <w:left w:val="single" w:sz="4" w:space="0" w:color="000000"/>
              <w:bottom w:val="single" w:sz="4" w:space="0" w:color="000000"/>
            </w:tcBorders>
            <w:vAlign w:val="center"/>
          </w:tcPr>
          <w:p w14:paraId="6DFC1090" w14:textId="77777777" w:rsidR="00642E73" w:rsidRPr="00461100" w:rsidRDefault="00642E73" w:rsidP="00BB7B0B">
            <w:pPr>
              <w:autoSpaceDE w:val="0"/>
              <w:snapToGrid w:val="0"/>
              <w:ind w:firstLine="0"/>
              <w:jc w:val="center"/>
              <w:rPr>
                <w:sz w:val="24"/>
                <w:szCs w:val="24"/>
              </w:rPr>
            </w:pPr>
            <w:r w:rsidRPr="00461100">
              <w:rPr>
                <w:sz w:val="24"/>
                <w:szCs w:val="24"/>
              </w:rPr>
              <w:t>4,8</w:t>
            </w:r>
          </w:p>
        </w:tc>
        <w:tc>
          <w:tcPr>
            <w:tcW w:w="1488" w:type="dxa"/>
            <w:tcBorders>
              <w:left w:val="single" w:sz="4" w:space="0" w:color="000000"/>
              <w:bottom w:val="single" w:sz="4" w:space="0" w:color="000000"/>
              <w:right w:val="single" w:sz="4" w:space="0" w:color="000000"/>
            </w:tcBorders>
            <w:vAlign w:val="center"/>
          </w:tcPr>
          <w:p w14:paraId="7A1451C8" w14:textId="77777777" w:rsidR="00642E73" w:rsidRPr="00461100" w:rsidRDefault="009E1003" w:rsidP="009E1003">
            <w:pPr>
              <w:autoSpaceDE w:val="0"/>
              <w:snapToGrid w:val="0"/>
              <w:ind w:firstLine="0"/>
              <w:jc w:val="center"/>
              <w:rPr>
                <w:sz w:val="24"/>
                <w:szCs w:val="24"/>
              </w:rPr>
            </w:pPr>
            <w:r>
              <w:rPr>
                <w:sz w:val="24"/>
                <w:szCs w:val="24"/>
              </w:rPr>
              <w:t>36</w:t>
            </w:r>
            <w:r w:rsidR="00642E73" w:rsidRPr="00461100">
              <w:rPr>
                <w:sz w:val="24"/>
                <w:szCs w:val="24"/>
              </w:rPr>
              <w:t>,</w:t>
            </w:r>
            <w:r>
              <w:rPr>
                <w:sz w:val="24"/>
                <w:szCs w:val="24"/>
              </w:rPr>
              <w:t>00</w:t>
            </w:r>
          </w:p>
        </w:tc>
      </w:tr>
      <w:tr w:rsidR="00642E73" w:rsidRPr="00F710D4" w14:paraId="0B6E240B" w14:textId="77777777" w:rsidTr="00842D8E">
        <w:trPr>
          <w:trHeight w:val="20"/>
        </w:trPr>
        <w:tc>
          <w:tcPr>
            <w:tcW w:w="632" w:type="dxa"/>
            <w:tcBorders>
              <w:left w:val="single" w:sz="4" w:space="0" w:color="000000"/>
              <w:bottom w:val="single" w:sz="4" w:space="0" w:color="000000"/>
            </w:tcBorders>
            <w:vAlign w:val="center"/>
          </w:tcPr>
          <w:p w14:paraId="1FC863CC" w14:textId="77777777" w:rsidR="00642E73" w:rsidRPr="00461100" w:rsidRDefault="00642E73" w:rsidP="00BB7B0B">
            <w:pPr>
              <w:autoSpaceDE w:val="0"/>
              <w:snapToGrid w:val="0"/>
              <w:ind w:firstLine="0"/>
              <w:jc w:val="center"/>
              <w:rPr>
                <w:b/>
                <w:bCs/>
                <w:sz w:val="24"/>
                <w:szCs w:val="24"/>
              </w:rPr>
            </w:pPr>
            <w:r w:rsidRPr="00461100">
              <w:rPr>
                <w:b/>
                <w:bCs/>
                <w:sz w:val="24"/>
                <w:szCs w:val="24"/>
              </w:rPr>
              <w:t>4.3</w:t>
            </w:r>
          </w:p>
        </w:tc>
        <w:tc>
          <w:tcPr>
            <w:tcW w:w="4758" w:type="dxa"/>
            <w:tcBorders>
              <w:left w:val="single" w:sz="4" w:space="0" w:color="000000"/>
              <w:bottom w:val="single" w:sz="4" w:space="0" w:color="000000"/>
            </w:tcBorders>
            <w:vAlign w:val="center"/>
          </w:tcPr>
          <w:p w14:paraId="65A94952" w14:textId="77777777" w:rsidR="00642E73" w:rsidRPr="00461100" w:rsidRDefault="00642E73" w:rsidP="00BB7B0B">
            <w:pPr>
              <w:autoSpaceDE w:val="0"/>
              <w:snapToGrid w:val="0"/>
              <w:ind w:firstLine="0"/>
              <w:rPr>
                <w:b/>
                <w:sz w:val="24"/>
                <w:szCs w:val="24"/>
              </w:rPr>
            </w:pPr>
            <w:r w:rsidRPr="00461100">
              <w:rPr>
                <w:b/>
                <w:sz w:val="24"/>
                <w:szCs w:val="24"/>
              </w:rPr>
              <w:t xml:space="preserve">Энергоснабжение </w:t>
            </w:r>
          </w:p>
        </w:tc>
        <w:tc>
          <w:tcPr>
            <w:tcW w:w="1301" w:type="dxa"/>
            <w:tcBorders>
              <w:left w:val="single" w:sz="4" w:space="0" w:color="000000"/>
              <w:bottom w:val="single" w:sz="4" w:space="0" w:color="000000"/>
            </w:tcBorders>
            <w:vAlign w:val="center"/>
          </w:tcPr>
          <w:p w14:paraId="2A6EC22E"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tcBorders>
            <w:vAlign w:val="center"/>
          </w:tcPr>
          <w:p w14:paraId="761C2E0F"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14:paraId="321FDD00" w14:textId="77777777" w:rsidR="00642E73" w:rsidRPr="00461100" w:rsidRDefault="00642E73" w:rsidP="00BB7B0B">
            <w:pPr>
              <w:autoSpaceDE w:val="0"/>
              <w:snapToGrid w:val="0"/>
              <w:ind w:firstLine="0"/>
              <w:jc w:val="center"/>
              <w:rPr>
                <w:sz w:val="24"/>
                <w:szCs w:val="24"/>
              </w:rPr>
            </w:pPr>
          </w:p>
        </w:tc>
      </w:tr>
      <w:tr w:rsidR="00642E73" w:rsidRPr="00F710D4" w14:paraId="64E221B6" w14:textId="77777777" w:rsidTr="00842D8E">
        <w:trPr>
          <w:trHeight w:val="20"/>
        </w:trPr>
        <w:tc>
          <w:tcPr>
            <w:tcW w:w="632" w:type="dxa"/>
            <w:tcBorders>
              <w:left w:val="single" w:sz="4" w:space="0" w:color="000000"/>
              <w:bottom w:val="single" w:sz="4" w:space="0" w:color="000000"/>
            </w:tcBorders>
            <w:vAlign w:val="center"/>
          </w:tcPr>
          <w:p w14:paraId="1B6961B6" w14:textId="77777777"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14:paraId="34D640EF" w14:textId="77777777" w:rsidR="00642E73" w:rsidRPr="00461100" w:rsidRDefault="00642E73" w:rsidP="00BB7B0B">
            <w:pPr>
              <w:autoSpaceDE w:val="0"/>
              <w:snapToGrid w:val="0"/>
              <w:ind w:firstLine="0"/>
              <w:rPr>
                <w:sz w:val="24"/>
                <w:szCs w:val="24"/>
              </w:rPr>
            </w:pPr>
            <w:r w:rsidRPr="00461100">
              <w:rPr>
                <w:sz w:val="24"/>
                <w:szCs w:val="24"/>
              </w:rPr>
              <w:t>потребная мощность</w:t>
            </w:r>
          </w:p>
        </w:tc>
        <w:tc>
          <w:tcPr>
            <w:tcW w:w="1301" w:type="dxa"/>
            <w:tcBorders>
              <w:left w:val="single" w:sz="4" w:space="0" w:color="000000"/>
              <w:bottom w:val="single" w:sz="4" w:space="0" w:color="000000"/>
            </w:tcBorders>
            <w:vAlign w:val="center"/>
          </w:tcPr>
          <w:p w14:paraId="1A85E50C" w14:textId="77777777" w:rsidR="00642E73" w:rsidRPr="00461100" w:rsidRDefault="009E1003" w:rsidP="000873BB">
            <w:pPr>
              <w:autoSpaceDE w:val="0"/>
              <w:snapToGrid w:val="0"/>
              <w:ind w:right="-28" w:firstLine="0"/>
              <w:jc w:val="center"/>
              <w:rPr>
                <w:sz w:val="24"/>
                <w:szCs w:val="24"/>
              </w:rPr>
            </w:pPr>
            <w:proofErr w:type="spellStart"/>
            <w:proofErr w:type="gramStart"/>
            <w:r w:rsidRPr="00795561">
              <w:rPr>
                <w:sz w:val="24"/>
                <w:szCs w:val="24"/>
              </w:rPr>
              <w:t>млн.кВт</w:t>
            </w:r>
            <w:proofErr w:type="spellEnd"/>
            <w:proofErr w:type="gramEnd"/>
            <w:r w:rsidRPr="00795561">
              <w:rPr>
                <w:sz w:val="24"/>
                <w:szCs w:val="24"/>
              </w:rPr>
              <w:t>/год</w:t>
            </w:r>
          </w:p>
        </w:tc>
        <w:tc>
          <w:tcPr>
            <w:tcW w:w="1488" w:type="dxa"/>
            <w:tcBorders>
              <w:left w:val="single" w:sz="4" w:space="0" w:color="000000"/>
              <w:bottom w:val="single" w:sz="4" w:space="0" w:color="000000"/>
            </w:tcBorders>
            <w:vAlign w:val="center"/>
          </w:tcPr>
          <w:p w14:paraId="1DB0B722"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14:paraId="1F6E488E" w14:textId="77777777" w:rsidR="00642E73" w:rsidRPr="00461100" w:rsidRDefault="009E1003" w:rsidP="00BB7B0B">
            <w:pPr>
              <w:autoSpaceDE w:val="0"/>
              <w:snapToGrid w:val="0"/>
              <w:ind w:firstLine="0"/>
              <w:jc w:val="center"/>
              <w:rPr>
                <w:sz w:val="24"/>
                <w:szCs w:val="24"/>
              </w:rPr>
            </w:pPr>
            <w:r>
              <w:rPr>
                <w:sz w:val="24"/>
                <w:szCs w:val="24"/>
              </w:rPr>
              <w:t>91,11</w:t>
            </w:r>
          </w:p>
        </w:tc>
      </w:tr>
      <w:tr w:rsidR="00642E73" w:rsidRPr="00F710D4" w14:paraId="123FF208" w14:textId="77777777" w:rsidTr="00842D8E">
        <w:trPr>
          <w:trHeight w:val="20"/>
        </w:trPr>
        <w:tc>
          <w:tcPr>
            <w:tcW w:w="632" w:type="dxa"/>
            <w:tcBorders>
              <w:left w:val="single" w:sz="4" w:space="0" w:color="000000"/>
              <w:bottom w:val="single" w:sz="4" w:space="0" w:color="000000"/>
            </w:tcBorders>
            <w:vAlign w:val="center"/>
          </w:tcPr>
          <w:p w14:paraId="523430D0" w14:textId="77777777"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14:paraId="37417268" w14:textId="77777777" w:rsidR="00642E73" w:rsidRPr="00461100" w:rsidRDefault="00642E73" w:rsidP="00BB7B0B">
            <w:pPr>
              <w:pStyle w:val="S"/>
              <w:spacing w:line="240" w:lineRule="auto"/>
              <w:ind w:firstLine="0"/>
              <w:jc w:val="left"/>
              <w:rPr>
                <w:spacing w:val="8"/>
              </w:rPr>
            </w:pPr>
            <w:r w:rsidRPr="00461100">
              <w:rPr>
                <w:spacing w:val="8"/>
              </w:rPr>
              <w:t>Протяженность сетей</w:t>
            </w:r>
          </w:p>
        </w:tc>
        <w:tc>
          <w:tcPr>
            <w:tcW w:w="1301" w:type="dxa"/>
            <w:tcBorders>
              <w:left w:val="single" w:sz="4" w:space="0" w:color="000000"/>
              <w:bottom w:val="single" w:sz="4" w:space="0" w:color="000000"/>
            </w:tcBorders>
            <w:vAlign w:val="center"/>
          </w:tcPr>
          <w:p w14:paraId="64CEC743" w14:textId="77777777" w:rsidR="00642E73" w:rsidRPr="00461100" w:rsidRDefault="00642E73" w:rsidP="000873BB">
            <w:pPr>
              <w:autoSpaceDE w:val="0"/>
              <w:snapToGrid w:val="0"/>
              <w:ind w:right="-28" w:firstLine="0"/>
              <w:jc w:val="center"/>
              <w:rPr>
                <w:sz w:val="24"/>
                <w:szCs w:val="24"/>
              </w:rPr>
            </w:pPr>
          </w:p>
        </w:tc>
        <w:tc>
          <w:tcPr>
            <w:tcW w:w="1488" w:type="dxa"/>
            <w:tcBorders>
              <w:left w:val="single" w:sz="4" w:space="0" w:color="000000"/>
              <w:bottom w:val="single" w:sz="4" w:space="0" w:color="000000"/>
            </w:tcBorders>
            <w:vAlign w:val="center"/>
          </w:tcPr>
          <w:p w14:paraId="6BBF3A1E"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000000"/>
              <w:right w:val="single" w:sz="4" w:space="0" w:color="000000"/>
            </w:tcBorders>
            <w:vAlign w:val="center"/>
          </w:tcPr>
          <w:p w14:paraId="22257681" w14:textId="77777777" w:rsidR="00642E73" w:rsidRPr="00461100" w:rsidRDefault="00642E73" w:rsidP="00BB7B0B">
            <w:pPr>
              <w:autoSpaceDE w:val="0"/>
              <w:snapToGrid w:val="0"/>
              <w:ind w:firstLine="0"/>
              <w:jc w:val="center"/>
              <w:rPr>
                <w:sz w:val="24"/>
                <w:szCs w:val="24"/>
              </w:rPr>
            </w:pPr>
          </w:p>
        </w:tc>
      </w:tr>
      <w:tr w:rsidR="00642E73" w:rsidRPr="00F710D4" w14:paraId="5F0F4ED6" w14:textId="77777777" w:rsidTr="00842D8E">
        <w:trPr>
          <w:trHeight w:val="20"/>
        </w:trPr>
        <w:tc>
          <w:tcPr>
            <w:tcW w:w="632" w:type="dxa"/>
            <w:tcBorders>
              <w:left w:val="single" w:sz="4" w:space="0" w:color="000000"/>
              <w:bottom w:val="single" w:sz="4" w:space="0" w:color="000000"/>
            </w:tcBorders>
            <w:vAlign w:val="center"/>
          </w:tcPr>
          <w:p w14:paraId="3A34D51A" w14:textId="77777777"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000000"/>
            </w:tcBorders>
            <w:vAlign w:val="center"/>
          </w:tcPr>
          <w:p w14:paraId="17E02921" w14:textId="77777777" w:rsidR="00642E73" w:rsidRPr="00461100" w:rsidRDefault="00642E73" w:rsidP="00BB7B0B">
            <w:pPr>
              <w:pStyle w:val="S"/>
              <w:spacing w:line="240" w:lineRule="auto"/>
              <w:ind w:firstLine="0"/>
              <w:jc w:val="left"/>
              <w:rPr>
                <w:spacing w:val="8"/>
              </w:rPr>
            </w:pPr>
            <w:r w:rsidRPr="00461100">
              <w:rPr>
                <w:spacing w:val="8"/>
              </w:rPr>
              <w:t xml:space="preserve">- линии электропередачи среднего напряжения 35 </w:t>
            </w:r>
            <w:proofErr w:type="spellStart"/>
            <w:r w:rsidRPr="00461100">
              <w:rPr>
                <w:spacing w:val="8"/>
              </w:rPr>
              <w:t>кВ</w:t>
            </w:r>
            <w:proofErr w:type="spellEnd"/>
          </w:p>
        </w:tc>
        <w:tc>
          <w:tcPr>
            <w:tcW w:w="1301" w:type="dxa"/>
            <w:tcBorders>
              <w:left w:val="single" w:sz="4" w:space="0" w:color="000000"/>
              <w:bottom w:val="single" w:sz="4" w:space="0" w:color="000000"/>
            </w:tcBorders>
            <w:vAlign w:val="center"/>
          </w:tcPr>
          <w:p w14:paraId="0D9692EF" w14:textId="77777777" w:rsidR="00642E73" w:rsidRPr="00461100" w:rsidRDefault="00642E73" w:rsidP="000873BB">
            <w:pPr>
              <w:autoSpaceDE w:val="0"/>
              <w:snapToGrid w:val="0"/>
              <w:ind w:right="-28" w:firstLine="0"/>
              <w:jc w:val="center"/>
              <w:rPr>
                <w:sz w:val="24"/>
                <w:szCs w:val="24"/>
              </w:rPr>
            </w:pPr>
            <w:r w:rsidRPr="00461100">
              <w:rPr>
                <w:sz w:val="24"/>
                <w:szCs w:val="24"/>
              </w:rPr>
              <w:t>км</w:t>
            </w:r>
          </w:p>
        </w:tc>
        <w:tc>
          <w:tcPr>
            <w:tcW w:w="1488" w:type="dxa"/>
            <w:tcBorders>
              <w:left w:val="single" w:sz="4" w:space="0" w:color="000000"/>
              <w:bottom w:val="single" w:sz="4" w:space="0" w:color="000000"/>
            </w:tcBorders>
            <w:vAlign w:val="center"/>
          </w:tcPr>
          <w:p w14:paraId="648F9A49" w14:textId="77777777" w:rsidR="00642E73" w:rsidRPr="00461100" w:rsidRDefault="00642E73" w:rsidP="00BB7B0B">
            <w:pPr>
              <w:autoSpaceDE w:val="0"/>
              <w:snapToGrid w:val="0"/>
              <w:ind w:firstLine="0"/>
              <w:jc w:val="center"/>
              <w:rPr>
                <w:sz w:val="24"/>
                <w:szCs w:val="24"/>
              </w:rPr>
            </w:pPr>
            <w:r w:rsidRPr="00461100">
              <w:rPr>
                <w:sz w:val="24"/>
                <w:szCs w:val="24"/>
              </w:rPr>
              <w:t>15,5</w:t>
            </w:r>
          </w:p>
        </w:tc>
        <w:tc>
          <w:tcPr>
            <w:tcW w:w="1488" w:type="dxa"/>
            <w:tcBorders>
              <w:left w:val="single" w:sz="4" w:space="0" w:color="000000"/>
              <w:bottom w:val="single" w:sz="4" w:space="0" w:color="000000"/>
              <w:right w:val="single" w:sz="4" w:space="0" w:color="000000"/>
            </w:tcBorders>
            <w:vAlign w:val="center"/>
          </w:tcPr>
          <w:p w14:paraId="741EDCF3" w14:textId="77777777" w:rsidR="00642E73" w:rsidRPr="00461100" w:rsidRDefault="00642E73" w:rsidP="00BB7B0B">
            <w:pPr>
              <w:autoSpaceDE w:val="0"/>
              <w:snapToGrid w:val="0"/>
              <w:ind w:firstLine="0"/>
              <w:jc w:val="center"/>
              <w:rPr>
                <w:sz w:val="24"/>
                <w:szCs w:val="24"/>
              </w:rPr>
            </w:pPr>
            <w:r w:rsidRPr="00461100">
              <w:rPr>
                <w:sz w:val="24"/>
                <w:szCs w:val="24"/>
              </w:rPr>
              <w:t>15,5</w:t>
            </w:r>
          </w:p>
        </w:tc>
      </w:tr>
      <w:tr w:rsidR="00642E73" w:rsidRPr="00F710D4" w14:paraId="1A9F1D69" w14:textId="77777777" w:rsidTr="00842D8E">
        <w:trPr>
          <w:trHeight w:val="20"/>
        </w:trPr>
        <w:tc>
          <w:tcPr>
            <w:tcW w:w="632" w:type="dxa"/>
            <w:tcBorders>
              <w:left w:val="single" w:sz="4" w:space="0" w:color="000000"/>
              <w:bottom w:val="single" w:sz="4" w:space="0" w:color="auto"/>
            </w:tcBorders>
            <w:vAlign w:val="center"/>
          </w:tcPr>
          <w:p w14:paraId="69504B9F" w14:textId="77777777"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14:paraId="4871F179" w14:textId="77777777" w:rsidR="00642E73" w:rsidRPr="00461100" w:rsidRDefault="00642E73" w:rsidP="00BB7B0B">
            <w:pPr>
              <w:ind w:firstLine="0"/>
              <w:rPr>
                <w:spacing w:val="8"/>
                <w:sz w:val="24"/>
                <w:szCs w:val="24"/>
              </w:rPr>
            </w:pPr>
            <w:r w:rsidRPr="00461100">
              <w:rPr>
                <w:spacing w:val="8"/>
                <w:sz w:val="24"/>
                <w:szCs w:val="24"/>
              </w:rPr>
              <w:t xml:space="preserve">- линии электропередачи высокого напряжения 110 </w:t>
            </w:r>
            <w:proofErr w:type="spellStart"/>
            <w:r w:rsidRPr="00461100">
              <w:rPr>
                <w:spacing w:val="8"/>
                <w:sz w:val="24"/>
                <w:szCs w:val="24"/>
              </w:rPr>
              <w:t>кВ</w:t>
            </w:r>
            <w:proofErr w:type="spellEnd"/>
          </w:p>
        </w:tc>
        <w:tc>
          <w:tcPr>
            <w:tcW w:w="1301" w:type="dxa"/>
            <w:tcBorders>
              <w:left w:val="single" w:sz="4" w:space="0" w:color="000000"/>
              <w:bottom w:val="single" w:sz="4" w:space="0" w:color="auto"/>
            </w:tcBorders>
            <w:vAlign w:val="center"/>
          </w:tcPr>
          <w:p w14:paraId="56497936" w14:textId="77777777"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left w:val="single" w:sz="4" w:space="0" w:color="000000"/>
              <w:bottom w:val="single" w:sz="4" w:space="0" w:color="auto"/>
            </w:tcBorders>
            <w:vAlign w:val="center"/>
          </w:tcPr>
          <w:p w14:paraId="5BBBE6AE" w14:textId="77777777" w:rsidR="00642E73" w:rsidRPr="00461100" w:rsidRDefault="00642E73" w:rsidP="00BB7B0B">
            <w:pPr>
              <w:autoSpaceDE w:val="0"/>
              <w:snapToGrid w:val="0"/>
              <w:ind w:firstLine="0"/>
              <w:jc w:val="center"/>
              <w:rPr>
                <w:sz w:val="24"/>
                <w:szCs w:val="24"/>
              </w:rPr>
            </w:pPr>
            <w:r w:rsidRPr="00461100">
              <w:rPr>
                <w:sz w:val="24"/>
                <w:szCs w:val="24"/>
              </w:rPr>
              <w:t>3,1</w:t>
            </w:r>
          </w:p>
        </w:tc>
        <w:tc>
          <w:tcPr>
            <w:tcW w:w="1488" w:type="dxa"/>
            <w:tcBorders>
              <w:left w:val="single" w:sz="4" w:space="0" w:color="000000"/>
              <w:bottom w:val="single" w:sz="4" w:space="0" w:color="auto"/>
              <w:right w:val="single" w:sz="4" w:space="0" w:color="000000"/>
            </w:tcBorders>
            <w:vAlign w:val="center"/>
          </w:tcPr>
          <w:p w14:paraId="528D87C9" w14:textId="77777777" w:rsidR="00642E73" w:rsidRPr="00461100" w:rsidRDefault="00642E73" w:rsidP="00BB7B0B">
            <w:pPr>
              <w:autoSpaceDE w:val="0"/>
              <w:snapToGrid w:val="0"/>
              <w:ind w:firstLine="0"/>
              <w:jc w:val="center"/>
              <w:rPr>
                <w:sz w:val="24"/>
                <w:szCs w:val="24"/>
              </w:rPr>
            </w:pPr>
            <w:r w:rsidRPr="00461100">
              <w:rPr>
                <w:sz w:val="24"/>
                <w:szCs w:val="24"/>
              </w:rPr>
              <w:t>3,1</w:t>
            </w:r>
          </w:p>
        </w:tc>
      </w:tr>
      <w:tr w:rsidR="00642E73" w:rsidRPr="00F710D4" w14:paraId="3C6D1D66" w14:textId="77777777" w:rsidTr="00842D8E">
        <w:trPr>
          <w:trHeight w:val="20"/>
        </w:trPr>
        <w:tc>
          <w:tcPr>
            <w:tcW w:w="632" w:type="dxa"/>
            <w:tcBorders>
              <w:left w:val="single" w:sz="4" w:space="0" w:color="000000"/>
              <w:bottom w:val="single" w:sz="4" w:space="0" w:color="auto"/>
            </w:tcBorders>
            <w:vAlign w:val="center"/>
          </w:tcPr>
          <w:p w14:paraId="6538147E" w14:textId="77777777"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14:paraId="33770D53" w14:textId="77777777" w:rsidR="00642E73" w:rsidRPr="00461100" w:rsidRDefault="00642E73" w:rsidP="00BB7B0B">
            <w:pPr>
              <w:ind w:firstLine="0"/>
              <w:rPr>
                <w:spacing w:val="8"/>
                <w:sz w:val="24"/>
                <w:szCs w:val="24"/>
              </w:rPr>
            </w:pPr>
            <w:r w:rsidRPr="00461100">
              <w:rPr>
                <w:spacing w:val="8"/>
                <w:sz w:val="24"/>
                <w:szCs w:val="24"/>
              </w:rPr>
              <w:t xml:space="preserve">- линии электропередачи высокого напряжения 220 </w:t>
            </w:r>
            <w:proofErr w:type="spellStart"/>
            <w:r w:rsidRPr="00461100">
              <w:rPr>
                <w:spacing w:val="8"/>
                <w:sz w:val="24"/>
                <w:szCs w:val="24"/>
              </w:rPr>
              <w:t>кВ</w:t>
            </w:r>
            <w:proofErr w:type="spellEnd"/>
          </w:p>
        </w:tc>
        <w:tc>
          <w:tcPr>
            <w:tcW w:w="1301" w:type="dxa"/>
            <w:tcBorders>
              <w:left w:val="single" w:sz="4" w:space="0" w:color="000000"/>
              <w:bottom w:val="single" w:sz="4" w:space="0" w:color="auto"/>
            </w:tcBorders>
            <w:vAlign w:val="center"/>
          </w:tcPr>
          <w:p w14:paraId="7947040A" w14:textId="77777777"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left w:val="single" w:sz="4" w:space="0" w:color="000000"/>
              <w:bottom w:val="single" w:sz="4" w:space="0" w:color="auto"/>
            </w:tcBorders>
            <w:vAlign w:val="center"/>
          </w:tcPr>
          <w:p w14:paraId="3472DA23" w14:textId="77777777" w:rsidR="00642E73" w:rsidRPr="00461100" w:rsidRDefault="00642E73" w:rsidP="00BB7B0B">
            <w:pPr>
              <w:autoSpaceDE w:val="0"/>
              <w:snapToGrid w:val="0"/>
              <w:ind w:firstLine="0"/>
              <w:jc w:val="center"/>
              <w:rPr>
                <w:sz w:val="24"/>
                <w:szCs w:val="24"/>
              </w:rPr>
            </w:pPr>
            <w:r w:rsidRPr="00461100">
              <w:rPr>
                <w:sz w:val="24"/>
                <w:szCs w:val="24"/>
              </w:rPr>
              <w:t>4,6</w:t>
            </w:r>
          </w:p>
        </w:tc>
        <w:tc>
          <w:tcPr>
            <w:tcW w:w="1488" w:type="dxa"/>
            <w:tcBorders>
              <w:left w:val="single" w:sz="4" w:space="0" w:color="000000"/>
              <w:bottom w:val="single" w:sz="4" w:space="0" w:color="auto"/>
              <w:right w:val="single" w:sz="4" w:space="0" w:color="000000"/>
            </w:tcBorders>
            <w:vAlign w:val="center"/>
          </w:tcPr>
          <w:p w14:paraId="352736C6" w14:textId="77777777" w:rsidR="00642E73" w:rsidRPr="00461100" w:rsidRDefault="00642E73" w:rsidP="00BB7B0B">
            <w:pPr>
              <w:autoSpaceDE w:val="0"/>
              <w:snapToGrid w:val="0"/>
              <w:ind w:firstLine="0"/>
              <w:jc w:val="center"/>
              <w:rPr>
                <w:sz w:val="24"/>
                <w:szCs w:val="24"/>
              </w:rPr>
            </w:pPr>
            <w:r w:rsidRPr="00461100">
              <w:rPr>
                <w:sz w:val="24"/>
                <w:szCs w:val="24"/>
              </w:rPr>
              <w:t>4,6</w:t>
            </w:r>
          </w:p>
        </w:tc>
      </w:tr>
      <w:tr w:rsidR="00642E73" w:rsidRPr="00F710D4" w14:paraId="7300C96D" w14:textId="77777777" w:rsidTr="00842D8E">
        <w:trPr>
          <w:trHeight w:val="20"/>
        </w:trPr>
        <w:tc>
          <w:tcPr>
            <w:tcW w:w="632" w:type="dxa"/>
            <w:tcBorders>
              <w:left w:val="single" w:sz="4" w:space="0" w:color="000000"/>
              <w:bottom w:val="single" w:sz="4" w:space="0" w:color="auto"/>
            </w:tcBorders>
            <w:vAlign w:val="center"/>
          </w:tcPr>
          <w:p w14:paraId="410DB93B" w14:textId="77777777"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14:paraId="4687EAD8" w14:textId="77777777" w:rsidR="00642E73" w:rsidRPr="00461100" w:rsidRDefault="00642E73" w:rsidP="00BB7B0B">
            <w:pPr>
              <w:ind w:firstLine="0"/>
              <w:rPr>
                <w:spacing w:val="8"/>
                <w:sz w:val="24"/>
                <w:szCs w:val="24"/>
              </w:rPr>
            </w:pPr>
            <w:r w:rsidRPr="00461100">
              <w:rPr>
                <w:spacing w:val="8"/>
                <w:sz w:val="24"/>
                <w:szCs w:val="24"/>
              </w:rPr>
              <w:t>Источники электроснабжения</w:t>
            </w:r>
          </w:p>
        </w:tc>
        <w:tc>
          <w:tcPr>
            <w:tcW w:w="1301" w:type="dxa"/>
            <w:tcBorders>
              <w:left w:val="single" w:sz="4" w:space="0" w:color="000000"/>
              <w:bottom w:val="single" w:sz="4" w:space="0" w:color="auto"/>
            </w:tcBorders>
            <w:vAlign w:val="center"/>
          </w:tcPr>
          <w:p w14:paraId="67493536"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auto"/>
            </w:tcBorders>
            <w:vAlign w:val="center"/>
          </w:tcPr>
          <w:p w14:paraId="7E8B4329" w14:textId="77777777" w:rsidR="00642E73" w:rsidRPr="00461100" w:rsidRDefault="00642E73" w:rsidP="00BB7B0B">
            <w:pPr>
              <w:autoSpaceDE w:val="0"/>
              <w:snapToGrid w:val="0"/>
              <w:ind w:firstLine="0"/>
              <w:jc w:val="center"/>
              <w:rPr>
                <w:sz w:val="24"/>
                <w:szCs w:val="24"/>
              </w:rPr>
            </w:pPr>
          </w:p>
        </w:tc>
        <w:tc>
          <w:tcPr>
            <w:tcW w:w="1488" w:type="dxa"/>
            <w:tcBorders>
              <w:left w:val="single" w:sz="4" w:space="0" w:color="000000"/>
              <w:bottom w:val="single" w:sz="4" w:space="0" w:color="auto"/>
              <w:right w:val="single" w:sz="4" w:space="0" w:color="000000"/>
            </w:tcBorders>
            <w:vAlign w:val="center"/>
          </w:tcPr>
          <w:p w14:paraId="3F9C8756" w14:textId="77777777" w:rsidR="00642E73" w:rsidRPr="00461100" w:rsidRDefault="00642E73" w:rsidP="00BB7B0B">
            <w:pPr>
              <w:autoSpaceDE w:val="0"/>
              <w:snapToGrid w:val="0"/>
              <w:ind w:firstLine="0"/>
              <w:jc w:val="center"/>
              <w:rPr>
                <w:sz w:val="24"/>
                <w:szCs w:val="24"/>
              </w:rPr>
            </w:pPr>
          </w:p>
        </w:tc>
      </w:tr>
      <w:tr w:rsidR="00642E73" w:rsidRPr="00F710D4" w14:paraId="14A59016" w14:textId="77777777" w:rsidTr="00842D8E">
        <w:trPr>
          <w:trHeight w:val="20"/>
        </w:trPr>
        <w:tc>
          <w:tcPr>
            <w:tcW w:w="632" w:type="dxa"/>
            <w:tcBorders>
              <w:left w:val="single" w:sz="4" w:space="0" w:color="000000"/>
              <w:bottom w:val="single" w:sz="4" w:space="0" w:color="auto"/>
            </w:tcBorders>
            <w:vAlign w:val="center"/>
          </w:tcPr>
          <w:p w14:paraId="003C5CFA" w14:textId="77777777" w:rsidR="00642E73" w:rsidRPr="00461100" w:rsidRDefault="00642E73" w:rsidP="00BB7B0B">
            <w:pPr>
              <w:autoSpaceDE w:val="0"/>
              <w:snapToGrid w:val="0"/>
              <w:ind w:firstLine="0"/>
              <w:jc w:val="center"/>
              <w:rPr>
                <w:bCs/>
                <w:sz w:val="24"/>
                <w:szCs w:val="24"/>
              </w:rPr>
            </w:pPr>
          </w:p>
        </w:tc>
        <w:tc>
          <w:tcPr>
            <w:tcW w:w="4758" w:type="dxa"/>
            <w:tcBorders>
              <w:left w:val="single" w:sz="4" w:space="0" w:color="000000"/>
              <w:bottom w:val="single" w:sz="4" w:space="0" w:color="auto"/>
            </w:tcBorders>
            <w:vAlign w:val="center"/>
          </w:tcPr>
          <w:p w14:paraId="26C79865" w14:textId="77777777" w:rsidR="00642E73" w:rsidRPr="00461100" w:rsidRDefault="00642E73" w:rsidP="00BB7B0B">
            <w:pPr>
              <w:ind w:firstLine="0"/>
              <w:rPr>
                <w:spacing w:val="8"/>
                <w:sz w:val="24"/>
                <w:szCs w:val="24"/>
              </w:rPr>
            </w:pPr>
            <w:r w:rsidRPr="00461100">
              <w:rPr>
                <w:sz w:val="24"/>
                <w:szCs w:val="24"/>
              </w:rPr>
              <w:t xml:space="preserve">- ПС 35/10 </w:t>
            </w:r>
            <w:proofErr w:type="spellStart"/>
            <w:r w:rsidRPr="00461100">
              <w:rPr>
                <w:sz w:val="24"/>
                <w:szCs w:val="24"/>
              </w:rPr>
              <w:t>кВ</w:t>
            </w:r>
            <w:proofErr w:type="spellEnd"/>
          </w:p>
        </w:tc>
        <w:tc>
          <w:tcPr>
            <w:tcW w:w="1301" w:type="dxa"/>
            <w:tcBorders>
              <w:left w:val="single" w:sz="4" w:space="0" w:color="000000"/>
              <w:bottom w:val="single" w:sz="4" w:space="0" w:color="auto"/>
            </w:tcBorders>
            <w:vAlign w:val="center"/>
          </w:tcPr>
          <w:p w14:paraId="522E2FA9" w14:textId="77777777" w:rsidR="00642E73" w:rsidRPr="00461100" w:rsidRDefault="00642E73" w:rsidP="00BB7B0B">
            <w:pPr>
              <w:autoSpaceDE w:val="0"/>
              <w:snapToGrid w:val="0"/>
              <w:ind w:firstLine="0"/>
              <w:jc w:val="center"/>
              <w:rPr>
                <w:sz w:val="24"/>
                <w:szCs w:val="24"/>
              </w:rPr>
            </w:pPr>
            <w:proofErr w:type="spellStart"/>
            <w:r w:rsidRPr="00461100">
              <w:rPr>
                <w:sz w:val="24"/>
                <w:szCs w:val="24"/>
              </w:rPr>
              <w:t>шт</w:t>
            </w:r>
            <w:proofErr w:type="spellEnd"/>
          </w:p>
        </w:tc>
        <w:tc>
          <w:tcPr>
            <w:tcW w:w="1488" w:type="dxa"/>
            <w:tcBorders>
              <w:left w:val="single" w:sz="4" w:space="0" w:color="000000"/>
              <w:bottom w:val="single" w:sz="4" w:space="0" w:color="auto"/>
            </w:tcBorders>
            <w:vAlign w:val="center"/>
          </w:tcPr>
          <w:p w14:paraId="50E74DDF" w14:textId="77777777" w:rsidR="00642E73" w:rsidRPr="00461100" w:rsidRDefault="00642E73" w:rsidP="00BB7B0B">
            <w:pPr>
              <w:autoSpaceDE w:val="0"/>
              <w:snapToGrid w:val="0"/>
              <w:ind w:firstLine="0"/>
              <w:jc w:val="center"/>
              <w:rPr>
                <w:sz w:val="24"/>
                <w:szCs w:val="24"/>
              </w:rPr>
            </w:pPr>
            <w:r w:rsidRPr="00461100">
              <w:rPr>
                <w:sz w:val="24"/>
                <w:szCs w:val="24"/>
              </w:rPr>
              <w:t>2</w:t>
            </w:r>
          </w:p>
        </w:tc>
        <w:tc>
          <w:tcPr>
            <w:tcW w:w="1488" w:type="dxa"/>
            <w:tcBorders>
              <w:left w:val="single" w:sz="4" w:space="0" w:color="000000"/>
              <w:bottom w:val="single" w:sz="4" w:space="0" w:color="auto"/>
              <w:right w:val="single" w:sz="4" w:space="0" w:color="000000"/>
            </w:tcBorders>
            <w:vAlign w:val="center"/>
          </w:tcPr>
          <w:p w14:paraId="54A337EE" w14:textId="77777777" w:rsidR="00642E73" w:rsidRPr="00461100" w:rsidRDefault="00642E73" w:rsidP="00BB7B0B">
            <w:pPr>
              <w:autoSpaceDE w:val="0"/>
              <w:snapToGrid w:val="0"/>
              <w:ind w:firstLine="0"/>
              <w:jc w:val="center"/>
              <w:rPr>
                <w:sz w:val="24"/>
                <w:szCs w:val="24"/>
              </w:rPr>
            </w:pPr>
            <w:r w:rsidRPr="00461100">
              <w:rPr>
                <w:sz w:val="24"/>
                <w:szCs w:val="24"/>
              </w:rPr>
              <w:t>3</w:t>
            </w:r>
          </w:p>
        </w:tc>
      </w:tr>
      <w:tr w:rsidR="00642E73" w:rsidRPr="00F710D4" w14:paraId="5897093C"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2E9561AD" w14:textId="77777777" w:rsidR="00642E73" w:rsidRPr="00461100" w:rsidRDefault="00642E73" w:rsidP="00BB7B0B">
            <w:pPr>
              <w:autoSpaceDE w:val="0"/>
              <w:snapToGrid w:val="0"/>
              <w:ind w:firstLine="0"/>
              <w:jc w:val="center"/>
              <w:rPr>
                <w:b/>
                <w:bCs/>
                <w:sz w:val="24"/>
                <w:szCs w:val="24"/>
              </w:rPr>
            </w:pPr>
            <w:r w:rsidRPr="00461100">
              <w:rPr>
                <w:b/>
                <w:bCs/>
                <w:sz w:val="24"/>
                <w:szCs w:val="24"/>
              </w:rPr>
              <w:t>4.4</w:t>
            </w:r>
          </w:p>
        </w:tc>
        <w:tc>
          <w:tcPr>
            <w:tcW w:w="4758" w:type="dxa"/>
            <w:tcBorders>
              <w:top w:val="single" w:sz="4" w:space="0" w:color="auto"/>
              <w:left w:val="single" w:sz="4" w:space="0" w:color="auto"/>
              <w:bottom w:val="single" w:sz="4" w:space="0" w:color="auto"/>
              <w:right w:val="single" w:sz="4" w:space="0" w:color="auto"/>
            </w:tcBorders>
            <w:vAlign w:val="center"/>
          </w:tcPr>
          <w:p w14:paraId="33D100D7" w14:textId="77777777" w:rsidR="00642E73" w:rsidRPr="00461100" w:rsidRDefault="00642E73" w:rsidP="00BB7B0B">
            <w:pPr>
              <w:autoSpaceDE w:val="0"/>
              <w:snapToGrid w:val="0"/>
              <w:ind w:firstLine="0"/>
              <w:rPr>
                <w:b/>
                <w:sz w:val="24"/>
                <w:szCs w:val="24"/>
              </w:rPr>
            </w:pPr>
            <w:r w:rsidRPr="00461100">
              <w:rPr>
                <w:b/>
                <w:sz w:val="24"/>
                <w:szCs w:val="24"/>
              </w:rPr>
              <w:t>Газоснабжение</w:t>
            </w:r>
          </w:p>
        </w:tc>
        <w:tc>
          <w:tcPr>
            <w:tcW w:w="1301" w:type="dxa"/>
            <w:tcBorders>
              <w:top w:val="single" w:sz="4" w:space="0" w:color="auto"/>
              <w:left w:val="single" w:sz="4" w:space="0" w:color="auto"/>
              <w:bottom w:val="single" w:sz="4" w:space="0" w:color="auto"/>
              <w:right w:val="single" w:sz="4" w:space="0" w:color="auto"/>
            </w:tcBorders>
            <w:vAlign w:val="center"/>
          </w:tcPr>
          <w:p w14:paraId="741A0D85" w14:textId="77777777" w:rsidR="00642E73" w:rsidRPr="00461100" w:rsidRDefault="00642E73" w:rsidP="00BB7B0B">
            <w:pPr>
              <w:autoSpaceDE w:val="0"/>
              <w:snapToGrid w:val="0"/>
              <w:ind w:firstLine="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2685AA38" w14:textId="77777777" w:rsidR="00642E73" w:rsidRPr="00461100" w:rsidRDefault="00642E73" w:rsidP="00BB7B0B">
            <w:pPr>
              <w:autoSpaceDE w:val="0"/>
              <w:snapToGrid w:val="0"/>
              <w:ind w:firstLine="0"/>
              <w:jc w:val="center"/>
              <w:rPr>
                <w:sz w:val="24"/>
                <w:szCs w:val="24"/>
              </w:rPr>
            </w:pPr>
          </w:p>
        </w:tc>
        <w:tc>
          <w:tcPr>
            <w:tcW w:w="1488" w:type="dxa"/>
            <w:tcBorders>
              <w:top w:val="single" w:sz="4" w:space="0" w:color="auto"/>
              <w:left w:val="single" w:sz="4" w:space="0" w:color="auto"/>
              <w:bottom w:val="single" w:sz="4" w:space="0" w:color="auto"/>
              <w:right w:val="single" w:sz="4" w:space="0" w:color="auto"/>
            </w:tcBorders>
            <w:vAlign w:val="center"/>
          </w:tcPr>
          <w:p w14:paraId="70DFE668" w14:textId="77777777" w:rsidR="00642E73" w:rsidRPr="00461100" w:rsidRDefault="00642E73" w:rsidP="00BB7B0B">
            <w:pPr>
              <w:autoSpaceDE w:val="0"/>
              <w:snapToGrid w:val="0"/>
              <w:ind w:firstLine="0"/>
              <w:jc w:val="center"/>
              <w:rPr>
                <w:sz w:val="24"/>
                <w:szCs w:val="24"/>
              </w:rPr>
            </w:pPr>
          </w:p>
        </w:tc>
      </w:tr>
      <w:tr w:rsidR="00642E73" w:rsidRPr="00F710D4" w14:paraId="7CE1446A"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354A1A8A" w14:textId="77777777" w:rsidR="00642E73" w:rsidRPr="00461100" w:rsidRDefault="00642E73" w:rsidP="00BB7B0B">
            <w:pPr>
              <w:autoSpaceDE w:val="0"/>
              <w:snapToGrid w:val="0"/>
              <w:ind w:firstLine="0"/>
              <w:jc w:val="center"/>
              <w:rPr>
                <w:bCs/>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14:paraId="76E8EE81" w14:textId="77777777" w:rsidR="00642E73" w:rsidRPr="00461100" w:rsidRDefault="00642E73" w:rsidP="00BB7B0B">
            <w:pPr>
              <w:autoSpaceDE w:val="0"/>
              <w:snapToGrid w:val="0"/>
              <w:ind w:firstLine="0"/>
              <w:rPr>
                <w:sz w:val="24"/>
                <w:szCs w:val="24"/>
              </w:rPr>
            </w:pPr>
            <w:r w:rsidRPr="00461100">
              <w:rPr>
                <w:sz w:val="24"/>
                <w:szCs w:val="24"/>
              </w:rPr>
              <w:t>потребление газа - всего</w:t>
            </w:r>
          </w:p>
        </w:tc>
        <w:tc>
          <w:tcPr>
            <w:tcW w:w="1301" w:type="dxa"/>
            <w:tcBorders>
              <w:top w:val="single" w:sz="4" w:space="0" w:color="auto"/>
              <w:left w:val="single" w:sz="4" w:space="0" w:color="auto"/>
              <w:bottom w:val="single" w:sz="4" w:space="0" w:color="auto"/>
              <w:right w:val="single" w:sz="4" w:space="0" w:color="auto"/>
            </w:tcBorders>
            <w:vAlign w:val="center"/>
          </w:tcPr>
          <w:p w14:paraId="6112CAEA" w14:textId="77777777" w:rsidR="00642E73" w:rsidRPr="00461100" w:rsidRDefault="00642E73" w:rsidP="00BB7B0B">
            <w:pPr>
              <w:autoSpaceDE w:val="0"/>
              <w:snapToGrid w:val="0"/>
              <w:ind w:firstLine="0"/>
              <w:jc w:val="center"/>
              <w:rPr>
                <w:sz w:val="24"/>
                <w:szCs w:val="24"/>
              </w:rPr>
            </w:pPr>
            <w:r w:rsidRPr="00461100">
              <w:rPr>
                <w:sz w:val="24"/>
                <w:szCs w:val="24"/>
              </w:rPr>
              <w:t>млн. м</w:t>
            </w:r>
            <w:r w:rsidRPr="00461100">
              <w:rPr>
                <w:sz w:val="24"/>
                <w:szCs w:val="24"/>
                <w:vertAlign w:val="superscript"/>
              </w:rPr>
              <w:t>3</w:t>
            </w:r>
            <w:r w:rsidRPr="00461100">
              <w:rPr>
                <w:sz w:val="24"/>
                <w:szCs w:val="24"/>
              </w:rPr>
              <w:t>/год</w:t>
            </w:r>
          </w:p>
        </w:tc>
        <w:tc>
          <w:tcPr>
            <w:tcW w:w="1488" w:type="dxa"/>
            <w:tcBorders>
              <w:top w:val="single" w:sz="4" w:space="0" w:color="auto"/>
              <w:left w:val="single" w:sz="4" w:space="0" w:color="auto"/>
              <w:bottom w:val="single" w:sz="4" w:space="0" w:color="auto"/>
              <w:right w:val="single" w:sz="4" w:space="0" w:color="auto"/>
            </w:tcBorders>
            <w:vAlign w:val="center"/>
          </w:tcPr>
          <w:p w14:paraId="28FF5D2F" w14:textId="77777777" w:rsidR="00642E73" w:rsidRPr="00461100" w:rsidRDefault="00487C1C" w:rsidP="00BB7B0B">
            <w:pPr>
              <w:autoSpaceDE w:val="0"/>
              <w:snapToGrid w:val="0"/>
              <w:ind w:firstLine="0"/>
              <w:jc w:val="center"/>
              <w:rPr>
                <w:sz w:val="24"/>
                <w:szCs w:val="24"/>
              </w:rPr>
            </w:pPr>
            <w:r>
              <w:rPr>
                <w:sz w:val="24"/>
                <w:szCs w:val="24"/>
              </w:rPr>
              <w:t>8,99</w:t>
            </w:r>
          </w:p>
        </w:tc>
        <w:tc>
          <w:tcPr>
            <w:tcW w:w="1488" w:type="dxa"/>
            <w:tcBorders>
              <w:top w:val="single" w:sz="4" w:space="0" w:color="auto"/>
              <w:left w:val="single" w:sz="4" w:space="0" w:color="auto"/>
              <w:bottom w:val="single" w:sz="4" w:space="0" w:color="auto"/>
              <w:right w:val="single" w:sz="4" w:space="0" w:color="auto"/>
            </w:tcBorders>
            <w:vAlign w:val="center"/>
          </w:tcPr>
          <w:p w14:paraId="67A6964F" w14:textId="77777777" w:rsidR="00642E73" w:rsidRPr="00461100" w:rsidRDefault="00487C1C" w:rsidP="00487C1C">
            <w:pPr>
              <w:autoSpaceDE w:val="0"/>
              <w:snapToGrid w:val="0"/>
              <w:ind w:firstLine="0"/>
              <w:jc w:val="center"/>
              <w:rPr>
                <w:sz w:val="24"/>
                <w:szCs w:val="24"/>
              </w:rPr>
            </w:pPr>
            <w:r>
              <w:rPr>
                <w:sz w:val="24"/>
                <w:szCs w:val="24"/>
              </w:rPr>
              <w:t>35</w:t>
            </w:r>
            <w:r w:rsidR="00642E73" w:rsidRPr="00461100">
              <w:rPr>
                <w:sz w:val="24"/>
                <w:szCs w:val="24"/>
              </w:rPr>
              <w:t>,</w:t>
            </w:r>
            <w:r>
              <w:rPr>
                <w:sz w:val="24"/>
                <w:szCs w:val="24"/>
              </w:rPr>
              <w:t>4</w:t>
            </w:r>
            <w:r w:rsidR="00642E73" w:rsidRPr="00461100">
              <w:rPr>
                <w:sz w:val="24"/>
                <w:szCs w:val="24"/>
              </w:rPr>
              <w:t>1</w:t>
            </w:r>
          </w:p>
        </w:tc>
      </w:tr>
      <w:tr w:rsidR="00642E73" w:rsidRPr="00F710D4" w14:paraId="6A3F8F8F"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690A900A" w14:textId="77777777" w:rsidR="00642E73" w:rsidRPr="00461100" w:rsidRDefault="00642E73" w:rsidP="00BB7B0B">
            <w:pPr>
              <w:autoSpaceDE w:val="0"/>
              <w:snapToGrid w:val="0"/>
              <w:ind w:firstLine="0"/>
              <w:jc w:val="center"/>
              <w:rPr>
                <w:bCs/>
                <w:sz w:val="24"/>
                <w:szCs w:val="24"/>
              </w:rPr>
            </w:pPr>
          </w:p>
        </w:tc>
        <w:tc>
          <w:tcPr>
            <w:tcW w:w="4758" w:type="dxa"/>
            <w:tcBorders>
              <w:top w:val="single" w:sz="4" w:space="0" w:color="auto"/>
              <w:left w:val="single" w:sz="4" w:space="0" w:color="auto"/>
              <w:bottom w:val="single" w:sz="4" w:space="0" w:color="auto"/>
              <w:right w:val="single" w:sz="4" w:space="0" w:color="auto"/>
            </w:tcBorders>
            <w:vAlign w:val="center"/>
          </w:tcPr>
          <w:p w14:paraId="5544C173" w14:textId="77777777" w:rsidR="00642E73" w:rsidRPr="00461100" w:rsidRDefault="00642E73" w:rsidP="00BB7B0B">
            <w:pPr>
              <w:autoSpaceDE w:val="0"/>
              <w:snapToGrid w:val="0"/>
              <w:ind w:firstLine="0"/>
              <w:rPr>
                <w:sz w:val="24"/>
                <w:szCs w:val="24"/>
              </w:rPr>
            </w:pPr>
            <w:r w:rsidRPr="00461100">
              <w:rPr>
                <w:spacing w:val="8"/>
                <w:sz w:val="24"/>
                <w:szCs w:val="24"/>
              </w:rPr>
              <w:t>протяженность распределительных сетей высокого давления</w:t>
            </w:r>
          </w:p>
        </w:tc>
        <w:tc>
          <w:tcPr>
            <w:tcW w:w="1301" w:type="dxa"/>
            <w:tcBorders>
              <w:top w:val="single" w:sz="4" w:space="0" w:color="auto"/>
              <w:left w:val="single" w:sz="4" w:space="0" w:color="auto"/>
              <w:bottom w:val="single" w:sz="4" w:space="0" w:color="auto"/>
              <w:right w:val="single" w:sz="4" w:space="0" w:color="auto"/>
            </w:tcBorders>
            <w:vAlign w:val="center"/>
          </w:tcPr>
          <w:p w14:paraId="49BE2F3F" w14:textId="77777777" w:rsidR="00642E73" w:rsidRPr="00461100" w:rsidRDefault="00642E73" w:rsidP="00BB7B0B">
            <w:pPr>
              <w:autoSpaceDE w:val="0"/>
              <w:snapToGrid w:val="0"/>
              <w:ind w:firstLine="0"/>
              <w:jc w:val="center"/>
              <w:rPr>
                <w:sz w:val="24"/>
                <w:szCs w:val="24"/>
              </w:rPr>
            </w:pPr>
            <w:r w:rsidRPr="00461100">
              <w:rPr>
                <w:sz w:val="24"/>
                <w:szCs w:val="24"/>
              </w:rPr>
              <w:t>км</w:t>
            </w:r>
          </w:p>
        </w:tc>
        <w:tc>
          <w:tcPr>
            <w:tcW w:w="1488" w:type="dxa"/>
            <w:tcBorders>
              <w:top w:val="single" w:sz="4" w:space="0" w:color="auto"/>
              <w:left w:val="single" w:sz="4" w:space="0" w:color="auto"/>
              <w:bottom w:val="single" w:sz="4" w:space="0" w:color="auto"/>
              <w:right w:val="single" w:sz="4" w:space="0" w:color="auto"/>
            </w:tcBorders>
            <w:vAlign w:val="center"/>
          </w:tcPr>
          <w:p w14:paraId="20274EE4" w14:textId="77777777" w:rsidR="00642E73" w:rsidRPr="00461100" w:rsidRDefault="00487C1C" w:rsidP="00BB7B0B">
            <w:pPr>
              <w:autoSpaceDE w:val="0"/>
              <w:snapToGrid w:val="0"/>
              <w:ind w:firstLine="0"/>
              <w:jc w:val="center"/>
              <w:rPr>
                <w:sz w:val="24"/>
                <w:szCs w:val="24"/>
              </w:rPr>
            </w:pPr>
            <w:r>
              <w:rPr>
                <w:sz w:val="24"/>
                <w:szCs w:val="24"/>
              </w:rPr>
              <w:t>1</w:t>
            </w:r>
            <w:r w:rsidR="00642E73" w:rsidRPr="00461100">
              <w:rPr>
                <w:sz w:val="24"/>
                <w:szCs w:val="24"/>
              </w:rPr>
              <w:t>7,</w:t>
            </w:r>
            <w:r>
              <w:rPr>
                <w:sz w:val="24"/>
                <w:szCs w:val="24"/>
              </w:rPr>
              <w:t>3</w:t>
            </w:r>
            <w:r w:rsidR="00642E73" w:rsidRPr="00461100">
              <w:rPr>
                <w:sz w:val="24"/>
                <w:szCs w:val="24"/>
              </w:rPr>
              <w:t>6</w:t>
            </w:r>
          </w:p>
        </w:tc>
        <w:tc>
          <w:tcPr>
            <w:tcW w:w="1488" w:type="dxa"/>
            <w:tcBorders>
              <w:top w:val="single" w:sz="4" w:space="0" w:color="auto"/>
              <w:left w:val="single" w:sz="4" w:space="0" w:color="auto"/>
              <w:bottom w:val="single" w:sz="4" w:space="0" w:color="auto"/>
              <w:right w:val="single" w:sz="4" w:space="0" w:color="auto"/>
            </w:tcBorders>
            <w:vAlign w:val="center"/>
          </w:tcPr>
          <w:p w14:paraId="1F0A53DA" w14:textId="77777777" w:rsidR="00642E73" w:rsidRPr="00461100" w:rsidRDefault="00487C1C" w:rsidP="00487C1C">
            <w:pPr>
              <w:autoSpaceDE w:val="0"/>
              <w:snapToGrid w:val="0"/>
              <w:ind w:firstLine="0"/>
              <w:jc w:val="center"/>
              <w:rPr>
                <w:sz w:val="24"/>
                <w:szCs w:val="24"/>
              </w:rPr>
            </w:pPr>
            <w:r>
              <w:rPr>
                <w:sz w:val="24"/>
                <w:szCs w:val="24"/>
              </w:rPr>
              <w:t>45</w:t>
            </w:r>
            <w:r w:rsidR="00642E73" w:rsidRPr="00461100">
              <w:rPr>
                <w:sz w:val="24"/>
                <w:szCs w:val="24"/>
              </w:rPr>
              <w:t>,</w:t>
            </w:r>
            <w:r>
              <w:rPr>
                <w:sz w:val="24"/>
                <w:szCs w:val="24"/>
              </w:rPr>
              <w:t>50</w:t>
            </w:r>
          </w:p>
        </w:tc>
      </w:tr>
      <w:tr w:rsidR="00642E73" w:rsidRPr="00F710D4" w14:paraId="79F692B9"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shd w:val="clear" w:color="auto" w:fill="F2F2F2"/>
            <w:vAlign w:val="center"/>
          </w:tcPr>
          <w:p w14:paraId="23735816" w14:textId="77777777" w:rsidR="00642E73" w:rsidRPr="00461100" w:rsidRDefault="00642E73" w:rsidP="00BB7B0B">
            <w:pPr>
              <w:autoSpaceDE w:val="0"/>
              <w:snapToGrid w:val="0"/>
              <w:ind w:firstLine="0"/>
              <w:jc w:val="center"/>
              <w:rPr>
                <w:b/>
                <w:bCs/>
                <w:sz w:val="24"/>
                <w:szCs w:val="24"/>
              </w:rPr>
            </w:pPr>
            <w:r w:rsidRPr="00461100">
              <w:rPr>
                <w:b/>
                <w:bCs/>
                <w:sz w:val="24"/>
                <w:szCs w:val="24"/>
              </w:rPr>
              <w:t>5</w:t>
            </w:r>
          </w:p>
        </w:tc>
        <w:tc>
          <w:tcPr>
            <w:tcW w:w="9035" w:type="dxa"/>
            <w:gridSpan w:val="4"/>
            <w:tcBorders>
              <w:top w:val="single" w:sz="4" w:space="0" w:color="auto"/>
              <w:left w:val="single" w:sz="4" w:space="0" w:color="auto"/>
              <w:bottom w:val="single" w:sz="4" w:space="0" w:color="auto"/>
              <w:right w:val="single" w:sz="4" w:space="0" w:color="auto"/>
            </w:tcBorders>
            <w:shd w:val="clear" w:color="auto" w:fill="F2F2F2"/>
            <w:vAlign w:val="center"/>
          </w:tcPr>
          <w:p w14:paraId="1B07167E" w14:textId="77777777" w:rsidR="00642E73" w:rsidRPr="00461100" w:rsidRDefault="00642E73" w:rsidP="00BB7B0B">
            <w:pPr>
              <w:pStyle w:val="S"/>
              <w:spacing w:line="240" w:lineRule="auto"/>
              <w:ind w:firstLine="0"/>
              <w:rPr>
                <w:b/>
                <w:caps/>
              </w:rPr>
            </w:pPr>
            <w:r w:rsidRPr="00461100">
              <w:rPr>
                <w:b/>
                <w:bCs/>
                <w:caps/>
              </w:rPr>
              <w:t>Транспортная инфраструктура</w:t>
            </w:r>
          </w:p>
        </w:tc>
      </w:tr>
      <w:tr w:rsidR="00642E73" w:rsidRPr="00F710D4" w14:paraId="0D938A1B"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0367B0D5" w14:textId="77777777" w:rsidR="00642E73" w:rsidRPr="00461100" w:rsidRDefault="00642E73" w:rsidP="00BB7B0B">
            <w:pPr>
              <w:pStyle w:val="S"/>
              <w:spacing w:line="240" w:lineRule="auto"/>
              <w:ind w:firstLine="0"/>
              <w:rPr>
                <w:spacing w:val="8"/>
              </w:rPr>
            </w:pPr>
            <w:r w:rsidRPr="00461100">
              <w:rPr>
                <w:spacing w:val="8"/>
              </w:rPr>
              <w:t>5.1</w:t>
            </w:r>
          </w:p>
        </w:tc>
        <w:tc>
          <w:tcPr>
            <w:tcW w:w="4758" w:type="dxa"/>
            <w:tcBorders>
              <w:top w:val="single" w:sz="4" w:space="0" w:color="auto"/>
              <w:left w:val="single" w:sz="4" w:space="0" w:color="auto"/>
              <w:bottom w:val="single" w:sz="4" w:space="0" w:color="auto"/>
              <w:right w:val="single" w:sz="4" w:space="0" w:color="auto"/>
            </w:tcBorders>
            <w:vAlign w:val="center"/>
          </w:tcPr>
          <w:p w14:paraId="3BF784F7" w14:textId="77777777" w:rsidR="00642E73" w:rsidRPr="00461100" w:rsidRDefault="00642E73" w:rsidP="00BB7B0B">
            <w:pPr>
              <w:autoSpaceDE w:val="0"/>
              <w:snapToGrid w:val="0"/>
              <w:ind w:firstLine="0"/>
              <w:rPr>
                <w:spacing w:val="8"/>
                <w:sz w:val="24"/>
                <w:szCs w:val="24"/>
              </w:rPr>
            </w:pPr>
            <w:r w:rsidRPr="00461100">
              <w:rPr>
                <w:spacing w:val="8"/>
                <w:sz w:val="24"/>
                <w:szCs w:val="24"/>
              </w:rPr>
              <w:t>Протяженность автомобильных дорог общего пользования</w:t>
            </w:r>
          </w:p>
          <w:p w14:paraId="21B4CA4E" w14:textId="77777777" w:rsidR="00642E73" w:rsidRPr="00461100" w:rsidRDefault="00642E73" w:rsidP="00BB7B0B">
            <w:pPr>
              <w:autoSpaceDE w:val="0"/>
              <w:snapToGrid w:val="0"/>
              <w:ind w:firstLine="0"/>
              <w:rPr>
                <w:spacing w:val="8"/>
                <w:sz w:val="24"/>
                <w:szCs w:val="24"/>
              </w:rPr>
            </w:pPr>
            <w:r w:rsidRPr="00461100">
              <w:rPr>
                <w:spacing w:val="8"/>
                <w:sz w:val="24"/>
                <w:szCs w:val="24"/>
              </w:rPr>
              <w:t>всего</w:t>
            </w:r>
          </w:p>
        </w:tc>
        <w:tc>
          <w:tcPr>
            <w:tcW w:w="1301" w:type="dxa"/>
            <w:tcBorders>
              <w:top w:val="single" w:sz="4" w:space="0" w:color="auto"/>
              <w:left w:val="single" w:sz="4" w:space="0" w:color="auto"/>
              <w:bottom w:val="single" w:sz="4" w:space="0" w:color="auto"/>
              <w:right w:val="single" w:sz="4" w:space="0" w:color="auto"/>
            </w:tcBorders>
            <w:vAlign w:val="center"/>
          </w:tcPr>
          <w:p w14:paraId="2FC1CC42" w14:textId="77777777" w:rsidR="00642E73" w:rsidRPr="00A74BB9" w:rsidRDefault="00642E73"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14:paraId="38C5C31D" w14:textId="77777777" w:rsidR="00642E73" w:rsidRPr="00A74BB9" w:rsidRDefault="00A74BB9" w:rsidP="002E3C5F">
            <w:pPr>
              <w:pStyle w:val="ConsCell"/>
              <w:widowControl/>
              <w:ind w:right="0" w:firstLine="0"/>
              <w:jc w:val="center"/>
              <w:rPr>
                <w:rFonts w:ascii="Times New Roman" w:hAnsi="Times New Roman" w:cs="Times New Roman"/>
                <w:b/>
                <w:sz w:val="24"/>
                <w:szCs w:val="24"/>
              </w:rPr>
            </w:pPr>
            <w:r w:rsidRPr="00A74BB9">
              <w:rPr>
                <w:rFonts w:ascii="Times New Roman" w:hAnsi="Times New Roman" w:cs="Times New Roman"/>
                <w:b/>
                <w:sz w:val="24"/>
                <w:szCs w:val="24"/>
              </w:rPr>
              <w:t>8</w:t>
            </w:r>
            <w:r w:rsidR="002E3C5F">
              <w:rPr>
                <w:rFonts w:ascii="Times New Roman" w:hAnsi="Times New Roman" w:cs="Times New Roman"/>
                <w:b/>
                <w:sz w:val="24"/>
                <w:szCs w:val="24"/>
              </w:rPr>
              <w:t>8</w:t>
            </w:r>
            <w:r w:rsidR="00642E73" w:rsidRPr="00A74BB9">
              <w:rPr>
                <w:rFonts w:ascii="Times New Roman" w:hAnsi="Times New Roman" w:cs="Times New Roman"/>
                <w:b/>
                <w:sz w:val="24"/>
                <w:szCs w:val="24"/>
              </w:rPr>
              <w:t>,</w:t>
            </w:r>
            <w:r w:rsidRPr="00A74BB9">
              <w:rPr>
                <w:rFonts w:ascii="Times New Roman" w:hAnsi="Times New Roman" w:cs="Times New Roman"/>
                <w:b/>
                <w:sz w:val="24"/>
                <w:szCs w:val="24"/>
              </w:rPr>
              <w:t>7</w:t>
            </w:r>
            <w:r w:rsidR="002E3C5F">
              <w:rPr>
                <w:rFonts w:ascii="Times New Roman" w:hAnsi="Times New Roman" w:cs="Times New Roman"/>
                <w:b/>
                <w:sz w:val="24"/>
                <w:szCs w:val="24"/>
              </w:rPr>
              <w:t>6</w:t>
            </w:r>
          </w:p>
        </w:tc>
        <w:tc>
          <w:tcPr>
            <w:tcW w:w="1488" w:type="dxa"/>
            <w:tcBorders>
              <w:top w:val="single" w:sz="4" w:space="0" w:color="auto"/>
              <w:left w:val="single" w:sz="4" w:space="0" w:color="auto"/>
              <w:bottom w:val="single" w:sz="4" w:space="0" w:color="auto"/>
              <w:right w:val="single" w:sz="4" w:space="0" w:color="auto"/>
            </w:tcBorders>
            <w:vAlign w:val="center"/>
          </w:tcPr>
          <w:p w14:paraId="15DAFFC9" w14:textId="77777777" w:rsidR="00642E73" w:rsidRPr="00A74BB9" w:rsidRDefault="00A74BB9" w:rsidP="002E3C5F">
            <w:pPr>
              <w:pStyle w:val="ConsCell"/>
              <w:widowControl/>
              <w:ind w:right="0" w:firstLine="0"/>
              <w:jc w:val="center"/>
              <w:rPr>
                <w:rFonts w:ascii="Times New Roman" w:hAnsi="Times New Roman" w:cs="Times New Roman"/>
                <w:b/>
                <w:sz w:val="24"/>
                <w:szCs w:val="24"/>
              </w:rPr>
            </w:pPr>
            <w:r w:rsidRPr="00A74BB9">
              <w:rPr>
                <w:rFonts w:ascii="Times New Roman" w:hAnsi="Times New Roman" w:cs="Times New Roman"/>
                <w:b/>
                <w:sz w:val="24"/>
                <w:szCs w:val="24"/>
              </w:rPr>
              <w:t>1</w:t>
            </w:r>
            <w:r w:rsidR="002E3C5F">
              <w:rPr>
                <w:rFonts w:ascii="Times New Roman" w:hAnsi="Times New Roman" w:cs="Times New Roman"/>
                <w:b/>
                <w:sz w:val="24"/>
                <w:szCs w:val="24"/>
              </w:rPr>
              <w:t>13</w:t>
            </w:r>
            <w:r w:rsidR="00642E73" w:rsidRPr="00A74BB9">
              <w:rPr>
                <w:rFonts w:ascii="Times New Roman" w:hAnsi="Times New Roman" w:cs="Times New Roman"/>
                <w:b/>
                <w:sz w:val="24"/>
                <w:szCs w:val="24"/>
              </w:rPr>
              <w:t>,</w:t>
            </w:r>
            <w:r w:rsidR="002E3C5F">
              <w:rPr>
                <w:rFonts w:ascii="Times New Roman" w:hAnsi="Times New Roman" w:cs="Times New Roman"/>
                <w:b/>
                <w:sz w:val="24"/>
                <w:szCs w:val="24"/>
              </w:rPr>
              <w:t>27</w:t>
            </w:r>
          </w:p>
        </w:tc>
      </w:tr>
      <w:tr w:rsidR="00642E73" w:rsidRPr="00F710D4" w14:paraId="333C8604"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7025D73E" w14:textId="77777777" w:rsidR="00642E73" w:rsidRPr="00461100" w:rsidRDefault="00642E73"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14:paraId="76BF5085" w14:textId="77777777" w:rsidR="00642E73" w:rsidRPr="00461100" w:rsidRDefault="00642E73" w:rsidP="00BB7B0B">
            <w:pPr>
              <w:autoSpaceDE w:val="0"/>
              <w:snapToGrid w:val="0"/>
              <w:ind w:firstLine="0"/>
              <w:rPr>
                <w:spacing w:val="8"/>
                <w:sz w:val="24"/>
                <w:szCs w:val="24"/>
              </w:rPr>
            </w:pPr>
            <w:r w:rsidRPr="00461100">
              <w:rPr>
                <w:spacing w:val="8"/>
                <w:sz w:val="24"/>
                <w:szCs w:val="24"/>
              </w:rPr>
              <w:t>в том числе:</w:t>
            </w:r>
          </w:p>
        </w:tc>
        <w:tc>
          <w:tcPr>
            <w:tcW w:w="1301" w:type="dxa"/>
            <w:tcBorders>
              <w:top w:val="single" w:sz="4" w:space="0" w:color="auto"/>
              <w:left w:val="single" w:sz="4" w:space="0" w:color="auto"/>
              <w:bottom w:val="single" w:sz="4" w:space="0" w:color="auto"/>
              <w:right w:val="single" w:sz="4" w:space="0" w:color="auto"/>
            </w:tcBorders>
            <w:vAlign w:val="center"/>
          </w:tcPr>
          <w:p w14:paraId="2480E6D8" w14:textId="77777777" w:rsidR="00642E73" w:rsidRPr="00F710D4" w:rsidRDefault="00642E73" w:rsidP="00BB7B0B">
            <w:pPr>
              <w:pStyle w:val="S"/>
              <w:spacing w:line="240" w:lineRule="auto"/>
              <w:ind w:firstLine="0"/>
              <w:rPr>
                <w:spacing w:val="8"/>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14:paraId="0024AEEF" w14:textId="77777777" w:rsidR="00642E73" w:rsidRPr="00F710D4" w:rsidRDefault="00642E73" w:rsidP="00BB7B0B">
            <w:pPr>
              <w:pStyle w:val="ConsCell"/>
              <w:widowControl/>
              <w:ind w:right="0" w:firstLine="0"/>
              <w:jc w:val="center"/>
              <w:rPr>
                <w:rFonts w:ascii="Times New Roman" w:hAnsi="Times New Roman" w:cs="Times New Roman"/>
                <w:sz w:val="24"/>
                <w:szCs w:val="24"/>
                <w:highlight w:val="yellow"/>
              </w:rPr>
            </w:pPr>
          </w:p>
        </w:tc>
        <w:tc>
          <w:tcPr>
            <w:tcW w:w="1488" w:type="dxa"/>
            <w:tcBorders>
              <w:top w:val="single" w:sz="4" w:space="0" w:color="auto"/>
              <w:left w:val="single" w:sz="4" w:space="0" w:color="auto"/>
              <w:bottom w:val="single" w:sz="4" w:space="0" w:color="auto"/>
              <w:right w:val="single" w:sz="4" w:space="0" w:color="auto"/>
            </w:tcBorders>
            <w:vAlign w:val="center"/>
          </w:tcPr>
          <w:p w14:paraId="1A57BEB9" w14:textId="77777777" w:rsidR="00642E73" w:rsidRPr="00F710D4" w:rsidRDefault="00642E73" w:rsidP="00BB7B0B">
            <w:pPr>
              <w:pStyle w:val="ConsCell"/>
              <w:widowControl/>
              <w:ind w:right="0" w:firstLine="0"/>
              <w:jc w:val="center"/>
              <w:rPr>
                <w:rFonts w:ascii="Times New Roman" w:hAnsi="Times New Roman" w:cs="Times New Roman"/>
                <w:sz w:val="24"/>
                <w:szCs w:val="24"/>
                <w:highlight w:val="yellow"/>
              </w:rPr>
            </w:pPr>
          </w:p>
        </w:tc>
      </w:tr>
      <w:tr w:rsidR="00642E73" w:rsidRPr="00F710D4" w14:paraId="19FDE66A"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33EE2240" w14:textId="77777777" w:rsidR="00642E73" w:rsidRPr="00461100" w:rsidRDefault="00642E73"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14:paraId="51A4B249" w14:textId="77777777" w:rsidR="00642E73" w:rsidRPr="00461100" w:rsidRDefault="00642E73" w:rsidP="00BB7B0B">
            <w:pPr>
              <w:autoSpaceDE w:val="0"/>
              <w:snapToGrid w:val="0"/>
              <w:ind w:firstLine="0"/>
              <w:rPr>
                <w:spacing w:val="8"/>
                <w:sz w:val="24"/>
                <w:szCs w:val="24"/>
              </w:rPr>
            </w:pPr>
            <w:r w:rsidRPr="00461100">
              <w:rPr>
                <w:spacing w:val="8"/>
                <w:sz w:val="24"/>
                <w:szCs w:val="24"/>
              </w:rPr>
              <w:t>- федерального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14:paraId="36588DD6" w14:textId="77777777" w:rsidR="00642E73" w:rsidRPr="00A74BB9" w:rsidRDefault="00642E73"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14:paraId="7E46131F" w14:textId="77777777" w:rsidR="00642E73" w:rsidRPr="00A74BB9" w:rsidRDefault="00A74BB9" w:rsidP="00A74BB9">
            <w:pPr>
              <w:autoSpaceDE w:val="0"/>
              <w:snapToGrid w:val="0"/>
              <w:ind w:firstLine="0"/>
              <w:jc w:val="center"/>
              <w:rPr>
                <w:sz w:val="24"/>
                <w:szCs w:val="24"/>
              </w:rPr>
            </w:pPr>
            <w:r w:rsidRPr="00A74BB9">
              <w:rPr>
                <w:sz w:val="24"/>
                <w:szCs w:val="24"/>
              </w:rPr>
              <w:t>11</w:t>
            </w:r>
            <w:r w:rsidR="00642E73" w:rsidRPr="00A74BB9">
              <w:rPr>
                <w:sz w:val="24"/>
                <w:szCs w:val="24"/>
              </w:rPr>
              <w:t>,</w:t>
            </w:r>
            <w:r w:rsidRPr="00A74BB9">
              <w:rPr>
                <w:sz w:val="24"/>
                <w:szCs w:val="24"/>
              </w:rPr>
              <w:t>0</w:t>
            </w:r>
            <w:r w:rsidR="00AB4F02" w:rsidRPr="00A74BB9">
              <w:rPr>
                <w:sz w:val="24"/>
                <w:szCs w:val="24"/>
              </w:rPr>
              <w:t>0</w:t>
            </w:r>
          </w:p>
        </w:tc>
        <w:tc>
          <w:tcPr>
            <w:tcW w:w="1488" w:type="dxa"/>
            <w:tcBorders>
              <w:top w:val="single" w:sz="4" w:space="0" w:color="auto"/>
              <w:left w:val="single" w:sz="4" w:space="0" w:color="auto"/>
              <w:bottom w:val="single" w:sz="4" w:space="0" w:color="auto"/>
              <w:right w:val="single" w:sz="4" w:space="0" w:color="auto"/>
            </w:tcBorders>
            <w:vAlign w:val="center"/>
          </w:tcPr>
          <w:p w14:paraId="615877EF" w14:textId="77777777" w:rsidR="00642E73" w:rsidRPr="00A74BB9" w:rsidRDefault="00A74BB9" w:rsidP="00A74BB9">
            <w:pPr>
              <w:autoSpaceDE w:val="0"/>
              <w:snapToGrid w:val="0"/>
              <w:ind w:firstLine="0"/>
              <w:jc w:val="center"/>
              <w:rPr>
                <w:sz w:val="24"/>
                <w:szCs w:val="24"/>
              </w:rPr>
            </w:pPr>
            <w:r w:rsidRPr="00A74BB9">
              <w:rPr>
                <w:sz w:val="24"/>
                <w:szCs w:val="24"/>
              </w:rPr>
              <w:t>11</w:t>
            </w:r>
            <w:r w:rsidR="00642E73" w:rsidRPr="00A74BB9">
              <w:rPr>
                <w:sz w:val="24"/>
                <w:szCs w:val="24"/>
              </w:rPr>
              <w:t>,</w:t>
            </w:r>
            <w:r w:rsidRPr="00A74BB9">
              <w:rPr>
                <w:sz w:val="24"/>
                <w:szCs w:val="24"/>
              </w:rPr>
              <w:t>0</w:t>
            </w:r>
            <w:r w:rsidR="00AB4F02" w:rsidRPr="00A74BB9">
              <w:rPr>
                <w:sz w:val="24"/>
                <w:szCs w:val="24"/>
              </w:rPr>
              <w:t>0</w:t>
            </w:r>
          </w:p>
        </w:tc>
      </w:tr>
      <w:tr w:rsidR="00F35762" w:rsidRPr="00F710D4" w14:paraId="185A1765"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3C7D3B23" w14:textId="77777777" w:rsidR="00F35762" w:rsidRPr="00461100" w:rsidRDefault="00F35762"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14:paraId="2B528442" w14:textId="77777777" w:rsidR="00F35762" w:rsidRPr="00461100" w:rsidRDefault="00F35762" w:rsidP="00F35762">
            <w:pPr>
              <w:autoSpaceDE w:val="0"/>
              <w:snapToGrid w:val="0"/>
              <w:ind w:firstLine="0"/>
              <w:rPr>
                <w:spacing w:val="8"/>
                <w:sz w:val="24"/>
                <w:szCs w:val="24"/>
              </w:rPr>
            </w:pPr>
            <w:r w:rsidRPr="00461100">
              <w:rPr>
                <w:spacing w:val="8"/>
                <w:sz w:val="24"/>
                <w:szCs w:val="24"/>
              </w:rPr>
              <w:t>-регионального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14:paraId="17A8A9F3" w14:textId="77777777" w:rsidR="00F35762" w:rsidRPr="00A74BB9" w:rsidRDefault="00A74BB9"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14:paraId="3C8C9E2D" w14:textId="77777777" w:rsidR="00F35762" w:rsidRPr="00A74BB9" w:rsidRDefault="00A74BB9" w:rsidP="00A74BB9">
            <w:pPr>
              <w:autoSpaceDE w:val="0"/>
              <w:snapToGrid w:val="0"/>
              <w:ind w:firstLine="0"/>
              <w:jc w:val="center"/>
              <w:rPr>
                <w:sz w:val="24"/>
                <w:szCs w:val="24"/>
              </w:rPr>
            </w:pPr>
            <w:r w:rsidRPr="00A74BB9">
              <w:rPr>
                <w:sz w:val="24"/>
                <w:szCs w:val="24"/>
              </w:rPr>
              <w:t>27</w:t>
            </w:r>
            <w:r w:rsidR="00AB4F02" w:rsidRPr="00A74BB9">
              <w:rPr>
                <w:sz w:val="24"/>
                <w:szCs w:val="24"/>
              </w:rPr>
              <w:t>,</w:t>
            </w:r>
            <w:r w:rsidRPr="00A74BB9">
              <w:rPr>
                <w:sz w:val="24"/>
                <w:szCs w:val="24"/>
              </w:rPr>
              <w:t>97</w:t>
            </w:r>
          </w:p>
        </w:tc>
        <w:tc>
          <w:tcPr>
            <w:tcW w:w="1488" w:type="dxa"/>
            <w:tcBorders>
              <w:top w:val="single" w:sz="4" w:space="0" w:color="auto"/>
              <w:left w:val="single" w:sz="4" w:space="0" w:color="auto"/>
              <w:bottom w:val="single" w:sz="4" w:space="0" w:color="auto"/>
              <w:right w:val="single" w:sz="4" w:space="0" w:color="auto"/>
            </w:tcBorders>
            <w:vAlign w:val="center"/>
          </w:tcPr>
          <w:p w14:paraId="799D0873" w14:textId="77777777" w:rsidR="00F35762" w:rsidRPr="00A74BB9" w:rsidRDefault="00A74BB9" w:rsidP="00A74BB9">
            <w:pPr>
              <w:autoSpaceDE w:val="0"/>
              <w:snapToGrid w:val="0"/>
              <w:ind w:firstLine="0"/>
              <w:jc w:val="center"/>
              <w:rPr>
                <w:sz w:val="24"/>
                <w:szCs w:val="24"/>
              </w:rPr>
            </w:pPr>
            <w:r w:rsidRPr="00A74BB9">
              <w:rPr>
                <w:sz w:val="24"/>
                <w:szCs w:val="24"/>
              </w:rPr>
              <w:t>27</w:t>
            </w:r>
            <w:r w:rsidR="00AB4F02" w:rsidRPr="00A74BB9">
              <w:rPr>
                <w:sz w:val="24"/>
                <w:szCs w:val="24"/>
              </w:rPr>
              <w:t>,</w:t>
            </w:r>
            <w:r w:rsidRPr="00A74BB9">
              <w:rPr>
                <w:sz w:val="24"/>
                <w:szCs w:val="24"/>
              </w:rPr>
              <w:t>97</w:t>
            </w:r>
          </w:p>
        </w:tc>
      </w:tr>
      <w:tr w:rsidR="00642E73" w:rsidRPr="00F710D4" w14:paraId="020BA4CB"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53403BA8" w14:textId="77777777" w:rsidR="00642E73" w:rsidRPr="00461100" w:rsidRDefault="00642E73" w:rsidP="00BB7B0B">
            <w:pPr>
              <w:pStyle w:val="S"/>
              <w:spacing w:line="240" w:lineRule="auto"/>
              <w:ind w:firstLine="0"/>
              <w:rPr>
                <w:spacing w:val="8"/>
              </w:rPr>
            </w:pPr>
          </w:p>
        </w:tc>
        <w:tc>
          <w:tcPr>
            <w:tcW w:w="4758" w:type="dxa"/>
            <w:tcBorders>
              <w:top w:val="single" w:sz="4" w:space="0" w:color="auto"/>
              <w:left w:val="single" w:sz="4" w:space="0" w:color="auto"/>
              <w:bottom w:val="single" w:sz="4" w:space="0" w:color="auto"/>
              <w:right w:val="single" w:sz="4" w:space="0" w:color="auto"/>
            </w:tcBorders>
            <w:vAlign w:val="center"/>
          </w:tcPr>
          <w:p w14:paraId="623D7E30" w14:textId="77777777" w:rsidR="00642E73" w:rsidRPr="00461100" w:rsidRDefault="00642E73" w:rsidP="00F35762">
            <w:pPr>
              <w:autoSpaceDE w:val="0"/>
              <w:snapToGrid w:val="0"/>
              <w:ind w:firstLine="0"/>
              <w:rPr>
                <w:spacing w:val="8"/>
                <w:sz w:val="24"/>
                <w:szCs w:val="24"/>
              </w:rPr>
            </w:pPr>
            <w:r w:rsidRPr="00461100">
              <w:rPr>
                <w:spacing w:val="8"/>
                <w:sz w:val="24"/>
                <w:szCs w:val="24"/>
              </w:rPr>
              <w:t>- местного значения</w:t>
            </w:r>
          </w:p>
        </w:tc>
        <w:tc>
          <w:tcPr>
            <w:tcW w:w="1301" w:type="dxa"/>
            <w:tcBorders>
              <w:top w:val="single" w:sz="4" w:space="0" w:color="auto"/>
              <w:left w:val="single" w:sz="4" w:space="0" w:color="auto"/>
              <w:bottom w:val="single" w:sz="4" w:space="0" w:color="auto"/>
              <w:right w:val="single" w:sz="4" w:space="0" w:color="auto"/>
            </w:tcBorders>
            <w:vAlign w:val="center"/>
          </w:tcPr>
          <w:p w14:paraId="6C1ECF53" w14:textId="77777777" w:rsidR="00642E73" w:rsidRPr="00A74BB9" w:rsidRDefault="00642E73" w:rsidP="00BB7B0B">
            <w:pPr>
              <w:pStyle w:val="S"/>
              <w:spacing w:line="240" w:lineRule="auto"/>
              <w:ind w:firstLine="0"/>
              <w:rPr>
                <w:spacing w:val="8"/>
              </w:rPr>
            </w:pPr>
            <w:r w:rsidRPr="00A74BB9">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14:paraId="7504A5D3" w14:textId="77777777" w:rsidR="00642E73" w:rsidRPr="000C69A1" w:rsidRDefault="000C69A1" w:rsidP="002E3C5F">
            <w:pPr>
              <w:autoSpaceDE w:val="0"/>
              <w:snapToGrid w:val="0"/>
              <w:ind w:firstLine="0"/>
              <w:jc w:val="center"/>
              <w:rPr>
                <w:sz w:val="24"/>
                <w:szCs w:val="24"/>
              </w:rPr>
            </w:pPr>
            <w:r w:rsidRPr="000C69A1">
              <w:rPr>
                <w:sz w:val="24"/>
                <w:szCs w:val="24"/>
              </w:rPr>
              <w:t>4</w:t>
            </w:r>
            <w:r w:rsidR="002E3C5F">
              <w:rPr>
                <w:sz w:val="24"/>
                <w:szCs w:val="24"/>
              </w:rPr>
              <w:t>9</w:t>
            </w:r>
            <w:r w:rsidR="00642E73" w:rsidRPr="000C69A1">
              <w:rPr>
                <w:sz w:val="24"/>
                <w:szCs w:val="24"/>
              </w:rPr>
              <w:t>,</w:t>
            </w:r>
            <w:r w:rsidRPr="000C69A1">
              <w:rPr>
                <w:sz w:val="24"/>
                <w:szCs w:val="24"/>
              </w:rPr>
              <w:t>79</w:t>
            </w:r>
          </w:p>
        </w:tc>
        <w:tc>
          <w:tcPr>
            <w:tcW w:w="1488" w:type="dxa"/>
            <w:tcBorders>
              <w:top w:val="single" w:sz="4" w:space="0" w:color="auto"/>
              <w:left w:val="single" w:sz="4" w:space="0" w:color="auto"/>
              <w:bottom w:val="single" w:sz="4" w:space="0" w:color="auto"/>
              <w:right w:val="single" w:sz="4" w:space="0" w:color="auto"/>
            </w:tcBorders>
            <w:vAlign w:val="center"/>
          </w:tcPr>
          <w:p w14:paraId="4E5A8776" w14:textId="77777777" w:rsidR="00642E73" w:rsidRPr="000C69A1" w:rsidRDefault="002E3C5F" w:rsidP="002E3C5F">
            <w:pPr>
              <w:autoSpaceDE w:val="0"/>
              <w:snapToGrid w:val="0"/>
              <w:ind w:firstLine="0"/>
              <w:jc w:val="center"/>
              <w:rPr>
                <w:sz w:val="24"/>
                <w:szCs w:val="24"/>
              </w:rPr>
            </w:pPr>
            <w:r>
              <w:rPr>
                <w:sz w:val="24"/>
                <w:szCs w:val="24"/>
              </w:rPr>
              <w:t>74</w:t>
            </w:r>
            <w:r w:rsidR="00642E73" w:rsidRPr="000C69A1">
              <w:rPr>
                <w:sz w:val="24"/>
                <w:szCs w:val="24"/>
              </w:rPr>
              <w:t>,</w:t>
            </w:r>
            <w:r>
              <w:rPr>
                <w:sz w:val="24"/>
                <w:szCs w:val="24"/>
              </w:rPr>
              <w:t>30</w:t>
            </w:r>
          </w:p>
        </w:tc>
      </w:tr>
      <w:tr w:rsidR="00642E73" w:rsidRPr="00F710D4" w14:paraId="41464047"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13BDBAF1" w14:textId="77777777" w:rsidR="00642E73" w:rsidRPr="00461100" w:rsidRDefault="00642E73" w:rsidP="00BB7B0B">
            <w:pPr>
              <w:pStyle w:val="S"/>
              <w:spacing w:line="240" w:lineRule="auto"/>
              <w:ind w:firstLine="0"/>
              <w:rPr>
                <w:spacing w:val="8"/>
              </w:rPr>
            </w:pPr>
            <w:r w:rsidRPr="00461100">
              <w:rPr>
                <w:spacing w:val="8"/>
                <w:lang w:val="en-US"/>
              </w:rPr>
              <w:t>5</w:t>
            </w:r>
            <w:r w:rsidRPr="00461100">
              <w:rPr>
                <w:spacing w:val="8"/>
              </w:rPr>
              <w:t>.2</w:t>
            </w:r>
          </w:p>
        </w:tc>
        <w:tc>
          <w:tcPr>
            <w:tcW w:w="4758" w:type="dxa"/>
            <w:tcBorders>
              <w:top w:val="single" w:sz="4" w:space="0" w:color="auto"/>
              <w:left w:val="single" w:sz="4" w:space="0" w:color="auto"/>
              <w:bottom w:val="single" w:sz="4" w:space="0" w:color="auto"/>
              <w:right w:val="single" w:sz="4" w:space="0" w:color="auto"/>
            </w:tcBorders>
            <w:vAlign w:val="center"/>
          </w:tcPr>
          <w:p w14:paraId="70B9760F" w14:textId="77777777" w:rsidR="00642E73" w:rsidRPr="00461100" w:rsidRDefault="00642E73" w:rsidP="00BB7B0B">
            <w:pPr>
              <w:autoSpaceDE w:val="0"/>
              <w:snapToGrid w:val="0"/>
              <w:ind w:firstLine="0"/>
              <w:rPr>
                <w:spacing w:val="8"/>
                <w:sz w:val="24"/>
                <w:szCs w:val="24"/>
              </w:rPr>
            </w:pPr>
            <w:r w:rsidRPr="00461100">
              <w:rPr>
                <w:spacing w:val="8"/>
                <w:sz w:val="24"/>
                <w:szCs w:val="24"/>
              </w:rPr>
              <w:t>Плотность автотранспортной сети</w:t>
            </w:r>
          </w:p>
        </w:tc>
        <w:tc>
          <w:tcPr>
            <w:tcW w:w="1301" w:type="dxa"/>
            <w:tcBorders>
              <w:top w:val="single" w:sz="4" w:space="0" w:color="auto"/>
              <w:left w:val="single" w:sz="4" w:space="0" w:color="auto"/>
              <w:bottom w:val="single" w:sz="4" w:space="0" w:color="auto"/>
              <w:right w:val="single" w:sz="4" w:space="0" w:color="auto"/>
            </w:tcBorders>
            <w:vAlign w:val="center"/>
          </w:tcPr>
          <w:p w14:paraId="15F30B5F" w14:textId="77777777" w:rsidR="00642E73" w:rsidRPr="00A74BB9" w:rsidRDefault="00642E73" w:rsidP="00BB7B0B">
            <w:pPr>
              <w:pStyle w:val="S"/>
              <w:spacing w:line="240" w:lineRule="auto"/>
              <w:ind w:firstLine="0"/>
              <w:rPr>
                <w:spacing w:val="8"/>
              </w:rPr>
            </w:pPr>
            <w:r w:rsidRPr="00A74BB9">
              <w:rPr>
                <w:spacing w:val="8"/>
              </w:rPr>
              <w:t>км/</w:t>
            </w:r>
            <w:proofErr w:type="spellStart"/>
            <w:proofErr w:type="gramStart"/>
            <w:r w:rsidRPr="00A74BB9">
              <w:rPr>
                <w:spacing w:val="8"/>
              </w:rPr>
              <w:t>кв.км</w:t>
            </w:r>
            <w:proofErr w:type="spellEnd"/>
            <w:proofErr w:type="gramEnd"/>
          </w:p>
        </w:tc>
        <w:tc>
          <w:tcPr>
            <w:tcW w:w="1488" w:type="dxa"/>
            <w:tcBorders>
              <w:top w:val="single" w:sz="4" w:space="0" w:color="auto"/>
              <w:left w:val="single" w:sz="4" w:space="0" w:color="auto"/>
              <w:bottom w:val="single" w:sz="4" w:space="0" w:color="auto"/>
              <w:right w:val="single" w:sz="4" w:space="0" w:color="auto"/>
            </w:tcBorders>
            <w:vAlign w:val="center"/>
          </w:tcPr>
          <w:p w14:paraId="280800F9" w14:textId="77777777" w:rsidR="00642E73" w:rsidRPr="000C69A1" w:rsidRDefault="00642E73" w:rsidP="002E3C5F">
            <w:pPr>
              <w:autoSpaceDE w:val="0"/>
              <w:snapToGrid w:val="0"/>
              <w:ind w:firstLine="0"/>
              <w:jc w:val="center"/>
              <w:rPr>
                <w:sz w:val="24"/>
                <w:szCs w:val="24"/>
              </w:rPr>
            </w:pPr>
            <w:r w:rsidRPr="000C69A1">
              <w:rPr>
                <w:sz w:val="24"/>
                <w:szCs w:val="24"/>
              </w:rPr>
              <w:t>0,</w:t>
            </w:r>
            <w:r w:rsidR="002E3C5F">
              <w:rPr>
                <w:sz w:val="24"/>
                <w:szCs w:val="24"/>
              </w:rPr>
              <w:t>528</w:t>
            </w:r>
          </w:p>
        </w:tc>
        <w:tc>
          <w:tcPr>
            <w:tcW w:w="1488" w:type="dxa"/>
            <w:tcBorders>
              <w:top w:val="single" w:sz="4" w:space="0" w:color="auto"/>
              <w:left w:val="single" w:sz="4" w:space="0" w:color="auto"/>
              <w:bottom w:val="single" w:sz="4" w:space="0" w:color="auto"/>
              <w:right w:val="single" w:sz="4" w:space="0" w:color="auto"/>
            </w:tcBorders>
            <w:vAlign w:val="center"/>
          </w:tcPr>
          <w:p w14:paraId="561A128B" w14:textId="77777777" w:rsidR="00642E73" w:rsidRPr="000C69A1" w:rsidRDefault="000C69A1" w:rsidP="002E3C5F">
            <w:pPr>
              <w:autoSpaceDE w:val="0"/>
              <w:snapToGrid w:val="0"/>
              <w:ind w:firstLine="0"/>
              <w:jc w:val="center"/>
              <w:rPr>
                <w:sz w:val="24"/>
                <w:szCs w:val="24"/>
              </w:rPr>
            </w:pPr>
            <w:r w:rsidRPr="000C69A1">
              <w:rPr>
                <w:sz w:val="24"/>
                <w:szCs w:val="24"/>
              </w:rPr>
              <w:t>0</w:t>
            </w:r>
            <w:r w:rsidR="00642E73" w:rsidRPr="000C69A1">
              <w:rPr>
                <w:sz w:val="24"/>
                <w:szCs w:val="24"/>
              </w:rPr>
              <w:t>,</w:t>
            </w:r>
            <w:r w:rsidRPr="000C69A1">
              <w:rPr>
                <w:sz w:val="24"/>
                <w:szCs w:val="24"/>
              </w:rPr>
              <w:t>6</w:t>
            </w:r>
            <w:r w:rsidR="002E3C5F">
              <w:rPr>
                <w:sz w:val="24"/>
                <w:szCs w:val="24"/>
              </w:rPr>
              <w:t>74</w:t>
            </w:r>
          </w:p>
        </w:tc>
      </w:tr>
      <w:tr w:rsidR="00642E73" w:rsidRPr="00F710D4" w14:paraId="5CB9F904"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3F1CBF35" w14:textId="77777777" w:rsidR="00642E73" w:rsidRPr="00461100" w:rsidRDefault="00642E73" w:rsidP="00BB7B0B">
            <w:pPr>
              <w:pStyle w:val="S"/>
              <w:spacing w:line="240" w:lineRule="auto"/>
              <w:ind w:firstLine="0"/>
              <w:rPr>
                <w:spacing w:val="8"/>
              </w:rPr>
            </w:pPr>
            <w:r w:rsidRPr="00461100">
              <w:rPr>
                <w:spacing w:val="8"/>
              </w:rPr>
              <w:t>5.3</w:t>
            </w:r>
          </w:p>
        </w:tc>
        <w:tc>
          <w:tcPr>
            <w:tcW w:w="4758" w:type="dxa"/>
            <w:tcBorders>
              <w:top w:val="single" w:sz="4" w:space="0" w:color="auto"/>
              <w:left w:val="single" w:sz="4" w:space="0" w:color="auto"/>
              <w:bottom w:val="single" w:sz="4" w:space="0" w:color="auto"/>
              <w:right w:val="single" w:sz="4" w:space="0" w:color="auto"/>
            </w:tcBorders>
            <w:vAlign w:val="center"/>
          </w:tcPr>
          <w:p w14:paraId="4CE01ECF" w14:textId="77777777" w:rsidR="00642E73" w:rsidRPr="00461100" w:rsidRDefault="00642E73" w:rsidP="000C69A1">
            <w:pPr>
              <w:autoSpaceDE w:val="0"/>
              <w:snapToGrid w:val="0"/>
              <w:ind w:firstLine="0"/>
              <w:jc w:val="left"/>
              <w:rPr>
                <w:spacing w:val="8"/>
                <w:sz w:val="24"/>
                <w:szCs w:val="24"/>
              </w:rPr>
            </w:pPr>
            <w:r w:rsidRPr="00461100">
              <w:rPr>
                <w:spacing w:val="8"/>
                <w:sz w:val="24"/>
                <w:szCs w:val="24"/>
              </w:rPr>
              <w:t>Протяженность магистральных газопроводов</w:t>
            </w:r>
          </w:p>
        </w:tc>
        <w:tc>
          <w:tcPr>
            <w:tcW w:w="1301" w:type="dxa"/>
            <w:tcBorders>
              <w:top w:val="single" w:sz="4" w:space="0" w:color="auto"/>
              <w:left w:val="single" w:sz="4" w:space="0" w:color="auto"/>
              <w:bottom w:val="single" w:sz="4" w:space="0" w:color="auto"/>
              <w:right w:val="single" w:sz="4" w:space="0" w:color="auto"/>
            </w:tcBorders>
            <w:vAlign w:val="center"/>
          </w:tcPr>
          <w:p w14:paraId="4D0ABAC6" w14:textId="77777777" w:rsidR="00642E73" w:rsidRPr="000C69A1" w:rsidRDefault="00642E73" w:rsidP="00BB7B0B">
            <w:pPr>
              <w:pStyle w:val="S"/>
              <w:spacing w:line="240" w:lineRule="auto"/>
              <w:ind w:firstLine="0"/>
              <w:rPr>
                <w:spacing w:val="8"/>
              </w:rPr>
            </w:pPr>
            <w:r w:rsidRPr="000C69A1">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14:paraId="2FAC1406" w14:textId="77777777" w:rsidR="00642E73" w:rsidRPr="000C69A1" w:rsidRDefault="000C69A1" w:rsidP="000C69A1">
            <w:pPr>
              <w:autoSpaceDE w:val="0"/>
              <w:snapToGrid w:val="0"/>
              <w:ind w:firstLine="0"/>
              <w:jc w:val="center"/>
              <w:rPr>
                <w:sz w:val="24"/>
                <w:szCs w:val="24"/>
              </w:rPr>
            </w:pPr>
            <w:r w:rsidRPr="000C69A1">
              <w:rPr>
                <w:sz w:val="24"/>
                <w:szCs w:val="24"/>
              </w:rPr>
              <w:t>18</w:t>
            </w:r>
            <w:r w:rsidR="00642E73" w:rsidRPr="000C69A1">
              <w:rPr>
                <w:sz w:val="24"/>
                <w:szCs w:val="24"/>
              </w:rPr>
              <w:t>,</w:t>
            </w:r>
            <w:r w:rsidRPr="000C69A1">
              <w:rPr>
                <w:sz w:val="24"/>
                <w:szCs w:val="24"/>
              </w:rPr>
              <w:t>0</w:t>
            </w:r>
            <w:r w:rsidR="00AB4F02" w:rsidRPr="000C69A1">
              <w:rPr>
                <w:sz w:val="24"/>
                <w:szCs w:val="24"/>
              </w:rPr>
              <w:t>7</w:t>
            </w:r>
          </w:p>
        </w:tc>
        <w:tc>
          <w:tcPr>
            <w:tcW w:w="1488" w:type="dxa"/>
            <w:tcBorders>
              <w:top w:val="single" w:sz="4" w:space="0" w:color="auto"/>
              <w:left w:val="single" w:sz="4" w:space="0" w:color="auto"/>
              <w:bottom w:val="single" w:sz="4" w:space="0" w:color="auto"/>
              <w:right w:val="single" w:sz="4" w:space="0" w:color="auto"/>
            </w:tcBorders>
            <w:vAlign w:val="center"/>
          </w:tcPr>
          <w:p w14:paraId="7788F8B4" w14:textId="77777777" w:rsidR="00642E73" w:rsidRPr="000C69A1" w:rsidRDefault="000C69A1" w:rsidP="002D7B74">
            <w:pPr>
              <w:autoSpaceDE w:val="0"/>
              <w:snapToGrid w:val="0"/>
              <w:ind w:firstLine="0"/>
              <w:jc w:val="center"/>
              <w:rPr>
                <w:sz w:val="24"/>
                <w:szCs w:val="24"/>
              </w:rPr>
            </w:pPr>
            <w:r w:rsidRPr="000C69A1">
              <w:rPr>
                <w:sz w:val="24"/>
                <w:szCs w:val="24"/>
              </w:rPr>
              <w:t>18,07</w:t>
            </w:r>
          </w:p>
        </w:tc>
      </w:tr>
      <w:tr w:rsidR="00642E73" w:rsidRPr="00F710D4" w14:paraId="42125069"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6592F062" w14:textId="77777777" w:rsidR="00642E73" w:rsidRPr="00461100" w:rsidRDefault="00642E73" w:rsidP="00BB7B0B">
            <w:pPr>
              <w:pStyle w:val="S"/>
              <w:spacing w:line="240" w:lineRule="auto"/>
              <w:ind w:firstLine="0"/>
              <w:rPr>
                <w:spacing w:val="8"/>
              </w:rPr>
            </w:pPr>
            <w:r w:rsidRPr="00461100">
              <w:rPr>
                <w:spacing w:val="8"/>
              </w:rPr>
              <w:t>5.4</w:t>
            </w:r>
          </w:p>
        </w:tc>
        <w:tc>
          <w:tcPr>
            <w:tcW w:w="4758" w:type="dxa"/>
            <w:tcBorders>
              <w:top w:val="single" w:sz="4" w:space="0" w:color="auto"/>
              <w:left w:val="single" w:sz="4" w:space="0" w:color="auto"/>
              <w:bottom w:val="single" w:sz="4" w:space="0" w:color="auto"/>
              <w:right w:val="single" w:sz="4" w:space="0" w:color="auto"/>
            </w:tcBorders>
            <w:vAlign w:val="center"/>
          </w:tcPr>
          <w:p w14:paraId="511CC8F3" w14:textId="77777777" w:rsidR="00642E73" w:rsidRPr="00461100" w:rsidRDefault="00642E73" w:rsidP="000C69A1">
            <w:pPr>
              <w:autoSpaceDE w:val="0"/>
              <w:snapToGrid w:val="0"/>
              <w:ind w:firstLine="0"/>
              <w:jc w:val="left"/>
              <w:rPr>
                <w:spacing w:val="8"/>
                <w:sz w:val="24"/>
                <w:szCs w:val="24"/>
              </w:rPr>
            </w:pPr>
            <w:r w:rsidRPr="00461100">
              <w:rPr>
                <w:spacing w:val="8"/>
                <w:sz w:val="24"/>
                <w:szCs w:val="24"/>
              </w:rPr>
              <w:t>Протяженность магистральных нефтепроводов</w:t>
            </w:r>
          </w:p>
        </w:tc>
        <w:tc>
          <w:tcPr>
            <w:tcW w:w="1301" w:type="dxa"/>
            <w:tcBorders>
              <w:top w:val="single" w:sz="4" w:space="0" w:color="auto"/>
              <w:left w:val="single" w:sz="4" w:space="0" w:color="auto"/>
              <w:bottom w:val="single" w:sz="4" w:space="0" w:color="auto"/>
              <w:right w:val="single" w:sz="4" w:space="0" w:color="auto"/>
            </w:tcBorders>
            <w:vAlign w:val="center"/>
          </w:tcPr>
          <w:p w14:paraId="5855FAF3" w14:textId="77777777" w:rsidR="00642E73" w:rsidRPr="000C69A1" w:rsidRDefault="00642E73" w:rsidP="00BB7B0B">
            <w:pPr>
              <w:pStyle w:val="S"/>
              <w:spacing w:line="240" w:lineRule="auto"/>
              <w:ind w:firstLine="0"/>
              <w:rPr>
                <w:spacing w:val="8"/>
              </w:rPr>
            </w:pPr>
            <w:r w:rsidRPr="000C69A1">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14:paraId="758932F6" w14:textId="77777777" w:rsidR="00642E73" w:rsidRPr="000C69A1" w:rsidRDefault="000C69A1" w:rsidP="000C69A1">
            <w:pPr>
              <w:autoSpaceDE w:val="0"/>
              <w:snapToGrid w:val="0"/>
              <w:ind w:firstLine="0"/>
              <w:jc w:val="center"/>
              <w:rPr>
                <w:sz w:val="24"/>
                <w:szCs w:val="24"/>
              </w:rPr>
            </w:pPr>
            <w:r w:rsidRPr="000C69A1">
              <w:rPr>
                <w:sz w:val="24"/>
                <w:szCs w:val="24"/>
              </w:rPr>
              <w:t>2</w:t>
            </w:r>
            <w:r w:rsidR="00AB4F02" w:rsidRPr="000C69A1">
              <w:rPr>
                <w:sz w:val="24"/>
                <w:szCs w:val="24"/>
              </w:rPr>
              <w:t>1</w:t>
            </w:r>
            <w:r w:rsidRPr="000C69A1">
              <w:rPr>
                <w:sz w:val="24"/>
                <w:szCs w:val="24"/>
              </w:rPr>
              <w:t>,82</w:t>
            </w:r>
          </w:p>
        </w:tc>
        <w:tc>
          <w:tcPr>
            <w:tcW w:w="1488" w:type="dxa"/>
            <w:tcBorders>
              <w:top w:val="single" w:sz="4" w:space="0" w:color="auto"/>
              <w:left w:val="single" w:sz="4" w:space="0" w:color="auto"/>
              <w:bottom w:val="single" w:sz="4" w:space="0" w:color="auto"/>
              <w:right w:val="single" w:sz="4" w:space="0" w:color="auto"/>
            </w:tcBorders>
            <w:vAlign w:val="center"/>
          </w:tcPr>
          <w:p w14:paraId="2B74FCC8" w14:textId="77777777" w:rsidR="00642E73" w:rsidRPr="000C69A1" w:rsidRDefault="000C69A1" w:rsidP="002D7B74">
            <w:pPr>
              <w:autoSpaceDE w:val="0"/>
              <w:snapToGrid w:val="0"/>
              <w:ind w:firstLine="0"/>
              <w:jc w:val="center"/>
              <w:rPr>
                <w:sz w:val="24"/>
                <w:szCs w:val="24"/>
              </w:rPr>
            </w:pPr>
            <w:r w:rsidRPr="000C69A1">
              <w:rPr>
                <w:sz w:val="24"/>
                <w:szCs w:val="24"/>
              </w:rPr>
              <w:t>21,82</w:t>
            </w:r>
          </w:p>
        </w:tc>
      </w:tr>
      <w:tr w:rsidR="002E3C5F" w:rsidRPr="00F710D4" w14:paraId="7523559B" w14:textId="77777777" w:rsidTr="00842D8E">
        <w:trPr>
          <w:trHeight w:val="20"/>
        </w:trPr>
        <w:tc>
          <w:tcPr>
            <w:tcW w:w="632" w:type="dxa"/>
            <w:tcBorders>
              <w:top w:val="single" w:sz="4" w:space="0" w:color="auto"/>
              <w:left w:val="single" w:sz="4" w:space="0" w:color="auto"/>
              <w:bottom w:val="single" w:sz="4" w:space="0" w:color="auto"/>
              <w:right w:val="single" w:sz="4" w:space="0" w:color="auto"/>
            </w:tcBorders>
            <w:vAlign w:val="center"/>
          </w:tcPr>
          <w:p w14:paraId="53A3981F" w14:textId="77777777" w:rsidR="002E3C5F" w:rsidRPr="00461100" w:rsidRDefault="002E3C5F" w:rsidP="00BB7B0B">
            <w:pPr>
              <w:pStyle w:val="S"/>
              <w:spacing w:line="240" w:lineRule="auto"/>
              <w:ind w:firstLine="0"/>
              <w:rPr>
                <w:spacing w:val="8"/>
              </w:rPr>
            </w:pPr>
            <w:r>
              <w:rPr>
                <w:spacing w:val="8"/>
              </w:rPr>
              <w:t>5.5</w:t>
            </w:r>
          </w:p>
        </w:tc>
        <w:tc>
          <w:tcPr>
            <w:tcW w:w="4758" w:type="dxa"/>
            <w:tcBorders>
              <w:top w:val="single" w:sz="4" w:space="0" w:color="auto"/>
              <w:left w:val="single" w:sz="4" w:space="0" w:color="auto"/>
              <w:bottom w:val="single" w:sz="4" w:space="0" w:color="auto"/>
              <w:right w:val="single" w:sz="4" w:space="0" w:color="auto"/>
            </w:tcBorders>
            <w:vAlign w:val="center"/>
          </w:tcPr>
          <w:p w14:paraId="460FBE25" w14:textId="77777777" w:rsidR="002E3C5F" w:rsidRPr="00461100" w:rsidRDefault="002E3C5F" w:rsidP="009B74A8">
            <w:pPr>
              <w:autoSpaceDE w:val="0"/>
              <w:snapToGrid w:val="0"/>
              <w:ind w:firstLine="0"/>
              <w:jc w:val="left"/>
              <w:rPr>
                <w:spacing w:val="8"/>
                <w:sz w:val="24"/>
                <w:szCs w:val="24"/>
              </w:rPr>
            </w:pPr>
            <w:r>
              <w:rPr>
                <w:spacing w:val="8"/>
                <w:sz w:val="24"/>
                <w:szCs w:val="24"/>
              </w:rPr>
              <w:t>Протяженность железных дорог общего пользования</w:t>
            </w:r>
            <w:r w:rsidR="0061720D">
              <w:rPr>
                <w:spacing w:val="8"/>
                <w:sz w:val="24"/>
                <w:szCs w:val="24"/>
              </w:rPr>
              <w:t xml:space="preserve"> </w:t>
            </w:r>
          </w:p>
        </w:tc>
        <w:tc>
          <w:tcPr>
            <w:tcW w:w="1301" w:type="dxa"/>
            <w:tcBorders>
              <w:top w:val="single" w:sz="4" w:space="0" w:color="auto"/>
              <w:left w:val="single" w:sz="4" w:space="0" w:color="auto"/>
              <w:bottom w:val="single" w:sz="4" w:space="0" w:color="auto"/>
              <w:right w:val="single" w:sz="4" w:space="0" w:color="auto"/>
            </w:tcBorders>
            <w:vAlign w:val="center"/>
          </w:tcPr>
          <w:p w14:paraId="64FE65F5" w14:textId="77777777" w:rsidR="002E3C5F" w:rsidRPr="000C69A1" w:rsidRDefault="002E3C5F" w:rsidP="00BB7B0B">
            <w:pPr>
              <w:pStyle w:val="S"/>
              <w:spacing w:line="240" w:lineRule="auto"/>
              <w:ind w:firstLine="0"/>
              <w:rPr>
                <w:spacing w:val="8"/>
              </w:rPr>
            </w:pPr>
            <w:r>
              <w:rPr>
                <w:spacing w:val="8"/>
              </w:rPr>
              <w:t>км</w:t>
            </w:r>
          </w:p>
        </w:tc>
        <w:tc>
          <w:tcPr>
            <w:tcW w:w="1488" w:type="dxa"/>
            <w:tcBorders>
              <w:top w:val="single" w:sz="4" w:space="0" w:color="auto"/>
              <w:left w:val="single" w:sz="4" w:space="0" w:color="auto"/>
              <w:bottom w:val="single" w:sz="4" w:space="0" w:color="auto"/>
              <w:right w:val="single" w:sz="4" w:space="0" w:color="auto"/>
            </w:tcBorders>
            <w:vAlign w:val="center"/>
          </w:tcPr>
          <w:p w14:paraId="0E9A6403" w14:textId="77777777" w:rsidR="002E3C5F" w:rsidRPr="000C69A1" w:rsidRDefault="0061720D" w:rsidP="000C69A1">
            <w:pPr>
              <w:autoSpaceDE w:val="0"/>
              <w:snapToGrid w:val="0"/>
              <w:ind w:firstLine="0"/>
              <w:jc w:val="center"/>
              <w:rPr>
                <w:sz w:val="24"/>
                <w:szCs w:val="24"/>
              </w:rPr>
            </w:pPr>
            <w:r>
              <w:rPr>
                <w:sz w:val="24"/>
                <w:szCs w:val="24"/>
              </w:rPr>
              <w:t>12,05</w:t>
            </w:r>
          </w:p>
        </w:tc>
        <w:tc>
          <w:tcPr>
            <w:tcW w:w="1488" w:type="dxa"/>
            <w:tcBorders>
              <w:top w:val="single" w:sz="4" w:space="0" w:color="auto"/>
              <w:left w:val="single" w:sz="4" w:space="0" w:color="auto"/>
              <w:bottom w:val="single" w:sz="4" w:space="0" w:color="auto"/>
              <w:right w:val="single" w:sz="4" w:space="0" w:color="auto"/>
            </w:tcBorders>
            <w:vAlign w:val="center"/>
          </w:tcPr>
          <w:p w14:paraId="53FB922B" w14:textId="77777777" w:rsidR="002E3C5F" w:rsidRPr="000C69A1" w:rsidRDefault="0061720D" w:rsidP="002D7B74">
            <w:pPr>
              <w:autoSpaceDE w:val="0"/>
              <w:snapToGrid w:val="0"/>
              <w:ind w:firstLine="0"/>
              <w:jc w:val="center"/>
              <w:rPr>
                <w:sz w:val="24"/>
                <w:szCs w:val="24"/>
              </w:rPr>
            </w:pPr>
            <w:r>
              <w:rPr>
                <w:sz w:val="24"/>
                <w:szCs w:val="24"/>
              </w:rPr>
              <w:t>12,05</w:t>
            </w:r>
          </w:p>
        </w:tc>
      </w:tr>
    </w:tbl>
    <w:p w14:paraId="5241984E" w14:textId="069676C0" w:rsidR="00084833" w:rsidRDefault="00084833" w:rsidP="00B61333"/>
    <w:sectPr w:rsidR="00084833" w:rsidSect="00D43260">
      <w:pgSz w:w="11907" w:h="16840" w:code="9"/>
      <w:pgMar w:top="851" w:right="709" w:bottom="992" w:left="1418" w:header="284" w:footer="68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52FB45" w14:textId="77777777" w:rsidR="009D2A49" w:rsidRDefault="009D2A49" w:rsidP="00267FD1">
      <w:pPr>
        <w:spacing w:line="240" w:lineRule="auto"/>
      </w:pPr>
      <w:r>
        <w:separator/>
      </w:r>
    </w:p>
  </w:endnote>
  <w:endnote w:type="continuationSeparator" w:id="0">
    <w:p w14:paraId="47A20866" w14:textId="77777777" w:rsidR="009D2A49" w:rsidRDefault="009D2A49" w:rsidP="00267FD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StarSymbol">
    <w:altName w:val="Yu Gothic"/>
    <w:charset w:val="80"/>
    <w:family w:val="auto"/>
    <w:pitch w:val="default"/>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onsolas">
    <w:panose1 w:val="020B0609020204030204"/>
    <w:charset w:val="CC"/>
    <w:family w:val="modern"/>
    <w:pitch w:val="fixed"/>
    <w:sig w:usb0="E00006FF" w:usb1="0000FCFF" w:usb2="00000001"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Sans Unicode">
    <w:panose1 w:val="020B0602030504020204"/>
    <w:charset w:val="CC"/>
    <w:family w:val="swiss"/>
    <w:pitch w:val="variable"/>
    <w:sig w:usb0="80000AFF" w:usb1="0000396B" w:usb2="00000000" w:usb3="00000000" w:csb0="000000BF" w:csb1="00000000"/>
  </w:font>
  <w:font w:name="Garamond">
    <w:panose1 w:val="02020404030301010803"/>
    <w:charset w:val="CC"/>
    <w:family w:val="roman"/>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GGal">
    <w:altName w:val="Times New Roman"/>
    <w:panose1 w:val="00000000000000000000"/>
    <w:charset w:val="00"/>
    <w:family w:val="auto"/>
    <w:notTrueType/>
    <w:pitch w:val="variable"/>
    <w:sig w:usb0="00000003" w:usb1="00000000" w:usb2="00000000" w:usb3="00000000" w:csb0="00000001" w:csb1="00000000"/>
  </w:font>
  <w:font w:name="Antiqua">
    <w:altName w:val="Times New Roman"/>
    <w:panose1 w:val="00000000000000000000"/>
    <w:charset w:val="00"/>
    <w:family w:val="auto"/>
    <w:notTrueType/>
    <w:pitch w:val="variable"/>
    <w:sig w:usb0="00000003" w:usb1="00000000" w:usb2="00000000" w:usb3="00000000" w:csb0="00000001" w:csb1="00000000"/>
  </w:font>
  <w:font w:name="OpenSymbol">
    <w:charset w:val="00"/>
    <w:family w:val="auto"/>
    <w:pitch w:val="variable"/>
    <w:sig w:usb0="800000AF" w:usb1="1001ECEA" w:usb2="00000000" w:usb3="00000000" w:csb0="00000001" w:csb1="00000000"/>
  </w:font>
  <w:font w:name="Lohit Hindi">
    <w:altName w:val="Arial Unicode MS"/>
    <w:charset w:val="80"/>
    <w:family w:val="auto"/>
    <w:pitch w:val="default"/>
    <w:sig w:usb0="00000001" w:usb1="08070000" w:usb2="00000010" w:usb3="00000000" w:csb0="00020000" w:csb1="00000000"/>
  </w:font>
  <w:font w:name="Arial CYR">
    <w:panose1 w:val="020B0604020202020204"/>
    <w:charset w:val="CC"/>
    <w:family w:val="swiss"/>
    <w:pitch w:val="variable"/>
    <w:sig w:usb0="E0002EFF" w:usb1="C000785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DejaVu Sans">
    <w:charset w:val="CC"/>
    <w:family w:val="swiss"/>
    <w:pitch w:val="variable"/>
    <w:sig w:usb0="E7002EFF" w:usb1="D200FDFF" w:usb2="0A246029" w:usb3="00000000" w:csb0="000001FF" w:csb1="00000000"/>
  </w:font>
  <w:font w:name="Candara">
    <w:panose1 w:val="020E0502030303020204"/>
    <w:charset w:val="CC"/>
    <w:family w:val="swiss"/>
    <w:pitch w:val="variable"/>
    <w:sig w:usb0="A00002EF" w:usb1="4000A44B" w:usb2="00000000" w:usb3="00000000" w:csb0="0000019F" w:csb1="00000000"/>
  </w:font>
  <w:font w:name="Franklin Gothic Medium">
    <w:panose1 w:val="020B0603020102020204"/>
    <w:charset w:val="CC"/>
    <w:family w:val="swiss"/>
    <w:pitch w:val="variable"/>
    <w:sig w:usb0="00000287" w:usb1="00000000" w:usb2="00000000" w:usb3="00000000" w:csb0="0000009F" w:csb1="00000000"/>
  </w:font>
  <w:font w:name="SchoolBook">
    <w:altName w:val="Times New Roman"/>
    <w:charset w:val="00"/>
    <w:family w:val="auto"/>
    <w:pitch w:val="variable"/>
    <w:sig w:usb0="00000203" w:usb1="00000000" w:usb2="00000000" w:usb3="00000000" w:csb0="00000005" w:csb1="00000000"/>
  </w:font>
  <w:font w:name="SchoolBook, 'Times New Roman'">
    <w:charset w:val="00"/>
    <w:family w:val="roman"/>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Monotype Corsiva">
    <w:panose1 w:val="03010101010201010101"/>
    <w:charset w:val="CC"/>
    <w:family w:val="script"/>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F834D3" w14:textId="77777777" w:rsidR="00D40804" w:rsidRDefault="00951D7F" w:rsidP="00006629">
    <w:pPr>
      <w:pStyle w:val="aa"/>
      <w:framePr w:wrap="around" w:vAnchor="text" w:hAnchor="margin" w:xAlign="center" w:y="1"/>
      <w:rPr>
        <w:rStyle w:val="aff7"/>
      </w:rPr>
    </w:pPr>
    <w:r>
      <w:rPr>
        <w:rStyle w:val="aff7"/>
      </w:rPr>
      <w:fldChar w:fldCharType="begin"/>
    </w:r>
    <w:r w:rsidR="00D40804">
      <w:rPr>
        <w:rStyle w:val="aff7"/>
      </w:rPr>
      <w:instrText xml:space="preserve">PAGE  </w:instrText>
    </w:r>
    <w:r>
      <w:rPr>
        <w:rStyle w:val="aff7"/>
      </w:rPr>
      <w:fldChar w:fldCharType="end"/>
    </w:r>
  </w:p>
  <w:p w14:paraId="650F761D" w14:textId="77777777" w:rsidR="00D40804" w:rsidRDefault="00D40804">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38848" w14:textId="77777777" w:rsidR="00D40804" w:rsidRPr="0048510E" w:rsidRDefault="00951D7F">
    <w:pPr>
      <w:pStyle w:val="aa"/>
      <w:jc w:val="right"/>
    </w:pPr>
    <w:r>
      <w:fldChar w:fldCharType="begin"/>
    </w:r>
    <w:r w:rsidR="00D40804">
      <w:instrText xml:space="preserve"> PAGE   \* MERGEFORMAT </w:instrText>
    </w:r>
    <w:r>
      <w:fldChar w:fldCharType="separate"/>
    </w:r>
    <w:r w:rsidR="00090A80" w:rsidRPr="00090A80">
      <w:rPr>
        <w:rFonts w:asciiTheme="minorHAnsi" w:hAnsiTheme="minorHAnsi" w:cstheme="minorBidi"/>
        <w:noProof/>
      </w:rPr>
      <w:t>19</w:t>
    </w:r>
    <w:r>
      <w:rPr>
        <w:rFonts w:asciiTheme="minorHAnsi" w:hAnsiTheme="minorHAnsi" w:cstheme="minorBidi"/>
        <w:noProof/>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018BF7" w14:textId="77777777" w:rsidR="00D40804" w:rsidRDefault="00D40804" w:rsidP="00006629">
    <w:pPr>
      <w:pStyle w:val="aa"/>
      <w:ind w:right="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0E6848" w14:textId="77777777" w:rsidR="00D40804" w:rsidRDefault="00951D7F" w:rsidP="00006629">
    <w:pPr>
      <w:pStyle w:val="aa"/>
      <w:framePr w:wrap="around" w:vAnchor="text" w:hAnchor="margin" w:xAlign="center" w:y="1"/>
      <w:rPr>
        <w:rStyle w:val="aff7"/>
      </w:rPr>
    </w:pPr>
    <w:r>
      <w:rPr>
        <w:rStyle w:val="aff7"/>
      </w:rPr>
      <w:fldChar w:fldCharType="begin"/>
    </w:r>
    <w:r w:rsidR="00D40804">
      <w:rPr>
        <w:rStyle w:val="aff7"/>
      </w:rPr>
      <w:instrText xml:space="preserve">PAGE  </w:instrText>
    </w:r>
    <w:r>
      <w:rPr>
        <w:rStyle w:val="aff7"/>
      </w:rPr>
      <w:fldChar w:fldCharType="end"/>
    </w:r>
  </w:p>
  <w:p w14:paraId="10C3699A" w14:textId="77777777" w:rsidR="00D40804" w:rsidRDefault="00D40804">
    <w:pPr>
      <w:pStyle w:val="a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35E97" w14:textId="77777777" w:rsidR="00D40804" w:rsidRPr="0048510E" w:rsidRDefault="00090A80">
    <w:pPr>
      <w:pStyle w:val="aa"/>
      <w:jc w:val="right"/>
    </w:pPr>
    <w:r>
      <w:fldChar w:fldCharType="begin"/>
    </w:r>
    <w:r>
      <w:instrText xml:space="preserve"> PAGE   \* MERGEFORMAT </w:instrText>
    </w:r>
    <w:r>
      <w:fldChar w:fldCharType="separate"/>
    </w:r>
    <w:r>
      <w:rPr>
        <w:noProof/>
      </w:rPr>
      <w:t>147</w:t>
    </w:r>
    <w:r>
      <w:rPr>
        <w:noProof/>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82714" w14:textId="77777777" w:rsidR="00D40804" w:rsidRDefault="00D40804" w:rsidP="00006629">
    <w:pPr>
      <w:pStyle w:val="a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2DC114" w14:textId="77777777" w:rsidR="009D2A49" w:rsidRDefault="009D2A49" w:rsidP="00267FD1">
      <w:pPr>
        <w:spacing w:line="240" w:lineRule="auto"/>
      </w:pPr>
      <w:r>
        <w:separator/>
      </w:r>
    </w:p>
  </w:footnote>
  <w:footnote w:type="continuationSeparator" w:id="0">
    <w:p w14:paraId="1BD6AB72" w14:textId="77777777" w:rsidR="009D2A49" w:rsidRDefault="009D2A49" w:rsidP="00267FD1">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4EDD02"/>
    <w:lvl w:ilvl="0">
      <w:start w:val="1"/>
      <w:numFmt w:val="decimal"/>
      <w:pStyle w:val="3"/>
      <w:lvlText w:val="%1."/>
      <w:lvlJc w:val="left"/>
      <w:pPr>
        <w:tabs>
          <w:tab w:val="num" w:pos="926"/>
        </w:tabs>
        <w:ind w:left="926" w:hanging="360"/>
      </w:pPr>
    </w:lvl>
  </w:abstractNum>
  <w:abstractNum w:abstractNumId="1" w15:restartNumberingAfterBreak="0">
    <w:nsid w:val="FFFFFFFE"/>
    <w:multiLevelType w:val="singleLevel"/>
    <w:tmpl w:val="5F78D818"/>
    <w:lvl w:ilvl="0">
      <w:numFmt w:val="bullet"/>
      <w:lvlText w:val="*"/>
      <w:lvlJc w:val="left"/>
    </w:lvl>
  </w:abstractNum>
  <w:abstractNum w:abstractNumId="2" w15:restartNumberingAfterBreak="0">
    <w:nsid w:val="00000001"/>
    <w:multiLevelType w:val="singleLevel"/>
    <w:tmpl w:val="00000001"/>
    <w:name w:val="WW8Num1"/>
    <w:lvl w:ilvl="0">
      <w:start w:val="1"/>
      <w:numFmt w:val="bullet"/>
      <w:lvlText w:val=""/>
      <w:lvlJc w:val="left"/>
      <w:pPr>
        <w:tabs>
          <w:tab w:val="num" w:pos="1022"/>
        </w:tabs>
        <w:ind w:left="1022" w:hanging="454"/>
      </w:pPr>
      <w:rPr>
        <w:rFonts w:ascii="Symbol" w:hAnsi="Symbol"/>
      </w:rPr>
    </w:lvl>
  </w:abstractNum>
  <w:abstractNum w:abstractNumId="3" w15:restartNumberingAfterBreak="0">
    <w:nsid w:val="00000002"/>
    <w:multiLevelType w:val="singleLevel"/>
    <w:tmpl w:val="00000002"/>
    <w:name w:val="WW8Num2"/>
    <w:lvl w:ilvl="0">
      <w:start w:val="1"/>
      <w:numFmt w:val="bullet"/>
      <w:lvlText w:val=""/>
      <w:lvlJc w:val="left"/>
      <w:pPr>
        <w:tabs>
          <w:tab w:val="num" w:pos="1353"/>
        </w:tabs>
        <w:ind w:left="1353" w:hanging="360"/>
      </w:pPr>
      <w:rPr>
        <w:rFonts w:ascii="Symbol" w:hAnsi="Symbol"/>
      </w:rPr>
    </w:lvl>
  </w:abstractNum>
  <w:abstractNum w:abstractNumId="4"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StarSymbol"/>
        <w:sz w:val="18"/>
        <w:szCs w:val="18"/>
      </w:rPr>
    </w:lvl>
    <w:lvl w:ilvl="1">
      <w:start w:val="1"/>
      <w:numFmt w:val="bullet"/>
      <w:lvlText w:val=""/>
      <w:lvlJc w:val="left"/>
      <w:pPr>
        <w:tabs>
          <w:tab w:val="num" w:pos="1080"/>
        </w:tabs>
        <w:ind w:left="1080" w:hanging="360"/>
      </w:pPr>
      <w:rPr>
        <w:rFonts w:ascii="Wingdings 2" w:hAnsi="Wingdings 2"/>
      </w:rPr>
    </w:lvl>
    <w:lvl w:ilvl="2">
      <w:start w:val="1"/>
      <w:numFmt w:val="bullet"/>
      <w:lvlText w:val="■"/>
      <w:lvlJc w:val="left"/>
      <w:pPr>
        <w:tabs>
          <w:tab w:val="num" w:pos="1440"/>
        </w:tabs>
        <w:ind w:left="1440" w:hanging="360"/>
      </w:pPr>
      <w:rPr>
        <w:rFonts w:ascii="StarSymbol" w:hAnsi="StarSymbol"/>
      </w:rPr>
    </w:lvl>
    <w:lvl w:ilvl="3">
      <w:start w:val="1"/>
      <w:numFmt w:val="bullet"/>
      <w:lvlText w:val="●"/>
      <w:lvlJc w:val="left"/>
      <w:pPr>
        <w:tabs>
          <w:tab w:val="num" w:pos="1800"/>
        </w:tabs>
        <w:ind w:left="1800" w:hanging="360"/>
      </w:pPr>
      <w:rPr>
        <w:rFonts w:ascii="StarSymbol" w:hAnsi="StarSymbol"/>
      </w:rPr>
    </w:lvl>
    <w:lvl w:ilvl="4">
      <w:start w:val="1"/>
      <w:numFmt w:val="bullet"/>
      <w:lvlText w:val=""/>
      <w:lvlJc w:val="left"/>
      <w:pPr>
        <w:tabs>
          <w:tab w:val="num" w:pos="2160"/>
        </w:tabs>
        <w:ind w:left="2160" w:hanging="360"/>
      </w:pPr>
      <w:rPr>
        <w:rFonts w:ascii="Wingdings 2" w:hAnsi="Wingdings 2"/>
      </w:rPr>
    </w:lvl>
    <w:lvl w:ilvl="5">
      <w:start w:val="1"/>
      <w:numFmt w:val="bullet"/>
      <w:lvlText w:val="■"/>
      <w:lvlJc w:val="left"/>
      <w:pPr>
        <w:tabs>
          <w:tab w:val="num" w:pos="2520"/>
        </w:tabs>
        <w:ind w:left="2520" w:hanging="360"/>
      </w:pPr>
      <w:rPr>
        <w:rFonts w:ascii="StarSymbol" w:hAnsi="StarSymbol"/>
      </w:rPr>
    </w:lvl>
    <w:lvl w:ilvl="6">
      <w:start w:val="1"/>
      <w:numFmt w:val="bullet"/>
      <w:lvlText w:val="●"/>
      <w:lvlJc w:val="left"/>
      <w:pPr>
        <w:tabs>
          <w:tab w:val="num" w:pos="2880"/>
        </w:tabs>
        <w:ind w:left="2880" w:hanging="360"/>
      </w:pPr>
      <w:rPr>
        <w:rFonts w:ascii="StarSymbol" w:hAnsi="StarSymbol"/>
      </w:rPr>
    </w:lvl>
    <w:lvl w:ilvl="7">
      <w:start w:val="1"/>
      <w:numFmt w:val="bullet"/>
      <w:lvlText w:val=""/>
      <w:lvlJc w:val="left"/>
      <w:pPr>
        <w:tabs>
          <w:tab w:val="num" w:pos="3240"/>
        </w:tabs>
        <w:ind w:left="3240" w:hanging="360"/>
      </w:pPr>
      <w:rPr>
        <w:rFonts w:ascii="Wingdings 2" w:hAnsi="Wingdings 2"/>
      </w:rPr>
    </w:lvl>
    <w:lvl w:ilvl="8">
      <w:start w:val="1"/>
      <w:numFmt w:val="bullet"/>
      <w:lvlText w:val="■"/>
      <w:lvlJc w:val="left"/>
      <w:pPr>
        <w:tabs>
          <w:tab w:val="num" w:pos="3600"/>
        </w:tabs>
        <w:ind w:left="3600" w:hanging="360"/>
      </w:pPr>
      <w:rPr>
        <w:rFonts w:ascii="StarSymbol" w:hAnsi="StarSymbol"/>
      </w:rPr>
    </w:lvl>
  </w:abstractNum>
  <w:abstractNum w:abstractNumId="5" w15:restartNumberingAfterBreak="0">
    <w:nsid w:val="00000004"/>
    <w:multiLevelType w:val="singleLevel"/>
    <w:tmpl w:val="00000004"/>
    <w:name w:val="WW8Num4"/>
    <w:lvl w:ilvl="0">
      <w:start w:val="1"/>
      <w:numFmt w:val="bullet"/>
      <w:lvlText w:val=""/>
      <w:lvlJc w:val="left"/>
      <w:pPr>
        <w:tabs>
          <w:tab w:val="num" w:pos="1429"/>
        </w:tabs>
        <w:ind w:left="1429" w:hanging="360"/>
      </w:pPr>
      <w:rPr>
        <w:rFonts w:ascii="Symbol" w:hAnsi="Symbol"/>
      </w:rPr>
    </w:lvl>
  </w:abstractNum>
  <w:abstractNum w:abstractNumId="6" w15:restartNumberingAfterBreak="0">
    <w:nsid w:val="00000005"/>
    <w:multiLevelType w:val="singleLevel"/>
    <w:tmpl w:val="00000005"/>
    <w:name w:val="WW8Num5"/>
    <w:lvl w:ilvl="0">
      <w:start w:val="1"/>
      <w:numFmt w:val="bullet"/>
      <w:lvlText w:val=""/>
      <w:lvlJc w:val="left"/>
      <w:pPr>
        <w:tabs>
          <w:tab w:val="num" w:pos="786"/>
        </w:tabs>
        <w:ind w:left="786" w:hanging="360"/>
      </w:pPr>
      <w:rPr>
        <w:rFonts w:ascii="Wingdings" w:hAnsi="Wingdings"/>
        <w:lang w:val="en-US"/>
      </w:rPr>
    </w:lvl>
  </w:abstractNum>
  <w:abstractNum w:abstractNumId="7" w15:restartNumberingAfterBreak="0">
    <w:nsid w:val="00000006"/>
    <w:multiLevelType w:val="singleLevel"/>
    <w:tmpl w:val="00000006"/>
    <w:name w:val="WW8Num6"/>
    <w:lvl w:ilvl="0">
      <w:start w:val="1"/>
      <w:numFmt w:val="bullet"/>
      <w:lvlText w:val=""/>
      <w:lvlJc w:val="left"/>
      <w:pPr>
        <w:tabs>
          <w:tab w:val="num" w:pos="284"/>
        </w:tabs>
        <w:ind w:left="284" w:hanging="283"/>
      </w:pPr>
      <w:rPr>
        <w:rFonts w:ascii="Symbol" w:hAnsi="Symbol"/>
      </w:rPr>
    </w:lvl>
  </w:abstractNum>
  <w:abstractNum w:abstractNumId="8" w15:restartNumberingAfterBreak="0">
    <w:nsid w:val="00000007"/>
    <w:multiLevelType w:val="singleLevel"/>
    <w:tmpl w:val="00000007"/>
    <w:name w:val="WW8Num7"/>
    <w:lvl w:ilvl="0">
      <w:start w:val="1"/>
      <w:numFmt w:val="bullet"/>
      <w:lvlText w:val=""/>
      <w:lvlJc w:val="left"/>
      <w:pPr>
        <w:tabs>
          <w:tab w:val="num" w:pos="1425"/>
        </w:tabs>
        <w:ind w:left="1425" w:hanging="360"/>
      </w:pPr>
      <w:rPr>
        <w:rFonts w:ascii="Symbol" w:hAnsi="Symbol"/>
      </w:rPr>
    </w:lvl>
  </w:abstractNum>
  <w:abstractNum w:abstractNumId="9" w15:restartNumberingAfterBreak="0">
    <w:nsid w:val="00000008"/>
    <w:multiLevelType w:val="singleLevel"/>
    <w:tmpl w:val="00000008"/>
    <w:name w:val="WW8Num8"/>
    <w:lvl w:ilvl="0">
      <w:start w:val="1"/>
      <w:numFmt w:val="bullet"/>
      <w:lvlText w:val=""/>
      <w:lvlJc w:val="left"/>
      <w:pPr>
        <w:tabs>
          <w:tab w:val="num" w:pos="851"/>
        </w:tabs>
        <w:ind w:left="851" w:hanging="709"/>
      </w:pPr>
      <w:rPr>
        <w:rFonts w:ascii="Symbol" w:hAnsi="Symbol"/>
      </w:rPr>
    </w:lvl>
  </w:abstractNum>
  <w:abstractNum w:abstractNumId="10"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rPr>
    </w:lvl>
  </w:abstractNum>
  <w:abstractNum w:abstractNumId="11" w15:restartNumberingAfterBreak="0">
    <w:nsid w:val="0000000A"/>
    <w:multiLevelType w:val="multilevel"/>
    <w:tmpl w:val="0000000A"/>
    <w:name w:val="WW8Num1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1080"/>
        </w:tabs>
        <w:ind w:left="1080" w:hanging="360"/>
      </w:pPr>
      <w:rPr>
        <w:rFonts w:ascii="Symbol" w:hAnsi="Symbol"/>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Symbol" w:hAnsi="Symbol"/>
      </w:rPr>
    </w:lvl>
    <w:lvl w:ilvl="5">
      <w:start w:val="1"/>
      <w:numFmt w:val="bullet"/>
      <w:lvlText w:val=""/>
      <w:lvlJc w:val="left"/>
      <w:pPr>
        <w:tabs>
          <w:tab w:val="num" w:pos="2160"/>
        </w:tabs>
        <w:ind w:left="2160" w:hanging="360"/>
      </w:pPr>
      <w:rPr>
        <w:rFonts w:ascii="Symbol" w:hAnsi="Symbol"/>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Symbol" w:hAnsi="Symbol"/>
      </w:rPr>
    </w:lvl>
    <w:lvl w:ilvl="8">
      <w:start w:val="1"/>
      <w:numFmt w:val="bullet"/>
      <w:lvlText w:val=""/>
      <w:lvlJc w:val="left"/>
      <w:pPr>
        <w:tabs>
          <w:tab w:val="num" w:pos="3240"/>
        </w:tabs>
        <w:ind w:left="3240" w:hanging="360"/>
      </w:pPr>
      <w:rPr>
        <w:rFonts w:ascii="Symbol" w:hAnsi="Symbol"/>
      </w:rPr>
    </w:lvl>
  </w:abstractNum>
  <w:abstractNum w:abstractNumId="12" w15:restartNumberingAfterBreak="0">
    <w:nsid w:val="0000000B"/>
    <w:multiLevelType w:val="singleLevel"/>
    <w:tmpl w:val="0000000B"/>
    <w:name w:val="WW8Num15"/>
    <w:lvl w:ilvl="0">
      <w:start w:val="44"/>
      <w:numFmt w:val="bullet"/>
      <w:lvlText w:val="-"/>
      <w:lvlJc w:val="left"/>
      <w:pPr>
        <w:tabs>
          <w:tab w:val="num" w:pos="3196"/>
        </w:tabs>
        <w:ind w:left="3196" w:hanging="360"/>
      </w:pPr>
      <w:rPr>
        <w:rFonts w:ascii="Times New Roman" w:hAnsi="Times New Roman" w:cs="Times New Roman"/>
      </w:rPr>
    </w:lvl>
  </w:abstractNum>
  <w:abstractNum w:abstractNumId="13" w15:restartNumberingAfterBreak="0">
    <w:nsid w:val="0000000D"/>
    <w:multiLevelType w:val="multilevel"/>
    <w:tmpl w:val="0000000D"/>
    <w:name w:val="WW8Num14"/>
    <w:lvl w:ilvl="0">
      <w:start w:val="1"/>
      <w:numFmt w:val="decimal"/>
      <w:lvlText w:val="%1."/>
      <w:lvlJc w:val="left"/>
      <w:pPr>
        <w:tabs>
          <w:tab w:val="num" w:pos="720"/>
        </w:tabs>
        <w:ind w:left="720" w:hanging="360"/>
      </w:pPr>
      <w:rPr>
        <w:rFonts w:eastAsia="Calibri" w:hint="default"/>
      </w:rPr>
    </w:lvl>
    <w:lvl w:ilvl="1">
      <w:numFmt w:val="none"/>
      <w:suff w:val="nothing"/>
      <w:lvlText w:val=""/>
      <w:lvlJc w:val="left"/>
      <w:pPr>
        <w:tabs>
          <w:tab w:val="num" w:pos="0"/>
        </w:tabs>
        <w:ind w:left="0" w:firstLine="0"/>
      </w:pPr>
    </w:lvl>
    <w:lvl w:ilvl="2">
      <w:numFmt w:val="none"/>
      <w:suff w:val="nothing"/>
      <w:lvlText w:val=""/>
      <w:lvlJc w:val="left"/>
      <w:pPr>
        <w:tabs>
          <w:tab w:val="num" w:pos="0"/>
        </w:tabs>
        <w:ind w:left="0" w:firstLine="0"/>
      </w:p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none"/>
      <w:suff w:val="nothing"/>
      <w:lvlText w:val=""/>
      <w:lvlJc w:val="left"/>
      <w:pPr>
        <w:tabs>
          <w:tab w:val="num" w:pos="0"/>
        </w:tabs>
        <w:ind w:left="0" w:firstLine="0"/>
      </w:pPr>
    </w:lvl>
    <w:lvl w:ilvl="6">
      <w:numFmt w:val="none"/>
      <w:suff w:val="nothing"/>
      <w:lvlText w:val=""/>
      <w:lvlJc w:val="left"/>
      <w:pPr>
        <w:tabs>
          <w:tab w:val="num" w:pos="0"/>
        </w:tabs>
        <w:ind w:left="0" w:firstLine="0"/>
      </w:pPr>
    </w:lvl>
    <w:lvl w:ilvl="7">
      <w:numFmt w:val="none"/>
      <w:suff w:val="nothing"/>
      <w:lvlText w:val=""/>
      <w:lvlJc w:val="left"/>
      <w:pPr>
        <w:tabs>
          <w:tab w:val="num" w:pos="0"/>
        </w:tabs>
        <w:ind w:left="0" w:firstLine="0"/>
      </w:pPr>
    </w:lvl>
    <w:lvl w:ilvl="8">
      <w:numFmt w:val="none"/>
      <w:suff w:val="nothing"/>
      <w:lvlText w:val=""/>
      <w:lvlJc w:val="left"/>
      <w:pPr>
        <w:tabs>
          <w:tab w:val="num" w:pos="0"/>
        </w:tabs>
        <w:ind w:left="0" w:firstLine="0"/>
      </w:pPr>
    </w:lvl>
  </w:abstractNum>
  <w:abstractNum w:abstractNumId="14" w15:restartNumberingAfterBreak="0">
    <w:nsid w:val="0000000F"/>
    <w:multiLevelType w:val="singleLevel"/>
    <w:tmpl w:val="0000000F"/>
    <w:name w:val="WW8Num17"/>
    <w:lvl w:ilvl="0">
      <w:start w:val="1"/>
      <w:numFmt w:val="bullet"/>
      <w:lvlText w:val=""/>
      <w:lvlJc w:val="left"/>
      <w:pPr>
        <w:tabs>
          <w:tab w:val="num" w:pos="720"/>
        </w:tabs>
        <w:ind w:left="720" w:hanging="360"/>
      </w:pPr>
      <w:rPr>
        <w:rFonts w:ascii="Symbol" w:hAnsi="Symbol"/>
      </w:rPr>
    </w:lvl>
  </w:abstractNum>
  <w:abstractNum w:abstractNumId="15" w15:restartNumberingAfterBreak="0">
    <w:nsid w:val="0000001C"/>
    <w:multiLevelType w:val="multilevel"/>
    <w:tmpl w:val="6A0A6480"/>
    <w:name w:val="WW8Num28"/>
    <w:lvl w:ilvl="0">
      <w:start w:val="1"/>
      <w:numFmt w:val="decimal"/>
      <w:lvlText w:val="%1."/>
      <w:lvlJc w:val="left"/>
      <w:pPr>
        <w:tabs>
          <w:tab w:val="num" w:pos="0"/>
        </w:tabs>
        <w:ind w:left="1429" w:hanging="360"/>
      </w:pPr>
      <w:rPr>
        <w:b w:val="0"/>
      </w:r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6" w15:restartNumberingAfterBreak="0">
    <w:nsid w:val="0000001D"/>
    <w:multiLevelType w:val="multilevel"/>
    <w:tmpl w:val="0000001D"/>
    <w:name w:val="WW8Num29"/>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7" w15:restartNumberingAfterBreak="0">
    <w:nsid w:val="0000001E"/>
    <w:multiLevelType w:val="multilevel"/>
    <w:tmpl w:val="0000001E"/>
    <w:name w:val="WW8Num3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8" w15:restartNumberingAfterBreak="0">
    <w:nsid w:val="0000001F"/>
    <w:multiLevelType w:val="multilevel"/>
    <w:tmpl w:val="0000001F"/>
    <w:name w:val="WW8Num31"/>
    <w:lvl w:ilvl="0">
      <w:start w:val="1"/>
      <w:numFmt w:val="decimal"/>
      <w:lvlText w:val="%1."/>
      <w:lvlJc w:val="left"/>
      <w:pPr>
        <w:tabs>
          <w:tab w:val="num" w:pos="0"/>
        </w:tabs>
        <w:ind w:left="1429" w:hanging="360"/>
      </w:pPr>
    </w:lvl>
    <w:lvl w:ilvl="1">
      <w:start w:val="1"/>
      <w:numFmt w:val="lowerLetter"/>
      <w:lvlText w:val="%2."/>
      <w:lvlJc w:val="left"/>
      <w:pPr>
        <w:tabs>
          <w:tab w:val="num" w:pos="0"/>
        </w:tabs>
        <w:ind w:left="2149" w:hanging="360"/>
      </w:pPr>
    </w:lvl>
    <w:lvl w:ilvl="2">
      <w:start w:val="1"/>
      <w:numFmt w:val="lowerRoman"/>
      <w:lvlText w:val="%2.%3."/>
      <w:lvlJc w:val="right"/>
      <w:pPr>
        <w:tabs>
          <w:tab w:val="num" w:pos="0"/>
        </w:tabs>
        <w:ind w:left="2869" w:hanging="180"/>
      </w:pPr>
    </w:lvl>
    <w:lvl w:ilvl="3">
      <w:start w:val="1"/>
      <w:numFmt w:val="decimal"/>
      <w:lvlText w:val="%2.%3.%4."/>
      <w:lvlJc w:val="left"/>
      <w:pPr>
        <w:tabs>
          <w:tab w:val="num" w:pos="0"/>
        </w:tabs>
        <w:ind w:left="3589" w:hanging="360"/>
      </w:pPr>
    </w:lvl>
    <w:lvl w:ilvl="4">
      <w:start w:val="1"/>
      <w:numFmt w:val="lowerLetter"/>
      <w:lvlText w:val="%2.%3.%4.%5."/>
      <w:lvlJc w:val="left"/>
      <w:pPr>
        <w:tabs>
          <w:tab w:val="num" w:pos="0"/>
        </w:tabs>
        <w:ind w:left="4309" w:hanging="360"/>
      </w:pPr>
    </w:lvl>
    <w:lvl w:ilvl="5">
      <w:start w:val="1"/>
      <w:numFmt w:val="lowerRoman"/>
      <w:lvlText w:val="%2.%3.%4.%5.%6."/>
      <w:lvlJc w:val="right"/>
      <w:pPr>
        <w:tabs>
          <w:tab w:val="num" w:pos="0"/>
        </w:tabs>
        <w:ind w:left="5029" w:hanging="180"/>
      </w:pPr>
    </w:lvl>
    <w:lvl w:ilvl="6">
      <w:start w:val="1"/>
      <w:numFmt w:val="decimal"/>
      <w:lvlText w:val="%2.%3.%4.%5.%6.%7."/>
      <w:lvlJc w:val="left"/>
      <w:pPr>
        <w:tabs>
          <w:tab w:val="num" w:pos="0"/>
        </w:tabs>
        <w:ind w:left="5749" w:hanging="360"/>
      </w:pPr>
    </w:lvl>
    <w:lvl w:ilvl="7">
      <w:start w:val="1"/>
      <w:numFmt w:val="lowerLetter"/>
      <w:lvlText w:val="%2.%3.%4.%5.%6.%7.%8."/>
      <w:lvlJc w:val="left"/>
      <w:pPr>
        <w:tabs>
          <w:tab w:val="num" w:pos="0"/>
        </w:tabs>
        <w:ind w:left="6469" w:hanging="360"/>
      </w:pPr>
    </w:lvl>
    <w:lvl w:ilvl="8">
      <w:start w:val="1"/>
      <w:numFmt w:val="lowerRoman"/>
      <w:lvlText w:val="%2.%3.%4.%5.%6.%7.%8.%9."/>
      <w:lvlJc w:val="right"/>
      <w:pPr>
        <w:tabs>
          <w:tab w:val="num" w:pos="0"/>
        </w:tabs>
        <w:ind w:left="7189" w:hanging="180"/>
      </w:pPr>
    </w:lvl>
  </w:abstractNum>
  <w:abstractNum w:abstractNumId="19" w15:restartNumberingAfterBreak="0">
    <w:nsid w:val="00000042"/>
    <w:multiLevelType w:val="singleLevel"/>
    <w:tmpl w:val="00000042"/>
    <w:name w:val="WW8Num66"/>
    <w:lvl w:ilvl="0">
      <w:numFmt w:val="bullet"/>
      <w:lvlText w:val="-"/>
      <w:lvlJc w:val="left"/>
      <w:pPr>
        <w:tabs>
          <w:tab w:val="num" w:pos="720"/>
        </w:tabs>
        <w:ind w:left="720" w:hanging="360"/>
      </w:pPr>
      <w:rPr>
        <w:rFonts w:ascii="Times New Roman" w:hAnsi="Times New Roman" w:cs="Times New Roman"/>
      </w:rPr>
    </w:lvl>
  </w:abstractNum>
  <w:abstractNum w:abstractNumId="20" w15:restartNumberingAfterBreak="0">
    <w:nsid w:val="00F26AA1"/>
    <w:multiLevelType w:val="hybridMultilevel"/>
    <w:tmpl w:val="F3C69852"/>
    <w:lvl w:ilvl="0" w:tplc="04190005">
      <w:start w:val="1"/>
      <w:numFmt w:val="bullet"/>
      <w:pStyle w:val="10"/>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03DE18E9"/>
    <w:multiLevelType w:val="hybridMultilevel"/>
    <w:tmpl w:val="9858DFC2"/>
    <w:lvl w:ilvl="0" w:tplc="4974528E">
      <w:start w:val="1"/>
      <w:numFmt w:val="decimal"/>
      <w:lvlText w:val="%1."/>
      <w:lvlJc w:val="left"/>
      <w:pPr>
        <w:tabs>
          <w:tab w:val="num" w:pos="1070"/>
        </w:tabs>
        <w:ind w:left="107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2" w15:restartNumberingAfterBreak="0">
    <w:nsid w:val="06D4215A"/>
    <w:multiLevelType w:val="hybridMultilevel"/>
    <w:tmpl w:val="8C169F24"/>
    <w:lvl w:ilvl="0" w:tplc="F4BED280">
      <w:start w:val="1"/>
      <w:numFmt w:val="bullet"/>
      <w:lvlText w:val=""/>
      <w:lvlJc w:val="left"/>
      <w:pPr>
        <w:ind w:left="720" w:hanging="360"/>
      </w:pPr>
      <w:rPr>
        <w:rFonts w:ascii="Symbol" w:hAnsi="Symbol" w:hint="default"/>
      </w:rPr>
    </w:lvl>
    <w:lvl w:ilvl="1" w:tplc="F4BED280">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076435BF"/>
    <w:multiLevelType w:val="hybridMultilevel"/>
    <w:tmpl w:val="17B6EC8E"/>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8E559D9"/>
    <w:multiLevelType w:val="multilevel"/>
    <w:tmpl w:val="F5240BE8"/>
    <w:lvl w:ilvl="0">
      <w:start w:val="1"/>
      <w:numFmt w:val="decimal"/>
      <w:lvlText w:val="%1."/>
      <w:lvlJc w:val="left"/>
      <w:pPr>
        <w:ind w:left="1069" w:hanging="360"/>
      </w:pPr>
      <w:rPr>
        <w:rFonts w:hint="default"/>
      </w:rPr>
    </w:lvl>
    <w:lvl w:ilvl="1">
      <w:start w:val="2"/>
      <w:numFmt w:val="decimal"/>
      <w:isLgl/>
      <w:lvlText w:val="%1.%2."/>
      <w:lvlJc w:val="left"/>
      <w:pPr>
        <w:ind w:left="1909" w:hanging="1200"/>
      </w:pPr>
      <w:rPr>
        <w:rFonts w:hint="default"/>
      </w:rPr>
    </w:lvl>
    <w:lvl w:ilvl="2">
      <w:start w:val="8"/>
      <w:numFmt w:val="decimal"/>
      <w:isLgl/>
      <w:lvlText w:val="%1.%2.%3."/>
      <w:lvlJc w:val="left"/>
      <w:pPr>
        <w:ind w:left="1909" w:hanging="1200"/>
      </w:pPr>
      <w:rPr>
        <w:rFonts w:hint="default"/>
      </w:rPr>
    </w:lvl>
    <w:lvl w:ilvl="3">
      <w:start w:val="2"/>
      <w:numFmt w:val="decimal"/>
      <w:isLgl/>
      <w:lvlText w:val="%1.%2.%3.%4."/>
      <w:lvlJc w:val="left"/>
      <w:pPr>
        <w:ind w:left="1909" w:hanging="1200"/>
      </w:pPr>
      <w:rPr>
        <w:rFonts w:hint="default"/>
      </w:rPr>
    </w:lvl>
    <w:lvl w:ilvl="4">
      <w:start w:val="1"/>
      <w:numFmt w:val="decimal"/>
      <w:isLgl/>
      <w:lvlText w:val="%1.%2.%3.%4.%5."/>
      <w:lvlJc w:val="left"/>
      <w:pPr>
        <w:ind w:left="1909" w:hanging="120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5" w15:restartNumberingAfterBreak="0">
    <w:nsid w:val="0A114DDA"/>
    <w:multiLevelType w:val="hybridMultilevel"/>
    <w:tmpl w:val="F482E582"/>
    <w:lvl w:ilvl="0" w:tplc="F4BED280">
      <w:start w:val="1"/>
      <w:numFmt w:val="bullet"/>
      <w:lvlText w:val=""/>
      <w:lvlJc w:val="left"/>
      <w:pPr>
        <w:ind w:left="107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6" w15:restartNumberingAfterBreak="0">
    <w:nsid w:val="0A1215CE"/>
    <w:multiLevelType w:val="hybridMultilevel"/>
    <w:tmpl w:val="91AAB85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15:restartNumberingAfterBreak="0">
    <w:nsid w:val="0B253843"/>
    <w:multiLevelType w:val="hybridMultilevel"/>
    <w:tmpl w:val="2C0C2C44"/>
    <w:lvl w:ilvl="0" w:tplc="FFFFFFFF">
      <w:numFmt w:val="bullet"/>
      <w:lvlText w:val="-"/>
      <w:lvlJc w:val="left"/>
      <w:pPr>
        <w:ind w:left="-838" w:hanging="360"/>
      </w:pPr>
      <w:rPr>
        <w:rFonts w:hint="default"/>
      </w:rPr>
    </w:lvl>
    <w:lvl w:ilvl="1" w:tplc="04190003" w:tentative="1">
      <w:start w:val="1"/>
      <w:numFmt w:val="bullet"/>
      <w:lvlText w:val="o"/>
      <w:lvlJc w:val="left"/>
      <w:pPr>
        <w:ind w:left="-118" w:hanging="360"/>
      </w:pPr>
      <w:rPr>
        <w:rFonts w:ascii="Courier New" w:hAnsi="Courier New" w:cs="Courier New" w:hint="default"/>
      </w:rPr>
    </w:lvl>
    <w:lvl w:ilvl="2" w:tplc="04190005" w:tentative="1">
      <w:start w:val="1"/>
      <w:numFmt w:val="bullet"/>
      <w:lvlText w:val=""/>
      <w:lvlJc w:val="left"/>
      <w:pPr>
        <w:ind w:left="602" w:hanging="360"/>
      </w:pPr>
      <w:rPr>
        <w:rFonts w:ascii="Wingdings" w:hAnsi="Wingdings" w:hint="default"/>
      </w:rPr>
    </w:lvl>
    <w:lvl w:ilvl="3" w:tplc="04190001" w:tentative="1">
      <w:start w:val="1"/>
      <w:numFmt w:val="bullet"/>
      <w:lvlText w:val=""/>
      <w:lvlJc w:val="left"/>
      <w:pPr>
        <w:ind w:left="1322" w:hanging="360"/>
      </w:pPr>
      <w:rPr>
        <w:rFonts w:ascii="Symbol" w:hAnsi="Symbol" w:hint="default"/>
      </w:rPr>
    </w:lvl>
    <w:lvl w:ilvl="4" w:tplc="04190003" w:tentative="1">
      <w:start w:val="1"/>
      <w:numFmt w:val="bullet"/>
      <w:lvlText w:val="o"/>
      <w:lvlJc w:val="left"/>
      <w:pPr>
        <w:ind w:left="2042" w:hanging="360"/>
      </w:pPr>
      <w:rPr>
        <w:rFonts w:ascii="Courier New" w:hAnsi="Courier New" w:cs="Courier New" w:hint="default"/>
      </w:rPr>
    </w:lvl>
    <w:lvl w:ilvl="5" w:tplc="04190005" w:tentative="1">
      <w:start w:val="1"/>
      <w:numFmt w:val="bullet"/>
      <w:lvlText w:val=""/>
      <w:lvlJc w:val="left"/>
      <w:pPr>
        <w:ind w:left="2762" w:hanging="360"/>
      </w:pPr>
      <w:rPr>
        <w:rFonts w:ascii="Wingdings" w:hAnsi="Wingdings" w:hint="default"/>
      </w:rPr>
    </w:lvl>
    <w:lvl w:ilvl="6" w:tplc="04190001" w:tentative="1">
      <w:start w:val="1"/>
      <w:numFmt w:val="bullet"/>
      <w:lvlText w:val=""/>
      <w:lvlJc w:val="left"/>
      <w:pPr>
        <w:ind w:left="3482" w:hanging="360"/>
      </w:pPr>
      <w:rPr>
        <w:rFonts w:ascii="Symbol" w:hAnsi="Symbol" w:hint="default"/>
      </w:rPr>
    </w:lvl>
    <w:lvl w:ilvl="7" w:tplc="04190003" w:tentative="1">
      <w:start w:val="1"/>
      <w:numFmt w:val="bullet"/>
      <w:lvlText w:val="o"/>
      <w:lvlJc w:val="left"/>
      <w:pPr>
        <w:ind w:left="4202" w:hanging="360"/>
      </w:pPr>
      <w:rPr>
        <w:rFonts w:ascii="Courier New" w:hAnsi="Courier New" w:cs="Courier New" w:hint="default"/>
      </w:rPr>
    </w:lvl>
    <w:lvl w:ilvl="8" w:tplc="04190005" w:tentative="1">
      <w:start w:val="1"/>
      <w:numFmt w:val="bullet"/>
      <w:lvlText w:val=""/>
      <w:lvlJc w:val="left"/>
      <w:pPr>
        <w:ind w:left="4922" w:hanging="360"/>
      </w:pPr>
      <w:rPr>
        <w:rFonts w:ascii="Wingdings" w:hAnsi="Wingdings" w:hint="default"/>
      </w:rPr>
    </w:lvl>
  </w:abstractNum>
  <w:abstractNum w:abstractNumId="28" w15:restartNumberingAfterBreak="0">
    <w:nsid w:val="0D6E7445"/>
    <w:multiLevelType w:val="hybridMultilevel"/>
    <w:tmpl w:val="BC00DD68"/>
    <w:lvl w:ilvl="0" w:tplc="8A80E5CA">
      <w:start w:val="4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0DAC2874"/>
    <w:multiLevelType w:val="hybridMultilevel"/>
    <w:tmpl w:val="62CEE0FC"/>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0" w15:restartNumberingAfterBreak="0">
    <w:nsid w:val="0FAC7560"/>
    <w:multiLevelType w:val="hybridMultilevel"/>
    <w:tmpl w:val="58DA25DE"/>
    <w:lvl w:ilvl="0" w:tplc="6A9C418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1" w15:restartNumberingAfterBreak="0">
    <w:nsid w:val="105F4A19"/>
    <w:multiLevelType w:val="hybridMultilevel"/>
    <w:tmpl w:val="CA34AF52"/>
    <w:lvl w:ilvl="0" w:tplc="57A6FA8E">
      <w:start w:val="1"/>
      <w:numFmt w:val="bullet"/>
      <w:lvlText w:val="-"/>
      <w:lvlJc w:val="left"/>
      <w:pPr>
        <w:tabs>
          <w:tab w:val="num" w:pos="1440"/>
        </w:tabs>
        <w:ind w:left="1440" w:hanging="360"/>
      </w:pPr>
      <w:rPr>
        <w:rFonts w:ascii="Times New Roman" w:hAnsi="Times New Roman" w:cs="Times New Roman" w:hint="default"/>
        <w:sz w:val="28"/>
        <w:szCs w:val="28"/>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32" w15:restartNumberingAfterBreak="0">
    <w:nsid w:val="113A1FDA"/>
    <w:multiLevelType w:val="hybridMultilevel"/>
    <w:tmpl w:val="3E826796"/>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156858F8"/>
    <w:multiLevelType w:val="multilevel"/>
    <w:tmpl w:val="8A2EB2F0"/>
    <w:lvl w:ilvl="0">
      <w:start w:val="1"/>
      <w:numFmt w:val="decimal"/>
      <w:lvlText w:val="%1."/>
      <w:lvlJc w:val="left"/>
      <w:pPr>
        <w:tabs>
          <w:tab w:val="num" w:pos="1429"/>
        </w:tabs>
        <w:ind w:left="1429" w:hanging="360"/>
      </w:pPr>
    </w:lvl>
    <w:lvl w:ilvl="1">
      <w:start w:val="2"/>
      <w:numFmt w:val="decimal"/>
      <w:isLgl/>
      <w:lvlText w:val="%1.%2"/>
      <w:lvlJc w:val="left"/>
      <w:pPr>
        <w:ind w:left="1429" w:hanging="36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509" w:hanging="144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34" w15:restartNumberingAfterBreak="0">
    <w:nsid w:val="16AF7294"/>
    <w:multiLevelType w:val="multilevel"/>
    <w:tmpl w:val="6DFCB514"/>
    <w:styleLink w:val="a"/>
    <w:lvl w:ilvl="0">
      <w:start w:val="1"/>
      <w:numFmt w:val="decimal"/>
      <w:lvlText w:val="%1."/>
      <w:lvlJc w:val="left"/>
      <w:pPr>
        <w:tabs>
          <w:tab w:val="num" w:pos="360"/>
        </w:tabs>
        <w:ind w:left="360" w:hanging="360"/>
      </w:pPr>
      <w:rPr>
        <w:sz w:val="26"/>
      </w:rPr>
    </w:lvl>
    <w:lvl w:ilvl="1">
      <w:start w:val="1"/>
      <w:numFmt w:val="lowerLetter"/>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35" w15:restartNumberingAfterBreak="0">
    <w:nsid w:val="170603A4"/>
    <w:multiLevelType w:val="hybridMultilevel"/>
    <w:tmpl w:val="F96A00DE"/>
    <w:lvl w:ilvl="0" w:tplc="67103B92">
      <w:start w:val="1"/>
      <w:numFmt w:val="bullet"/>
      <w:pStyle w:val="1"/>
      <w:lvlText w:val=""/>
      <w:lvlJc w:val="left"/>
      <w:pPr>
        <w:tabs>
          <w:tab w:val="num" w:pos="284"/>
        </w:tabs>
        <w:ind w:left="1758" w:hanging="34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1915031D"/>
    <w:multiLevelType w:val="hybridMultilevel"/>
    <w:tmpl w:val="2654A810"/>
    <w:lvl w:ilvl="0" w:tplc="1EEC8EE8">
      <w:numFmt w:val="bullet"/>
      <w:lvlText w:val="-"/>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1ACD66FA"/>
    <w:multiLevelType w:val="hybridMultilevel"/>
    <w:tmpl w:val="A35C88D6"/>
    <w:lvl w:ilvl="0" w:tplc="73B44DBE">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8" w15:restartNumberingAfterBreak="0">
    <w:nsid w:val="1D160B6D"/>
    <w:multiLevelType w:val="hybridMultilevel"/>
    <w:tmpl w:val="0C36D9AE"/>
    <w:lvl w:ilvl="0" w:tplc="F4BED28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39" w15:restartNumberingAfterBreak="0">
    <w:nsid w:val="1E317FAF"/>
    <w:multiLevelType w:val="singleLevel"/>
    <w:tmpl w:val="45B80400"/>
    <w:lvl w:ilvl="0">
      <w:start w:val="2"/>
      <w:numFmt w:val="bullet"/>
      <w:lvlText w:val="-"/>
      <w:lvlJc w:val="left"/>
      <w:pPr>
        <w:tabs>
          <w:tab w:val="num" w:pos="1211"/>
        </w:tabs>
        <w:ind w:left="1211" w:hanging="360"/>
      </w:pPr>
      <w:rPr>
        <w:rFonts w:hint="default"/>
      </w:rPr>
    </w:lvl>
  </w:abstractNum>
  <w:abstractNum w:abstractNumId="40" w15:restartNumberingAfterBreak="0">
    <w:nsid w:val="1F40035C"/>
    <w:multiLevelType w:val="hybridMultilevel"/>
    <w:tmpl w:val="0CA213DA"/>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2063214A"/>
    <w:multiLevelType w:val="multilevel"/>
    <w:tmpl w:val="BEE4E6D4"/>
    <w:lvl w:ilvl="0">
      <w:start w:val="1"/>
      <w:numFmt w:val="decimal"/>
      <w:lvlText w:val="%1."/>
      <w:lvlJc w:val="left"/>
      <w:pPr>
        <w:tabs>
          <w:tab w:val="num" w:pos="1580"/>
        </w:tabs>
        <w:ind w:left="1580" w:hanging="360"/>
      </w:pPr>
    </w:lvl>
    <w:lvl w:ilvl="1">
      <w:start w:val="2"/>
      <w:numFmt w:val="decimal"/>
      <w:isLgl/>
      <w:lvlText w:val="%1.%2."/>
      <w:lvlJc w:val="left"/>
      <w:pPr>
        <w:ind w:left="2420" w:hanging="1200"/>
      </w:pPr>
      <w:rPr>
        <w:rFonts w:hint="default"/>
      </w:rPr>
    </w:lvl>
    <w:lvl w:ilvl="2">
      <w:start w:val="8"/>
      <w:numFmt w:val="decimal"/>
      <w:isLgl/>
      <w:lvlText w:val="%1.%2.%3."/>
      <w:lvlJc w:val="left"/>
      <w:pPr>
        <w:ind w:left="2420" w:hanging="1200"/>
      </w:pPr>
      <w:rPr>
        <w:rFonts w:hint="default"/>
      </w:rPr>
    </w:lvl>
    <w:lvl w:ilvl="3">
      <w:start w:val="2"/>
      <w:numFmt w:val="decimal"/>
      <w:isLgl/>
      <w:lvlText w:val="%1.%2.%3.%4."/>
      <w:lvlJc w:val="left"/>
      <w:pPr>
        <w:ind w:left="2420" w:hanging="1200"/>
      </w:pPr>
      <w:rPr>
        <w:rFonts w:hint="default"/>
      </w:rPr>
    </w:lvl>
    <w:lvl w:ilvl="4">
      <w:start w:val="5"/>
      <w:numFmt w:val="decimal"/>
      <w:isLgl/>
      <w:lvlText w:val="%1.%2.%3.%4.%5."/>
      <w:lvlJc w:val="left"/>
      <w:pPr>
        <w:ind w:left="2420" w:hanging="1200"/>
      </w:pPr>
      <w:rPr>
        <w:rFonts w:hint="default"/>
      </w:rPr>
    </w:lvl>
    <w:lvl w:ilvl="5">
      <w:start w:val="1"/>
      <w:numFmt w:val="decimal"/>
      <w:isLgl/>
      <w:lvlText w:val="%1.%2.%3.%4.%5.%6."/>
      <w:lvlJc w:val="left"/>
      <w:pPr>
        <w:ind w:left="2660" w:hanging="1440"/>
      </w:pPr>
      <w:rPr>
        <w:rFonts w:hint="default"/>
      </w:rPr>
    </w:lvl>
    <w:lvl w:ilvl="6">
      <w:start w:val="1"/>
      <w:numFmt w:val="decimal"/>
      <w:isLgl/>
      <w:lvlText w:val="%1.%2.%3.%4.%5.%6.%7."/>
      <w:lvlJc w:val="left"/>
      <w:pPr>
        <w:ind w:left="3020" w:hanging="1800"/>
      </w:pPr>
      <w:rPr>
        <w:rFonts w:hint="default"/>
      </w:rPr>
    </w:lvl>
    <w:lvl w:ilvl="7">
      <w:start w:val="1"/>
      <w:numFmt w:val="decimal"/>
      <w:isLgl/>
      <w:lvlText w:val="%1.%2.%3.%4.%5.%6.%7.%8."/>
      <w:lvlJc w:val="left"/>
      <w:pPr>
        <w:ind w:left="3020" w:hanging="1800"/>
      </w:pPr>
      <w:rPr>
        <w:rFonts w:hint="default"/>
      </w:rPr>
    </w:lvl>
    <w:lvl w:ilvl="8">
      <w:start w:val="1"/>
      <w:numFmt w:val="decimal"/>
      <w:isLgl/>
      <w:lvlText w:val="%1.%2.%3.%4.%5.%6.%7.%8.%9."/>
      <w:lvlJc w:val="left"/>
      <w:pPr>
        <w:ind w:left="3380" w:hanging="2160"/>
      </w:pPr>
      <w:rPr>
        <w:rFonts w:hint="default"/>
      </w:rPr>
    </w:lvl>
  </w:abstractNum>
  <w:abstractNum w:abstractNumId="42" w15:restartNumberingAfterBreak="0">
    <w:nsid w:val="208C4955"/>
    <w:multiLevelType w:val="multilevel"/>
    <w:tmpl w:val="225A4792"/>
    <w:styleLink w:val="2"/>
    <w:lvl w:ilvl="0">
      <w:start w:val="1"/>
      <w:numFmt w:val="bullet"/>
      <w:lvlText w:val="−"/>
      <w:lvlJc w:val="left"/>
      <w:pPr>
        <w:tabs>
          <w:tab w:val="num" w:pos="360"/>
        </w:tabs>
        <w:ind w:left="360" w:hanging="360"/>
      </w:pPr>
      <w:rPr>
        <w:rFonts w:ascii="Courier New" w:hAnsi="Courier New"/>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22140B7B"/>
    <w:multiLevelType w:val="hybridMultilevel"/>
    <w:tmpl w:val="0A6409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225956F1"/>
    <w:multiLevelType w:val="hybridMultilevel"/>
    <w:tmpl w:val="2C3E9770"/>
    <w:lvl w:ilvl="0" w:tplc="120CCB36">
      <w:start w:val="1"/>
      <w:numFmt w:val="bullet"/>
      <w:lvlText w:val="-"/>
      <w:lvlJc w:val="left"/>
      <w:pPr>
        <w:ind w:left="1429" w:hanging="360"/>
      </w:pPr>
      <w:rPr>
        <w:rFonts w:ascii="Times New Roman" w:hAnsi="Times New Roman" w:cs="Times New Roman" w:hint="default"/>
        <w:sz w:val="28"/>
        <w:szCs w:val="28"/>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15:restartNumberingAfterBreak="0">
    <w:nsid w:val="22F138F1"/>
    <w:multiLevelType w:val="hybridMultilevel"/>
    <w:tmpl w:val="681EAD08"/>
    <w:lvl w:ilvl="0" w:tplc="8A80E5CA">
      <w:start w:val="1"/>
      <w:numFmt w:val="bullet"/>
      <w:pStyle w:val="a0"/>
      <w:lvlText w:val=""/>
      <w:lvlJc w:val="left"/>
      <w:pPr>
        <w:tabs>
          <w:tab w:val="num" w:pos="1354"/>
        </w:tabs>
        <w:ind w:left="1354" w:hanging="454"/>
      </w:pPr>
      <w:rPr>
        <w:rFonts w:ascii="Symbol" w:hAnsi="Symbol" w:hint="default"/>
      </w:rPr>
    </w:lvl>
    <w:lvl w:ilvl="1" w:tplc="04190003">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238861DB"/>
    <w:multiLevelType w:val="hybridMultilevel"/>
    <w:tmpl w:val="D9B0F026"/>
    <w:lvl w:ilvl="0" w:tplc="F0EC0C5E">
      <w:start w:val="5"/>
      <w:numFmt w:val="decimal"/>
      <w:lvlText w:val="%1."/>
      <w:lvlJc w:val="left"/>
      <w:pPr>
        <w:tabs>
          <w:tab w:val="num" w:pos="227"/>
        </w:tabs>
        <w:ind w:left="227" w:hanging="113"/>
      </w:pPr>
      <w:rPr>
        <w:rFonts w:hint="default"/>
      </w:rPr>
    </w:lvl>
    <w:lvl w:ilvl="1" w:tplc="04190019" w:tentative="1">
      <w:start w:val="1"/>
      <w:numFmt w:val="lowerLetter"/>
      <w:lvlText w:val="%2."/>
      <w:lvlJc w:val="left"/>
      <w:pPr>
        <w:ind w:left="1497" w:hanging="360"/>
      </w:pPr>
    </w:lvl>
    <w:lvl w:ilvl="2" w:tplc="0419001B" w:tentative="1">
      <w:start w:val="1"/>
      <w:numFmt w:val="lowerRoman"/>
      <w:lvlText w:val="%3."/>
      <w:lvlJc w:val="right"/>
      <w:pPr>
        <w:ind w:left="2217" w:hanging="180"/>
      </w:pPr>
    </w:lvl>
    <w:lvl w:ilvl="3" w:tplc="0419000F" w:tentative="1">
      <w:start w:val="1"/>
      <w:numFmt w:val="decimal"/>
      <w:lvlText w:val="%4."/>
      <w:lvlJc w:val="left"/>
      <w:pPr>
        <w:ind w:left="2937" w:hanging="360"/>
      </w:pPr>
    </w:lvl>
    <w:lvl w:ilvl="4" w:tplc="04190019" w:tentative="1">
      <w:start w:val="1"/>
      <w:numFmt w:val="lowerLetter"/>
      <w:lvlText w:val="%5."/>
      <w:lvlJc w:val="left"/>
      <w:pPr>
        <w:ind w:left="3657" w:hanging="360"/>
      </w:pPr>
    </w:lvl>
    <w:lvl w:ilvl="5" w:tplc="0419001B" w:tentative="1">
      <w:start w:val="1"/>
      <w:numFmt w:val="lowerRoman"/>
      <w:lvlText w:val="%6."/>
      <w:lvlJc w:val="right"/>
      <w:pPr>
        <w:ind w:left="4377" w:hanging="180"/>
      </w:pPr>
    </w:lvl>
    <w:lvl w:ilvl="6" w:tplc="0419000F" w:tentative="1">
      <w:start w:val="1"/>
      <w:numFmt w:val="decimal"/>
      <w:lvlText w:val="%7."/>
      <w:lvlJc w:val="left"/>
      <w:pPr>
        <w:ind w:left="5097" w:hanging="360"/>
      </w:pPr>
    </w:lvl>
    <w:lvl w:ilvl="7" w:tplc="04190019" w:tentative="1">
      <w:start w:val="1"/>
      <w:numFmt w:val="lowerLetter"/>
      <w:lvlText w:val="%8."/>
      <w:lvlJc w:val="left"/>
      <w:pPr>
        <w:ind w:left="5817" w:hanging="360"/>
      </w:pPr>
    </w:lvl>
    <w:lvl w:ilvl="8" w:tplc="0419001B" w:tentative="1">
      <w:start w:val="1"/>
      <w:numFmt w:val="lowerRoman"/>
      <w:lvlText w:val="%9."/>
      <w:lvlJc w:val="right"/>
      <w:pPr>
        <w:ind w:left="6537" w:hanging="180"/>
      </w:pPr>
    </w:lvl>
  </w:abstractNum>
  <w:abstractNum w:abstractNumId="47" w15:restartNumberingAfterBreak="0">
    <w:nsid w:val="24C43988"/>
    <w:multiLevelType w:val="hybridMultilevel"/>
    <w:tmpl w:val="8E48D652"/>
    <w:lvl w:ilvl="0" w:tplc="8A80E5C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5F5650B"/>
    <w:multiLevelType w:val="hybridMultilevel"/>
    <w:tmpl w:val="3828C3D4"/>
    <w:lvl w:ilvl="0" w:tplc="97DC49F4">
      <w:start w:val="1"/>
      <w:numFmt w:val="bullet"/>
      <w:pStyle w:val="a1"/>
      <w:lvlText w:val=""/>
      <w:lvlJc w:val="left"/>
      <w:pPr>
        <w:tabs>
          <w:tab w:val="num" w:pos="1361"/>
        </w:tabs>
        <w:ind w:left="0" w:firstLine="1021"/>
      </w:pPr>
      <w:rPr>
        <w:rFonts w:ascii="Symbol" w:hAnsi="Symbol" w:hint="default"/>
        <w:color w:val="auto"/>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6B9496F"/>
    <w:multiLevelType w:val="hybridMultilevel"/>
    <w:tmpl w:val="F1447D18"/>
    <w:lvl w:ilvl="0" w:tplc="A6BC193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0" w15:restartNumberingAfterBreak="0">
    <w:nsid w:val="28A87BF6"/>
    <w:multiLevelType w:val="multilevel"/>
    <w:tmpl w:val="2D1E1D50"/>
    <w:styleLink w:val="a2"/>
    <w:lvl w:ilvl="0">
      <w:start w:val="1"/>
      <w:numFmt w:val="decimal"/>
      <w:lvlText w:val="%1."/>
      <w:lvlJc w:val="left"/>
      <w:pPr>
        <w:tabs>
          <w:tab w:val="num" w:pos="284"/>
        </w:tabs>
        <w:ind w:left="340" w:hanging="340"/>
      </w:pPr>
      <w:rPr>
        <w:rFonts w:ascii="Arial" w:hAnsi="Arial"/>
        <w:dstrike w:val="0"/>
        <w:sz w:val="22"/>
        <w:szCs w:val="22"/>
        <w:vertAlign w:val="baseline"/>
      </w:rPr>
    </w:lvl>
    <w:lvl w:ilvl="1">
      <w:start w:val="1"/>
      <w:numFmt w:val="bullet"/>
      <w:lvlText w:val=""/>
      <w:lvlJc w:val="left"/>
      <w:pPr>
        <w:tabs>
          <w:tab w:val="num" w:pos="1277"/>
        </w:tabs>
        <w:ind w:left="1448" w:hanging="171"/>
      </w:pPr>
      <w:rPr>
        <w:rFonts w:ascii="Wingdings" w:hAnsi="Wingdings" w:hint="default"/>
      </w:rPr>
    </w:lvl>
    <w:lvl w:ilvl="2">
      <w:start w:val="1"/>
      <w:numFmt w:val="bullet"/>
      <w:lvlText w:val=""/>
      <w:lvlJc w:val="left"/>
      <w:pPr>
        <w:tabs>
          <w:tab w:val="num" w:pos="2330"/>
        </w:tabs>
        <w:ind w:left="2608" w:hanging="283"/>
      </w:pPr>
      <w:rPr>
        <w:rFonts w:ascii="Wingdings" w:hAnsi="Wingdings"/>
        <w:sz w:val="24"/>
      </w:r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51" w15:restartNumberingAfterBreak="0">
    <w:nsid w:val="2B2723B7"/>
    <w:multiLevelType w:val="multilevel"/>
    <w:tmpl w:val="C2283008"/>
    <w:lvl w:ilvl="0">
      <w:start w:val="1"/>
      <w:numFmt w:val="decimal"/>
      <w:lvlText w:val="%1."/>
      <w:lvlJc w:val="left"/>
      <w:pPr>
        <w:ind w:left="720" w:hanging="360"/>
      </w:pPr>
      <w:rPr>
        <w:rFonts w:hint="default"/>
      </w:rPr>
    </w:lvl>
    <w:lvl w:ilvl="1">
      <w:start w:val="8"/>
      <w:numFmt w:val="decimal"/>
      <w:isLgl/>
      <w:lvlText w:val="%1.%2."/>
      <w:lvlJc w:val="left"/>
      <w:pPr>
        <w:ind w:left="1680" w:hanging="720"/>
      </w:pPr>
      <w:rPr>
        <w:rFonts w:hint="default"/>
      </w:rPr>
    </w:lvl>
    <w:lvl w:ilvl="2">
      <w:start w:val="2"/>
      <w:numFmt w:val="decimal"/>
      <w:isLgl/>
      <w:lvlText w:val="%1.%2.%3."/>
      <w:lvlJc w:val="left"/>
      <w:pPr>
        <w:ind w:left="2280" w:hanging="720"/>
      </w:pPr>
      <w:rPr>
        <w:rFonts w:hint="default"/>
      </w:rPr>
    </w:lvl>
    <w:lvl w:ilvl="3">
      <w:start w:val="1"/>
      <w:numFmt w:val="decimal"/>
      <w:isLgl/>
      <w:lvlText w:val="%1.%2.%3.%4."/>
      <w:lvlJc w:val="left"/>
      <w:pPr>
        <w:ind w:left="3240" w:hanging="1080"/>
      </w:pPr>
      <w:rPr>
        <w:rFonts w:hint="default"/>
      </w:rPr>
    </w:lvl>
    <w:lvl w:ilvl="4">
      <w:start w:val="1"/>
      <w:numFmt w:val="decimal"/>
      <w:isLgl/>
      <w:lvlText w:val="%1.%2.%3.%4.%5."/>
      <w:lvlJc w:val="left"/>
      <w:pPr>
        <w:ind w:left="3840" w:hanging="1080"/>
      </w:pPr>
      <w:rPr>
        <w:rFonts w:hint="default"/>
      </w:rPr>
    </w:lvl>
    <w:lvl w:ilvl="5">
      <w:start w:val="1"/>
      <w:numFmt w:val="decimal"/>
      <w:isLgl/>
      <w:lvlText w:val="%1.%2.%3.%4.%5.%6."/>
      <w:lvlJc w:val="left"/>
      <w:pPr>
        <w:ind w:left="4800" w:hanging="1440"/>
      </w:pPr>
      <w:rPr>
        <w:rFonts w:hint="default"/>
      </w:rPr>
    </w:lvl>
    <w:lvl w:ilvl="6">
      <w:start w:val="1"/>
      <w:numFmt w:val="decimal"/>
      <w:isLgl/>
      <w:lvlText w:val="%1.%2.%3.%4.%5.%6.%7."/>
      <w:lvlJc w:val="left"/>
      <w:pPr>
        <w:ind w:left="5760" w:hanging="1800"/>
      </w:pPr>
      <w:rPr>
        <w:rFonts w:hint="default"/>
      </w:rPr>
    </w:lvl>
    <w:lvl w:ilvl="7">
      <w:start w:val="1"/>
      <w:numFmt w:val="decimal"/>
      <w:isLgl/>
      <w:lvlText w:val="%1.%2.%3.%4.%5.%6.%7.%8."/>
      <w:lvlJc w:val="left"/>
      <w:pPr>
        <w:ind w:left="6360" w:hanging="1800"/>
      </w:pPr>
      <w:rPr>
        <w:rFonts w:hint="default"/>
      </w:rPr>
    </w:lvl>
    <w:lvl w:ilvl="8">
      <w:start w:val="1"/>
      <w:numFmt w:val="decimal"/>
      <w:isLgl/>
      <w:lvlText w:val="%1.%2.%3.%4.%5.%6.%7.%8.%9."/>
      <w:lvlJc w:val="left"/>
      <w:pPr>
        <w:ind w:left="7320" w:hanging="2160"/>
      </w:pPr>
      <w:rPr>
        <w:rFonts w:hint="default"/>
      </w:rPr>
    </w:lvl>
  </w:abstractNum>
  <w:abstractNum w:abstractNumId="52" w15:restartNumberingAfterBreak="0">
    <w:nsid w:val="2C7A7347"/>
    <w:multiLevelType w:val="multilevel"/>
    <w:tmpl w:val="5E822068"/>
    <w:lvl w:ilvl="0">
      <w:start w:val="2"/>
      <w:numFmt w:val="decimal"/>
      <w:lvlText w:val="%1"/>
      <w:lvlJc w:val="left"/>
      <w:pPr>
        <w:ind w:left="1050" w:hanging="1050"/>
      </w:pPr>
      <w:rPr>
        <w:rFonts w:hint="default"/>
      </w:rPr>
    </w:lvl>
    <w:lvl w:ilvl="1">
      <w:start w:val="2"/>
      <w:numFmt w:val="decimal"/>
      <w:lvlText w:val="%1.%2"/>
      <w:lvlJc w:val="left"/>
      <w:pPr>
        <w:ind w:left="1355" w:hanging="1050"/>
      </w:pPr>
      <w:rPr>
        <w:rFonts w:hint="default"/>
      </w:rPr>
    </w:lvl>
    <w:lvl w:ilvl="2">
      <w:start w:val="8"/>
      <w:numFmt w:val="decimal"/>
      <w:lvlText w:val="%1.%2.%3"/>
      <w:lvlJc w:val="left"/>
      <w:pPr>
        <w:ind w:left="1660" w:hanging="1050"/>
      </w:pPr>
      <w:rPr>
        <w:rFonts w:hint="default"/>
      </w:rPr>
    </w:lvl>
    <w:lvl w:ilvl="3">
      <w:start w:val="2"/>
      <w:numFmt w:val="decimal"/>
      <w:lvlText w:val="%1.%2.%3.%4"/>
      <w:lvlJc w:val="left"/>
      <w:pPr>
        <w:ind w:left="1995" w:hanging="1080"/>
      </w:pPr>
      <w:rPr>
        <w:rFonts w:hint="default"/>
      </w:rPr>
    </w:lvl>
    <w:lvl w:ilvl="4">
      <w:start w:val="6"/>
      <w:numFmt w:val="decimal"/>
      <w:lvlText w:val="%1.%2.%3.%4.%5"/>
      <w:lvlJc w:val="left"/>
      <w:pPr>
        <w:ind w:left="2300" w:hanging="1080"/>
      </w:pPr>
      <w:rPr>
        <w:rFonts w:hint="default"/>
      </w:rPr>
    </w:lvl>
    <w:lvl w:ilvl="5">
      <w:start w:val="1"/>
      <w:numFmt w:val="decimal"/>
      <w:lvlText w:val="%1.%2.%3.%4.%5.%6"/>
      <w:lvlJc w:val="left"/>
      <w:pPr>
        <w:ind w:left="2965" w:hanging="1440"/>
      </w:pPr>
      <w:rPr>
        <w:rFonts w:hint="default"/>
      </w:rPr>
    </w:lvl>
    <w:lvl w:ilvl="6">
      <w:start w:val="1"/>
      <w:numFmt w:val="decimal"/>
      <w:lvlText w:val="%1.%2.%3.%4.%5.%6.%7"/>
      <w:lvlJc w:val="left"/>
      <w:pPr>
        <w:ind w:left="3270" w:hanging="1440"/>
      </w:pPr>
      <w:rPr>
        <w:rFonts w:hint="default"/>
      </w:rPr>
    </w:lvl>
    <w:lvl w:ilvl="7">
      <w:start w:val="1"/>
      <w:numFmt w:val="decimal"/>
      <w:lvlText w:val="%1.%2.%3.%4.%5.%6.%7.%8"/>
      <w:lvlJc w:val="left"/>
      <w:pPr>
        <w:ind w:left="3935" w:hanging="1800"/>
      </w:pPr>
      <w:rPr>
        <w:rFonts w:hint="default"/>
      </w:rPr>
    </w:lvl>
    <w:lvl w:ilvl="8">
      <w:start w:val="1"/>
      <w:numFmt w:val="decimal"/>
      <w:lvlText w:val="%1.%2.%3.%4.%5.%6.%7.%8.%9"/>
      <w:lvlJc w:val="left"/>
      <w:pPr>
        <w:ind w:left="4600" w:hanging="2160"/>
      </w:pPr>
      <w:rPr>
        <w:rFonts w:hint="default"/>
      </w:rPr>
    </w:lvl>
  </w:abstractNum>
  <w:abstractNum w:abstractNumId="53" w15:restartNumberingAfterBreak="0">
    <w:nsid w:val="2F6C035F"/>
    <w:multiLevelType w:val="hybridMultilevel"/>
    <w:tmpl w:val="4DF4236C"/>
    <w:lvl w:ilvl="0" w:tplc="EB4A214A">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4" w15:restartNumberingAfterBreak="0">
    <w:nsid w:val="34BA6EE1"/>
    <w:multiLevelType w:val="hybridMultilevel"/>
    <w:tmpl w:val="16A8765A"/>
    <w:lvl w:ilvl="0" w:tplc="E444A0CE">
      <w:start w:val="1"/>
      <w:numFmt w:val="bullet"/>
      <w:lvlText w:val=""/>
      <w:lvlJc w:val="left"/>
      <w:pPr>
        <w:ind w:left="1429" w:hanging="360"/>
      </w:pPr>
      <w:rPr>
        <w:rFonts w:ascii="Symbol" w:hAnsi="Symbol" w:hint="default"/>
      </w:rPr>
    </w:lvl>
    <w:lvl w:ilvl="1" w:tplc="AC46A906" w:tentative="1">
      <w:start w:val="1"/>
      <w:numFmt w:val="bullet"/>
      <w:lvlText w:val="o"/>
      <w:lvlJc w:val="left"/>
      <w:pPr>
        <w:ind w:left="2149" w:hanging="360"/>
      </w:pPr>
      <w:rPr>
        <w:rFonts w:ascii="Courier New" w:hAnsi="Courier New" w:cs="Courier New" w:hint="default"/>
      </w:rPr>
    </w:lvl>
    <w:lvl w:ilvl="2" w:tplc="D1EE2B30" w:tentative="1">
      <w:start w:val="1"/>
      <w:numFmt w:val="bullet"/>
      <w:lvlText w:val=""/>
      <w:lvlJc w:val="left"/>
      <w:pPr>
        <w:ind w:left="2869" w:hanging="360"/>
      </w:pPr>
      <w:rPr>
        <w:rFonts w:ascii="Wingdings" w:hAnsi="Wingdings" w:hint="default"/>
      </w:rPr>
    </w:lvl>
    <w:lvl w:ilvl="3" w:tplc="3146A2F2" w:tentative="1">
      <w:start w:val="1"/>
      <w:numFmt w:val="bullet"/>
      <w:lvlText w:val=""/>
      <w:lvlJc w:val="left"/>
      <w:pPr>
        <w:ind w:left="3589" w:hanging="360"/>
      </w:pPr>
      <w:rPr>
        <w:rFonts w:ascii="Symbol" w:hAnsi="Symbol" w:hint="default"/>
      </w:rPr>
    </w:lvl>
    <w:lvl w:ilvl="4" w:tplc="989E633E" w:tentative="1">
      <w:start w:val="1"/>
      <w:numFmt w:val="bullet"/>
      <w:lvlText w:val="o"/>
      <w:lvlJc w:val="left"/>
      <w:pPr>
        <w:ind w:left="4309" w:hanging="360"/>
      </w:pPr>
      <w:rPr>
        <w:rFonts w:ascii="Courier New" w:hAnsi="Courier New" w:cs="Courier New" w:hint="default"/>
      </w:rPr>
    </w:lvl>
    <w:lvl w:ilvl="5" w:tplc="C6F2E5B4" w:tentative="1">
      <w:start w:val="1"/>
      <w:numFmt w:val="bullet"/>
      <w:lvlText w:val=""/>
      <w:lvlJc w:val="left"/>
      <w:pPr>
        <w:ind w:left="5029" w:hanging="360"/>
      </w:pPr>
      <w:rPr>
        <w:rFonts w:ascii="Wingdings" w:hAnsi="Wingdings" w:hint="default"/>
      </w:rPr>
    </w:lvl>
    <w:lvl w:ilvl="6" w:tplc="D3F04D5C" w:tentative="1">
      <w:start w:val="1"/>
      <w:numFmt w:val="bullet"/>
      <w:lvlText w:val=""/>
      <w:lvlJc w:val="left"/>
      <w:pPr>
        <w:ind w:left="5749" w:hanging="360"/>
      </w:pPr>
      <w:rPr>
        <w:rFonts w:ascii="Symbol" w:hAnsi="Symbol" w:hint="default"/>
      </w:rPr>
    </w:lvl>
    <w:lvl w:ilvl="7" w:tplc="13E6A7A6" w:tentative="1">
      <w:start w:val="1"/>
      <w:numFmt w:val="bullet"/>
      <w:lvlText w:val="o"/>
      <w:lvlJc w:val="left"/>
      <w:pPr>
        <w:ind w:left="6469" w:hanging="360"/>
      </w:pPr>
      <w:rPr>
        <w:rFonts w:ascii="Courier New" w:hAnsi="Courier New" w:cs="Courier New" w:hint="default"/>
      </w:rPr>
    </w:lvl>
    <w:lvl w:ilvl="8" w:tplc="083678E0" w:tentative="1">
      <w:start w:val="1"/>
      <w:numFmt w:val="bullet"/>
      <w:lvlText w:val=""/>
      <w:lvlJc w:val="left"/>
      <w:pPr>
        <w:ind w:left="7189" w:hanging="360"/>
      </w:pPr>
      <w:rPr>
        <w:rFonts w:ascii="Wingdings" w:hAnsi="Wingdings" w:hint="default"/>
      </w:rPr>
    </w:lvl>
  </w:abstractNum>
  <w:abstractNum w:abstractNumId="55" w15:restartNumberingAfterBreak="0">
    <w:nsid w:val="36AF1E38"/>
    <w:multiLevelType w:val="hybridMultilevel"/>
    <w:tmpl w:val="FDA8E478"/>
    <w:lvl w:ilvl="0" w:tplc="6A9C418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6" w15:restartNumberingAfterBreak="0">
    <w:nsid w:val="39B34FBF"/>
    <w:multiLevelType w:val="hybridMultilevel"/>
    <w:tmpl w:val="15B4E63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3A1F0484"/>
    <w:multiLevelType w:val="multilevel"/>
    <w:tmpl w:val="64CC4586"/>
    <w:lvl w:ilvl="0">
      <w:start w:val="1"/>
      <w:numFmt w:val="bullet"/>
      <w:lvlText w:val=""/>
      <w:lvlJc w:val="left"/>
      <w:pPr>
        <w:tabs>
          <w:tab w:val="num" w:pos="720"/>
        </w:tabs>
        <w:ind w:left="720" w:hanging="360"/>
      </w:pPr>
      <w:rPr>
        <w:rFonts w:ascii="Symbol" w:hAnsi="Symbol" w:hint="default"/>
        <w:sz w:val="20"/>
      </w:rPr>
    </w:lvl>
    <w:lvl w:ilvl="1">
      <w:start w:val="5"/>
      <w:numFmt w:val="decimal"/>
      <w:lvlText w:val="%2."/>
      <w:lvlJc w:val="left"/>
      <w:pPr>
        <w:ind w:left="36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3AFE71F4"/>
    <w:multiLevelType w:val="hybridMultilevel"/>
    <w:tmpl w:val="CBE6D84E"/>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59" w15:restartNumberingAfterBreak="0">
    <w:nsid w:val="3C7C11FE"/>
    <w:multiLevelType w:val="hybridMultilevel"/>
    <w:tmpl w:val="AF42EBA2"/>
    <w:lvl w:ilvl="0" w:tplc="08E48018">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3CB81A6F"/>
    <w:multiLevelType w:val="multilevel"/>
    <w:tmpl w:val="B4F251B0"/>
    <w:lvl w:ilvl="0">
      <w:start w:val="3"/>
      <w:numFmt w:val="decimal"/>
      <w:lvlText w:val="%1"/>
      <w:lvlJc w:val="left"/>
      <w:pPr>
        <w:ind w:left="375" w:hanging="375"/>
      </w:pPr>
      <w:rPr>
        <w:rFonts w:hint="default"/>
      </w:rPr>
    </w:lvl>
    <w:lvl w:ilvl="1">
      <w:start w:val="5"/>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61" w15:restartNumberingAfterBreak="0">
    <w:nsid w:val="42393768"/>
    <w:multiLevelType w:val="hybridMultilevel"/>
    <w:tmpl w:val="79E262C2"/>
    <w:lvl w:ilvl="0" w:tplc="6A9C418E">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2" w15:restartNumberingAfterBreak="0">
    <w:nsid w:val="44466A34"/>
    <w:multiLevelType w:val="hybridMultilevel"/>
    <w:tmpl w:val="2EBA05AA"/>
    <w:lvl w:ilvl="0" w:tplc="F4BED280">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63" w15:restartNumberingAfterBreak="0">
    <w:nsid w:val="48120E02"/>
    <w:multiLevelType w:val="hybridMultilevel"/>
    <w:tmpl w:val="1806FC9A"/>
    <w:lvl w:ilvl="0" w:tplc="04190003">
      <w:start w:val="1"/>
      <w:numFmt w:val="bullet"/>
      <w:lvlText w:val="o"/>
      <w:lvlJc w:val="left"/>
      <w:pPr>
        <w:tabs>
          <w:tab w:val="num" w:pos="1440"/>
        </w:tabs>
        <w:ind w:left="1440" w:hanging="360"/>
      </w:pPr>
      <w:rPr>
        <w:rFonts w:ascii="Courier New" w:hAnsi="Courier New" w:cs="Courier New"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4" w15:restartNumberingAfterBreak="0">
    <w:nsid w:val="4AC36340"/>
    <w:multiLevelType w:val="multilevel"/>
    <w:tmpl w:val="8048DBF6"/>
    <w:lvl w:ilvl="0">
      <w:start w:val="1"/>
      <w:numFmt w:val="decimal"/>
      <w:lvlText w:val="%1."/>
      <w:lvlJc w:val="left"/>
      <w:pPr>
        <w:ind w:left="1069" w:hanging="360"/>
      </w:pPr>
      <w:rPr>
        <w:rFonts w:hint="default"/>
      </w:rPr>
    </w:lvl>
    <w:lvl w:ilvl="1">
      <w:start w:val="3"/>
      <w:numFmt w:val="decimal"/>
      <w:isLgl/>
      <w:lvlText w:val="%1.%2."/>
      <w:lvlJc w:val="left"/>
      <w:pPr>
        <w:ind w:left="2138" w:hanging="720"/>
      </w:pPr>
      <w:rPr>
        <w:rFonts w:hint="default"/>
      </w:rPr>
    </w:lvl>
    <w:lvl w:ilvl="2">
      <w:start w:val="1"/>
      <w:numFmt w:val="decimal"/>
      <w:isLgl/>
      <w:lvlText w:val="%1.%2.%3."/>
      <w:lvlJc w:val="left"/>
      <w:pPr>
        <w:ind w:left="2847" w:hanging="720"/>
      </w:pPr>
      <w:rPr>
        <w:rFonts w:hint="default"/>
      </w:rPr>
    </w:lvl>
    <w:lvl w:ilvl="3">
      <w:start w:val="1"/>
      <w:numFmt w:val="decimal"/>
      <w:isLgl/>
      <w:lvlText w:val="%1.%2.%3.%4."/>
      <w:lvlJc w:val="left"/>
      <w:pPr>
        <w:ind w:left="3916" w:hanging="1080"/>
      </w:pPr>
      <w:rPr>
        <w:rFonts w:hint="default"/>
      </w:rPr>
    </w:lvl>
    <w:lvl w:ilvl="4">
      <w:start w:val="1"/>
      <w:numFmt w:val="decimal"/>
      <w:isLgl/>
      <w:lvlText w:val="%1.%2.%3.%4.%5."/>
      <w:lvlJc w:val="left"/>
      <w:pPr>
        <w:ind w:left="4625" w:hanging="1080"/>
      </w:pPr>
      <w:rPr>
        <w:rFonts w:hint="default"/>
      </w:rPr>
    </w:lvl>
    <w:lvl w:ilvl="5">
      <w:start w:val="1"/>
      <w:numFmt w:val="decimal"/>
      <w:isLgl/>
      <w:lvlText w:val="%1.%2.%3.%4.%5.%6."/>
      <w:lvlJc w:val="left"/>
      <w:pPr>
        <w:ind w:left="5694" w:hanging="1440"/>
      </w:pPr>
      <w:rPr>
        <w:rFonts w:hint="default"/>
      </w:rPr>
    </w:lvl>
    <w:lvl w:ilvl="6">
      <w:start w:val="1"/>
      <w:numFmt w:val="decimal"/>
      <w:isLgl/>
      <w:lvlText w:val="%1.%2.%3.%4.%5.%6.%7."/>
      <w:lvlJc w:val="left"/>
      <w:pPr>
        <w:ind w:left="6763" w:hanging="1800"/>
      </w:pPr>
      <w:rPr>
        <w:rFonts w:hint="default"/>
      </w:rPr>
    </w:lvl>
    <w:lvl w:ilvl="7">
      <w:start w:val="1"/>
      <w:numFmt w:val="decimal"/>
      <w:isLgl/>
      <w:lvlText w:val="%1.%2.%3.%4.%5.%6.%7.%8."/>
      <w:lvlJc w:val="left"/>
      <w:pPr>
        <w:ind w:left="7472" w:hanging="1800"/>
      </w:pPr>
      <w:rPr>
        <w:rFonts w:hint="default"/>
      </w:rPr>
    </w:lvl>
    <w:lvl w:ilvl="8">
      <w:start w:val="1"/>
      <w:numFmt w:val="decimal"/>
      <w:isLgl/>
      <w:lvlText w:val="%1.%2.%3.%4.%5.%6.%7.%8.%9."/>
      <w:lvlJc w:val="left"/>
      <w:pPr>
        <w:ind w:left="8541" w:hanging="2160"/>
      </w:pPr>
      <w:rPr>
        <w:rFonts w:hint="default"/>
      </w:rPr>
    </w:lvl>
  </w:abstractNum>
  <w:abstractNum w:abstractNumId="65" w15:restartNumberingAfterBreak="0">
    <w:nsid w:val="4E0427A8"/>
    <w:multiLevelType w:val="hybridMultilevel"/>
    <w:tmpl w:val="2670F80C"/>
    <w:lvl w:ilvl="0" w:tplc="8F541A44">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6" w15:restartNumberingAfterBreak="0">
    <w:nsid w:val="4E556997"/>
    <w:multiLevelType w:val="singleLevel"/>
    <w:tmpl w:val="2782F528"/>
    <w:lvl w:ilvl="0">
      <w:start w:val="1"/>
      <w:numFmt w:val="decimal"/>
      <w:lvlText w:val="%1."/>
      <w:lvlJc w:val="left"/>
      <w:pPr>
        <w:tabs>
          <w:tab w:val="num" w:pos="1080"/>
        </w:tabs>
        <w:ind w:left="1080" w:hanging="360"/>
      </w:pPr>
      <w:rPr>
        <w:rFonts w:hint="default"/>
      </w:rPr>
    </w:lvl>
  </w:abstractNum>
  <w:abstractNum w:abstractNumId="67" w15:restartNumberingAfterBreak="0">
    <w:nsid w:val="4E9B6100"/>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8" w15:restartNumberingAfterBreak="0">
    <w:nsid w:val="506C10B7"/>
    <w:multiLevelType w:val="hybridMultilevel"/>
    <w:tmpl w:val="9DA44E26"/>
    <w:lvl w:ilvl="0" w:tplc="B0762536">
      <w:start w:val="1"/>
      <w:numFmt w:val="bullet"/>
      <w:lvlText w:val=""/>
      <w:lvlJc w:val="left"/>
      <w:pPr>
        <w:ind w:left="1429" w:hanging="360"/>
      </w:pPr>
      <w:rPr>
        <w:rFonts w:ascii="Symbol" w:hAnsi="Symbol" w:hint="default"/>
      </w:rPr>
    </w:lvl>
    <w:lvl w:ilvl="1" w:tplc="FCE2EE2E" w:tentative="1">
      <w:start w:val="1"/>
      <w:numFmt w:val="bullet"/>
      <w:lvlText w:val="o"/>
      <w:lvlJc w:val="left"/>
      <w:pPr>
        <w:ind w:left="2149" w:hanging="360"/>
      </w:pPr>
      <w:rPr>
        <w:rFonts w:ascii="Courier New" w:hAnsi="Courier New" w:cs="Courier New" w:hint="default"/>
      </w:rPr>
    </w:lvl>
    <w:lvl w:ilvl="2" w:tplc="EFDA2C6C" w:tentative="1">
      <w:start w:val="1"/>
      <w:numFmt w:val="bullet"/>
      <w:lvlText w:val=""/>
      <w:lvlJc w:val="left"/>
      <w:pPr>
        <w:ind w:left="2869" w:hanging="360"/>
      </w:pPr>
      <w:rPr>
        <w:rFonts w:ascii="Wingdings" w:hAnsi="Wingdings" w:hint="default"/>
      </w:rPr>
    </w:lvl>
    <w:lvl w:ilvl="3" w:tplc="A8822184" w:tentative="1">
      <w:start w:val="1"/>
      <w:numFmt w:val="bullet"/>
      <w:lvlText w:val=""/>
      <w:lvlJc w:val="left"/>
      <w:pPr>
        <w:ind w:left="3589" w:hanging="360"/>
      </w:pPr>
      <w:rPr>
        <w:rFonts w:ascii="Symbol" w:hAnsi="Symbol" w:hint="default"/>
      </w:rPr>
    </w:lvl>
    <w:lvl w:ilvl="4" w:tplc="0A887448" w:tentative="1">
      <w:start w:val="1"/>
      <w:numFmt w:val="bullet"/>
      <w:lvlText w:val="o"/>
      <w:lvlJc w:val="left"/>
      <w:pPr>
        <w:ind w:left="4309" w:hanging="360"/>
      </w:pPr>
      <w:rPr>
        <w:rFonts w:ascii="Courier New" w:hAnsi="Courier New" w:cs="Courier New" w:hint="default"/>
      </w:rPr>
    </w:lvl>
    <w:lvl w:ilvl="5" w:tplc="51D26BF2" w:tentative="1">
      <w:start w:val="1"/>
      <w:numFmt w:val="bullet"/>
      <w:lvlText w:val=""/>
      <w:lvlJc w:val="left"/>
      <w:pPr>
        <w:ind w:left="5029" w:hanging="360"/>
      </w:pPr>
      <w:rPr>
        <w:rFonts w:ascii="Wingdings" w:hAnsi="Wingdings" w:hint="default"/>
      </w:rPr>
    </w:lvl>
    <w:lvl w:ilvl="6" w:tplc="A942C792" w:tentative="1">
      <w:start w:val="1"/>
      <w:numFmt w:val="bullet"/>
      <w:lvlText w:val=""/>
      <w:lvlJc w:val="left"/>
      <w:pPr>
        <w:ind w:left="5749" w:hanging="360"/>
      </w:pPr>
      <w:rPr>
        <w:rFonts w:ascii="Symbol" w:hAnsi="Symbol" w:hint="default"/>
      </w:rPr>
    </w:lvl>
    <w:lvl w:ilvl="7" w:tplc="C4A6BE56" w:tentative="1">
      <w:start w:val="1"/>
      <w:numFmt w:val="bullet"/>
      <w:lvlText w:val="o"/>
      <w:lvlJc w:val="left"/>
      <w:pPr>
        <w:ind w:left="6469" w:hanging="360"/>
      </w:pPr>
      <w:rPr>
        <w:rFonts w:ascii="Courier New" w:hAnsi="Courier New" w:cs="Courier New" w:hint="default"/>
      </w:rPr>
    </w:lvl>
    <w:lvl w:ilvl="8" w:tplc="A0380A8E" w:tentative="1">
      <w:start w:val="1"/>
      <w:numFmt w:val="bullet"/>
      <w:lvlText w:val=""/>
      <w:lvlJc w:val="left"/>
      <w:pPr>
        <w:ind w:left="7189" w:hanging="360"/>
      </w:pPr>
      <w:rPr>
        <w:rFonts w:ascii="Wingdings" w:hAnsi="Wingdings" w:hint="default"/>
      </w:rPr>
    </w:lvl>
  </w:abstractNum>
  <w:abstractNum w:abstractNumId="69" w15:restartNumberingAfterBreak="0">
    <w:nsid w:val="510624FB"/>
    <w:multiLevelType w:val="hybridMultilevel"/>
    <w:tmpl w:val="E144A44A"/>
    <w:lvl w:ilvl="0" w:tplc="BC50E23C">
      <w:start w:val="1"/>
      <w:numFmt w:val="bullet"/>
      <w:lvlText w:val=""/>
      <w:lvlJc w:val="left"/>
      <w:pPr>
        <w:tabs>
          <w:tab w:val="num" w:pos="1429"/>
        </w:tabs>
        <w:ind w:left="1429" w:hanging="360"/>
      </w:pPr>
      <w:rPr>
        <w:rFonts w:ascii="Wingdings" w:hAnsi="Wingdings" w:hint="default"/>
        <w:lang w:val="ru-RU"/>
      </w:rPr>
    </w:lvl>
    <w:lvl w:ilvl="1" w:tplc="D340F244" w:tentative="1">
      <w:start w:val="1"/>
      <w:numFmt w:val="bullet"/>
      <w:lvlText w:val="o"/>
      <w:lvlJc w:val="left"/>
      <w:pPr>
        <w:ind w:left="2149" w:hanging="360"/>
      </w:pPr>
      <w:rPr>
        <w:rFonts w:ascii="Courier New" w:hAnsi="Courier New" w:cs="Courier New" w:hint="default"/>
      </w:rPr>
    </w:lvl>
    <w:lvl w:ilvl="2" w:tplc="B1F6D832" w:tentative="1">
      <w:start w:val="1"/>
      <w:numFmt w:val="bullet"/>
      <w:lvlText w:val=""/>
      <w:lvlJc w:val="left"/>
      <w:pPr>
        <w:ind w:left="2869" w:hanging="360"/>
      </w:pPr>
      <w:rPr>
        <w:rFonts w:ascii="Wingdings" w:hAnsi="Wingdings" w:hint="default"/>
      </w:rPr>
    </w:lvl>
    <w:lvl w:ilvl="3" w:tplc="7E24CC06" w:tentative="1">
      <w:start w:val="1"/>
      <w:numFmt w:val="bullet"/>
      <w:lvlText w:val=""/>
      <w:lvlJc w:val="left"/>
      <w:pPr>
        <w:ind w:left="3589" w:hanging="360"/>
      </w:pPr>
      <w:rPr>
        <w:rFonts w:ascii="Symbol" w:hAnsi="Symbol" w:hint="default"/>
      </w:rPr>
    </w:lvl>
    <w:lvl w:ilvl="4" w:tplc="7DA00018" w:tentative="1">
      <w:start w:val="1"/>
      <w:numFmt w:val="bullet"/>
      <w:lvlText w:val="o"/>
      <w:lvlJc w:val="left"/>
      <w:pPr>
        <w:ind w:left="4309" w:hanging="360"/>
      </w:pPr>
      <w:rPr>
        <w:rFonts w:ascii="Courier New" w:hAnsi="Courier New" w:cs="Courier New" w:hint="default"/>
      </w:rPr>
    </w:lvl>
    <w:lvl w:ilvl="5" w:tplc="1AB85F64" w:tentative="1">
      <w:start w:val="1"/>
      <w:numFmt w:val="bullet"/>
      <w:lvlText w:val=""/>
      <w:lvlJc w:val="left"/>
      <w:pPr>
        <w:ind w:left="5029" w:hanging="360"/>
      </w:pPr>
      <w:rPr>
        <w:rFonts w:ascii="Wingdings" w:hAnsi="Wingdings" w:hint="default"/>
      </w:rPr>
    </w:lvl>
    <w:lvl w:ilvl="6" w:tplc="0B9E05BA" w:tentative="1">
      <w:start w:val="1"/>
      <w:numFmt w:val="bullet"/>
      <w:lvlText w:val=""/>
      <w:lvlJc w:val="left"/>
      <w:pPr>
        <w:ind w:left="5749" w:hanging="360"/>
      </w:pPr>
      <w:rPr>
        <w:rFonts w:ascii="Symbol" w:hAnsi="Symbol" w:hint="default"/>
      </w:rPr>
    </w:lvl>
    <w:lvl w:ilvl="7" w:tplc="1EF61CA8" w:tentative="1">
      <w:start w:val="1"/>
      <w:numFmt w:val="bullet"/>
      <w:lvlText w:val="o"/>
      <w:lvlJc w:val="left"/>
      <w:pPr>
        <w:ind w:left="6469" w:hanging="360"/>
      </w:pPr>
      <w:rPr>
        <w:rFonts w:ascii="Courier New" w:hAnsi="Courier New" w:cs="Courier New" w:hint="default"/>
      </w:rPr>
    </w:lvl>
    <w:lvl w:ilvl="8" w:tplc="CA96545E" w:tentative="1">
      <w:start w:val="1"/>
      <w:numFmt w:val="bullet"/>
      <w:lvlText w:val=""/>
      <w:lvlJc w:val="left"/>
      <w:pPr>
        <w:ind w:left="7189" w:hanging="360"/>
      </w:pPr>
      <w:rPr>
        <w:rFonts w:ascii="Wingdings" w:hAnsi="Wingdings" w:hint="default"/>
      </w:rPr>
    </w:lvl>
  </w:abstractNum>
  <w:abstractNum w:abstractNumId="70" w15:restartNumberingAfterBreak="0">
    <w:nsid w:val="51AC09C9"/>
    <w:multiLevelType w:val="multilevel"/>
    <w:tmpl w:val="4DA053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51F26A09"/>
    <w:multiLevelType w:val="hybridMultilevel"/>
    <w:tmpl w:val="EE70FC76"/>
    <w:lvl w:ilvl="0" w:tplc="7854C226">
      <w:start w:val="1"/>
      <w:numFmt w:val="decimal"/>
      <w:pStyle w:val="LINCTableRus"/>
      <w:lvlText w:val="Fig. %1."/>
      <w:lvlJc w:val="left"/>
      <w:pPr>
        <w:tabs>
          <w:tab w:val="num" w:pos="851"/>
        </w:tabs>
        <w:ind w:left="851" w:hanging="851"/>
      </w:pPr>
      <w:rPr>
        <w:rFonts w:ascii="Arial" w:hAnsi="Arial" w:cs="Arial" w:hint="default"/>
        <w:b/>
        <w:bCs/>
        <w:i w:val="0"/>
        <w:iCs w:val="0"/>
        <w:sz w:val="24"/>
        <w:szCs w:val="24"/>
      </w:rPr>
    </w:lvl>
    <w:lvl w:ilvl="1" w:tplc="C04499D0">
      <w:start w:val="1"/>
      <w:numFmt w:val="lowerLetter"/>
      <w:lvlText w:val="%2."/>
      <w:lvlJc w:val="left"/>
      <w:pPr>
        <w:tabs>
          <w:tab w:val="num" w:pos="1440"/>
        </w:tabs>
        <w:ind w:left="1440" w:hanging="360"/>
      </w:pPr>
      <w:rPr>
        <w:rFonts w:cs="Times New Roman"/>
      </w:rPr>
    </w:lvl>
    <w:lvl w:ilvl="2" w:tplc="530C5250">
      <w:start w:val="1"/>
      <w:numFmt w:val="lowerRoman"/>
      <w:lvlText w:val="%3."/>
      <w:lvlJc w:val="right"/>
      <w:pPr>
        <w:tabs>
          <w:tab w:val="num" w:pos="2160"/>
        </w:tabs>
        <w:ind w:left="2160" w:hanging="180"/>
      </w:pPr>
      <w:rPr>
        <w:rFonts w:cs="Times New Roman"/>
      </w:rPr>
    </w:lvl>
    <w:lvl w:ilvl="3" w:tplc="60D43C42">
      <w:start w:val="1"/>
      <w:numFmt w:val="decimal"/>
      <w:lvlText w:val="%4."/>
      <w:lvlJc w:val="left"/>
      <w:pPr>
        <w:tabs>
          <w:tab w:val="num" w:pos="2880"/>
        </w:tabs>
        <w:ind w:left="2880" w:hanging="360"/>
      </w:pPr>
      <w:rPr>
        <w:rFonts w:cs="Times New Roman"/>
      </w:rPr>
    </w:lvl>
    <w:lvl w:ilvl="4" w:tplc="3EB62624">
      <w:start w:val="1"/>
      <w:numFmt w:val="lowerLetter"/>
      <w:lvlText w:val="%5."/>
      <w:lvlJc w:val="left"/>
      <w:pPr>
        <w:tabs>
          <w:tab w:val="num" w:pos="3600"/>
        </w:tabs>
        <w:ind w:left="3600" w:hanging="360"/>
      </w:pPr>
      <w:rPr>
        <w:rFonts w:cs="Times New Roman"/>
      </w:rPr>
    </w:lvl>
    <w:lvl w:ilvl="5" w:tplc="86EEFD30">
      <w:start w:val="1"/>
      <w:numFmt w:val="lowerRoman"/>
      <w:lvlText w:val="%6."/>
      <w:lvlJc w:val="right"/>
      <w:pPr>
        <w:tabs>
          <w:tab w:val="num" w:pos="4320"/>
        </w:tabs>
        <w:ind w:left="4320" w:hanging="180"/>
      </w:pPr>
      <w:rPr>
        <w:rFonts w:cs="Times New Roman"/>
      </w:rPr>
    </w:lvl>
    <w:lvl w:ilvl="6" w:tplc="B30A3D7C">
      <w:start w:val="1"/>
      <w:numFmt w:val="decimal"/>
      <w:lvlText w:val="%7."/>
      <w:lvlJc w:val="left"/>
      <w:pPr>
        <w:tabs>
          <w:tab w:val="num" w:pos="5040"/>
        </w:tabs>
        <w:ind w:left="5040" w:hanging="360"/>
      </w:pPr>
      <w:rPr>
        <w:rFonts w:cs="Times New Roman"/>
      </w:rPr>
    </w:lvl>
    <w:lvl w:ilvl="7" w:tplc="36BAEA50">
      <w:start w:val="1"/>
      <w:numFmt w:val="lowerLetter"/>
      <w:lvlText w:val="%8."/>
      <w:lvlJc w:val="left"/>
      <w:pPr>
        <w:tabs>
          <w:tab w:val="num" w:pos="5760"/>
        </w:tabs>
        <w:ind w:left="5760" w:hanging="360"/>
      </w:pPr>
      <w:rPr>
        <w:rFonts w:cs="Times New Roman"/>
      </w:rPr>
    </w:lvl>
    <w:lvl w:ilvl="8" w:tplc="87C04B6A">
      <w:start w:val="1"/>
      <w:numFmt w:val="lowerRoman"/>
      <w:lvlText w:val="%9."/>
      <w:lvlJc w:val="right"/>
      <w:pPr>
        <w:tabs>
          <w:tab w:val="num" w:pos="6480"/>
        </w:tabs>
        <w:ind w:left="6480" w:hanging="180"/>
      </w:pPr>
      <w:rPr>
        <w:rFonts w:cs="Times New Roman"/>
      </w:rPr>
    </w:lvl>
  </w:abstractNum>
  <w:abstractNum w:abstractNumId="72" w15:restartNumberingAfterBreak="0">
    <w:nsid w:val="52567FF7"/>
    <w:multiLevelType w:val="multilevel"/>
    <w:tmpl w:val="83781CB6"/>
    <w:lvl w:ilvl="0">
      <w:start w:val="1"/>
      <w:numFmt w:val="decimal"/>
      <w:lvlText w:val="%1."/>
      <w:lvlJc w:val="left"/>
      <w:pPr>
        <w:ind w:left="1659" w:hanging="1035"/>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514" w:hanging="720"/>
      </w:pPr>
      <w:rPr>
        <w:rFonts w:hint="default"/>
      </w:rPr>
    </w:lvl>
    <w:lvl w:ilvl="3">
      <w:start w:val="1"/>
      <w:numFmt w:val="decimal"/>
      <w:isLgl/>
      <w:lvlText w:val="%1.%2.%3.%4."/>
      <w:lvlJc w:val="left"/>
      <w:pPr>
        <w:ind w:left="1959" w:hanging="1080"/>
      </w:pPr>
      <w:rPr>
        <w:rFonts w:hint="default"/>
      </w:rPr>
    </w:lvl>
    <w:lvl w:ilvl="4">
      <w:start w:val="1"/>
      <w:numFmt w:val="decimal"/>
      <w:isLgl/>
      <w:lvlText w:val="%1.%2.%3.%4.%5."/>
      <w:lvlJc w:val="left"/>
      <w:pPr>
        <w:ind w:left="2044" w:hanging="1080"/>
      </w:pPr>
      <w:rPr>
        <w:rFonts w:hint="default"/>
      </w:rPr>
    </w:lvl>
    <w:lvl w:ilvl="5">
      <w:start w:val="1"/>
      <w:numFmt w:val="decimal"/>
      <w:isLgl/>
      <w:lvlText w:val="%1.%2.%3.%4.%5.%6."/>
      <w:lvlJc w:val="left"/>
      <w:pPr>
        <w:ind w:left="2489" w:hanging="1440"/>
      </w:pPr>
      <w:rPr>
        <w:rFonts w:hint="default"/>
      </w:rPr>
    </w:lvl>
    <w:lvl w:ilvl="6">
      <w:start w:val="1"/>
      <w:numFmt w:val="decimal"/>
      <w:isLgl/>
      <w:lvlText w:val="%1.%2.%3.%4.%5.%6.%7."/>
      <w:lvlJc w:val="left"/>
      <w:pPr>
        <w:ind w:left="2934" w:hanging="1800"/>
      </w:pPr>
      <w:rPr>
        <w:rFonts w:hint="default"/>
      </w:rPr>
    </w:lvl>
    <w:lvl w:ilvl="7">
      <w:start w:val="1"/>
      <w:numFmt w:val="decimal"/>
      <w:isLgl/>
      <w:lvlText w:val="%1.%2.%3.%4.%5.%6.%7.%8."/>
      <w:lvlJc w:val="left"/>
      <w:pPr>
        <w:ind w:left="3019" w:hanging="1800"/>
      </w:pPr>
      <w:rPr>
        <w:rFonts w:hint="default"/>
      </w:rPr>
    </w:lvl>
    <w:lvl w:ilvl="8">
      <w:start w:val="1"/>
      <w:numFmt w:val="decimal"/>
      <w:isLgl/>
      <w:lvlText w:val="%1.%2.%3.%4.%5.%6.%7.%8.%9."/>
      <w:lvlJc w:val="left"/>
      <w:pPr>
        <w:ind w:left="3464" w:hanging="2160"/>
      </w:pPr>
      <w:rPr>
        <w:rFonts w:hint="default"/>
      </w:rPr>
    </w:lvl>
  </w:abstractNum>
  <w:abstractNum w:abstractNumId="73" w15:restartNumberingAfterBreak="0">
    <w:nsid w:val="55D46F0E"/>
    <w:multiLevelType w:val="hybridMultilevel"/>
    <w:tmpl w:val="08EC96B4"/>
    <w:lvl w:ilvl="0" w:tplc="04190005">
      <w:start w:val="5"/>
      <w:numFmt w:val="bullet"/>
      <w:pStyle w:val="a3"/>
      <w:lvlText w:val=""/>
      <w:lvlJc w:val="left"/>
      <w:pPr>
        <w:tabs>
          <w:tab w:val="num" w:pos="1304"/>
        </w:tabs>
        <w:ind w:left="1304" w:hanging="453"/>
      </w:pPr>
      <w:rPr>
        <w:rFonts w:ascii="Symbol" w:eastAsia="Times New Roman" w:hAnsi="Symbol"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A327260"/>
    <w:multiLevelType w:val="multilevel"/>
    <w:tmpl w:val="DBC6B5E6"/>
    <w:styleLink w:val="11"/>
    <w:lvl w:ilvl="0">
      <w:start w:val="65535"/>
      <w:numFmt w:val="bullet"/>
      <w:lvlText w:val="-"/>
      <w:lvlJc w:val="left"/>
      <w:pPr>
        <w:tabs>
          <w:tab w:val="num" w:pos="454"/>
        </w:tabs>
        <w:ind w:left="947" w:hanging="227"/>
      </w:pPr>
      <w:rPr>
        <w:sz w:val="26"/>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61164A59"/>
    <w:multiLevelType w:val="hybridMultilevel"/>
    <w:tmpl w:val="0A7C9DD2"/>
    <w:lvl w:ilvl="0" w:tplc="F51493E2">
      <w:numFmt w:val="none"/>
      <w:lvlText w:val=""/>
      <w:lvlJc w:val="left"/>
      <w:pPr>
        <w:ind w:left="643" w:hanging="360"/>
      </w:pPr>
    </w:lvl>
    <w:lvl w:ilvl="1" w:tplc="A8A8D892" w:tentative="1">
      <w:start w:val="1"/>
      <w:numFmt w:val="lowerLetter"/>
      <w:lvlText w:val="%2."/>
      <w:lvlJc w:val="left"/>
      <w:pPr>
        <w:ind w:left="1363" w:hanging="360"/>
      </w:pPr>
    </w:lvl>
    <w:lvl w:ilvl="2" w:tplc="1A0237B0" w:tentative="1">
      <w:start w:val="1"/>
      <w:numFmt w:val="lowerRoman"/>
      <w:lvlText w:val="%3."/>
      <w:lvlJc w:val="right"/>
      <w:pPr>
        <w:ind w:left="2083" w:hanging="180"/>
      </w:pPr>
    </w:lvl>
    <w:lvl w:ilvl="3" w:tplc="CDD26E8C" w:tentative="1">
      <w:start w:val="1"/>
      <w:numFmt w:val="decimal"/>
      <w:lvlText w:val="%4."/>
      <w:lvlJc w:val="left"/>
      <w:pPr>
        <w:ind w:left="2803" w:hanging="360"/>
      </w:pPr>
    </w:lvl>
    <w:lvl w:ilvl="4" w:tplc="7EB0976A" w:tentative="1">
      <w:start w:val="1"/>
      <w:numFmt w:val="lowerLetter"/>
      <w:lvlText w:val="%5."/>
      <w:lvlJc w:val="left"/>
      <w:pPr>
        <w:ind w:left="3523" w:hanging="360"/>
      </w:pPr>
    </w:lvl>
    <w:lvl w:ilvl="5" w:tplc="4FB8DA06" w:tentative="1">
      <w:start w:val="1"/>
      <w:numFmt w:val="lowerRoman"/>
      <w:lvlText w:val="%6."/>
      <w:lvlJc w:val="right"/>
      <w:pPr>
        <w:ind w:left="4243" w:hanging="180"/>
      </w:pPr>
    </w:lvl>
    <w:lvl w:ilvl="6" w:tplc="924E2212" w:tentative="1">
      <w:start w:val="1"/>
      <w:numFmt w:val="decimal"/>
      <w:lvlText w:val="%7."/>
      <w:lvlJc w:val="left"/>
      <w:pPr>
        <w:ind w:left="4963" w:hanging="360"/>
      </w:pPr>
    </w:lvl>
    <w:lvl w:ilvl="7" w:tplc="8632C96E" w:tentative="1">
      <w:start w:val="1"/>
      <w:numFmt w:val="lowerLetter"/>
      <w:lvlText w:val="%8."/>
      <w:lvlJc w:val="left"/>
      <w:pPr>
        <w:ind w:left="5683" w:hanging="360"/>
      </w:pPr>
    </w:lvl>
    <w:lvl w:ilvl="8" w:tplc="3C34215A" w:tentative="1">
      <w:start w:val="1"/>
      <w:numFmt w:val="lowerRoman"/>
      <w:lvlText w:val="%9."/>
      <w:lvlJc w:val="right"/>
      <w:pPr>
        <w:ind w:left="6403" w:hanging="180"/>
      </w:pPr>
    </w:lvl>
  </w:abstractNum>
  <w:abstractNum w:abstractNumId="76" w15:restartNumberingAfterBreak="0">
    <w:nsid w:val="63115BB4"/>
    <w:multiLevelType w:val="hybridMultilevel"/>
    <w:tmpl w:val="80605A96"/>
    <w:lvl w:ilvl="0" w:tplc="0419000F">
      <w:start w:val="1"/>
      <w:numFmt w:val="decimal"/>
      <w:lvlText w:val="%1."/>
      <w:lvlJc w:val="left"/>
      <w:pPr>
        <w:ind w:left="610" w:hanging="360"/>
      </w:pPr>
    </w:lvl>
    <w:lvl w:ilvl="1" w:tplc="04190019" w:tentative="1">
      <w:start w:val="1"/>
      <w:numFmt w:val="lowerLetter"/>
      <w:lvlText w:val="%2."/>
      <w:lvlJc w:val="left"/>
      <w:pPr>
        <w:ind w:left="1335" w:hanging="360"/>
      </w:pPr>
    </w:lvl>
    <w:lvl w:ilvl="2" w:tplc="0419001B" w:tentative="1">
      <w:start w:val="1"/>
      <w:numFmt w:val="lowerRoman"/>
      <w:lvlText w:val="%3."/>
      <w:lvlJc w:val="right"/>
      <w:pPr>
        <w:ind w:left="2055" w:hanging="180"/>
      </w:pPr>
    </w:lvl>
    <w:lvl w:ilvl="3" w:tplc="0419000F" w:tentative="1">
      <w:start w:val="1"/>
      <w:numFmt w:val="decimal"/>
      <w:lvlText w:val="%4."/>
      <w:lvlJc w:val="left"/>
      <w:pPr>
        <w:ind w:left="2775" w:hanging="360"/>
      </w:pPr>
    </w:lvl>
    <w:lvl w:ilvl="4" w:tplc="04190019" w:tentative="1">
      <w:start w:val="1"/>
      <w:numFmt w:val="lowerLetter"/>
      <w:lvlText w:val="%5."/>
      <w:lvlJc w:val="left"/>
      <w:pPr>
        <w:ind w:left="3495" w:hanging="360"/>
      </w:pPr>
    </w:lvl>
    <w:lvl w:ilvl="5" w:tplc="0419001B" w:tentative="1">
      <w:start w:val="1"/>
      <w:numFmt w:val="lowerRoman"/>
      <w:lvlText w:val="%6."/>
      <w:lvlJc w:val="right"/>
      <w:pPr>
        <w:ind w:left="4215" w:hanging="180"/>
      </w:pPr>
    </w:lvl>
    <w:lvl w:ilvl="6" w:tplc="0419000F" w:tentative="1">
      <w:start w:val="1"/>
      <w:numFmt w:val="decimal"/>
      <w:lvlText w:val="%7."/>
      <w:lvlJc w:val="left"/>
      <w:pPr>
        <w:ind w:left="4935" w:hanging="360"/>
      </w:pPr>
    </w:lvl>
    <w:lvl w:ilvl="7" w:tplc="04190019" w:tentative="1">
      <w:start w:val="1"/>
      <w:numFmt w:val="lowerLetter"/>
      <w:lvlText w:val="%8."/>
      <w:lvlJc w:val="left"/>
      <w:pPr>
        <w:ind w:left="5655" w:hanging="360"/>
      </w:pPr>
    </w:lvl>
    <w:lvl w:ilvl="8" w:tplc="0419001B" w:tentative="1">
      <w:start w:val="1"/>
      <w:numFmt w:val="lowerRoman"/>
      <w:lvlText w:val="%9."/>
      <w:lvlJc w:val="right"/>
      <w:pPr>
        <w:ind w:left="6375" w:hanging="180"/>
      </w:pPr>
    </w:lvl>
  </w:abstractNum>
  <w:abstractNum w:abstractNumId="77" w15:restartNumberingAfterBreak="0">
    <w:nsid w:val="634800B8"/>
    <w:multiLevelType w:val="hybridMultilevel"/>
    <w:tmpl w:val="8D2C36EE"/>
    <w:lvl w:ilvl="0" w:tplc="8F541A44">
      <w:start w:val="1"/>
      <w:numFmt w:val="bullet"/>
      <w:lvlText w:val="-"/>
      <w:lvlJc w:val="left"/>
      <w:pPr>
        <w:ind w:left="107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8" w15:restartNumberingAfterBreak="0">
    <w:nsid w:val="66435F62"/>
    <w:multiLevelType w:val="hybridMultilevel"/>
    <w:tmpl w:val="D58A9CF6"/>
    <w:lvl w:ilvl="0" w:tplc="A6BC193E">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79" w15:restartNumberingAfterBreak="0">
    <w:nsid w:val="67770194"/>
    <w:multiLevelType w:val="hybridMultilevel"/>
    <w:tmpl w:val="67F6D9F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0" w15:restartNumberingAfterBreak="0">
    <w:nsid w:val="67B67886"/>
    <w:multiLevelType w:val="hybridMultilevel"/>
    <w:tmpl w:val="E0B297CE"/>
    <w:lvl w:ilvl="0" w:tplc="2782F528">
      <w:start w:val="1"/>
      <w:numFmt w:val="decimal"/>
      <w:lvlText w:val="%1."/>
      <w:lvlJc w:val="left"/>
      <w:pPr>
        <w:tabs>
          <w:tab w:val="num" w:pos="1789"/>
        </w:tabs>
        <w:ind w:left="178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1" w15:restartNumberingAfterBreak="0">
    <w:nsid w:val="68E44D2B"/>
    <w:multiLevelType w:val="hybridMultilevel"/>
    <w:tmpl w:val="40602CE2"/>
    <w:lvl w:ilvl="0" w:tplc="04190001">
      <w:start w:val="1"/>
      <w:numFmt w:val="bullet"/>
      <w:lvlText w:val=""/>
      <w:lvlJc w:val="left"/>
      <w:pPr>
        <w:tabs>
          <w:tab w:val="num" w:pos="1425"/>
        </w:tabs>
        <w:ind w:left="1425" w:hanging="360"/>
      </w:pPr>
      <w:rPr>
        <w:rFonts w:ascii="Symbol" w:hAnsi="Symbol" w:hint="default"/>
      </w:rPr>
    </w:lvl>
    <w:lvl w:ilvl="1" w:tplc="04190003" w:tentative="1">
      <w:start w:val="1"/>
      <w:numFmt w:val="bullet"/>
      <w:lvlText w:val="o"/>
      <w:lvlJc w:val="left"/>
      <w:pPr>
        <w:tabs>
          <w:tab w:val="num" w:pos="2145"/>
        </w:tabs>
        <w:ind w:left="2145" w:hanging="360"/>
      </w:pPr>
      <w:rPr>
        <w:rFonts w:ascii="Courier New" w:hAnsi="Courier New" w:cs="Courier New" w:hint="default"/>
      </w:rPr>
    </w:lvl>
    <w:lvl w:ilvl="2" w:tplc="04190005" w:tentative="1">
      <w:start w:val="1"/>
      <w:numFmt w:val="bullet"/>
      <w:lvlText w:val=""/>
      <w:lvlJc w:val="left"/>
      <w:pPr>
        <w:tabs>
          <w:tab w:val="num" w:pos="2865"/>
        </w:tabs>
        <w:ind w:left="2865" w:hanging="360"/>
      </w:pPr>
      <w:rPr>
        <w:rFonts w:ascii="Wingdings" w:hAnsi="Wingdings" w:hint="default"/>
      </w:rPr>
    </w:lvl>
    <w:lvl w:ilvl="3" w:tplc="04190001" w:tentative="1">
      <w:start w:val="1"/>
      <w:numFmt w:val="bullet"/>
      <w:lvlText w:val=""/>
      <w:lvlJc w:val="left"/>
      <w:pPr>
        <w:tabs>
          <w:tab w:val="num" w:pos="3585"/>
        </w:tabs>
        <w:ind w:left="3585" w:hanging="360"/>
      </w:pPr>
      <w:rPr>
        <w:rFonts w:ascii="Symbol" w:hAnsi="Symbol" w:hint="default"/>
      </w:rPr>
    </w:lvl>
    <w:lvl w:ilvl="4" w:tplc="04190003" w:tentative="1">
      <w:start w:val="1"/>
      <w:numFmt w:val="bullet"/>
      <w:lvlText w:val="o"/>
      <w:lvlJc w:val="left"/>
      <w:pPr>
        <w:tabs>
          <w:tab w:val="num" w:pos="4305"/>
        </w:tabs>
        <w:ind w:left="4305" w:hanging="360"/>
      </w:pPr>
      <w:rPr>
        <w:rFonts w:ascii="Courier New" w:hAnsi="Courier New" w:cs="Courier New" w:hint="default"/>
      </w:rPr>
    </w:lvl>
    <w:lvl w:ilvl="5" w:tplc="04190005" w:tentative="1">
      <w:start w:val="1"/>
      <w:numFmt w:val="bullet"/>
      <w:lvlText w:val=""/>
      <w:lvlJc w:val="left"/>
      <w:pPr>
        <w:tabs>
          <w:tab w:val="num" w:pos="5025"/>
        </w:tabs>
        <w:ind w:left="5025" w:hanging="360"/>
      </w:pPr>
      <w:rPr>
        <w:rFonts w:ascii="Wingdings" w:hAnsi="Wingdings" w:hint="default"/>
      </w:rPr>
    </w:lvl>
    <w:lvl w:ilvl="6" w:tplc="04190001" w:tentative="1">
      <w:start w:val="1"/>
      <w:numFmt w:val="bullet"/>
      <w:lvlText w:val=""/>
      <w:lvlJc w:val="left"/>
      <w:pPr>
        <w:tabs>
          <w:tab w:val="num" w:pos="5745"/>
        </w:tabs>
        <w:ind w:left="5745" w:hanging="360"/>
      </w:pPr>
      <w:rPr>
        <w:rFonts w:ascii="Symbol" w:hAnsi="Symbol" w:hint="default"/>
      </w:rPr>
    </w:lvl>
    <w:lvl w:ilvl="7" w:tplc="04190003" w:tentative="1">
      <w:start w:val="1"/>
      <w:numFmt w:val="bullet"/>
      <w:lvlText w:val="o"/>
      <w:lvlJc w:val="left"/>
      <w:pPr>
        <w:tabs>
          <w:tab w:val="num" w:pos="6465"/>
        </w:tabs>
        <w:ind w:left="6465" w:hanging="360"/>
      </w:pPr>
      <w:rPr>
        <w:rFonts w:ascii="Courier New" w:hAnsi="Courier New" w:cs="Courier New" w:hint="default"/>
      </w:rPr>
    </w:lvl>
    <w:lvl w:ilvl="8" w:tplc="04190005" w:tentative="1">
      <w:start w:val="1"/>
      <w:numFmt w:val="bullet"/>
      <w:lvlText w:val=""/>
      <w:lvlJc w:val="left"/>
      <w:pPr>
        <w:tabs>
          <w:tab w:val="num" w:pos="7185"/>
        </w:tabs>
        <w:ind w:left="7185" w:hanging="360"/>
      </w:pPr>
      <w:rPr>
        <w:rFonts w:ascii="Wingdings" w:hAnsi="Wingdings" w:hint="default"/>
      </w:rPr>
    </w:lvl>
  </w:abstractNum>
  <w:abstractNum w:abstractNumId="82" w15:restartNumberingAfterBreak="0">
    <w:nsid w:val="68E60B7F"/>
    <w:multiLevelType w:val="hybridMultilevel"/>
    <w:tmpl w:val="8624755E"/>
    <w:lvl w:ilvl="0" w:tplc="04190001">
      <w:start w:val="1"/>
      <w:numFmt w:val="bullet"/>
      <w:lvlText w:val=""/>
      <w:lvlJc w:val="left"/>
      <w:pPr>
        <w:ind w:left="1080" w:hanging="360"/>
      </w:pPr>
      <w:rPr>
        <w:rFonts w:ascii="Symbol" w:hAnsi="Symbol"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3" w15:restartNumberingAfterBreak="0">
    <w:nsid w:val="6BB141A3"/>
    <w:multiLevelType w:val="hybridMultilevel"/>
    <w:tmpl w:val="B2084A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4" w15:restartNumberingAfterBreak="0">
    <w:nsid w:val="6C467E30"/>
    <w:multiLevelType w:val="multilevel"/>
    <w:tmpl w:val="AC2CC658"/>
    <w:lvl w:ilvl="0">
      <w:start w:val="3"/>
      <w:numFmt w:val="decimal"/>
      <w:lvlText w:val="%1"/>
      <w:lvlJc w:val="left"/>
      <w:pPr>
        <w:ind w:left="375" w:hanging="375"/>
      </w:pPr>
      <w:rPr>
        <w:rFonts w:hint="default"/>
      </w:rPr>
    </w:lvl>
    <w:lvl w:ilvl="1">
      <w:start w:val="1"/>
      <w:numFmt w:val="decimal"/>
      <w:lvlText w:val="%1.%2"/>
      <w:lvlJc w:val="left"/>
      <w:pPr>
        <w:ind w:left="1368" w:hanging="375"/>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4059" w:hanging="108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405" w:hanging="144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751" w:hanging="1800"/>
      </w:pPr>
      <w:rPr>
        <w:rFonts w:hint="default"/>
      </w:rPr>
    </w:lvl>
    <w:lvl w:ilvl="8">
      <w:start w:val="1"/>
      <w:numFmt w:val="decimal"/>
      <w:lvlText w:val="%1.%2.%3.%4.%5.%6.%7.%8.%9"/>
      <w:lvlJc w:val="left"/>
      <w:pPr>
        <w:ind w:left="10104" w:hanging="2160"/>
      </w:pPr>
      <w:rPr>
        <w:rFonts w:hint="default"/>
      </w:rPr>
    </w:lvl>
  </w:abstractNum>
  <w:abstractNum w:abstractNumId="85" w15:restartNumberingAfterBreak="0">
    <w:nsid w:val="6C5F525C"/>
    <w:multiLevelType w:val="multilevel"/>
    <w:tmpl w:val="1E1C8090"/>
    <w:lvl w:ilvl="0">
      <w:start w:val="1"/>
      <w:numFmt w:val="bullet"/>
      <w:lvlText w:val=""/>
      <w:lvlJc w:val="left"/>
      <w:pPr>
        <w:tabs>
          <w:tab w:val="num" w:pos="1287"/>
        </w:tabs>
        <w:ind w:left="720" w:firstLine="454"/>
      </w:pPr>
      <w:rPr>
        <w:rFonts w:ascii="Symbol" w:hAnsi="Symbol" w:hint="default"/>
      </w:rPr>
    </w:lvl>
    <w:lvl w:ilvl="1">
      <w:start w:val="1"/>
      <w:numFmt w:val="bullet"/>
      <w:lvlText w:val=""/>
      <w:lvlJc w:val="left"/>
      <w:pPr>
        <w:tabs>
          <w:tab w:val="num" w:pos="1800"/>
        </w:tabs>
        <w:ind w:left="1091" w:firstLine="709"/>
      </w:pPr>
      <w:rPr>
        <w:rFonts w:ascii="Symbol" w:hAnsi="Symbol" w:hint="default"/>
      </w:rPr>
    </w:lvl>
    <w:lvl w:ilvl="2" w:tentative="1">
      <w:start w:val="1"/>
      <w:numFmt w:val="bullet"/>
      <w:lvlText w:val=""/>
      <w:lvlJc w:val="left"/>
      <w:pPr>
        <w:tabs>
          <w:tab w:val="num" w:pos="2880"/>
        </w:tabs>
        <w:ind w:left="2880" w:hanging="360"/>
      </w:pPr>
      <w:rPr>
        <w:rFonts w:ascii="Wingdings" w:hAnsi="Wingdings" w:hint="default"/>
      </w:rPr>
    </w:lvl>
    <w:lvl w:ilvl="3" w:tentative="1">
      <w:start w:val="1"/>
      <w:numFmt w:val="bullet"/>
      <w:lvlText w:val=""/>
      <w:lvlJc w:val="left"/>
      <w:pPr>
        <w:tabs>
          <w:tab w:val="num" w:pos="3600"/>
        </w:tabs>
        <w:ind w:left="3600" w:hanging="360"/>
      </w:pPr>
      <w:rPr>
        <w:rFonts w:ascii="Symbol" w:hAnsi="Symbol" w:hint="default"/>
      </w:rPr>
    </w:lvl>
    <w:lvl w:ilvl="4" w:tentative="1">
      <w:start w:val="1"/>
      <w:numFmt w:val="bullet"/>
      <w:lvlText w:val="o"/>
      <w:lvlJc w:val="left"/>
      <w:pPr>
        <w:tabs>
          <w:tab w:val="num" w:pos="4320"/>
        </w:tabs>
        <w:ind w:left="4320" w:hanging="360"/>
      </w:pPr>
      <w:rPr>
        <w:rFonts w:ascii="Courier New" w:hAnsi="Courier New" w:cs="Courier New" w:hint="default"/>
      </w:rPr>
    </w:lvl>
    <w:lvl w:ilvl="5" w:tentative="1">
      <w:start w:val="1"/>
      <w:numFmt w:val="bullet"/>
      <w:lvlText w:val=""/>
      <w:lvlJc w:val="left"/>
      <w:pPr>
        <w:tabs>
          <w:tab w:val="num" w:pos="5040"/>
        </w:tabs>
        <w:ind w:left="5040" w:hanging="360"/>
      </w:pPr>
      <w:rPr>
        <w:rFonts w:ascii="Wingdings" w:hAnsi="Wingdings" w:hint="default"/>
      </w:rPr>
    </w:lvl>
    <w:lvl w:ilvl="6" w:tentative="1">
      <w:start w:val="1"/>
      <w:numFmt w:val="bullet"/>
      <w:lvlText w:val=""/>
      <w:lvlJc w:val="left"/>
      <w:pPr>
        <w:tabs>
          <w:tab w:val="num" w:pos="5760"/>
        </w:tabs>
        <w:ind w:left="5760" w:hanging="360"/>
      </w:pPr>
      <w:rPr>
        <w:rFonts w:ascii="Symbol" w:hAnsi="Symbol" w:hint="default"/>
      </w:rPr>
    </w:lvl>
    <w:lvl w:ilvl="7" w:tentative="1">
      <w:start w:val="1"/>
      <w:numFmt w:val="bullet"/>
      <w:lvlText w:val="o"/>
      <w:lvlJc w:val="left"/>
      <w:pPr>
        <w:tabs>
          <w:tab w:val="num" w:pos="6480"/>
        </w:tabs>
        <w:ind w:left="6480" w:hanging="360"/>
      </w:pPr>
      <w:rPr>
        <w:rFonts w:ascii="Courier New" w:hAnsi="Courier New" w:cs="Courier New" w:hint="default"/>
      </w:rPr>
    </w:lvl>
    <w:lvl w:ilvl="8" w:tentative="1">
      <w:start w:val="1"/>
      <w:numFmt w:val="bullet"/>
      <w:lvlText w:val=""/>
      <w:lvlJc w:val="left"/>
      <w:pPr>
        <w:tabs>
          <w:tab w:val="num" w:pos="7200"/>
        </w:tabs>
        <w:ind w:left="7200" w:hanging="360"/>
      </w:pPr>
      <w:rPr>
        <w:rFonts w:ascii="Wingdings" w:hAnsi="Wingdings" w:hint="default"/>
      </w:rPr>
    </w:lvl>
  </w:abstractNum>
  <w:abstractNum w:abstractNumId="86" w15:restartNumberingAfterBreak="0">
    <w:nsid w:val="701946E6"/>
    <w:multiLevelType w:val="hybridMultilevel"/>
    <w:tmpl w:val="73F4C358"/>
    <w:lvl w:ilvl="0" w:tplc="8F541A44">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7" w15:restartNumberingAfterBreak="0">
    <w:nsid w:val="71797DF9"/>
    <w:multiLevelType w:val="singleLevel"/>
    <w:tmpl w:val="EE747426"/>
    <w:lvl w:ilvl="0">
      <w:start w:val="1"/>
      <w:numFmt w:val="bullet"/>
      <w:pStyle w:val="-"/>
      <w:lvlText w:val=""/>
      <w:lvlJc w:val="left"/>
      <w:pPr>
        <w:tabs>
          <w:tab w:val="num" w:pos="1134"/>
        </w:tabs>
        <w:ind w:left="1134" w:hanging="397"/>
      </w:pPr>
      <w:rPr>
        <w:rFonts w:ascii="Symbol" w:hAnsi="Symbol" w:hint="default"/>
      </w:rPr>
    </w:lvl>
  </w:abstractNum>
  <w:abstractNum w:abstractNumId="88" w15:restartNumberingAfterBreak="0">
    <w:nsid w:val="733F0DEB"/>
    <w:multiLevelType w:val="multilevel"/>
    <w:tmpl w:val="6576C9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9" w15:restartNumberingAfterBreak="0">
    <w:nsid w:val="73CB7D22"/>
    <w:multiLevelType w:val="hybridMultilevel"/>
    <w:tmpl w:val="8A2C49F4"/>
    <w:lvl w:ilvl="0" w:tplc="0419000F">
      <w:start w:val="1"/>
      <w:numFmt w:val="decimal"/>
      <w:lvlText w:val="%1."/>
      <w:lvlJc w:val="left"/>
      <w:pPr>
        <w:ind w:left="616" w:hanging="360"/>
      </w:pPr>
    </w:lvl>
    <w:lvl w:ilvl="1" w:tplc="04190019" w:tentative="1">
      <w:start w:val="1"/>
      <w:numFmt w:val="lowerLetter"/>
      <w:lvlText w:val="%2."/>
      <w:lvlJc w:val="left"/>
      <w:pPr>
        <w:ind w:left="1336" w:hanging="360"/>
      </w:pPr>
    </w:lvl>
    <w:lvl w:ilvl="2" w:tplc="0419001B" w:tentative="1">
      <w:start w:val="1"/>
      <w:numFmt w:val="lowerRoman"/>
      <w:lvlText w:val="%3."/>
      <w:lvlJc w:val="right"/>
      <w:pPr>
        <w:ind w:left="2056" w:hanging="180"/>
      </w:pPr>
    </w:lvl>
    <w:lvl w:ilvl="3" w:tplc="0419000F" w:tentative="1">
      <w:start w:val="1"/>
      <w:numFmt w:val="decimal"/>
      <w:lvlText w:val="%4."/>
      <w:lvlJc w:val="left"/>
      <w:pPr>
        <w:ind w:left="2776" w:hanging="360"/>
      </w:pPr>
    </w:lvl>
    <w:lvl w:ilvl="4" w:tplc="04190019" w:tentative="1">
      <w:start w:val="1"/>
      <w:numFmt w:val="lowerLetter"/>
      <w:lvlText w:val="%5."/>
      <w:lvlJc w:val="left"/>
      <w:pPr>
        <w:ind w:left="3496" w:hanging="360"/>
      </w:pPr>
    </w:lvl>
    <w:lvl w:ilvl="5" w:tplc="0419001B" w:tentative="1">
      <w:start w:val="1"/>
      <w:numFmt w:val="lowerRoman"/>
      <w:lvlText w:val="%6."/>
      <w:lvlJc w:val="right"/>
      <w:pPr>
        <w:ind w:left="4216" w:hanging="180"/>
      </w:pPr>
    </w:lvl>
    <w:lvl w:ilvl="6" w:tplc="0419000F" w:tentative="1">
      <w:start w:val="1"/>
      <w:numFmt w:val="decimal"/>
      <w:lvlText w:val="%7."/>
      <w:lvlJc w:val="left"/>
      <w:pPr>
        <w:ind w:left="4936" w:hanging="360"/>
      </w:pPr>
    </w:lvl>
    <w:lvl w:ilvl="7" w:tplc="04190019" w:tentative="1">
      <w:start w:val="1"/>
      <w:numFmt w:val="lowerLetter"/>
      <w:lvlText w:val="%8."/>
      <w:lvlJc w:val="left"/>
      <w:pPr>
        <w:ind w:left="5656" w:hanging="360"/>
      </w:pPr>
    </w:lvl>
    <w:lvl w:ilvl="8" w:tplc="0419001B" w:tentative="1">
      <w:start w:val="1"/>
      <w:numFmt w:val="lowerRoman"/>
      <w:lvlText w:val="%9."/>
      <w:lvlJc w:val="right"/>
      <w:pPr>
        <w:ind w:left="6376" w:hanging="180"/>
      </w:pPr>
    </w:lvl>
  </w:abstractNum>
  <w:abstractNum w:abstractNumId="90" w15:restartNumberingAfterBreak="0">
    <w:nsid w:val="74890461"/>
    <w:multiLevelType w:val="hybridMultilevel"/>
    <w:tmpl w:val="4D38F3FE"/>
    <w:lvl w:ilvl="0" w:tplc="A6BC193E">
      <w:start w:val="1"/>
      <w:numFmt w:val="bullet"/>
      <w:lvlText w:val=""/>
      <w:lvlJc w:val="left"/>
      <w:pPr>
        <w:ind w:left="7023"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1" w15:restartNumberingAfterBreak="0">
    <w:nsid w:val="74BB7CF7"/>
    <w:multiLevelType w:val="hybridMultilevel"/>
    <w:tmpl w:val="DC1822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2" w15:restartNumberingAfterBreak="0">
    <w:nsid w:val="7752674A"/>
    <w:multiLevelType w:val="hybridMultilevel"/>
    <w:tmpl w:val="B1D61042"/>
    <w:lvl w:ilvl="0" w:tplc="8A80E5CA">
      <w:start w:val="44"/>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78E07945"/>
    <w:multiLevelType w:val="hybridMultilevel"/>
    <w:tmpl w:val="1A26A13A"/>
    <w:lvl w:ilvl="0" w:tplc="C6C04C5A">
      <w:start w:val="1"/>
      <w:numFmt w:val="decimal"/>
      <w:lvlText w:val="%1."/>
      <w:lvlJc w:val="left"/>
      <w:pPr>
        <w:tabs>
          <w:tab w:val="num" w:pos="720"/>
        </w:tabs>
        <w:ind w:left="720" w:hanging="360"/>
      </w:pPr>
    </w:lvl>
    <w:lvl w:ilvl="1" w:tplc="94D8A088">
      <w:numFmt w:val="none"/>
      <w:lvlText w:val=""/>
      <w:lvlJc w:val="left"/>
      <w:pPr>
        <w:tabs>
          <w:tab w:val="num" w:pos="360"/>
        </w:tabs>
      </w:pPr>
    </w:lvl>
    <w:lvl w:ilvl="2" w:tplc="31DE7EC8">
      <w:numFmt w:val="none"/>
      <w:lvlText w:val=""/>
      <w:lvlJc w:val="left"/>
      <w:pPr>
        <w:tabs>
          <w:tab w:val="num" w:pos="360"/>
        </w:tabs>
      </w:pPr>
    </w:lvl>
    <w:lvl w:ilvl="3" w:tplc="64DA7CA8">
      <w:numFmt w:val="none"/>
      <w:lvlText w:val=""/>
      <w:lvlJc w:val="left"/>
      <w:pPr>
        <w:tabs>
          <w:tab w:val="num" w:pos="360"/>
        </w:tabs>
      </w:pPr>
    </w:lvl>
    <w:lvl w:ilvl="4" w:tplc="ACA26B1C">
      <w:numFmt w:val="none"/>
      <w:lvlText w:val=""/>
      <w:lvlJc w:val="left"/>
      <w:pPr>
        <w:tabs>
          <w:tab w:val="num" w:pos="360"/>
        </w:tabs>
      </w:pPr>
    </w:lvl>
    <w:lvl w:ilvl="5" w:tplc="9E52189C">
      <w:numFmt w:val="none"/>
      <w:lvlText w:val=""/>
      <w:lvlJc w:val="left"/>
      <w:pPr>
        <w:tabs>
          <w:tab w:val="num" w:pos="360"/>
        </w:tabs>
      </w:pPr>
    </w:lvl>
    <w:lvl w:ilvl="6" w:tplc="6654214C">
      <w:numFmt w:val="none"/>
      <w:lvlText w:val=""/>
      <w:lvlJc w:val="left"/>
      <w:pPr>
        <w:tabs>
          <w:tab w:val="num" w:pos="360"/>
        </w:tabs>
      </w:pPr>
    </w:lvl>
    <w:lvl w:ilvl="7" w:tplc="D1EE1686">
      <w:numFmt w:val="none"/>
      <w:lvlText w:val=""/>
      <w:lvlJc w:val="left"/>
      <w:pPr>
        <w:tabs>
          <w:tab w:val="num" w:pos="360"/>
        </w:tabs>
      </w:pPr>
    </w:lvl>
    <w:lvl w:ilvl="8" w:tplc="5FF471BC">
      <w:numFmt w:val="none"/>
      <w:lvlText w:val=""/>
      <w:lvlJc w:val="left"/>
      <w:pPr>
        <w:tabs>
          <w:tab w:val="num" w:pos="360"/>
        </w:tabs>
      </w:pPr>
    </w:lvl>
  </w:abstractNum>
  <w:abstractNum w:abstractNumId="94" w15:restartNumberingAfterBreak="0">
    <w:nsid w:val="7C510774"/>
    <w:multiLevelType w:val="hybridMultilevel"/>
    <w:tmpl w:val="D5DCD476"/>
    <w:lvl w:ilvl="0" w:tplc="D500EFB6">
      <w:start w:val="1"/>
      <w:numFmt w:val="bullet"/>
      <w:pStyle w:val="IG"/>
      <w:lvlText w:val=""/>
      <w:lvlJc w:val="left"/>
      <w:pPr>
        <w:tabs>
          <w:tab w:val="num" w:pos="11"/>
        </w:tabs>
        <w:ind w:left="11" w:firstLine="709"/>
      </w:pPr>
      <w:rPr>
        <w:rFonts w:ascii="Symbol" w:hAnsi="Symbol" w:hint="default"/>
      </w:rPr>
    </w:lvl>
    <w:lvl w:ilvl="1" w:tplc="BFFA7684">
      <w:start w:val="1"/>
      <w:numFmt w:val="decimal"/>
      <w:lvlText w:val="%2."/>
      <w:lvlJc w:val="left"/>
      <w:pPr>
        <w:tabs>
          <w:tab w:val="num" w:pos="1440"/>
        </w:tabs>
        <w:ind w:left="1440" w:hanging="360"/>
      </w:pPr>
    </w:lvl>
    <w:lvl w:ilvl="2" w:tplc="3384C82A">
      <w:start w:val="1"/>
      <w:numFmt w:val="decimal"/>
      <w:lvlText w:val="%3."/>
      <w:lvlJc w:val="left"/>
      <w:pPr>
        <w:tabs>
          <w:tab w:val="num" w:pos="2160"/>
        </w:tabs>
        <w:ind w:left="2160" w:hanging="360"/>
      </w:pPr>
    </w:lvl>
    <w:lvl w:ilvl="3" w:tplc="863ADFE2">
      <w:start w:val="1"/>
      <w:numFmt w:val="decimal"/>
      <w:lvlText w:val="%4."/>
      <w:lvlJc w:val="left"/>
      <w:pPr>
        <w:tabs>
          <w:tab w:val="num" w:pos="2880"/>
        </w:tabs>
        <w:ind w:left="2880" w:hanging="360"/>
      </w:pPr>
    </w:lvl>
    <w:lvl w:ilvl="4" w:tplc="82AA36BE">
      <w:start w:val="1"/>
      <w:numFmt w:val="decimal"/>
      <w:lvlText w:val="%5."/>
      <w:lvlJc w:val="left"/>
      <w:pPr>
        <w:tabs>
          <w:tab w:val="num" w:pos="3600"/>
        </w:tabs>
        <w:ind w:left="3600" w:hanging="360"/>
      </w:pPr>
    </w:lvl>
    <w:lvl w:ilvl="5" w:tplc="957C5C8C">
      <w:start w:val="1"/>
      <w:numFmt w:val="decimal"/>
      <w:lvlText w:val="%6."/>
      <w:lvlJc w:val="left"/>
      <w:pPr>
        <w:tabs>
          <w:tab w:val="num" w:pos="4320"/>
        </w:tabs>
        <w:ind w:left="4320" w:hanging="360"/>
      </w:pPr>
    </w:lvl>
    <w:lvl w:ilvl="6" w:tplc="C670628E">
      <w:start w:val="1"/>
      <w:numFmt w:val="decimal"/>
      <w:lvlText w:val="%7."/>
      <w:lvlJc w:val="left"/>
      <w:pPr>
        <w:tabs>
          <w:tab w:val="num" w:pos="5040"/>
        </w:tabs>
        <w:ind w:left="5040" w:hanging="360"/>
      </w:pPr>
    </w:lvl>
    <w:lvl w:ilvl="7" w:tplc="66AAF23C">
      <w:start w:val="1"/>
      <w:numFmt w:val="decimal"/>
      <w:lvlText w:val="%8."/>
      <w:lvlJc w:val="left"/>
      <w:pPr>
        <w:tabs>
          <w:tab w:val="num" w:pos="5760"/>
        </w:tabs>
        <w:ind w:left="5760" w:hanging="360"/>
      </w:pPr>
    </w:lvl>
    <w:lvl w:ilvl="8" w:tplc="8EE456B2">
      <w:start w:val="1"/>
      <w:numFmt w:val="decimal"/>
      <w:lvlText w:val="%9."/>
      <w:lvlJc w:val="left"/>
      <w:pPr>
        <w:tabs>
          <w:tab w:val="num" w:pos="6480"/>
        </w:tabs>
        <w:ind w:left="6480" w:hanging="360"/>
      </w:pPr>
    </w:lvl>
  </w:abstractNum>
  <w:num w:numId="1" w16cid:durableId="1994143912">
    <w:abstractNumId w:val="20"/>
  </w:num>
  <w:num w:numId="2" w16cid:durableId="1917741999">
    <w:abstractNumId w:val="71"/>
  </w:num>
  <w:num w:numId="3" w16cid:durableId="1818185392">
    <w:abstractNumId w:val="0"/>
  </w:num>
  <w:num w:numId="4" w16cid:durableId="1276785755">
    <w:abstractNumId w:val="67"/>
  </w:num>
  <w:num w:numId="5" w16cid:durableId="1749037424">
    <w:abstractNumId w:val="87"/>
  </w:num>
  <w:num w:numId="6" w16cid:durableId="1131823904">
    <w:abstractNumId w:val="42"/>
  </w:num>
  <w:num w:numId="7" w16cid:durableId="757675564">
    <w:abstractNumId w:val="45"/>
  </w:num>
  <w:num w:numId="8" w16cid:durableId="1057314153">
    <w:abstractNumId w:val="73"/>
  </w:num>
  <w:num w:numId="9" w16cid:durableId="2007518245">
    <w:abstractNumId w:val="35"/>
  </w:num>
  <w:num w:numId="10" w16cid:durableId="1378356062">
    <w:abstractNumId w:val="50"/>
  </w:num>
  <w:num w:numId="11" w16cid:durableId="1393964812">
    <w:abstractNumId w:val="74"/>
  </w:num>
  <w:num w:numId="12" w16cid:durableId="1810511645">
    <w:abstractNumId w:val="34"/>
  </w:num>
  <w:num w:numId="13" w16cid:durableId="201478687">
    <w:abstractNumId w:val="48"/>
  </w:num>
  <w:num w:numId="14" w16cid:durableId="775517788">
    <w:abstractNumId w:val="68"/>
  </w:num>
  <w:num w:numId="15" w16cid:durableId="1339383778">
    <w:abstractNumId w:val="54"/>
  </w:num>
  <w:num w:numId="16" w16cid:durableId="1147405178">
    <w:abstractNumId w:val="47"/>
  </w:num>
  <w:num w:numId="17" w16cid:durableId="1305037714">
    <w:abstractNumId w:val="81"/>
  </w:num>
  <w:num w:numId="18" w16cid:durableId="1699315165">
    <w:abstractNumId w:val="69"/>
  </w:num>
  <w:num w:numId="19" w16cid:durableId="3747101">
    <w:abstractNumId w:val="23"/>
  </w:num>
  <w:num w:numId="20" w16cid:durableId="1994329409">
    <w:abstractNumId w:val="94"/>
  </w:num>
  <w:num w:numId="21" w16cid:durableId="786511298">
    <w:abstractNumId w:val="79"/>
  </w:num>
  <w:num w:numId="22" w16cid:durableId="2122459031">
    <w:abstractNumId w:val="58"/>
  </w:num>
  <w:num w:numId="23" w16cid:durableId="1975942410">
    <w:abstractNumId w:val="78"/>
  </w:num>
  <w:num w:numId="24" w16cid:durableId="1461729975">
    <w:abstractNumId w:val="43"/>
  </w:num>
  <w:num w:numId="25" w16cid:durableId="1150291252">
    <w:abstractNumId w:val="64"/>
  </w:num>
  <w:num w:numId="26" w16cid:durableId="1017544633">
    <w:abstractNumId w:val="93"/>
  </w:num>
  <w:num w:numId="27" w16cid:durableId="1297762815">
    <w:abstractNumId w:val="51"/>
  </w:num>
  <w:num w:numId="28" w16cid:durableId="2023125142">
    <w:abstractNumId w:val="26"/>
  </w:num>
  <w:num w:numId="29" w16cid:durableId="1712850376">
    <w:abstractNumId w:val="49"/>
  </w:num>
  <w:num w:numId="30" w16cid:durableId="1274480741">
    <w:abstractNumId w:val="88"/>
  </w:num>
  <w:num w:numId="31" w16cid:durableId="87311843">
    <w:abstractNumId w:val="40"/>
  </w:num>
  <w:num w:numId="32" w16cid:durableId="407310195">
    <w:abstractNumId w:val="62"/>
  </w:num>
  <w:num w:numId="33" w16cid:durableId="893657079">
    <w:abstractNumId w:val="90"/>
  </w:num>
  <w:num w:numId="34" w16cid:durableId="554052572">
    <w:abstractNumId w:val="82"/>
  </w:num>
  <w:num w:numId="35" w16cid:durableId="140925482">
    <w:abstractNumId w:val="25"/>
  </w:num>
  <w:num w:numId="36" w16cid:durableId="1416245854">
    <w:abstractNumId w:val="22"/>
  </w:num>
  <w:num w:numId="37" w16cid:durableId="1128626253">
    <w:abstractNumId w:val="38"/>
  </w:num>
  <w:num w:numId="38" w16cid:durableId="1374770627">
    <w:abstractNumId w:val="72"/>
  </w:num>
  <w:num w:numId="39" w16cid:durableId="172771246">
    <w:abstractNumId w:val="2"/>
  </w:num>
  <w:num w:numId="40" w16cid:durableId="1374694534">
    <w:abstractNumId w:val="59"/>
  </w:num>
  <w:num w:numId="41" w16cid:durableId="588195557">
    <w:abstractNumId w:val="41"/>
  </w:num>
  <w:num w:numId="42" w16cid:durableId="1500848018">
    <w:abstractNumId w:val="29"/>
  </w:num>
  <w:num w:numId="43" w16cid:durableId="114912724">
    <w:abstractNumId w:val="63"/>
  </w:num>
  <w:num w:numId="44" w16cid:durableId="1841501360">
    <w:abstractNumId w:val="32"/>
  </w:num>
  <w:num w:numId="45" w16cid:durableId="1088505247">
    <w:abstractNumId w:val="56"/>
  </w:num>
  <w:num w:numId="46" w16cid:durableId="1719208996">
    <w:abstractNumId w:val="1"/>
    <w:lvlOverride w:ilvl="0">
      <w:lvl w:ilvl="0">
        <w:start w:val="65535"/>
        <w:numFmt w:val="bullet"/>
        <w:lvlText w:val="-"/>
        <w:legacy w:legacy="1" w:legacySpace="0" w:legacyIndent="173"/>
        <w:lvlJc w:val="left"/>
        <w:rPr>
          <w:rFonts w:ascii="Times New Roman" w:hAnsi="Times New Roman" w:cs="Times New Roman" w:hint="default"/>
        </w:rPr>
      </w:lvl>
    </w:lvlOverride>
  </w:num>
  <w:num w:numId="47" w16cid:durableId="1539514809">
    <w:abstractNumId w:val="33"/>
  </w:num>
  <w:num w:numId="48" w16cid:durableId="234973220">
    <w:abstractNumId w:val="24"/>
  </w:num>
  <w:num w:numId="49" w16cid:durableId="1459762888">
    <w:abstractNumId w:val="83"/>
  </w:num>
  <w:num w:numId="50" w16cid:durableId="1182235621">
    <w:abstractNumId w:val="31"/>
  </w:num>
  <w:num w:numId="51" w16cid:durableId="1276136354">
    <w:abstractNumId w:val="37"/>
  </w:num>
  <w:num w:numId="52" w16cid:durableId="611935084">
    <w:abstractNumId w:val="3"/>
  </w:num>
  <w:num w:numId="53" w16cid:durableId="1505707618">
    <w:abstractNumId w:val="5"/>
  </w:num>
  <w:num w:numId="54" w16cid:durableId="1045330976">
    <w:abstractNumId w:val="86"/>
  </w:num>
  <w:num w:numId="55" w16cid:durableId="807358055">
    <w:abstractNumId w:val="65"/>
  </w:num>
  <w:num w:numId="56" w16cid:durableId="205997149">
    <w:abstractNumId w:val="77"/>
  </w:num>
  <w:num w:numId="57" w16cid:durableId="2123304661">
    <w:abstractNumId w:val="28"/>
  </w:num>
  <w:num w:numId="58" w16cid:durableId="2063364126">
    <w:abstractNumId w:val="92"/>
  </w:num>
  <w:num w:numId="59" w16cid:durableId="1378237681">
    <w:abstractNumId w:val="27"/>
  </w:num>
  <w:num w:numId="60" w16cid:durableId="182696810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114258345">
    <w:abstractNumId w:val="44"/>
  </w:num>
  <w:num w:numId="62" w16cid:durableId="646278417">
    <w:abstractNumId w:val="85"/>
  </w:num>
  <w:num w:numId="63" w16cid:durableId="2077706323">
    <w:abstractNumId w:val="66"/>
  </w:num>
  <w:num w:numId="64" w16cid:durableId="70469227">
    <w:abstractNumId w:val="39"/>
  </w:num>
  <w:num w:numId="65" w16cid:durableId="346909095">
    <w:abstractNumId w:val="75"/>
  </w:num>
  <w:num w:numId="66" w16cid:durableId="123278987">
    <w:abstractNumId w:val="80"/>
  </w:num>
  <w:num w:numId="67" w16cid:durableId="980430079">
    <w:abstractNumId w:val="70"/>
  </w:num>
  <w:num w:numId="68" w16cid:durableId="18047167">
    <w:abstractNumId w:val="36"/>
  </w:num>
  <w:num w:numId="69" w16cid:durableId="1837451811">
    <w:abstractNumId w:val="84"/>
  </w:num>
  <w:num w:numId="70" w16cid:durableId="1727222584">
    <w:abstractNumId w:val="46"/>
  </w:num>
  <w:num w:numId="71" w16cid:durableId="1709984870">
    <w:abstractNumId w:val="53"/>
  </w:num>
  <w:num w:numId="72" w16cid:durableId="1409111592">
    <w:abstractNumId w:val="30"/>
  </w:num>
  <w:num w:numId="73" w16cid:durableId="1234970072">
    <w:abstractNumId w:val="91"/>
  </w:num>
  <w:num w:numId="74" w16cid:durableId="425460383">
    <w:abstractNumId w:val="61"/>
  </w:num>
  <w:num w:numId="75" w16cid:durableId="1892113187">
    <w:abstractNumId w:val="55"/>
  </w:num>
  <w:num w:numId="76" w16cid:durableId="1103304157">
    <w:abstractNumId w:val="60"/>
  </w:num>
  <w:num w:numId="77" w16cid:durableId="57361492">
    <w:abstractNumId w:val="57"/>
  </w:num>
  <w:num w:numId="78" w16cid:durableId="812790577">
    <w:abstractNumId w:val="52"/>
  </w:num>
  <w:num w:numId="79" w16cid:durableId="1792168772">
    <w:abstractNumId w:val="89"/>
  </w:num>
  <w:num w:numId="80" w16cid:durableId="1036199791">
    <w:abstractNumId w:val="76"/>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708"/>
  <w:drawingGridHorizontalSpacing w:val="110"/>
  <w:displayHorizontalDrawingGridEvery w:val="2"/>
  <w:characterSpacingControl w:val="doNotCompress"/>
  <w:hdrShapeDefaults>
    <o:shapedefaults v:ext="edit" spidmax="181249"/>
  </w:hdrShapeDefaults>
  <w:footnotePr>
    <w:pos w:val="beneathTex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267FD1"/>
    <w:rsid w:val="0000232A"/>
    <w:rsid w:val="000030EC"/>
    <w:rsid w:val="00003F25"/>
    <w:rsid w:val="00004F96"/>
    <w:rsid w:val="00005BC7"/>
    <w:rsid w:val="00006629"/>
    <w:rsid w:val="000067FE"/>
    <w:rsid w:val="00006A78"/>
    <w:rsid w:val="000074BE"/>
    <w:rsid w:val="000075F7"/>
    <w:rsid w:val="000076BD"/>
    <w:rsid w:val="00007AFA"/>
    <w:rsid w:val="00007CB2"/>
    <w:rsid w:val="00010168"/>
    <w:rsid w:val="000116BA"/>
    <w:rsid w:val="00012608"/>
    <w:rsid w:val="0001294B"/>
    <w:rsid w:val="00012A5D"/>
    <w:rsid w:val="00012DF0"/>
    <w:rsid w:val="00012DFA"/>
    <w:rsid w:val="00013A25"/>
    <w:rsid w:val="00013C3D"/>
    <w:rsid w:val="00014E89"/>
    <w:rsid w:val="000151DD"/>
    <w:rsid w:val="000152C2"/>
    <w:rsid w:val="0001564E"/>
    <w:rsid w:val="0001589C"/>
    <w:rsid w:val="00015ED1"/>
    <w:rsid w:val="000160E1"/>
    <w:rsid w:val="000165F6"/>
    <w:rsid w:val="000174BE"/>
    <w:rsid w:val="000174BF"/>
    <w:rsid w:val="000177F0"/>
    <w:rsid w:val="000200DA"/>
    <w:rsid w:val="00020890"/>
    <w:rsid w:val="00021BAC"/>
    <w:rsid w:val="00021E28"/>
    <w:rsid w:val="00021E5F"/>
    <w:rsid w:val="0002213E"/>
    <w:rsid w:val="00022AAE"/>
    <w:rsid w:val="00022CFF"/>
    <w:rsid w:val="00023348"/>
    <w:rsid w:val="0002337C"/>
    <w:rsid w:val="000239A3"/>
    <w:rsid w:val="00023C9A"/>
    <w:rsid w:val="00023E0A"/>
    <w:rsid w:val="00023EAC"/>
    <w:rsid w:val="00025401"/>
    <w:rsid w:val="0002565F"/>
    <w:rsid w:val="0002595B"/>
    <w:rsid w:val="00025F59"/>
    <w:rsid w:val="00026C72"/>
    <w:rsid w:val="000276CD"/>
    <w:rsid w:val="00027C54"/>
    <w:rsid w:val="00027EE1"/>
    <w:rsid w:val="000301A7"/>
    <w:rsid w:val="00030CDF"/>
    <w:rsid w:val="000311AD"/>
    <w:rsid w:val="00031FBD"/>
    <w:rsid w:val="00032303"/>
    <w:rsid w:val="00032443"/>
    <w:rsid w:val="000324F5"/>
    <w:rsid w:val="0003331B"/>
    <w:rsid w:val="000335B8"/>
    <w:rsid w:val="00033925"/>
    <w:rsid w:val="00033FF2"/>
    <w:rsid w:val="00034272"/>
    <w:rsid w:val="0003447E"/>
    <w:rsid w:val="00034505"/>
    <w:rsid w:val="000348B6"/>
    <w:rsid w:val="000358A3"/>
    <w:rsid w:val="00036D87"/>
    <w:rsid w:val="00037357"/>
    <w:rsid w:val="00037521"/>
    <w:rsid w:val="000377D5"/>
    <w:rsid w:val="00041249"/>
    <w:rsid w:val="00041BCF"/>
    <w:rsid w:val="00041D05"/>
    <w:rsid w:val="00041E35"/>
    <w:rsid w:val="00042A18"/>
    <w:rsid w:val="00042D5D"/>
    <w:rsid w:val="0004340C"/>
    <w:rsid w:val="00043701"/>
    <w:rsid w:val="00043C59"/>
    <w:rsid w:val="00043DC6"/>
    <w:rsid w:val="00044304"/>
    <w:rsid w:val="00044C53"/>
    <w:rsid w:val="00044EC0"/>
    <w:rsid w:val="00045142"/>
    <w:rsid w:val="000458E2"/>
    <w:rsid w:val="00045B2D"/>
    <w:rsid w:val="00045DDC"/>
    <w:rsid w:val="00045F61"/>
    <w:rsid w:val="00047754"/>
    <w:rsid w:val="00047775"/>
    <w:rsid w:val="00047B42"/>
    <w:rsid w:val="000501C7"/>
    <w:rsid w:val="00050748"/>
    <w:rsid w:val="00050AE5"/>
    <w:rsid w:val="00050F2A"/>
    <w:rsid w:val="00051FFB"/>
    <w:rsid w:val="0005262D"/>
    <w:rsid w:val="00052A7E"/>
    <w:rsid w:val="00052DD1"/>
    <w:rsid w:val="00053265"/>
    <w:rsid w:val="00053BA4"/>
    <w:rsid w:val="00054683"/>
    <w:rsid w:val="00054F37"/>
    <w:rsid w:val="00055260"/>
    <w:rsid w:val="00056231"/>
    <w:rsid w:val="00056649"/>
    <w:rsid w:val="00056834"/>
    <w:rsid w:val="00056FC4"/>
    <w:rsid w:val="000571B2"/>
    <w:rsid w:val="00057220"/>
    <w:rsid w:val="00057BE1"/>
    <w:rsid w:val="00057CC6"/>
    <w:rsid w:val="00060386"/>
    <w:rsid w:val="000607FF"/>
    <w:rsid w:val="00060A00"/>
    <w:rsid w:val="00060E92"/>
    <w:rsid w:val="00061314"/>
    <w:rsid w:val="00062177"/>
    <w:rsid w:val="000623AD"/>
    <w:rsid w:val="000623BC"/>
    <w:rsid w:val="000627E7"/>
    <w:rsid w:val="00062E83"/>
    <w:rsid w:val="00063732"/>
    <w:rsid w:val="00063DBE"/>
    <w:rsid w:val="00063F5A"/>
    <w:rsid w:val="000644BD"/>
    <w:rsid w:val="000645A5"/>
    <w:rsid w:val="00065088"/>
    <w:rsid w:val="000650B8"/>
    <w:rsid w:val="0006547F"/>
    <w:rsid w:val="00066DCD"/>
    <w:rsid w:val="00067034"/>
    <w:rsid w:val="000672BB"/>
    <w:rsid w:val="00067987"/>
    <w:rsid w:val="00067D19"/>
    <w:rsid w:val="00067FA2"/>
    <w:rsid w:val="0007111D"/>
    <w:rsid w:val="00071282"/>
    <w:rsid w:val="000712D1"/>
    <w:rsid w:val="000720A0"/>
    <w:rsid w:val="00073281"/>
    <w:rsid w:val="0007367C"/>
    <w:rsid w:val="0007373B"/>
    <w:rsid w:val="00073D7E"/>
    <w:rsid w:val="000745EE"/>
    <w:rsid w:val="00074983"/>
    <w:rsid w:val="000751BE"/>
    <w:rsid w:val="0007578C"/>
    <w:rsid w:val="0007578D"/>
    <w:rsid w:val="00075CD0"/>
    <w:rsid w:val="00077060"/>
    <w:rsid w:val="00077296"/>
    <w:rsid w:val="000773A3"/>
    <w:rsid w:val="00077D14"/>
    <w:rsid w:val="00077D84"/>
    <w:rsid w:val="000800B3"/>
    <w:rsid w:val="00080CE4"/>
    <w:rsid w:val="00080F75"/>
    <w:rsid w:val="000813B4"/>
    <w:rsid w:val="000813E4"/>
    <w:rsid w:val="00081B7C"/>
    <w:rsid w:val="00081CDE"/>
    <w:rsid w:val="00082045"/>
    <w:rsid w:val="000820D4"/>
    <w:rsid w:val="000823C4"/>
    <w:rsid w:val="00083338"/>
    <w:rsid w:val="00083A13"/>
    <w:rsid w:val="00083FE6"/>
    <w:rsid w:val="0008435F"/>
    <w:rsid w:val="00084376"/>
    <w:rsid w:val="00084833"/>
    <w:rsid w:val="0008507B"/>
    <w:rsid w:val="0008535C"/>
    <w:rsid w:val="000859A2"/>
    <w:rsid w:val="00086422"/>
    <w:rsid w:val="00086559"/>
    <w:rsid w:val="000873BB"/>
    <w:rsid w:val="00087661"/>
    <w:rsid w:val="0009012E"/>
    <w:rsid w:val="0009018C"/>
    <w:rsid w:val="00090A80"/>
    <w:rsid w:val="00091076"/>
    <w:rsid w:val="0009120E"/>
    <w:rsid w:val="000913DA"/>
    <w:rsid w:val="00091681"/>
    <w:rsid w:val="00091A30"/>
    <w:rsid w:val="00091DC6"/>
    <w:rsid w:val="000923AA"/>
    <w:rsid w:val="000923FD"/>
    <w:rsid w:val="000926EC"/>
    <w:rsid w:val="00092740"/>
    <w:rsid w:val="00092BFF"/>
    <w:rsid w:val="00092FDF"/>
    <w:rsid w:val="00093780"/>
    <w:rsid w:val="0009380E"/>
    <w:rsid w:val="00094E06"/>
    <w:rsid w:val="000955A8"/>
    <w:rsid w:val="000961A2"/>
    <w:rsid w:val="0009654C"/>
    <w:rsid w:val="00096976"/>
    <w:rsid w:val="00096A08"/>
    <w:rsid w:val="00096A4A"/>
    <w:rsid w:val="000973AE"/>
    <w:rsid w:val="00097426"/>
    <w:rsid w:val="00097716"/>
    <w:rsid w:val="00097DBA"/>
    <w:rsid w:val="000A1059"/>
    <w:rsid w:val="000A1147"/>
    <w:rsid w:val="000A121B"/>
    <w:rsid w:val="000A1261"/>
    <w:rsid w:val="000A241A"/>
    <w:rsid w:val="000A28B5"/>
    <w:rsid w:val="000A32F7"/>
    <w:rsid w:val="000A3AB8"/>
    <w:rsid w:val="000A3EA9"/>
    <w:rsid w:val="000A4625"/>
    <w:rsid w:val="000A47C8"/>
    <w:rsid w:val="000A4AE8"/>
    <w:rsid w:val="000A511C"/>
    <w:rsid w:val="000A61BA"/>
    <w:rsid w:val="000A664E"/>
    <w:rsid w:val="000A775C"/>
    <w:rsid w:val="000A793E"/>
    <w:rsid w:val="000A7ACA"/>
    <w:rsid w:val="000B0BB0"/>
    <w:rsid w:val="000B2058"/>
    <w:rsid w:val="000B21A6"/>
    <w:rsid w:val="000B253B"/>
    <w:rsid w:val="000B2935"/>
    <w:rsid w:val="000B2A80"/>
    <w:rsid w:val="000B2B3F"/>
    <w:rsid w:val="000B3354"/>
    <w:rsid w:val="000B3696"/>
    <w:rsid w:val="000B440C"/>
    <w:rsid w:val="000B4B6C"/>
    <w:rsid w:val="000B60B9"/>
    <w:rsid w:val="000B7629"/>
    <w:rsid w:val="000B7AAB"/>
    <w:rsid w:val="000C0677"/>
    <w:rsid w:val="000C0F53"/>
    <w:rsid w:val="000C1C9A"/>
    <w:rsid w:val="000C268F"/>
    <w:rsid w:val="000C34AF"/>
    <w:rsid w:val="000C35A2"/>
    <w:rsid w:val="000C37AA"/>
    <w:rsid w:val="000C4678"/>
    <w:rsid w:val="000C47E7"/>
    <w:rsid w:val="000C49D5"/>
    <w:rsid w:val="000C4C18"/>
    <w:rsid w:val="000C50C4"/>
    <w:rsid w:val="000C5199"/>
    <w:rsid w:val="000C5929"/>
    <w:rsid w:val="000C61B7"/>
    <w:rsid w:val="000C6881"/>
    <w:rsid w:val="000C69A1"/>
    <w:rsid w:val="000C6BC0"/>
    <w:rsid w:val="000C6F47"/>
    <w:rsid w:val="000C70EB"/>
    <w:rsid w:val="000C7201"/>
    <w:rsid w:val="000C7522"/>
    <w:rsid w:val="000D0674"/>
    <w:rsid w:val="000D06CB"/>
    <w:rsid w:val="000D15CF"/>
    <w:rsid w:val="000D17FE"/>
    <w:rsid w:val="000D1A0D"/>
    <w:rsid w:val="000D1A1A"/>
    <w:rsid w:val="000D1A2F"/>
    <w:rsid w:val="000D26CA"/>
    <w:rsid w:val="000D340E"/>
    <w:rsid w:val="000D414F"/>
    <w:rsid w:val="000D46AB"/>
    <w:rsid w:val="000D4F89"/>
    <w:rsid w:val="000D62D6"/>
    <w:rsid w:val="000D644A"/>
    <w:rsid w:val="000D6603"/>
    <w:rsid w:val="000D6B80"/>
    <w:rsid w:val="000D7F92"/>
    <w:rsid w:val="000E000B"/>
    <w:rsid w:val="000E0061"/>
    <w:rsid w:val="000E0AEF"/>
    <w:rsid w:val="000E14C1"/>
    <w:rsid w:val="000E1799"/>
    <w:rsid w:val="000E1BD2"/>
    <w:rsid w:val="000E1C5A"/>
    <w:rsid w:val="000E1E77"/>
    <w:rsid w:val="000E2903"/>
    <w:rsid w:val="000E2CBF"/>
    <w:rsid w:val="000E34B4"/>
    <w:rsid w:val="000E355E"/>
    <w:rsid w:val="000E363E"/>
    <w:rsid w:val="000E36A5"/>
    <w:rsid w:val="000E38F0"/>
    <w:rsid w:val="000E3F59"/>
    <w:rsid w:val="000E4671"/>
    <w:rsid w:val="000E4D3F"/>
    <w:rsid w:val="000E4DAF"/>
    <w:rsid w:val="000E53C2"/>
    <w:rsid w:val="000E57EB"/>
    <w:rsid w:val="000E58F5"/>
    <w:rsid w:val="000E5D35"/>
    <w:rsid w:val="000E5D7D"/>
    <w:rsid w:val="000E6107"/>
    <w:rsid w:val="000E62CF"/>
    <w:rsid w:val="000E6FBB"/>
    <w:rsid w:val="000E746F"/>
    <w:rsid w:val="000E76B3"/>
    <w:rsid w:val="000E77CF"/>
    <w:rsid w:val="000E7A25"/>
    <w:rsid w:val="000E7E03"/>
    <w:rsid w:val="000F0227"/>
    <w:rsid w:val="000F0C2C"/>
    <w:rsid w:val="000F0E79"/>
    <w:rsid w:val="000F2098"/>
    <w:rsid w:val="000F2443"/>
    <w:rsid w:val="000F30D3"/>
    <w:rsid w:val="000F3F0F"/>
    <w:rsid w:val="000F4630"/>
    <w:rsid w:val="000F5408"/>
    <w:rsid w:val="000F5A64"/>
    <w:rsid w:val="000F5AAE"/>
    <w:rsid w:val="000F6176"/>
    <w:rsid w:val="000F682C"/>
    <w:rsid w:val="000F69AC"/>
    <w:rsid w:val="000F761C"/>
    <w:rsid w:val="000F7679"/>
    <w:rsid w:val="000F7A08"/>
    <w:rsid w:val="000F7E8F"/>
    <w:rsid w:val="00100402"/>
    <w:rsid w:val="00100E40"/>
    <w:rsid w:val="001012B9"/>
    <w:rsid w:val="00101812"/>
    <w:rsid w:val="00101EB1"/>
    <w:rsid w:val="001028A2"/>
    <w:rsid w:val="00102FE7"/>
    <w:rsid w:val="00103CE7"/>
    <w:rsid w:val="00103DBD"/>
    <w:rsid w:val="00103EBE"/>
    <w:rsid w:val="00104166"/>
    <w:rsid w:val="001046B0"/>
    <w:rsid w:val="00104771"/>
    <w:rsid w:val="0010498D"/>
    <w:rsid w:val="00104DC2"/>
    <w:rsid w:val="00104F92"/>
    <w:rsid w:val="00104FBC"/>
    <w:rsid w:val="001052D1"/>
    <w:rsid w:val="00105CA4"/>
    <w:rsid w:val="00105E4C"/>
    <w:rsid w:val="00106640"/>
    <w:rsid w:val="0010667E"/>
    <w:rsid w:val="00106897"/>
    <w:rsid w:val="00106F64"/>
    <w:rsid w:val="00107494"/>
    <w:rsid w:val="00107D43"/>
    <w:rsid w:val="00107E3C"/>
    <w:rsid w:val="0011106D"/>
    <w:rsid w:val="00111690"/>
    <w:rsid w:val="00111B89"/>
    <w:rsid w:val="00111E27"/>
    <w:rsid w:val="00112112"/>
    <w:rsid w:val="001125B8"/>
    <w:rsid w:val="00112E92"/>
    <w:rsid w:val="00113173"/>
    <w:rsid w:val="0011351F"/>
    <w:rsid w:val="00113985"/>
    <w:rsid w:val="001140A5"/>
    <w:rsid w:val="0011472F"/>
    <w:rsid w:val="00114A11"/>
    <w:rsid w:val="00114B99"/>
    <w:rsid w:val="00115B17"/>
    <w:rsid w:val="00115DA7"/>
    <w:rsid w:val="00115EBE"/>
    <w:rsid w:val="001165E7"/>
    <w:rsid w:val="0011701E"/>
    <w:rsid w:val="001170B3"/>
    <w:rsid w:val="0011753A"/>
    <w:rsid w:val="00117AB8"/>
    <w:rsid w:val="00117EC1"/>
    <w:rsid w:val="001207B1"/>
    <w:rsid w:val="001209B1"/>
    <w:rsid w:val="00120D97"/>
    <w:rsid w:val="001213C1"/>
    <w:rsid w:val="0012178B"/>
    <w:rsid w:val="00121C84"/>
    <w:rsid w:val="00121DE5"/>
    <w:rsid w:val="00121E0E"/>
    <w:rsid w:val="00122657"/>
    <w:rsid w:val="00122AF7"/>
    <w:rsid w:val="00122FA4"/>
    <w:rsid w:val="0012373A"/>
    <w:rsid w:val="00123AAB"/>
    <w:rsid w:val="00124497"/>
    <w:rsid w:val="001246A5"/>
    <w:rsid w:val="00124E82"/>
    <w:rsid w:val="0012517C"/>
    <w:rsid w:val="001253BA"/>
    <w:rsid w:val="001256FC"/>
    <w:rsid w:val="00125AE9"/>
    <w:rsid w:val="00125DDC"/>
    <w:rsid w:val="00126248"/>
    <w:rsid w:val="00126276"/>
    <w:rsid w:val="00126302"/>
    <w:rsid w:val="001268F6"/>
    <w:rsid w:val="00126FF0"/>
    <w:rsid w:val="001271D5"/>
    <w:rsid w:val="0012792D"/>
    <w:rsid w:val="0013072D"/>
    <w:rsid w:val="00130C41"/>
    <w:rsid w:val="00130DBE"/>
    <w:rsid w:val="00131365"/>
    <w:rsid w:val="00131579"/>
    <w:rsid w:val="00131A91"/>
    <w:rsid w:val="00131F69"/>
    <w:rsid w:val="001320F8"/>
    <w:rsid w:val="0013250C"/>
    <w:rsid w:val="001325D3"/>
    <w:rsid w:val="00132D03"/>
    <w:rsid w:val="001332DF"/>
    <w:rsid w:val="001332F4"/>
    <w:rsid w:val="001337F0"/>
    <w:rsid w:val="00133F71"/>
    <w:rsid w:val="00134C61"/>
    <w:rsid w:val="00134E27"/>
    <w:rsid w:val="00135234"/>
    <w:rsid w:val="001352DA"/>
    <w:rsid w:val="0013546C"/>
    <w:rsid w:val="001359F2"/>
    <w:rsid w:val="00135DC7"/>
    <w:rsid w:val="001360E3"/>
    <w:rsid w:val="00136554"/>
    <w:rsid w:val="00136689"/>
    <w:rsid w:val="00136890"/>
    <w:rsid w:val="00136DE5"/>
    <w:rsid w:val="001372E3"/>
    <w:rsid w:val="00137868"/>
    <w:rsid w:val="00137CB9"/>
    <w:rsid w:val="001403D5"/>
    <w:rsid w:val="0014107C"/>
    <w:rsid w:val="001411E5"/>
    <w:rsid w:val="00141A7F"/>
    <w:rsid w:val="0014269E"/>
    <w:rsid w:val="001426F0"/>
    <w:rsid w:val="001428AA"/>
    <w:rsid w:val="00142B07"/>
    <w:rsid w:val="00143214"/>
    <w:rsid w:val="001441EE"/>
    <w:rsid w:val="00144607"/>
    <w:rsid w:val="00144665"/>
    <w:rsid w:val="0014513F"/>
    <w:rsid w:val="001453BA"/>
    <w:rsid w:val="001458C4"/>
    <w:rsid w:val="00145EC8"/>
    <w:rsid w:val="00145F48"/>
    <w:rsid w:val="00146076"/>
    <w:rsid w:val="0014624C"/>
    <w:rsid w:val="001476DB"/>
    <w:rsid w:val="001479B3"/>
    <w:rsid w:val="00147BD9"/>
    <w:rsid w:val="00150567"/>
    <w:rsid w:val="00151001"/>
    <w:rsid w:val="0015131F"/>
    <w:rsid w:val="001515AE"/>
    <w:rsid w:val="00151B08"/>
    <w:rsid w:val="0015257E"/>
    <w:rsid w:val="00152998"/>
    <w:rsid w:val="00153672"/>
    <w:rsid w:val="00153ACB"/>
    <w:rsid w:val="00153BB1"/>
    <w:rsid w:val="00154853"/>
    <w:rsid w:val="0015536A"/>
    <w:rsid w:val="00155910"/>
    <w:rsid w:val="00155993"/>
    <w:rsid w:val="00157253"/>
    <w:rsid w:val="00160285"/>
    <w:rsid w:val="001604B0"/>
    <w:rsid w:val="0016092F"/>
    <w:rsid w:val="00160E93"/>
    <w:rsid w:val="001610A6"/>
    <w:rsid w:val="001615BA"/>
    <w:rsid w:val="001616B1"/>
    <w:rsid w:val="001624B4"/>
    <w:rsid w:val="001624FD"/>
    <w:rsid w:val="00162706"/>
    <w:rsid w:val="0016276D"/>
    <w:rsid w:val="00162788"/>
    <w:rsid w:val="00162AF8"/>
    <w:rsid w:val="00162DB1"/>
    <w:rsid w:val="0016350D"/>
    <w:rsid w:val="00163AAF"/>
    <w:rsid w:val="00164241"/>
    <w:rsid w:val="001646C7"/>
    <w:rsid w:val="0016480A"/>
    <w:rsid w:val="00164A14"/>
    <w:rsid w:val="00164E89"/>
    <w:rsid w:val="00164F69"/>
    <w:rsid w:val="00165296"/>
    <w:rsid w:val="00165C6E"/>
    <w:rsid w:val="00165CB2"/>
    <w:rsid w:val="00165F3A"/>
    <w:rsid w:val="00166E41"/>
    <w:rsid w:val="00166E91"/>
    <w:rsid w:val="001673ED"/>
    <w:rsid w:val="00167996"/>
    <w:rsid w:val="00167B8B"/>
    <w:rsid w:val="00167D5E"/>
    <w:rsid w:val="001718FA"/>
    <w:rsid w:val="00171CE0"/>
    <w:rsid w:val="00171E18"/>
    <w:rsid w:val="001723A4"/>
    <w:rsid w:val="0017253C"/>
    <w:rsid w:val="0017270D"/>
    <w:rsid w:val="001729B3"/>
    <w:rsid w:val="00173274"/>
    <w:rsid w:val="001736FC"/>
    <w:rsid w:val="00173D13"/>
    <w:rsid w:val="0017464F"/>
    <w:rsid w:val="00174B05"/>
    <w:rsid w:val="00174CC3"/>
    <w:rsid w:val="00175B52"/>
    <w:rsid w:val="0017677E"/>
    <w:rsid w:val="00176A02"/>
    <w:rsid w:val="00176DCE"/>
    <w:rsid w:val="001775C3"/>
    <w:rsid w:val="00177AEC"/>
    <w:rsid w:val="00177B5C"/>
    <w:rsid w:val="00180433"/>
    <w:rsid w:val="00180FC1"/>
    <w:rsid w:val="0018194A"/>
    <w:rsid w:val="00181A8D"/>
    <w:rsid w:val="00182282"/>
    <w:rsid w:val="001823F6"/>
    <w:rsid w:val="00183364"/>
    <w:rsid w:val="00183E82"/>
    <w:rsid w:val="00184129"/>
    <w:rsid w:val="001842E8"/>
    <w:rsid w:val="00184CA1"/>
    <w:rsid w:val="001859C9"/>
    <w:rsid w:val="001859FB"/>
    <w:rsid w:val="00185FA0"/>
    <w:rsid w:val="00186526"/>
    <w:rsid w:val="001869CE"/>
    <w:rsid w:val="0018710C"/>
    <w:rsid w:val="0018736E"/>
    <w:rsid w:val="0019202A"/>
    <w:rsid w:val="00192AB2"/>
    <w:rsid w:val="00193BED"/>
    <w:rsid w:val="00193FA0"/>
    <w:rsid w:val="00194113"/>
    <w:rsid w:val="00194714"/>
    <w:rsid w:val="001952E1"/>
    <w:rsid w:val="0019611C"/>
    <w:rsid w:val="00196527"/>
    <w:rsid w:val="00196B2D"/>
    <w:rsid w:val="00196BF1"/>
    <w:rsid w:val="00197ECA"/>
    <w:rsid w:val="001A0237"/>
    <w:rsid w:val="001A0710"/>
    <w:rsid w:val="001A094C"/>
    <w:rsid w:val="001A0A66"/>
    <w:rsid w:val="001A0D0B"/>
    <w:rsid w:val="001A1117"/>
    <w:rsid w:val="001A121A"/>
    <w:rsid w:val="001A1585"/>
    <w:rsid w:val="001A19CB"/>
    <w:rsid w:val="001A1BB8"/>
    <w:rsid w:val="001A228E"/>
    <w:rsid w:val="001A2E87"/>
    <w:rsid w:val="001A3DCC"/>
    <w:rsid w:val="001A4717"/>
    <w:rsid w:val="001A4C52"/>
    <w:rsid w:val="001A4F50"/>
    <w:rsid w:val="001A5363"/>
    <w:rsid w:val="001A5A32"/>
    <w:rsid w:val="001A5A5A"/>
    <w:rsid w:val="001A60CF"/>
    <w:rsid w:val="001A6128"/>
    <w:rsid w:val="001A6154"/>
    <w:rsid w:val="001A63FF"/>
    <w:rsid w:val="001A7DD9"/>
    <w:rsid w:val="001B1076"/>
    <w:rsid w:val="001B18C6"/>
    <w:rsid w:val="001B2CCD"/>
    <w:rsid w:val="001B3258"/>
    <w:rsid w:val="001B3986"/>
    <w:rsid w:val="001B39B9"/>
    <w:rsid w:val="001B3A7B"/>
    <w:rsid w:val="001B453F"/>
    <w:rsid w:val="001B50A9"/>
    <w:rsid w:val="001B566F"/>
    <w:rsid w:val="001B5771"/>
    <w:rsid w:val="001B5829"/>
    <w:rsid w:val="001B6F8F"/>
    <w:rsid w:val="001B7986"/>
    <w:rsid w:val="001B79A2"/>
    <w:rsid w:val="001B7AB0"/>
    <w:rsid w:val="001C01D9"/>
    <w:rsid w:val="001C0601"/>
    <w:rsid w:val="001C0BAE"/>
    <w:rsid w:val="001C10B3"/>
    <w:rsid w:val="001C1378"/>
    <w:rsid w:val="001C28C6"/>
    <w:rsid w:val="001C2CB1"/>
    <w:rsid w:val="001C3740"/>
    <w:rsid w:val="001C38EE"/>
    <w:rsid w:val="001C40DC"/>
    <w:rsid w:val="001C4638"/>
    <w:rsid w:val="001C57FB"/>
    <w:rsid w:val="001C5A8F"/>
    <w:rsid w:val="001C5AAA"/>
    <w:rsid w:val="001C6781"/>
    <w:rsid w:val="001C729A"/>
    <w:rsid w:val="001C7989"/>
    <w:rsid w:val="001D0957"/>
    <w:rsid w:val="001D0F93"/>
    <w:rsid w:val="001D1078"/>
    <w:rsid w:val="001D13BB"/>
    <w:rsid w:val="001D1930"/>
    <w:rsid w:val="001D1E05"/>
    <w:rsid w:val="001D34A3"/>
    <w:rsid w:val="001D3536"/>
    <w:rsid w:val="001D39B8"/>
    <w:rsid w:val="001D3C26"/>
    <w:rsid w:val="001D3F86"/>
    <w:rsid w:val="001D4D16"/>
    <w:rsid w:val="001D51C6"/>
    <w:rsid w:val="001D5FBA"/>
    <w:rsid w:val="001D6757"/>
    <w:rsid w:val="001D687F"/>
    <w:rsid w:val="001D69F2"/>
    <w:rsid w:val="001D70B8"/>
    <w:rsid w:val="001D794C"/>
    <w:rsid w:val="001D7A87"/>
    <w:rsid w:val="001D7AE5"/>
    <w:rsid w:val="001D7D9C"/>
    <w:rsid w:val="001E01A1"/>
    <w:rsid w:val="001E02AA"/>
    <w:rsid w:val="001E078F"/>
    <w:rsid w:val="001E0D8B"/>
    <w:rsid w:val="001E1424"/>
    <w:rsid w:val="001E146E"/>
    <w:rsid w:val="001E16EB"/>
    <w:rsid w:val="001E17FF"/>
    <w:rsid w:val="001E1B50"/>
    <w:rsid w:val="001E29A3"/>
    <w:rsid w:val="001E31ED"/>
    <w:rsid w:val="001E3AEE"/>
    <w:rsid w:val="001E46DB"/>
    <w:rsid w:val="001E476B"/>
    <w:rsid w:val="001E50D3"/>
    <w:rsid w:val="001E52FE"/>
    <w:rsid w:val="001E546F"/>
    <w:rsid w:val="001E584B"/>
    <w:rsid w:val="001E5A14"/>
    <w:rsid w:val="001E6170"/>
    <w:rsid w:val="001E62AB"/>
    <w:rsid w:val="001E6359"/>
    <w:rsid w:val="001E6872"/>
    <w:rsid w:val="001E70C1"/>
    <w:rsid w:val="001E750B"/>
    <w:rsid w:val="001E7828"/>
    <w:rsid w:val="001E7A44"/>
    <w:rsid w:val="001E7D7A"/>
    <w:rsid w:val="001F0265"/>
    <w:rsid w:val="001F0C12"/>
    <w:rsid w:val="001F1100"/>
    <w:rsid w:val="001F1809"/>
    <w:rsid w:val="001F1E6F"/>
    <w:rsid w:val="001F2415"/>
    <w:rsid w:val="001F24C4"/>
    <w:rsid w:val="001F2DDB"/>
    <w:rsid w:val="001F3F4B"/>
    <w:rsid w:val="001F43DF"/>
    <w:rsid w:val="001F46FA"/>
    <w:rsid w:val="001F50B3"/>
    <w:rsid w:val="001F5333"/>
    <w:rsid w:val="001F5B86"/>
    <w:rsid w:val="001F62CB"/>
    <w:rsid w:val="001F66FD"/>
    <w:rsid w:val="001F696B"/>
    <w:rsid w:val="001F702E"/>
    <w:rsid w:val="001F7447"/>
    <w:rsid w:val="001F7B86"/>
    <w:rsid w:val="002003F6"/>
    <w:rsid w:val="00200951"/>
    <w:rsid w:val="00200A7E"/>
    <w:rsid w:val="00201F0C"/>
    <w:rsid w:val="002020C3"/>
    <w:rsid w:val="002020E5"/>
    <w:rsid w:val="002023F1"/>
    <w:rsid w:val="0020297E"/>
    <w:rsid w:val="00203700"/>
    <w:rsid w:val="00203852"/>
    <w:rsid w:val="00203D01"/>
    <w:rsid w:val="00204344"/>
    <w:rsid w:val="0020435D"/>
    <w:rsid w:val="00204467"/>
    <w:rsid w:val="00205845"/>
    <w:rsid w:val="00205B4B"/>
    <w:rsid w:val="00206255"/>
    <w:rsid w:val="002066A9"/>
    <w:rsid w:val="0020748C"/>
    <w:rsid w:val="0020788B"/>
    <w:rsid w:val="00207F55"/>
    <w:rsid w:val="00210271"/>
    <w:rsid w:val="002104D8"/>
    <w:rsid w:val="00210713"/>
    <w:rsid w:val="002117D9"/>
    <w:rsid w:val="00211ECE"/>
    <w:rsid w:val="002121D8"/>
    <w:rsid w:val="00212CF5"/>
    <w:rsid w:val="00213997"/>
    <w:rsid w:val="0021420D"/>
    <w:rsid w:val="00214C8D"/>
    <w:rsid w:val="00215A42"/>
    <w:rsid w:val="00215B93"/>
    <w:rsid w:val="00215BB4"/>
    <w:rsid w:val="002169F0"/>
    <w:rsid w:val="00216E5B"/>
    <w:rsid w:val="002174E1"/>
    <w:rsid w:val="0021779B"/>
    <w:rsid w:val="00217F5C"/>
    <w:rsid w:val="00221365"/>
    <w:rsid w:val="00221BE1"/>
    <w:rsid w:val="00222BA2"/>
    <w:rsid w:val="00222BEF"/>
    <w:rsid w:val="00222E10"/>
    <w:rsid w:val="002237CE"/>
    <w:rsid w:val="00223E40"/>
    <w:rsid w:val="00223ED8"/>
    <w:rsid w:val="00224E1E"/>
    <w:rsid w:val="0022547B"/>
    <w:rsid w:val="00225A01"/>
    <w:rsid w:val="0022655D"/>
    <w:rsid w:val="00226A4F"/>
    <w:rsid w:val="0022703F"/>
    <w:rsid w:val="0022721B"/>
    <w:rsid w:val="00227B96"/>
    <w:rsid w:val="00230BD2"/>
    <w:rsid w:val="00231990"/>
    <w:rsid w:val="00231BE9"/>
    <w:rsid w:val="00231FF1"/>
    <w:rsid w:val="00232492"/>
    <w:rsid w:val="00232CEF"/>
    <w:rsid w:val="0023328C"/>
    <w:rsid w:val="00233418"/>
    <w:rsid w:val="002334AA"/>
    <w:rsid w:val="00233FE2"/>
    <w:rsid w:val="002342FA"/>
    <w:rsid w:val="00234508"/>
    <w:rsid w:val="00235F1F"/>
    <w:rsid w:val="00236018"/>
    <w:rsid w:val="00236AD9"/>
    <w:rsid w:val="00236BAD"/>
    <w:rsid w:val="00237821"/>
    <w:rsid w:val="00237D8C"/>
    <w:rsid w:val="00237EE2"/>
    <w:rsid w:val="002409CE"/>
    <w:rsid w:val="00241284"/>
    <w:rsid w:val="00241609"/>
    <w:rsid w:val="00241AE4"/>
    <w:rsid w:val="0024228C"/>
    <w:rsid w:val="002429A8"/>
    <w:rsid w:val="0024336F"/>
    <w:rsid w:val="00243543"/>
    <w:rsid w:val="0024360D"/>
    <w:rsid w:val="002438DB"/>
    <w:rsid w:val="00243A3A"/>
    <w:rsid w:val="00243A4F"/>
    <w:rsid w:val="00243FE7"/>
    <w:rsid w:val="002440FE"/>
    <w:rsid w:val="00244EEF"/>
    <w:rsid w:val="00245958"/>
    <w:rsid w:val="00245D3B"/>
    <w:rsid w:val="00245E6F"/>
    <w:rsid w:val="002464D5"/>
    <w:rsid w:val="002468F9"/>
    <w:rsid w:val="00247655"/>
    <w:rsid w:val="002478F9"/>
    <w:rsid w:val="00250510"/>
    <w:rsid w:val="00250A0B"/>
    <w:rsid w:val="00250D1B"/>
    <w:rsid w:val="002514D2"/>
    <w:rsid w:val="002519E3"/>
    <w:rsid w:val="0025258C"/>
    <w:rsid w:val="00253328"/>
    <w:rsid w:val="00253613"/>
    <w:rsid w:val="00253A58"/>
    <w:rsid w:val="002544A9"/>
    <w:rsid w:val="002544DE"/>
    <w:rsid w:val="002548DC"/>
    <w:rsid w:val="0025575E"/>
    <w:rsid w:val="00255CF2"/>
    <w:rsid w:val="00256D1F"/>
    <w:rsid w:val="00257A24"/>
    <w:rsid w:val="00257F19"/>
    <w:rsid w:val="002602B8"/>
    <w:rsid w:val="002604E7"/>
    <w:rsid w:val="0026109E"/>
    <w:rsid w:val="00261730"/>
    <w:rsid w:val="00262108"/>
    <w:rsid w:val="002630EF"/>
    <w:rsid w:val="00263103"/>
    <w:rsid w:val="0026325F"/>
    <w:rsid w:val="00263BB5"/>
    <w:rsid w:val="00264C1C"/>
    <w:rsid w:val="00264D93"/>
    <w:rsid w:val="00264DA2"/>
    <w:rsid w:val="00265463"/>
    <w:rsid w:val="00265B1E"/>
    <w:rsid w:val="0026620E"/>
    <w:rsid w:val="0026661C"/>
    <w:rsid w:val="00267342"/>
    <w:rsid w:val="00267EB0"/>
    <w:rsid w:val="00267EB6"/>
    <w:rsid w:val="00267EBE"/>
    <w:rsid w:val="00267FD1"/>
    <w:rsid w:val="00270967"/>
    <w:rsid w:val="00270A83"/>
    <w:rsid w:val="00270E05"/>
    <w:rsid w:val="00271BE5"/>
    <w:rsid w:val="00271C5E"/>
    <w:rsid w:val="0027287E"/>
    <w:rsid w:val="00272884"/>
    <w:rsid w:val="00273087"/>
    <w:rsid w:val="002735F1"/>
    <w:rsid w:val="0027399A"/>
    <w:rsid w:val="00274448"/>
    <w:rsid w:val="002745BD"/>
    <w:rsid w:val="002746FD"/>
    <w:rsid w:val="00274EE9"/>
    <w:rsid w:val="00274F93"/>
    <w:rsid w:val="0027527C"/>
    <w:rsid w:val="002760DE"/>
    <w:rsid w:val="002770D9"/>
    <w:rsid w:val="002774E0"/>
    <w:rsid w:val="00277757"/>
    <w:rsid w:val="00277824"/>
    <w:rsid w:val="002779EC"/>
    <w:rsid w:val="00277D24"/>
    <w:rsid w:val="00280A78"/>
    <w:rsid w:val="00280B2B"/>
    <w:rsid w:val="00281583"/>
    <w:rsid w:val="002822EF"/>
    <w:rsid w:val="00282B7C"/>
    <w:rsid w:val="00283B47"/>
    <w:rsid w:val="00283D76"/>
    <w:rsid w:val="00284903"/>
    <w:rsid w:val="00285180"/>
    <w:rsid w:val="00285BE8"/>
    <w:rsid w:val="002864C3"/>
    <w:rsid w:val="002864C9"/>
    <w:rsid w:val="00286F43"/>
    <w:rsid w:val="0028727A"/>
    <w:rsid w:val="0028745E"/>
    <w:rsid w:val="002876CD"/>
    <w:rsid w:val="00290506"/>
    <w:rsid w:val="0029062D"/>
    <w:rsid w:val="00290738"/>
    <w:rsid w:val="00290F59"/>
    <w:rsid w:val="00291B8D"/>
    <w:rsid w:val="00291F8E"/>
    <w:rsid w:val="002927A0"/>
    <w:rsid w:val="002928EC"/>
    <w:rsid w:val="00292CE4"/>
    <w:rsid w:val="00293455"/>
    <w:rsid w:val="0029373C"/>
    <w:rsid w:val="00293E6E"/>
    <w:rsid w:val="00293E8A"/>
    <w:rsid w:val="00293FF9"/>
    <w:rsid w:val="002941A2"/>
    <w:rsid w:val="002942D9"/>
    <w:rsid w:val="0029439A"/>
    <w:rsid w:val="002945F0"/>
    <w:rsid w:val="0029478E"/>
    <w:rsid w:val="00295242"/>
    <w:rsid w:val="00296C78"/>
    <w:rsid w:val="00296EA8"/>
    <w:rsid w:val="00297B77"/>
    <w:rsid w:val="002A0891"/>
    <w:rsid w:val="002A0C77"/>
    <w:rsid w:val="002A0CE5"/>
    <w:rsid w:val="002A1C3F"/>
    <w:rsid w:val="002A20A4"/>
    <w:rsid w:val="002A254B"/>
    <w:rsid w:val="002A2E63"/>
    <w:rsid w:val="002A382D"/>
    <w:rsid w:val="002A3A79"/>
    <w:rsid w:val="002A4470"/>
    <w:rsid w:val="002A4C7D"/>
    <w:rsid w:val="002A54DD"/>
    <w:rsid w:val="002A5F82"/>
    <w:rsid w:val="002A6468"/>
    <w:rsid w:val="002A6A01"/>
    <w:rsid w:val="002A7515"/>
    <w:rsid w:val="002B0017"/>
    <w:rsid w:val="002B0355"/>
    <w:rsid w:val="002B09A7"/>
    <w:rsid w:val="002B122C"/>
    <w:rsid w:val="002B13BE"/>
    <w:rsid w:val="002B1694"/>
    <w:rsid w:val="002B17EC"/>
    <w:rsid w:val="002B22ED"/>
    <w:rsid w:val="002B244F"/>
    <w:rsid w:val="002B26BA"/>
    <w:rsid w:val="002B3696"/>
    <w:rsid w:val="002B3AC0"/>
    <w:rsid w:val="002B3B63"/>
    <w:rsid w:val="002B3F2E"/>
    <w:rsid w:val="002B49B5"/>
    <w:rsid w:val="002B4B34"/>
    <w:rsid w:val="002B5180"/>
    <w:rsid w:val="002B55A9"/>
    <w:rsid w:val="002B5768"/>
    <w:rsid w:val="002B5B49"/>
    <w:rsid w:val="002B5C52"/>
    <w:rsid w:val="002B7C90"/>
    <w:rsid w:val="002C010A"/>
    <w:rsid w:val="002C01A9"/>
    <w:rsid w:val="002C05D4"/>
    <w:rsid w:val="002C0B70"/>
    <w:rsid w:val="002C0EEE"/>
    <w:rsid w:val="002C137F"/>
    <w:rsid w:val="002C195F"/>
    <w:rsid w:val="002C1E40"/>
    <w:rsid w:val="002C1EDC"/>
    <w:rsid w:val="002C1FBE"/>
    <w:rsid w:val="002C23F4"/>
    <w:rsid w:val="002C325B"/>
    <w:rsid w:val="002C3462"/>
    <w:rsid w:val="002C3AAD"/>
    <w:rsid w:val="002C3CA1"/>
    <w:rsid w:val="002C3F17"/>
    <w:rsid w:val="002C47B6"/>
    <w:rsid w:val="002C4CBD"/>
    <w:rsid w:val="002C5B0E"/>
    <w:rsid w:val="002C5EF4"/>
    <w:rsid w:val="002C61E7"/>
    <w:rsid w:val="002C6CD2"/>
    <w:rsid w:val="002C70BC"/>
    <w:rsid w:val="002C765F"/>
    <w:rsid w:val="002D0340"/>
    <w:rsid w:val="002D074E"/>
    <w:rsid w:val="002D0D14"/>
    <w:rsid w:val="002D0E13"/>
    <w:rsid w:val="002D2599"/>
    <w:rsid w:val="002D2894"/>
    <w:rsid w:val="002D2D8F"/>
    <w:rsid w:val="002D3003"/>
    <w:rsid w:val="002D30EB"/>
    <w:rsid w:val="002D32C6"/>
    <w:rsid w:val="002D34A5"/>
    <w:rsid w:val="002D3BB7"/>
    <w:rsid w:val="002D3DC3"/>
    <w:rsid w:val="002D3DD2"/>
    <w:rsid w:val="002D3E26"/>
    <w:rsid w:val="002D4787"/>
    <w:rsid w:val="002D48E6"/>
    <w:rsid w:val="002D4A06"/>
    <w:rsid w:val="002D63B8"/>
    <w:rsid w:val="002D7B74"/>
    <w:rsid w:val="002E0310"/>
    <w:rsid w:val="002E0B16"/>
    <w:rsid w:val="002E1F3A"/>
    <w:rsid w:val="002E1F9F"/>
    <w:rsid w:val="002E236B"/>
    <w:rsid w:val="002E385A"/>
    <w:rsid w:val="002E3C5F"/>
    <w:rsid w:val="002E46CC"/>
    <w:rsid w:val="002E472A"/>
    <w:rsid w:val="002E4A28"/>
    <w:rsid w:val="002E6B96"/>
    <w:rsid w:val="002F020C"/>
    <w:rsid w:val="002F02BA"/>
    <w:rsid w:val="002F02F2"/>
    <w:rsid w:val="002F05B4"/>
    <w:rsid w:val="002F07F7"/>
    <w:rsid w:val="002F081E"/>
    <w:rsid w:val="002F0CA9"/>
    <w:rsid w:val="002F21E5"/>
    <w:rsid w:val="002F2F88"/>
    <w:rsid w:val="002F3594"/>
    <w:rsid w:val="002F43D7"/>
    <w:rsid w:val="002F4634"/>
    <w:rsid w:val="002F4D85"/>
    <w:rsid w:val="002F62EE"/>
    <w:rsid w:val="002F6A83"/>
    <w:rsid w:val="002F6F2C"/>
    <w:rsid w:val="002F7203"/>
    <w:rsid w:val="002F73F8"/>
    <w:rsid w:val="002F7A3A"/>
    <w:rsid w:val="003007BF"/>
    <w:rsid w:val="0030132A"/>
    <w:rsid w:val="00302CF7"/>
    <w:rsid w:val="00302EBF"/>
    <w:rsid w:val="00303B02"/>
    <w:rsid w:val="00303E62"/>
    <w:rsid w:val="00304336"/>
    <w:rsid w:val="003057AA"/>
    <w:rsid w:val="003057BF"/>
    <w:rsid w:val="003057CC"/>
    <w:rsid w:val="00305E52"/>
    <w:rsid w:val="0030677E"/>
    <w:rsid w:val="003101C4"/>
    <w:rsid w:val="00310591"/>
    <w:rsid w:val="003106C8"/>
    <w:rsid w:val="00310E7E"/>
    <w:rsid w:val="00311B5F"/>
    <w:rsid w:val="003127E5"/>
    <w:rsid w:val="00313681"/>
    <w:rsid w:val="00313B01"/>
    <w:rsid w:val="00313C02"/>
    <w:rsid w:val="00314738"/>
    <w:rsid w:val="00314964"/>
    <w:rsid w:val="00314E40"/>
    <w:rsid w:val="00315707"/>
    <w:rsid w:val="00315DE5"/>
    <w:rsid w:val="00316425"/>
    <w:rsid w:val="0031689C"/>
    <w:rsid w:val="0031748F"/>
    <w:rsid w:val="003200C5"/>
    <w:rsid w:val="00320406"/>
    <w:rsid w:val="00320A83"/>
    <w:rsid w:val="00320DE8"/>
    <w:rsid w:val="00320E85"/>
    <w:rsid w:val="00320F73"/>
    <w:rsid w:val="00320F8B"/>
    <w:rsid w:val="00320F94"/>
    <w:rsid w:val="00321585"/>
    <w:rsid w:val="00321608"/>
    <w:rsid w:val="0032194E"/>
    <w:rsid w:val="00321E5F"/>
    <w:rsid w:val="00321EDC"/>
    <w:rsid w:val="0032200A"/>
    <w:rsid w:val="00322425"/>
    <w:rsid w:val="00322872"/>
    <w:rsid w:val="00322D57"/>
    <w:rsid w:val="003237EF"/>
    <w:rsid w:val="00324740"/>
    <w:rsid w:val="003248B6"/>
    <w:rsid w:val="00324920"/>
    <w:rsid w:val="00326BA1"/>
    <w:rsid w:val="00326FE9"/>
    <w:rsid w:val="003279AE"/>
    <w:rsid w:val="00331356"/>
    <w:rsid w:val="00331577"/>
    <w:rsid w:val="00331876"/>
    <w:rsid w:val="00331B31"/>
    <w:rsid w:val="003326AC"/>
    <w:rsid w:val="003328D3"/>
    <w:rsid w:val="00333243"/>
    <w:rsid w:val="00333E0B"/>
    <w:rsid w:val="00334303"/>
    <w:rsid w:val="00334498"/>
    <w:rsid w:val="00334C55"/>
    <w:rsid w:val="003351F1"/>
    <w:rsid w:val="00335D94"/>
    <w:rsid w:val="00335EE9"/>
    <w:rsid w:val="00335F42"/>
    <w:rsid w:val="003363C0"/>
    <w:rsid w:val="00336540"/>
    <w:rsid w:val="00336CAD"/>
    <w:rsid w:val="00337443"/>
    <w:rsid w:val="00337716"/>
    <w:rsid w:val="00340299"/>
    <w:rsid w:val="0034078E"/>
    <w:rsid w:val="003407C8"/>
    <w:rsid w:val="00340C79"/>
    <w:rsid w:val="0034100B"/>
    <w:rsid w:val="003414AF"/>
    <w:rsid w:val="00341DC6"/>
    <w:rsid w:val="00341ECA"/>
    <w:rsid w:val="003429C1"/>
    <w:rsid w:val="00342A42"/>
    <w:rsid w:val="00342B76"/>
    <w:rsid w:val="00343F35"/>
    <w:rsid w:val="003442DF"/>
    <w:rsid w:val="003449BC"/>
    <w:rsid w:val="00345236"/>
    <w:rsid w:val="00345BBA"/>
    <w:rsid w:val="00345D4A"/>
    <w:rsid w:val="00347D3D"/>
    <w:rsid w:val="00347F96"/>
    <w:rsid w:val="003506D7"/>
    <w:rsid w:val="0035150D"/>
    <w:rsid w:val="003518A3"/>
    <w:rsid w:val="00351976"/>
    <w:rsid w:val="00351AA0"/>
    <w:rsid w:val="00351B79"/>
    <w:rsid w:val="00351C3A"/>
    <w:rsid w:val="003524AE"/>
    <w:rsid w:val="003525AC"/>
    <w:rsid w:val="00352855"/>
    <w:rsid w:val="00352DEA"/>
    <w:rsid w:val="00353207"/>
    <w:rsid w:val="0035326C"/>
    <w:rsid w:val="00353900"/>
    <w:rsid w:val="00354F9B"/>
    <w:rsid w:val="00354F9F"/>
    <w:rsid w:val="00355548"/>
    <w:rsid w:val="00355A43"/>
    <w:rsid w:val="00355B8D"/>
    <w:rsid w:val="0035644D"/>
    <w:rsid w:val="0036014C"/>
    <w:rsid w:val="00360286"/>
    <w:rsid w:val="00360A2E"/>
    <w:rsid w:val="003617BB"/>
    <w:rsid w:val="003626AB"/>
    <w:rsid w:val="00363101"/>
    <w:rsid w:val="00363994"/>
    <w:rsid w:val="00363E89"/>
    <w:rsid w:val="0036463D"/>
    <w:rsid w:val="0036546E"/>
    <w:rsid w:val="00365D41"/>
    <w:rsid w:val="003662CA"/>
    <w:rsid w:val="00366FF7"/>
    <w:rsid w:val="00367295"/>
    <w:rsid w:val="003678C6"/>
    <w:rsid w:val="00367BD9"/>
    <w:rsid w:val="003702A2"/>
    <w:rsid w:val="00370548"/>
    <w:rsid w:val="00370A66"/>
    <w:rsid w:val="003733DD"/>
    <w:rsid w:val="00374C92"/>
    <w:rsid w:val="003750D7"/>
    <w:rsid w:val="00375549"/>
    <w:rsid w:val="00375B7D"/>
    <w:rsid w:val="00375D91"/>
    <w:rsid w:val="00376679"/>
    <w:rsid w:val="0037682D"/>
    <w:rsid w:val="0038010C"/>
    <w:rsid w:val="003803CC"/>
    <w:rsid w:val="00380DC0"/>
    <w:rsid w:val="00380DC8"/>
    <w:rsid w:val="00380F4F"/>
    <w:rsid w:val="003811E6"/>
    <w:rsid w:val="00382990"/>
    <w:rsid w:val="00382E95"/>
    <w:rsid w:val="00382F4F"/>
    <w:rsid w:val="00383C2F"/>
    <w:rsid w:val="00383DD9"/>
    <w:rsid w:val="003847B6"/>
    <w:rsid w:val="00386428"/>
    <w:rsid w:val="00386707"/>
    <w:rsid w:val="003875CC"/>
    <w:rsid w:val="003907FE"/>
    <w:rsid w:val="003918EF"/>
    <w:rsid w:val="0039253E"/>
    <w:rsid w:val="003925F5"/>
    <w:rsid w:val="0039269C"/>
    <w:rsid w:val="0039273C"/>
    <w:rsid w:val="00392B09"/>
    <w:rsid w:val="00392F2D"/>
    <w:rsid w:val="00393798"/>
    <w:rsid w:val="003940B7"/>
    <w:rsid w:val="00394B61"/>
    <w:rsid w:val="00394E32"/>
    <w:rsid w:val="0039562D"/>
    <w:rsid w:val="00395687"/>
    <w:rsid w:val="0039579C"/>
    <w:rsid w:val="0039622E"/>
    <w:rsid w:val="00396707"/>
    <w:rsid w:val="00397D80"/>
    <w:rsid w:val="003A05A6"/>
    <w:rsid w:val="003A07A8"/>
    <w:rsid w:val="003A0880"/>
    <w:rsid w:val="003A0F38"/>
    <w:rsid w:val="003A1381"/>
    <w:rsid w:val="003A2100"/>
    <w:rsid w:val="003A211C"/>
    <w:rsid w:val="003A2303"/>
    <w:rsid w:val="003A2A98"/>
    <w:rsid w:val="003A31B0"/>
    <w:rsid w:val="003A339F"/>
    <w:rsid w:val="003A3CD0"/>
    <w:rsid w:val="003A40BD"/>
    <w:rsid w:val="003A4611"/>
    <w:rsid w:val="003A4D31"/>
    <w:rsid w:val="003A4D7B"/>
    <w:rsid w:val="003A4D7D"/>
    <w:rsid w:val="003A4E58"/>
    <w:rsid w:val="003A5237"/>
    <w:rsid w:val="003A602F"/>
    <w:rsid w:val="003A62A9"/>
    <w:rsid w:val="003A63F0"/>
    <w:rsid w:val="003A65F0"/>
    <w:rsid w:val="003A72CF"/>
    <w:rsid w:val="003A76C6"/>
    <w:rsid w:val="003B00BC"/>
    <w:rsid w:val="003B0E71"/>
    <w:rsid w:val="003B124D"/>
    <w:rsid w:val="003B16CA"/>
    <w:rsid w:val="003B3509"/>
    <w:rsid w:val="003B4988"/>
    <w:rsid w:val="003B4DCA"/>
    <w:rsid w:val="003B567A"/>
    <w:rsid w:val="003B5B73"/>
    <w:rsid w:val="003B5F1D"/>
    <w:rsid w:val="003B61A4"/>
    <w:rsid w:val="003B6368"/>
    <w:rsid w:val="003B7E1C"/>
    <w:rsid w:val="003C0758"/>
    <w:rsid w:val="003C0E07"/>
    <w:rsid w:val="003C0ECB"/>
    <w:rsid w:val="003C16C4"/>
    <w:rsid w:val="003C1958"/>
    <w:rsid w:val="003C28CA"/>
    <w:rsid w:val="003C398B"/>
    <w:rsid w:val="003C3A82"/>
    <w:rsid w:val="003C3E2B"/>
    <w:rsid w:val="003C4772"/>
    <w:rsid w:val="003C47AA"/>
    <w:rsid w:val="003C5616"/>
    <w:rsid w:val="003C5A38"/>
    <w:rsid w:val="003C5A56"/>
    <w:rsid w:val="003C679A"/>
    <w:rsid w:val="003C72CD"/>
    <w:rsid w:val="003C7772"/>
    <w:rsid w:val="003C7E76"/>
    <w:rsid w:val="003C7E7F"/>
    <w:rsid w:val="003D003A"/>
    <w:rsid w:val="003D0ED4"/>
    <w:rsid w:val="003D137D"/>
    <w:rsid w:val="003D18C2"/>
    <w:rsid w:val="003D190B"/>
    <w:rsid w:val="003D1D72"/>
    <w:rsid w:val="003D1EC2"/>
    <w:rsid w:val="003D1FAE"/>
    <w:rsid w:val="003D22B7"/>
    <w:rsid w:val="003D2686"/>
    <w:rsid w:val="003D3015"/>
    <w:rsid w:val="003D307A"/>
    <w:rsid w:val="003D368A"/>
    <w:rsid w:val="003D3FEA"/>
    <w:rsid w:val="003D4242"/>
    <w:rsid w:val="003D42C9"/>
    <w:rsid w:val="003D5599"/>
    <w:rsid w:val="003D5B31"/>
    <w:rsid w:val="003D6490"/>
    <w:rsid w:val="003D667F"/>
    <w:rsid w:val="003D66FD"/>
    <w:rsid w:val="003D699D"/>
    <w:rsid w:val="003D6EAA"/>
    <w:rsid w:val="003D71DB"/>
    <w:rsid w:val="003D7258"/>
    <w:rsid w:val="003D756E"/>
    <w:rsid w:val="003D7A2D"/>
    <w:rsid w:val="003E008E"/>
    <w:rsid w:val="003E00F9"/>
    <w:rsid w:val="003E0403"/>
    <w:rsid w:val="003E0684"/>
    <w:rsid w:val="003E0701"/>
    <w:rsid w:val="003E0FD9"/>
    <w:rsid w:val="003E2F15"/>
    <w:rsid w:val="003E3139"/>
    <w:rsid w:val="003E38A1"/>
    <w:rsid w:val="003E3C34"/>
    <w:rsid w:val="003E3FDD"/>
    <w:rsid w:val="003E4EA7"/>
    <w:rsid w:val="003E4F9D"/>
    <w:rsid w:val="003E55E2"/>
    <w:rsid w:val="003E5686"/>
    <w:rsid w:val="003E5949"/>
    <w:rsid w:val="003E6CB1"/>
    <w:rsid w:val="003E6DB1"/>
    <w:rsid w:val="003E70EF"/>
    <w:rsid w:val="003E7446"/>
    <w:rsid w:val="003E77DB"/>
    <w:rsid w:val="003E7C1F"/>
    <w:rsid w:val="003E7C60"/>
    <w:rsid w:val="003F0133"/>
    <w:rsid w:val="003F02AA"/>
    <w:rsid w:val="003F0AAB"/>
    <w:rsid w:val="003F2651"/>
    <w:rsid w:val="003F30F3"/>
    <w:rsid w:val="003F325C"/>
    <w:rsid w:val="003F33C6"/>
    <w:rsid w:val="003F3782"/>
    <w:rsid w:val="003F4E36"/>
    <w:rsid w:val="003F4F02"/>
    <w:rsid w:val="003F50EE"/>
    <w:rsid w:val="003F52BD"/>
    <w:rsid w:val="003F5552"/>
    <w:rsid w:val="003F5812"/>
    <w:rsid w:val="003F6146"/>
    <w:rsid w:val="003F6396"/>
    <w:rsid w:val="003F68AF"/>
    <w:rsid w:val="003F6A45"/>
    <w:rsid w:val="003F7859"/>
    <w:rsid w:val="003F7B9C"/>
    <w:rsid w:val="003F7BAA"/>
    <w:rsid w:val="004006D3"/>
    <w:rsid w:val="00400930"/>
    <w:rsid w:val="00401340"/>
    <w:rsid w:val="00401A59"/>
    <w:rsid w:val="00401AC6"/>
    <w:rsid w:val="00402142"/>
    <w:rsid w:val="00402891"/>
    <w:rsid w:val="00403B29"/>
    <w:rsid w:val="00403B84"/>
    <w:rsid w:val="0040415D"/>
    <w:rsid w:val="00404460"/>
    <w:rsid w:val="00404B62"/>
    <w:rsid w:val="0040503E"/>
    <w:rsid w:val="00405885"/>
    <w:rsid w:val="004059D5"/>
    <w:rsid w:val="00406350"/>
    <w:rsid w:val="0040646E"/>
    <w:rsid w:val="004065E9"/>
    <w:rsid w:val="00406869"/>
    <w:rsid w:val="004069AE"/>
    <w:rsid w:val="00406A32"/>
    <w:rsid w:val="004070A8"/>
    <w:rsid w:val="00410115"/>
    <w:rsid w:val="0041132C"/>
    <w:rsid w:val="0041144A"/>
    <w:rsid w:val="00411766"/>
    <w:rsid w:val="00412786"/>
    <w:rsid w:val="00412EE5"/>
    <w:rsid w:val="00413091"/>
    <w:rsid w:val="004136E7"/>
    <w:rsid w:val="00413C31"/>
    <w:rsid w:val="00414A40"/>
    <w:rsid w:val="0041508C"/>
    <w:rsid w:val="00416381"/>
    <w:rsid w:val="004168E0"/>
    <w:rsid w:val="0041695E"/>
    <w:rsid w:val="00416FD4"/>
    <w:rsid w:val="0041706A"/>
    <w:rsid w:val="004178CF"/>
    <w:rsid w:val="0041795C"/>
    <w:rsid w:val="00417F46"/>
    <w:rsid w:val="004207D9"/>
    <w:rsid w:val="00420E99"/>
    <w:rsid w:val="00421DF8"/>
    <w:rsid w:val="00421F74"/>
    <w:rsid w:val="0042204F"/>
    <w:rsid w:val="00422713"/>
    <w:rsid w:val="00422ACC"/>
    <w:rsid w:val="00423FFF"/>
    <w:rsid w:val="00425A88"/>
    <w:rsid w:val="00425BA0"/>
    <w:rsid w:val="00425E2D"/>
    <w:rsid w:val="004264B6"/>
    <w:rsid w:val="004269A7"/>
    <w:rsid w:val="00426B26"/>
    <w:rsid w:val="004272B3"/>
    <w:rsid w:val="0042738A"/>
    <w:rsid w:val="00427609"/>
    <w:rsid w:val="00427631"/>
    <w:rsid w:val="004276CF"/>
    <w:rsid w:val="00431456"/>
    <w:rsid w:val="004315D9"/>
    <w:rsid w:val="00431774"/>
    <w:rsid w:val="00431987"/>
    <w:rsid w:val="00431F66"/>
    <w:rsid w:val="0043225F"/>
    <w:rsid w:val="004328EE"/>
    <w:rsid w:val="00432904"/>
    <w:rsid w:val="00432C7F"/>
    <w:rsid w:val="004332CA"/>
    <w:rsid w:val="00433511"/>
    <w:rsid w:val="00434126"/>
    <w:rsid w:val="004342AE"/>
    <w:rsid w:val="00434D69"/>
    <w:rsid w:val="00434E14"/>
    <w:rsid w:val="00434EE0"/>
    <w:rsid w:val="00435659"/>
    <w:rsid w:val="004356A5"/>
    <w:rsid w:val="00436717"/>
    <w:rsid w:val="004367A5"/>
    <w:rsid w:val="004368D1"/>
    <w:rsid w:val="00436A9A"/>
    <w:rsid w:val="0043753B"/>
    <w:rsid w:val="004410A0"/>
    <w:rsid w:val="004416CE"/>
    <w:rsid w:val="00442492"/>
    <w:rsid w:val="00442629"/>
    <w:rsid w:val="0044270E"/>
    <w:rsid w:val="00442BAE"/>
    <w:rsid w:val="004433AE"/>
    <w:rsid w:val="0044346D"/>
    <w:rsid w:val="00443930"/>
    <w:rsid w:val="00444048"/>
    <w:rsid w:val="00444104"/>
    <w:rsid w:val="00444122"/>
    <w:rsid w:val="0044503E"/>
    <w:rsid w:val="00445210"/>
    <w:rsid w:val="0044604E"/>
    <w:rsid w:val="00446279"/>
    <w:rsid w:val="004466A3"/>
    <w:rsid w:val="004466BB"/>
    <w:rsid w:val="0044675D"/>
    <w:rsid w:val="00446D01"/>
    <w:rsid w:val="0044703A"/>
    <w:rsid w:val="00447145"/>
    <w:rsid w:val="0044717C"/>
    <w:rsid w:val="00447228"/>
    <w:rsid w:val="0044747B"/>
    <w:rsid w:val="0045044F"/>
    <w:rsid w:val="0045067D"/>
    <w:rsid w:val="00450BB5"/>
    <w:rsid w:val="00450C27"/>
    <w:rsid w:val="004514E8"/>
    <w:rsid w:val="00451E05"/>
    <w:rsid w:val="0045224C"/>
    <w:rsid w:val="00452821"/>
    <w:rsid w:val="00452DB8"/>
    <w:rsid w:val="00453283"/>
    <w:rsid w:val="00454B1D"/>
    <w:rsid w:val="004552E0"/>
    <w:rsid w:val="0045533F"/>
    <w:rsid w:val="00455709"/>
    <w:rsid w:val="004559E3"/>
    <w:rsid w:val="00455CC3"/>
    <w:rsid w:val="00455CF8"/>
    <w:rsid w:val="00455DCF"/>
    <w:rsid w:val="00455EEB"/>
    <w:rsid w:val="004561A7"/>
    <w:rsid w:val="00456359"/>
    <w:rsid w:val="0045691C"/>
    <w:rsid w:val="00457021"/>
    <w:rsid w:val="00457404"/>
    <w:rsid w:val="00457BD6"/>
    <w:rsid w:val="00457DFD"/>
    <w:rsid w:val="004601A6"/>
    <w:rsid w:val="00461100"/>
    <w:rsid w:val="00461BDC"/>
    <w:rsid w:val="00461BF8"/>
    <w:rsid w:val="00461F88"/>
    <w:rsid w:val="004621BE"/>
    <w:rsid w:val="004625BE"/>
    <w:rsid w:val="0046273E"/>
    <w:rsid w:val="004629E6"/>
    <w:rsid w:val="00462B5C"/>
    <w:rsid w:val="0046307E"/>
    <w:rsid w:val="004637C0"/>
    <w:rsid w:val="00463E19"/>
    <w:rsid w:val="0046444A"/>
    <w:rsid w:val="004646BF"/>
    <w:rsid w:val="00465166"/>
    <w:rsid w:val="00465B63"/>
    <w:rsid w:val="00465C03"/>
    <w:rsid w:val="00465F63"/>
    <w:rsid w:val="0046607E"/>
    <w:rsid w:val="004661D2"/>
    <w:rsid w:val="004665A8"/>
    <w:rsid w:val="00466A1B"/>
    <w:rsid w:val="00466C92"/>
    <w:rsid w:val="00466F25"/>
    <w:rsid w:val="00467AE2"/>
    <w:rsid w:val="0047151E"/>
    <w:rsid w:val="0047341F"/>
    <w:rsid w:val="00473B36"/>
    <w:rsid w:val="00473DBE"/>
    <w:rsid w:val="00473E4A"/>
    <w:rsid w:val="00473E6C"/>
    <w:rsid w:val="00474BDF"/>
    <w:rsid w:val="0047544B"/>
    <w:rsid w:val="0047550C"/>
    <w:rsid w:val="004756A8"/>
    <w:rsid w:val="004767A3"/>
    <w:rsid w:val="004771CB"/>
    <w:rsid w:val="0047729D"/>
    <w:rsid w:val="0047732D"/>
    <w:rsid w:val="004778B0"/>
    <w:rsid w:val="0048008F"/>
    <w:rsid w:val="00480D82"/>
    <w:rsid w:val="00480FA3"/>
    <w:rsid w:val="00481683"/>
    <w:rsid w:val="004818EE"/>
    <w:rsid w:val="004819D1"/>
    <w:rsid w:val="00482457"/>
    <w:rsid w:val="00482877"/>
    <w:rsid w:val="00483560"/>
    <w:rsid w:val="004836DA"/>
    <w:rsid w:val="00483740"/>
    <w:rsid w:val="00483830"/>
    <w:rsid w:val="00483977"/>
    <w:rsid w:val="00483BC5"/>
    <w:rsid w:val="00483F36"/>
    <w:rsid w:val="004841F0"/>
    <w:rsid w:val="0048449C"/>
    <w:rsid w:val="004844F6"/>
    <w:rsid w:val="00484664"/>
    <w:rsid w:val="00484AFF"/>
    <w:rsid w:val="00484B11"/>
    <w:rsid w:val="00484D3D"/>
    <w:rsid w:val="00485056"/>
    <w:rsid w:val="0048510E"/>
    <w:rsid w:val="00485613"/>
    <w:rsid w:val="00485CE9"/>
    <w:rsid w:val="004874C0"/>
    <w:rsid w:val="00487817"/>
    <w:rsid w:val="00487989"/>
    <w:rsid w:val="00487BF1"/>
    <w:rsid w:val="00487C1C"/>
    <w:rsid w:val="00487DD9"/>
    <w:rsid w:val="0049000B"/>
    <w:rsid w:val="00490F1E"/>
    <w:rsid w:val="0049179A"/>
    <w:rsid w:val="00492921"/>
    <w:rsid w:val="00492EA2"/>
    <w:rsid w:val="00492F05"/>
    <w:rsid w:val="00492F33"/>
    <w:rsid w:val="004939B8"/>
    <w:rsid w:val="00494C03"/>
    <w:rsid w:val="004950C1"/>
    <w:rsid w:val="00495203"/>
    <w:rsid w:val="00495235"/>
    <w:rsid w:val="00495A74"/>
    <w:rsid w:val="00496C46"/>
    <w:rsid w:val="00496F93"/>
    <w:rsid w:val="00497D49"/>
    <w:rsid w:val="00497E01"/>
    <w:rsid w:val="004A08B3"/>
    <w:rsid w:val="004A0F0B"/>
    <w:rsid w:val="004A113E"/>
    <w:rsid w:val="004A1E33"/>
    <w:rsid w:val="004A2113"/>
    <w:rsid w:val="004A213F"/>
    <w:rsid w:val="004A237A"/>
    <w:rsid w:val="004A27DC"/>
    <w:rsid w:val="004A2F6D"/>
    <w:rsid w:val="004A35DF"/>
    <w:rsid w:val="004A362E"/>
    <w:rsid w:val="004A3FFD"/>
    <w:rsid w:val="004A4366"/>
    <w:rsid w:val="004A444F"/>
    <w:rsid w:val="004A45E0"/>
    <w:rsid w:val="004A54D3"/>
    <w:rsid w:val="004A5A55"/>
    <w:rsid w:val="004A5DBE"/>
    <w:rsid w:val="004A5DD6"/>
    <w:rsid w:val="004A64DB"/>
    <w:rsid w:val="004A64DF"/>
    <w:rsid w:val="004A681B"/>
    <w:rsid w:val="004A6C7E"/>
    <w:rsid w:val="004A74E7"/>
    <w:rsid w:val="004B0292"/>
    <w:rsid w:val="004B05C8"/>
    <w:rsid w:val="004B0B04"/>
    <w:rsid w:val="004B1C50"/>
    <w:rsid w:val="004B1E11"/>
    <w:rsid w:val="004B20AC"/>
    <w:rsid w:val="004B21C8"/>
    <w:rsid w:val="004B2671"/>
    <w:rsid w:val="004B2B5F"/>
    <w:rsid w:val="004B2E33"/>
    <w:rsid w:val="004B2EA5"/>
    <w:rsid w:val="004B345F"/>
    <w:rsid w:val="004B35E0"/>
    <w:rsid w:val="004B48BF"/>
    <w:rsid w:val="004B5470"/>
    <w:rsid w:val="004B5DF4"/>
    <w:rsid w:val="004B61E0"/>
    <w:rsid w:val="004B65B8"/>
    <w:rsid w:val="004B6A14"/>
    <w:rsid w:val="004B6E82"/>
    <w:rsid w:val="004B71B8"/>
    <w:rsid w:val="004B771B"/>
    <w:rsid w:val="004B7AE3"/>
    <w:rsid w:val="004B7ECB"/>
    <w:rsid w:val="004C051C"/>
    <w:rsid w:val="004C0788"/>
    <w:rsid w:val="004C0A15"/>
    <w:rsid w:val="004C2415"/>
    <w:rsid w:val="004C3104"/>
    <w:rsid w:val="004C3406"/>
    <w:rsid w:val="004C368E"/>
    <w:rsid w:val="004C46C3"/>
    <w:rsid w:val="004C4A1A"/>
    <w:rsid w:val="004C4A99"/>
    <w:rsid w:val="004C54C5"/>
    <w:rsid w:val="004C5A26"/>
    <w:rsid w:val="004C6586"/>
    <w:rsid w:val="004C6CEA"/>
    <w:rsid w:val="004C6D55"/>
    <w:rsid w:val="004C6D57"/>
    <w:rsid w:val="004C6EF5"/>
    <w:rsid w:val="004C71CA"/>
    <w:rsid w:val="004C721B"/>
    <w:rsid w:val="004C737E"/>
    <w:rsid w:val="004C73DA"/>
    <w:rsid w:val="004D1626"/>
    <w:rsid w:val="004D168D"/>
    <w:rsid w:val="004D1876"/>
    <w:rsid w:val="004D1C58"/>
    <w:rsid w:val="004D2432"/>
    <w:rsid w:val="004D25A9"/>
    <w:rsid w:val="004D28FA"/>
    <w:rsid w:val="004D3314"/>
    <w:rsid w:val="004D3859"/>
    <w:rsid w:val="004D4911"/>
    <w:rsid w:val="004D4CED"/>
    <w:rsid w:val="004D4F8F"/>
    <w:rsid w:val="004D619E"/>
    <w:rsid w:val="004D67FB"/>
    <w:rsid w:val="004D6966"/>
    <w:rsid w:val="004D6A09"/>
    <w:rsid w:val="004D781B"/>
    <w:rsid w:val="004E0374"/>
    <w:rsid w:val="004E0384"/>
    <w:rsid w:val="004E0EDA"/>
    <w:rsid w:val="004E10DC"/>
    <w:rsid w:val="004E1E07"/>
    <w:rsid w:val="004E1E20"/>
    <w:rsid w:val="004E1E51"/>
    <w:rsid w:val="004E256D"/>
    <w:rsid w:val="004E28A8"/>
    <w:rsid w:val="004E2A2C"/>
    <w:rsid w:val="004E2CE0"/>
    <w:rsid w:val="004E3CAD"/>
    <w:rsid w:val="004E4B41"/>
    <w:rsid w:val="004E4B5E"/>
    <w:rsid w:val="004E56AA"/>
    <w:rsid w:val="004E5FB7"/>
    <w:rsid w:val="004E6068"/>
    <w:rsid w:val="004E6149"/>
    <w:rsid w:val="004E655B"/>
    <w:rsid w:val="004E65BC"/>
    <w:rsid w:val="004E6B6C"/>
    <w:rsid w:val="004E6E5C"/>
    <w:rsid w:val="004F004A"/>
    <w:rsid w:val="004F02FB"/>
    <w:rsid w:val="004F080B"/>
    <w:rsid w:val="004F0926"/>
    <w:rsid w:val="004F0A49"/>
    <w:rsid w:val="004F0B6A"/>
    <w:rsid w:val="004F11CE"/>
    <w:rsid w:val="004F1273"/>
    <w:rsid w:val="004F1B68"/>
    <w:rsid w:val="004F1BE2"/>
    <w:rsid w:val="004F20C0"/>
    <w:rsid w:val="004F2207"/>
    <w:rsid w:val="004F2E9F"/>
    <w:rsid w:val="004F2FB0"/>
    <w:rsid w:val="004F342D"/>
    <w:rsid w:val="004F39FC"/>
    <w:rsid w:val="004F462F"/>
    <w:rsid w:val="004F48E1"/>
    <w:rsid w:val="004F74E1"/>
    <w:rsid w:val="004F7D30"/>
    <w:rsid w:val="004F7DE4"/>
    <w:rsid w:val="004F7F6F"/>
    <w:rsid w:val="005010CE"/>
    <w:rsid w:val="00501132"/>
    <w:rsid w:val="00501BA6"/>
    <w:rsid w:val="00502179"/>
    <w:rsid w:val="0050224E"/>
    <w:rsid w:val="0050255B"/>
    <w:rsid w:val="00503427"/>
    <w:rsid w:val="005034FA"/>
    <w:rsid w:val="005039F7"/>
    <w:rsid w:val="00504280"/>
    <w:rsid w:val="00504A75"/>
    <w:rsid w:val="00505118"/>
    <w:rsid w:val="005053D0"/>
    <w:rsid w:val="00505527"/>
    <w:rsid w:val="00506030"/>
    <w:rsid w:val="00506380"/>
    <w:rsid w:val="005066FA"/>
    <w:rsid w:val="00507F02"/>
    <w:rsid w:val="0051008F"/>
    <w:rsid w:val="00510B03"/>
    <w:rsid w:val="005113DA"/>
    <w:rsid w:val="00511F65"/>
    <w:rsid w:val="0051243C"/>
    <w:rsid w:val="00513494"/>
    <w:rsid w:val="00513727"/>
    <w:rsid w:val="005156EC"/>
    <w:rsid w:val="005157D2"/>
    <w:rsid w:val="00515BEB"/>
    <w:rsid w:val="00516673"/>
    <w:rsid w:val="00516A25"/>
    <w:rsid w:val="00517123"/>
    <w:rsid w:val="005173A9"/>
    <w:rsid w:val="0051752C"/>
    <w:rsid w:val="00517662"/>
    <w:rsid w:val="00517679"/>
    <w:rsid w:val="00517C2E"/>
    <w:rsid w:val="00517E79"/>
    <w:rsid w:val="00517FFD"/>
    <w:rsid w:val="005203AE"/>
    <w:rsid w:val="0052072E"/>
    <w:rsid w:val="005210CA"/>
    <w:rsid w:val="0052138E"/>
    <w:rsid w:val="0052140F"/>
    <w:rsid w:val="0052176D"/>
    <w:rsid w:val="00521AEE"/>
    <w:rsid w:val="00522B62"/>
    <w:rsid w:val="00522DBB"/>
    <w:rsid w:val="00523425"/>
    <w:rsid w:val="005238ED"/>
    <w:rsid w:val="005240EF"/>
    <w:rsid w:val="00525490"/>
    <w:rsid w:val="005254B3"/>
    <w:rsid w:val="005255F9"/>
    <w:rsid w:val="00525776"/>
    <w:rsid w:val="005258C2"/>
    <w:rsid w:val="005259DC"/>
    <w:rsid w:val="00526586"/>
    <w:rsid w:val="00526C9F"/>
    <w:rsid w:val="00530213"/>
    <w:rsid w:val="00530AAD"/>
    <w:rsid w:val="00530B6B"/>
    <w:rsid w:val="00531259"/>
    <w:rsid w:val="005313FB"/>
    <w:rsid w:val="00531FE9"/>
    <w:rsid w:val="005322D2"/>
    <w:rsid w:val="005324AB"/>
    <w:rsid w:val="00532653"/>
    <w:rsid w:val="005342E4"/>
    <w:rsid w:val="005345A7"/>
    <w:rsid w:val="005345CD"/>
    <w:rsid w:val="00534ACA"/>
    <w:rsid w:val="00534E88"/>
    <w:rsid w:val="005354CF"/>
    <w:rsid w:val="005355DF"/>
    <w:rsid w:val="0053611C"/>
    <w:rsid w:val="00536405"/>
    <w:rsid w:val="00536472"/>
    <w:rsid w:val="00536D76"/>
    <w:rsid w:val="00536DED"/>
    <w:rsid w:val="005377A4"/>
    <w:rsid w:val="00537CB9"/>
    <w:rsid w:val="0054063C"/>
    <w:rsid w:val="00540704"/>
    <w:rsid w:val="00540BE7"/>
    <w:rsid w:val="00541094"/>
    <w:rsid w:val="005415A5"/>
    <w:rsid w:val="00541729"/>
    <w:rsid w:val="00541DB9"/>
    <w:rsid w:val="0054200C"/>
    <w:rsid w:val="0054203B"/>
    <w:rsid w:val="0054251E"/>
    <w:rsid w:val="00542783"/>
    <w:rsid w:val="00543320"/>
    <w:rsid w:val="00543FDB"/>
    <w:rsid w:val="00544031"/>
    <w:rsid w:val="00544138"/>
    <w:rsid w:val="005453EA"/>
    <w:rsid w:val="00545A1C"/>
    <w:rsid w:val="00545AAA"/>
    <w:rsid w:val="00545BA7"/>
    <w:rsid w:val="00545D87"/>
    <w:rsid w:val="005461CD"/>
    <w:rsid w:val="00546463"/>
    <w:rsid w:val="00546D89"/>
    <w:rsid w:val="00547C3A"/>
    <w:rsid w:val="00547F3F"/>
    <w:rsid w:val="00550378"/>
    <w:rsid w:val="005505C2"/>
    <w:rsid w:val="00550742"/>
    <w:rsid w:val="0055106C"/>
    <w:rsid w:val="00551754"/>
    <w:rsid w:val="00551C9A"/>
    <w:rsid w:val="00551F98"/>
    <w:rsid w:val="00552432"/>
    <w:rsid w:val="005532D4"/>
    <w:rsid w:val="00553532"/>
    <w:rsid w:val="0055380F"/>
    <w:rsid w:val="00553B43"/>
    <w:rsid w:val="0055443D"/>
    <w:rsid w:val="00555558"/>
    <w:rsid w:val="00555A33"/>
    <w:rsid w:val="00556229"/>
    <w:rsid w:val="005574A3"/>
    <w:rsid w:val="00557967"/>
    <w:rsid w:val="00560AC8"/>
    <w:rsid w:val="00560BA1"/>
    <w:rsid w:val="00560E96"/>
    <w:rsid w:val="005615DB"/>
    <w:rsid w:val="00561BAA"/>
    <w:rsid w:val="00561D71"/>
    <w:rsid w:val="005622C4"/>
    <w:rsid w:val="0056295A"/>
    <w:rsid w:val="005629CB"/>
    <w:rsid w:val="00562CEF"/>
    <w:rsid w:val="00563075"/>
    <w:rsid w:val="005631DA"/>
    <w:rsid w:val="0056367A"/>
    <w:rsid w:val="00563814"/>
    <w:rsid w:val="00563E91"/>
    <w:rsid w:val="005642D2"/>
    <w:rsid w:val="005644D3"/>
    <w:rsid w:val="00564A41"/>
    <w:rsid w:val="00564C74"/>
    <w:rsid w:val="00564FBB"/>
    <w:rsid w:val="00565401"/>
    <w:rsid w:val="0056544D"/>
    <w:rsid w:val="0056560D"/>
    <w:rsid w:val="00566680"/>
    <w:rsid w:val="00567283"/>
    <w:rsid w:val="00567663"/>
    <w:rsid w:val="00567C7A"/>
    <w:rsid w:val="005709AB"/>
    <w:rsid w:val="00570ECC"/>
    <w:rsid w:val="005711CB"/>
    <w:rsid w:val="005714DA"/>
    <w:rsid w:val="00571DFB"/>
    <w:rsid w:val="00572DC5"/>
    <w:rsid w:val="00573139"/>
    <w:rsid w:val="005731D9"/>
    <w:rsid w:val="00573594"/>
    <w:rsid w:val="0057378C"/>
    <w:rsid w:val="00573E23"/>
    <w:rsid w:val="00575037"/>
    <w:rsid w:val="00575158"/>
    <w:rsid w:val="005758FD"/>
    <w:rsid w:val="00575917"/>
    <w:rsid w:val="0057692D"/>
    <w:rsid w:val="00577043"/>
    <w:rsid w:val="00577B60"/>
    <w:rsid w:val="00580380"/>
    <w:rsid w:val="00581714"/>
    <w:rsid w:val="00582384"/>
    <w:rsid w:val="005823D8"/>
    <w:rsid w:val="00582A6E"/>
    <w:rsid w:val="00583500"/>
    <w:rsid w:val="0058351F"/>
    <w:rsid w:val="005839AA"/>
    <w:rsid w:val="0058418C"/>
    <w:rsid w:val="0058427B"/>
    <w:rsid w:val="0058490E"/>
    <w:rsid w:val="00584B9F"/>
    <w:rsid w:val="00584D9F"/>
    <w:rsid w:val="00585481"/>
    <w:rsid w:val="005857FF"/>
    <w:rsid w:val="00585AD6"/>
    <w:rsid w:val="00586031"/>
    <w:rsid w:val="00586461"/>
    <w:rsid w:val="0058745E"/>
    <w:rsid w:val="00590118"/>
    <w:rsid w:val="00590865"/>
    <w:rsid w:val="005909D5"/>
    <w:rsid w:val="00590A7C"/>
    <w:rsid w:val="00590DAD"/>
    <w:rsid w:val="005918D5"/>
    <w:rsid w:val="00591BC2"/>
    <w:rsid w:val="00592230"/>
    <w:rsid w:val="00592EAC"/>
    <w:rsid w:val="00593226"/>
    <w:rsid w:val="005934D0"/>
    <w:rsid w:val="005945BD"/>
    <w:rsid w:val="005947AF"/>
    <w:rsid w:val="0059481E"/>
    <w:rsid w:val="00595595"/>
    <w:rsid w:val="00595B54"/>
    <w:rsid w:val="0059647B"/>
    <w:rsid w:val="00597B44"/>
    <w:rsid w:val="005A0A09"/>
    <w:rsid w:val="005A10C4"/>
    <w:rsid w:val="005A12FE"/>
    <w:rsid w:val="005A1FEC"/>
    <w:rsid w:val="005A2813"/>
    <w:rsid w:val="005A3082"/>
    <w:rsid w:val="005A342B"/>
    <w:rsid w:val="005A3730"/>
    <w:rsid w:val="005A4D2D"/>
    <w:rsid w:val="005A50AD"/>
    <w:rsid w:val="005A51D6"/>
    <w:rsid w:val="005A52E4"/>
    <w:rsid w:val="005A6312"/>
    <w:rsid w:val="005A6866"/>
    <w:rsid w:val="005A69CE"/>
    <w:rsid w:val="005A6C7E"/>
    <w:rsid w:val="005A709E"/>
    <w:rsid w:val="005A72C2"/>
    <w:rsid w:val="005A73A4"/>
    <w:rsid w:val="005A74E2"/>
    <w:rsid w:val="005A753C"/>
    <w:rsid w:val="005A7BE7"/>
    <w:rsid w:val="005B022B"/>
    <w:rsid w:val="005B0889"/>
    <w:rsid w:val="005B0C5A"/>
    <w:rsid w:val="005B0D93"/>
    <w:rsid w:val="005B112A"/>
    <w:rsid w:val="005B1555"/>
    <w:rsid w:val="005B19CD"/>
    <w:rsid w:val="005B1C29"/>
    <w:rsid w:val="005B1DC5"/>
    <w:rsid w:val="005B23CE"/>
    <w:rsid w:val="005B248D"/>
    <w:rsid w:val="005B24A4"/>
    <w:rsid w:val="005B2600"/>
    <w:rsid w:val="005B43F1"/>
    <w:rsid w:val="005B44D9"/>
    <w:rsid w:val="005B4AD4"/>
    <w:rsid w:val="005B4E87"/>
    <w:rsid w:val="005B5195"/>
    <w:rsid w:val="005B5A4C"/>
    <w:rsid w:val="005B629F"/>
    <w:rsid w:val="005B7159"/>
    <w:rsid w:val="005B7D4D"/>
    <w:rsid w:val="005C076C"/>
    <w:rsid w:val="005C102A"/>
    <w:rsid w:val="005C105B"/>
    <w:rsid w:val="005C2C92"/>
    <w:rsid w:val="005C2F7D"/>
    <w:rsid w:val="005C34DA"/>
    <w:rsid w:val="005C44BB"/>
    <w:rsid w:val="005C4837"/>
    <w:rsid w:val="005C4AE4"/>
    <w:rsid w:val="005C4FA1"/>
    <w:rsid w:val="005C50E6"/>
    <w:rsid w:val="005C5468"/>
    <w:rsid w:val="005C57DF"/>
    <w:rsid w:val="005C59BE"/>
    <w:rsid w:val="005C6468"/>
    <w:rsid w:val="005C6471"/>
    <w:rsid w:val="005C6A64"/>
    <w:rsid w:val="005C6EB0"/>
    <w:rsid w:val="005C796E"/>
    <w:rsid w:val="005C7D30"/>
    <w:rsid w:val="005D0679"/>
    <w:rsid w:val="005D0AAC"/>
    <w:rsid w:val="005D0D09"/>
    <w:rsid w:val="005D0D57"/>
    <w:rsid w:val="005D0FAA"/>
    <w:rsid w:val="005D1E57"/>
    <w:rsid w:val="005D2DDB"/>
    <w:rsid w:val="005D38D5"/>
    <w:rsid w:val="005D3AC4"/>
    <w:rsid w:val="005D4558"/>
    <w:rsid w:val="005D474E"/>
    <w:rsid w:val="005D4A63"/>
    <w:rsid w:val="005D4CF5"/>
    <w:rsid w:val="005D501B"/>
    <w:rsid w:val="005D54A5"/>
    <w:rsid w:val="005D5AA6"/>
    <w:rsid w:val="005D5BF4"/>
    <w:rsid w:val="005D5E1C"/>
    <w:rsid w:val="005D5EF0"/>
    <w:rsid w:val="005D63FC"/>
    <w:rsid w:val="005D6C02"/>
    <w:rsid w:val="005D7392"/>
    <w:rsid w:val="005E0594"/>
    <w:rsid w:val="005E0D46"/>
    <w:rsid w:val="005E0E9E"/>
    <w:rsid w:val="005E157B"/>
    <w:rsid w:val="005E1E3B"/>
    <w:rsid w:val="005E2F91"/>
    <w:rsid w:val="005E334D"/>
    <w:rsid w:val="005E37E3"/>
    <w:rsid w:val="005E3B35"/>
    <w:rsid w:val="005E4852"/>
    <w:rsid w:val="005E4BAE"/>
    <w:rsid w:val="005E548B"/>
    <w:rsid w:val="005E5614"/>
    <w:rsid w:val="005E6A99"/>
    <w:rsid w:val="005F0B97"/>
    <w:rsid w:val="005F12DD"/>
    <w:rsid w:val="005F1A30"/>
    <w:rsid w:val="005F1AA5"/>
    <w:rsid w:val="005F21CE"/>
    <w:rsid w:val="005F2C64"/>
    <w:rsid w:val="005F2FF6"/>
    <w:rsid w:val="005F337E"/>
    <w:rsid w:val="005F3E10"/>
    <w:rsid w:val="005F40C4"/>
    <w:rsid w:val="005F432A"/>
    <w:rsid w:val="005F4BC3"/>
    <w:rsid w:val="005F4D49"/>
    <w:rsid w:val="005F4E48"/>
    <w:rsid w:val="005F54C3"/>
    <w:rsid w:val="005F5A5A"/>
    <w:rsid w:val="005F61FB"/>
    <w:rsid w:val="005F6B91"/>
    <w:rsid w:val="005F7023"/>
    <w:rsid w:val="00600B7C"/>
    <w:rsid w:val="0060120A"/>
    <w:rsid w:val="00601C67"/>
    <w:rsid w:val="00601D50"/>
    <w:rsid w:val="00601EA6"/>
    <w:rsid w:val="00602145"/>
    <w:rsid w:val="00602E12"/>
    <w:rsid w:val="00602EFF"/>
    <w:rsid w:val="00602F1F"/>
    <w:rsid w:val="006032EA"/>
    <w:rsid w:val="00603584"/>
    <w:rsid w:val="00603CEB"/>
    <w:rsid w:val="006048A1"/>
    <w:rsid w:val="00605706"/>
    <w:rsid w:val="00605B24"/>
    <w:rsid w:val="00605DA9"/>
    <w:rsid w:val="00605FB4"/>
    <w:rsid w:val="006072C7"/>
    <w:rsid w:val="00607AE5"/>
    <w:rsid w:val="00607CA8"/>
    <w:rsid w:val="00607ECC"/>
    <w:rsid w:val="00607F0E"/>
    <w:rsid w:val="00610387"/>
    <w:rsid w:val="00610A02"/>
    <w:rsid w:val="006117F3"/>
    <w:rsid w:val="00611F87"/>
    <w:rsid w:val="006122CB"/>
    <w:rsid w:val="0061261E"/>
    <w:rsid w:val="00612C14"/>
    <w:rsid w:val="0061316B"/>
    <w:rsid w:val="0061360B"/>
    <w:rsid w:val="0061368F"/>
    <w:rsid w:val="006142CD"/>
    <w:rsid w:val="00614456"/>
    <w:rsid w:val="00614607"/>
    <w:rsid w:val="00615881"/>
    <w:rsid w:val="0061631E"/>
    <w:rsid w:val="0061676F"/>
    <w:rsid w:val="00616A2D"/>
    <w:rsid w:val="00616BB7"/>
    <w:rsid w:val="0061719A"/>
    <w:rsid w:val="0061720D"/>
    <w:rsid w:val="00620060"/>
    <w:rsid w:val="006204AA"/>
    <w:rsid w:val="00620FA2"/>
    <w:rsid w:val="00620FC3"/>
    <w:rsid w:val="0062118C"/>
    <w:rsid w:val="0062197C"/>
    <w:rsid w:val="00622197"/>
    <w:rsid w:val="00622686"/>
    <w:rsid w:val="00622E05"/>
    <w:rsid w:val="00623D84"/>
    <w:rsid w:val="00624461"/>
    <w:rsid w:val="00624796"/>
    <w:rsid w:val="00624A82"/>
    <w:rsid w:val="0062586D"/>
    <w:rsid w:val="00625D49"/>
    <w:rsid w:val="00625DD6"/>
    <w:rsid w:val="00626959"/>
    <w:rsid w:val="00626C47"/>
    <w:rsid w:val="00627349"/>
    <w:rsid w:val="006308E9"/>
    <w:rsid w:val="0063157F"/>
    <w:rsid w:val="00631C04"/>
    <w:rsid w:val="00632AC6"/>
    <w:rsid w:val="00632C33"/>
    <w:rsid w:val="00632EF8"/>
    <w:rsid w:val="006331D6"/>
    <w:rsid w:val="00633A28"/>
    <w:rsid w:val="00634132"/>
    <w:rsid w:val="00634E67"/>
    <w:rsid w:val="00635A3E"/>
    <w:rsid w:val="00636A0B"/>
    <w:rsid w:val="00636B41"/>
    <w:rsid w:val="00637286"/>
    <w:rsid w:val="00637FFD"/>
    <w:rsid w:val="006403F2"/>
    <w:rsid w:val="00640547"/>
    <w:rsid w:val="006406DF"/>
    <w:rsid w:val="00640F39"/>
    <w:rsid w:val="00641286"/>
    <w:rsid w:val="00641E5D"/>
    <w:rsid w:val="00641F42"/>
    <w:rsid w:val="00641F8A"/>
    <w:rsid w:val="00642205"/>
    <w:rsid w:val="0064224A"/>
    <w:rsid w:val="006426E3"/>
    <w:rsid w:val="00642814"/>
    <w:rsid w:val="00642E73"/>
    <w:rsid w:val="0064385E"/>
    <w:rsid w:val="00643DB4"/>
    <w:rsid w:val="00644154"/>
    <w:rsid w:val="00644812"/>
    <w:rsid w:val="00645564"/>
    <w:rsid w:val="006459C6"/>
    <w:rsid w:val="00645BC6"/>
    <w:rsid w:val="00645BE9"/>
    <w:rsid w:val="00646163"/>
    <w:rsid w:val="0064674B"/>
    <w:rsid w:val="00646F4E"/>
    <w:rsid w:val="006470AB"/>
    <w:rsid w:val="00647A72"/>
    <w:rsid w:val="00647B5E"/>
    <w:rsid w:val="006500BA"/>
    <w:rsid w:val="006502E4"/>
    <w:rsid w:val="00650375"/>
    <w:rsid w:val="00651144"/>
    <w:rsid w:val="006511C8"/>
    <w:rsid w:val="0065177A"/>
    <w:rsid w:val="00651CA4"/>
    <w:rsid w:val="006520BC"/>
    <w:rsid w:val="006521EE"/>
    <w:rsid w:val="0065224A"/>
    <w:rsid w:val="006524DB"/>
    <w:rsid w:val="00652C28"/>
    <w:rsid w:val="0065363D"/>
    <w:rsid w:val="00653856"/>
    <w:rsid w:val="00654214"/>
    <w:rsid w:val="006542CD"/>
    <w:rsid w:val="006547DE"/>
    <w:rsid w:val="0065632A"/>
    <w:rsid w:val="0065675C"/>
    <w:rsid w:val="006568E5"/>
    <w:rsid w:val="00657633"/>
    <w:rsid w:val="00657869"/>
    <w:rsid w:val="0066014A"/>
    <w:rsid w:val="0066057C"/>
    <w:rsid w:val="00660C7E"/>
    <w:rsid w:val="00660E52"/>
    <w:rsid w:val="00660F22"/>
    <w:rsid w:val="006621D7"/>
    <w:rsid w:val="0066281F"/>
    <w:rsid w:val="006629DF"/>
    <w:rsid w:val="0066327F"/>
    <w:rsid w:val="006632FE"/>
    <w:rsid w:val="0066367C"/>
    <w:rsid w:val="00663C72"/>
    <w:rsid w:val="00663C8C"/>
    <w:rsid w:val="00664B14"/>
    <w:rsid w:val="006652B2"/>
    <w:rsid w:val="00665D06"/>
    <w:rsid w:val="0066652D"/>
    <w:rsid w:val="006666FB"/>
    <w:rsid w:val="00666720"/>
    <w:rsid w:val="0066678D"/>
    <w:rsid w:val="006669A6"/>
    <w:rsid w:val="0066781F"/>
    <w:rsid w:val="0066788F"/>
    <w:rsid w:val="006679D8"/>
    <w:rsid w:val="00667A79"/>
    <w:rsid w:val="00667D66"/>
    <w:rsid w:val="00670A77"/>
    <w:rsid w:val="006713CA"/>
    <w:rsid w:val="006717BA"/>
    <w:rsid w:val="0067185E"/>
    <w:rsid w:val="00671DCF"/>
    <w:rsid w:val="00672524"/>
    <w:rsid w:val="00672C46"/>
    <w:rsid w:val="00673E51"/>
    <w:rsid w:val="00674914"/>
    <w:rsid w:val="00675155"/>
    <w:rsid w:val="006754A7"/>
    <w:rsid w:val="0067569A"/>
    <w:rsid w:val="00675B8F"/>
    <w:rsid w:val="006762CD"/>
    <w:rsid w:val="00676B0E"/>
    <w:rsid w:val="00676C2A"/>
    <w:rsid w:val="00677BC3"/>
    <w:rsid w:val="00677CA7"/>
    <w:rsid w:val="00677F29"/>
    <w:rsid w:val="00680067"/>
    <w:rsid w:val="006802BF"/>
    <w:rsid w:val="00680C06"/>
    <w:rsid w:val="00680C16"/>
    <w:rsid w:val="00680FF7"/>
    <w:rsid w:val="00681219"/>
    <w:rsid w:val="0068179D"/>
    <w:rsid w:val="006819B7"/>
    <w:rsid w:val="00681B3E"/>
    <w:rsid w:val="00681DDE"/>
    <w:rsid w:val="00682517"/>
    <w:rsid w:val="00682CA0"/>
    <w:rsid w:val="00683414"/>
    <w:rsid w:val="006836A8"/>
    <w:rsid w:val="006849C2"/>
    <w:rsid w:val="00684CD8"/>
    <w:rsid w:val="00685BB9"/>
    <w:rsid w:val="00685C23"/>
    <w:rsid w:val="00686760"/>
    <w:rsid w:val="00686B1C"/>
    <w:rsid w:val="006876A3"/>
    <w:rsid w:val="00687A2D"/>
    <w:rsid w:val="00687B8B"/>
    <w:rsid w:val="00690235"/>
    <w:rsid w:val="006902D4"/>
    <w:rsid w:val="00690E07"/>
    <w:rsid w:val="006921A6"/>
    <w:rsid w:val="006925E3"/>
    <w:rsid w:val="00692936"/>
    <w:rsid w:val="00692F24"/>
    <w:rsid w:val="006930D1"/>
    <w:rsid w:val="0069326F"/>
    <w:rsid w:val="006932B3"/>
    <w:rsid w:val="00693514"/>
    <w:rsid w:val="00693939"/>
    <w:rsid w:val="00694095"/>
    <w:rsid w:val="006943D2"/>
    <w:rsid w:val="00694B49"/>
    <w:rsid w:val="00694D2C"/>
    <w:rsid w:val="00694DDA"/>
    <w:rsid w:val="0069506D"/>
    <w:rsid w:val="00696554"/>
    <w:rsid w:val="00696C41"/>
    <w:rsid w:val="00696C89"/>
    <w:rsid w:val="00697035"/>
    <w:rsid w:val="006971E7"/>
    <w:rsid w:val="006A060C"/>
    <w:rsid w:val="006A062E"/>
    <w:rsid w:val="006A0D4A"/>
    <w:rsid w:val="006A13EC"/>
    <w:rsid w:val="006A1779"/>
    <w:rsid w:val="006A1AB0"/>
    <w:rsid w:val="006A1B3B"/>
    <w:rsid w:val="006A1F12"/>
    <w:rsid w:val="006A27D0"/>
    <w:rsid w:val="006A3A9A"/>
    <w:rsid w:val="006A457E"/>
    <w:rsid w:val="006A481D"/>
    <w:rsid w:val="006A4A04"/>
    <w:rsid w:val="006A4E72"/>
    <w:rsid w:val="006A50F0"/>
    <w:rsid w:val="006A5328"/>
    <w:rsid w:val="006A5557"/>
    <w:rsid w:val="006A57EB"/>
    <w:rsid w:val="006B030A"/>
    <w:rsid w:val="006B096A"/>
    <w:rsid w:val="006B0A51"/>
    <w:rsid w:val="006B12B6"/>
    <w:rsid w:val="006B1ACE"/>
    <w:rsid w:val="006B1F14"/>
    <w:rsid w:val="006B348A"/>
    <w:rsid w:val="006B3ABF"/>
    <w:rsid w:val="006B44F2"/>
    <w:rsid w:val="006B4ED3"/>
    <w:rsid w:val="006B575D"/>
    <w:rsid w:val="006B578C"/>
    <w:rsid w:val="006B5B36"/>
    <w:rsid w:val="006B6A76"/>
    <w:rsid w:val="006B6F02"/>
    <w:rsid w:val="006B7295"/>
    <w:rsid w:val="006B7992"/>
    <w:rsid w:val="006C0CEA"/>
    <w:rsid w:val="006C198B"/>
    <w:rsid w:val="006C1B1F"/>
    <w:rsid w:val="006C1C21"/>
    <w:rsid w:val="006C1C2C"/>
    <w:rsid w:val="006C2A8C"/>
    <w:rsid w:val="006C37F7"/>
    <w:rsid w:val="006C4309"/>
    <w:rsid w:val="006C4AD8"/>
    <w:rsid w:val="006C4D84"/>
    <w:rsid w:val="006C5F25"/>
    <w:rsid w:val="006C66A6"/>
    <w:rsid w:val="006C6BE4"/>
    <w:rsid w:val="006C6CC7"/>
    <w:rsid w:val="006C7037"/>
    <w:rsid w:val="006C71F3"/>
    <w:rsid w:val="006C761F"/>
    <w:rsid w:val="006C7A26"/>
    <w:rsid w:val="006C7D25"/>
    <w:rsid w:val="006D06B8"/>
    <w:rsid w:val="006D094C"/>
    <w:rsid w:val="006D1BF9"/>
    <w:rsid w:val="006D1E34"/>
    <w:rsid w:val="006D26D2"/>
    <w:rsid w:val="006D2C9C"/>
    <w:rsid w:val="006D2F87"/>
    <w:rsid w:val="006D436E"/>
    <w:rsid w:val="006D4A56"/>
    <w:rsid w:val="006D509C"/>
    <w:rsid w:val="006D5429"/>
    <w:rsid w:val="006D6965"/>
    <w:rsid w:val="006D7199"/>
    <w:rsid w:val="006D7F48"/>
    <w:rsid w:val="006D7FFE"/>
    <w:rsid w:val="006E0015"/>
    <w:rsid w:val="006E080A"/>
    <w:rsid w:val="006E0E97"/>
    <w:rsid w:val="006E0FDF"/>
    <w:rsid w:val="006E1C57"/>
    <w:rsid w:val="006E30ED"/>
    <w:rsid w:val="006E38A1"/>
    <w:rsid w:val="006E3933"/>
    <w:rsid w:val="006E4050"/>
    <w:rsid w:val="006E42C0"/>
    <w:rsid w:val="006E46D8"/>
    <w:rsid w:val="006E4C9D"/>
    <w:rsid w:val="006E532B"/>
    <w:rsid w:val="006E54C3"/>
    <w:rsid w:val="006E570B"/>
    <w:rsid w:val="006E5799"/>
    <w:rsid w:val="006E5B10"/>
    <w:rsid w:val="006E618E"/>
    <w:rsid w:val="006E63D9"/>
    <w:rsid w:val="006E6643"/>
    <w:rsid w:val="006E7A5A"/>
    <w:rsid w:val="006E7A7E"/>
    <w:rsid w:val="006E7D95"/>
    <w:rsid w:val="006F0394"/>
    <w:rsid w:val="006F052F"/>
    <w:rsid w:val="006F071E"/>
    <w:rsid w:val="006F0B54"/>
    <w:rsid w:val="006F0CFE"/>
    <w:rsid w:val="006F19B5"/>
    <w:rsid w:val="006F1C82"/>
    <w:rsid w:val="006F1FBD"/>
    <w:rsid w:val="006F2FB1"/>
    <w:rsid w:val="006F34BC"/>
    <w:rsid w:val="006F39BB"/>
    <w:rsid w:val="006F3C95"/>
    <w:rsid w:val="006F401A"/>
    <w:rsid w:val="006F554B"/>
    <w:rsid w:val="006F6375"/>
    <w:rsid w:val="006F71D3"/>
    <w:rsid w:val="006F7503"/>
    <w:rsid w:val="006F7DD0"/>
    <w:rsid w:val="00700073"/>
    <w:rsid w:val="007008DA"/>
    <w:rsid w:val="00701683"/>
    <w:rsid w:val="00701720"/>
    <w:rsid w:val="007019D3"/>
    <w:rsid w:val="00702AC2"/>
    <w:rsid w:val="0070309C"/>
    <w:rsid w:val="00703570"/>
    <w:rsid w:val="00704739"/>
    <w:rsid w:val="007056E7"/>
    <w:rsid w:val="00705D5E"/>
    <w:rsid w:val="007062AD"/>
    <w:rsid w:val="0070749F"/>
    <w:rsid w:val="0070787D"/>
    <w:rsid w:val="007100F7"/>
    <w:rsid w:val="007117EB"/>
    <w:rsid w:val="0071222B"/>
    <w:rsid w:val="00712308"/>
    <w:rsid w:val="007126BC"/>
    <w:rsid w:val="00712BA8"/>
    <w:rsid w:val="007130E0"/>
    <w:rsid w:val="00713FDA"/>
    <w:rsid w:val="007146C0"/>
    <w:rsid w:val="00715206"/>
    <w:rsid w:val="00715624"/>
    <w:rsid w:val="00715894"/>
    <w:rsid w:val="0071612C"/>
    <w:rsid w:val="00716E14"/>
    <w:rsid w:val="0071706B"/>
    <w:rsid w:val="00717F35"/>
    <w:rsid w:val="00717FD2"/>
    <w:rsid w:val="00721083"/>
    <w:rsid w:val="007218CE"/>
    <w:rsid w:val="007219B0"/>
    <w:rsid w:val="00722486"/>
    <w:rsid w:val="0072314F"/>
    <w:rsid w:val="007233DF"/>
    <w:rsid w:val="0072381B"/>
    <w:rsid w:val="0072383E"/>
    <w:rsid w:val="00723A79"/>
    <w:rsid w:val="007252F3"/>
    <w:rsid w:val="00725886"/>
    <w:rsid w:val="00726395"/>
    <w:rsid w:val="00726666"/>
    <w:rsid w:val="00727099"/>
    <w:rsid w:val="007272EC"/>
    <w:rsid w:val="00727492"/>
    <w:rsid w:val="00727E94"/>
    <w:rsid w:val="00730270"/>
    <w:rsid w:val="00730CCA"/>
    <w:rsid w:val="00731674"/>
    <w:rsid w:val="00731C09"/>
    <w:rsid w:val="00732108"/>
    <w:rsid w:val="007327CC"/>
    <w:rsid w:val="00733083"/>
    <w:rsid w:val="007339AA"/>
    <w:rsid w:val="007348EE"/>
    <w:rsid w:val="00734CB9"/>
    <w:rsid w:val="00734D6A"/>
    <w:rsid w:val="00735CBC"/>
    <w:rsid w:val="007362F0"/>
    <w:rsid w:val="00736C91"/>
    <w:rsid w:val="00736DC2"/>
    <w:rsid w:val="00736FC0"/>
    <w:rsid w:val="00737006"/>
    <w:rsid w:val="00737309"/>
    <w:rsid w:val="00737620"/>
    <w:rsid w:val="00740E44"/>
    <w:rsid w:val="00741126"/>
    <w:rsid w:val="0074124C"/>
    <w:rsid w:val="007416E9"/>
    <w:rsid w:val="00741AFD"/>
    <w:rsid w:val="00742754"/>
    <w:rsid w:val="00742AA1"/>
    <w:rsid w:val="00743058"/>
    <w:rsid w:val="00743268"/>
    <w:rsid w:val="00743DAA"/>
    <w:rsid w:val="007446FA"/>
    <w:rsid w:val="00744822"/>
    <w:rsid w:val="00744956"/>
    <w:rsid w:val="00744CD5"/>
    <w:rsid w:val="00745055"/>
    <w:rsid w:val="007450FA"/>
    <w:rsid w:val="007452A9"/>
    <w:rsid w:val="007452E2"/>
    <w:rsid w:val="00746792"/>
    <w:rsid w:val="0074696C"/>
    <w:rsid w:val="00746BEF"/>
    <w:rsid w:val="0075031C"/>
    <w:rsid w:val="00750A6D"/>
    <w:rsid w:val="0075151C"/>
    <w:rsid w:val="00751747"/>
    <w:rsid w:val="00752494"/>
    <w:rsid w:val="00752953"/>
    <w:rsid w:val="00753550"/>
    <w:rsid w:val="0075456F"/>
    <w:rsid w:val="00754B14"/>
    <w:rsid w:val="00755127"/>
    <w:rsid w:val="00755515"/>
    <w:rsid w:val="007555C4"/>
    <w:rsid w:val="007555E7"/>
    <w:rsid w:val="0075572F"/>
    <w:rsid w:val="007559D4"/>
    <w:rsid w:val="00755CD0"/>
    <w:rsid w:val="00756554"/>
    <w:rsid w:val="00760EA4"/>
    <w:rsid w:val="0076138C"/>
    <w:rsid w:val="0076194D"/>
    <w:rsid w:val="00761BF9"/>
    <w:rsid w:val="00761C0E"/>
    <w:rsid w:val="00761CFD"/>
    <w:rsid w:val="00762315"/>
    <w:rsid w:val="00762514"/>
    <w:rsid w:val="00762A06"/>
    <w:rsid w:val="00762D85"/>
    <w:rsid w:val="00763E6B"/>
    <w:rsid w:val="00764FD9"/>
    <w:rsid w:val="00765216"/>
    <w:rsid w:val="0076568E"/>
    <w:rsid w:val="00765BA9"/>
    <w:rsid w:val="00766193"/>
    <w:rsid w:val="007662BE"/>
    <w:rsid w:val="0076681F"/>
    <w:rsid w:val="00766C9B"/>
    <w:rsid w:val="007676E1"/>
    <w:rsid w:val="007676EB"/>
    <w:rsid w:val="00767B43"/>
    <w:rsid w:val="00767E3C"/>
    <w:rsid w:val="00767E71"/>
    <w:rsid w:val="00767F56"/>
    <w:rsid w:val="00770A4A"/>
    <w:rsid w:val="00770CA1"/>
    <w:rsid w:val="00770F83"/>
    <w:rsid w:val="0077129F"/>
    <w:rsid w:val="0077173D"/>
    <w:rsid w:val="00771B09"/>
    <w:rsid w:val="00772463"/>
    <w:rsid w:val="00772BDC"/>
    <w:rsid w:val="00773D72"/>
    <w:rsid w:val="00773EB2"/>
    <w:rsid w:val="00773F81"/>
    <w:rsid w:val="00774235"/>
    <w:rsid w:val="00774492"/>
    <w:rsid w:val="00774A56"/>
    <w:rsid w:val="00774C51"/>
    <w:rsid w:val="00774E05"/>
    <w:rsid w:val="007750BF"/>
    <w:rsid w:val="00775A85"/>
    <w:rsid w:val="00775C73"/>
    <w:rsid w:val="00775E60"/>
    <w:rsid w:val="00776F42"/>
    <w:rsid w:val="0077755E"/>
    <w:rsid w:val="007775DC"/>
    <w:rsid w:val="00777C66"/>
    <w:rsid w:val="007802C6"/>
    <w:rsid w:val="00781317"/>
    <w:rsid w:val="00781EC5"/>
    <w:rsid w:val="00781ECE"/>
    <w:rsid w:val="0078258E"/>
    <w:rsid w:val="007825BB"/>
    <w:rsid w:val="00782C4F"/>
    <w:rsid w:val="00783245"/>
    <w:rsid w:val="00783D4C"/>
    <w:rsid w:val="00784139"/>
    <w:rsid w:val="0078443C"/>
    <w:rsid w:val="00784D60"/>
    <w:rsid w:val="00784F5D"/>
    <w:rsid w:val="00785CBE"/>
    <w:rsid w:val="00786729"/>
    <w:rsid w:val="00786ADB"/>
    <w:rsid w:val="00787AF6"/>
    <w:rsid w:val="00790243"/>
    <w:rsid w:val="00790322"/>
    <w:rsid w:val="00790C97"/>
    <w:rsid w:val="00790D67"/>
    <w:rsid w:val="00790D78"/>
    <w:rsid w:val="007916D2"/>
    <w:rsid w:val="0079297F"/>
    <w:rsid w:val="00792D7C"/>
    <w:rsid w:val="00793163"/>
    <w:rsid w:val="00794643"/>
    <w:rsid w:val="00794C02"/>
    <w:rsid w:val="00795561"/>
    <w:rsid w:val="0079559E"/>
    <w:rsid w:val="007955AA"/>
    <w:rsid w:val="00795E28"/>
    <w:rsid w:val="00796E6A"/>
    <w:rsid w:val="00796F56"/>
    <w:rsid w:val="0079702D"/>
    <w:rsid w:val="00797406"/>
    <w:rsid w:val="007A0F01"/>
    <w:rsid w:val="007A1034"/>
    <w:rsid w:val="007A1358"/>
    <w:rsid w:val="007A13F0"/>
    <w:rsid w:val="007A1799"/>
    <w:rsid w:val="007A1ADC"/>
    <w:rsid w:val="007A1C54"/>
    <w:rsid w:val="007A1CC6"/>
    <w:rsid w:val="007A25F1"/>
    <w:rsid w:val="007A27EE"/>
    <w:rsid w:val="007A28D8"/>
    <w:rsid w:val="007A2916"/>
    <w:rsid w:val="007A2CA8"/>
    <w:rsid w:val="007A2F59"/>
    <w:rsid w:val="007A30FA"/>
    <w:rsid w:val="007A3DDE"/>
    <w:rsid w:val="007A3EC2"/>
    <w:rsid w:val="007A3ECA"/>
    <w:rsid w:val="007A465D"/>
    <w:rsid w:val="007A48D4"/>
    <w:rsid w:val="007A5156"/>
    <w:rsid w:val="007A527F"/>
    <w:rsid w:val="007A643E"/>
    <w:rsid w:val="007A68FA"/>
    <w:rsid w:val="007A6AAF"/>
    <w:rsid w:val="007A7981"/>
    <w:rsid w:val="007B0A2F"/>
    <w:rsid w:val="007B0B4B"/>
    <w:rsid w:val="007B0C8E"/>
    <w:rsid w:val="007B19E2"/>
    <w:rsid w:val="007B2802"/>
    <w:rsid w:val="007B3662"/>
    <w:rsid w:val="007B3AFF"/>
    <w:rsid w:val="007B3BF2"/>
    <w:rsid w:val="007B3D8B"/>
    <w:rsid w:val="007B5151"/>
    <w:rsid w:val="007B55C0"/>
    <w:rsid w:val="007B57B3"/>
    <w:rsid w:val="007B6578"/>
    <w:rsid w:val="007B6E87"/>
    <w:rsid w:val="007B7027"/>
    <w:rsid w:val="007B78B9"/>
    <w:rsid w:val="007B797E"/>
    <w:rsid w:val="007B7EE0"/>
    <w:rsid w:val="007C0025"/>
    <w:rsid w:val="007C0CD8"/>
    <w:rsid w:val="007C1214"/>
    <w:rsid w:val="007C18BE"/>
    <w:rsid w:val="007C18FC"/>
    <w:rsid w:val="007C1A1E"/>
    <w:rsid w:val="007C23F8"/>
    <w:rsid w:val="007C2AAD"/>
    <w:rsid w:val="007C3EFF"/>
    <w:rsid w:val="007C40DE"/>
    <w:rsid w:val="007C42E4"/>
    <w:rsid w:val="007C43D7"/>
    <w:rsid w:val="007C4466"/>
    <w:rsid w:val="007C4CC2"/>
    <w:rsid w:val="007C5084"/>
    <w:rsid w:val="007C5A29"/>
    <w:rsid w:val="007C64FD"/>
    <w:rsid w:val="007C7204"/>
    <w:rsid w:val="007C7CC5"/>
    <w:rsid w:val="007D0179"/>
    <w:rsid w:val="007D0CDB"/>
    <w:rsid w:val="007D25DC"/>
    <w:rsid w:val="007D297A"/>
    <w:rsid w:val="007D2DAA"/>
    <w:rsid w:val="007D369F"/>
    <w:rsid w:val="007D3F88"/>
    <w:rsid w:val="007D438C"/>
    <w:rsid w:val="007D4545"/>
    <w:rsid w:val="007D4824"/>
    <w:rsid w:val="007D4983"/>
    <w:rsid w:val="007D51DB"/>
    <w:rsid w:val="007D52A5"/>
    <w:rsid w:val="007D54CC"/>
    <w:rsid w:val="007D5709"/>
    <w:rsid w:val="007D622B"/>
    <w:rsid w:val="007D7176"/>
    <w:rsid w:val="007D7267"/>
    <w:rsid w:val="007E0AC5"/>
    <w:rsid w:val="007E0C9E"/>
    <w:rsid w:val="007E12D3"/>
    <w:rsid w:val="007E15D1"/>
    <w:rsid w:val="007E17F2"/>
    <w:rsid w:val="007E1AA1"/>
    <w:rsid w:val="007E1CC2"/>
    <w:rsid w:val="007E3042"/>
    <w:rsid w:val="007E3BA2"/>
    <w:rsid w:val="007E4456"/>
    <w:rsid w:val="007E45A5"/>
    <w:rsid w:val="007E5278"/>
    <w:rsid w:val="007E59CC"/>
    <w:rsid w:val="007E635B"/>
    <w:rsid w:val="007E651E"/>
    <w:rsid w:val="007E68A9"/>
    <w:rsid w:val="007E759A"/>
    <w:rsid w:val="007E75AE"/>
    <w:rsid w:val="007E76A9"/>
    <w:rsid w:val="007E7FE7"/>
    <w:rsid w:val="007E7FF3"/>
    <w:rsid w:val="007F09E7"/>
    <w:rsid w:val="007F1342"/>
    <w:rsid w:val="007F138C"/>
    <w:rsid w:val="007F179E"/>
    <w:rsid w:val="007F22EC"/>
    <w:rsid w:val="007F2392"/>
    <w:rsid w:val="007F2D0A"/>
    <w:rsid w:val="007F3611"/>
    <w:rsid w:val="007F3B73"/>
    <w:rsid w:val="007F3EE2"/>
    <w:rsid w:val="007F3FAC"/>
    <w:rsid w:val="007F5494"/>
    <w:rsid w:val="007F55E3"/>
    <w:rsid w:val="007F5C74"/>
    <w:rsid w:val="007F5E2B"/>
    <w:rsid w:val="007F5F90"/>
    <w:rsid w:val="007F6278"/>
    <w:rsid w:val="007F66CA"/>
    <w:rsid w:val="007F72BB"/>
    <w:rsid w:val="007F73F3"/>
    <w:rsid w:val="007F75AC"/>
    <w:rsid w:val="007F75F4"/>
    <w:rsid w:val="007F76BB"/>
    <w:rsid w:val="007F76BE"/>
    <w:rsid w:val="007F790A"/>
    <w:rsid w:val="007F7BB7"/>
    <w:rsid w:val="00800817"/>
    <w:rsid w:val="00800949"/>
    <w:rsid w:val="00800D33"/>
    <w:rsid w:val="00800F12"/>
    <w:rsid w:val="00801121"/>
    <w:rsid w:val="00801458"/>
    <w:rsid w:val="008021FD"/>
    <w:rsid w:val="00802C7B"/>
    <w:rsid w:val="00803AB4"/>
    <w:rsid w:val="00803B03"/>
    <w:rsid w:val="00803BE1"/>
    <w:rsid w:val="00803C3C"/>
    <w:rsid w:val="008049A9"/>
    <w:rsid w:val="00805317"/>
    <w:rsid w:val="008055E3"/>
    <w:rsid w:val="0080582C"/>
    <w:rsid w:val="00805D98"/>
    <w:rsid w:val="00805DEE"/>
    <w:rsid w:val="008060B3"/>
    <w:rsid w:val="0080653D"/>
    <w:rsid w:val="00806641"/>
    <w:rsid w:val="008066DB"/>
    <w:rsid w:val="00806797"/>
    <w:rsid w:val="00806BE4"/>
    <w:rsid w:val="00806CCC"/>
    <w:rsid w:val="00807134"/>
    <w:rsid w:val="008073B4"/>
    <w:rsid w:val="008076EC"/>
    <w:rsid w:val="00807745"/>
    <w:rsid w:val="00807DA5"/>
    <w:rsid w:val="00807DC3"/>
    <w:rsid w:val="00810856"/>
    <w:rsid w:val="00810A7B"/>
    <w:rsid w:val="00810DC1"/>
    <w:rsid w:val="00810DDE"/>
    <w:rsid w:val="00811315"/>
    <w:rsid w:val="008115AB"/>
    <w:rsid w:val="00811687"/>
    <w:rsid w:val="00811A37"/>
    <w:rsid w:val="00811F91"/>
    <w:rsid w:val="008122A4"/>
    <w:rsid w:val="0081268F"/>
    <w:rsid w:val="008126C0"/>
    <w:rsid w:val="00814134"/>
    <w:rsid w:val="008158EA"/>
    <w:rsid w:val="008169D7"/>
    <w:rsid w:val="0081726E"/>
    <w:rsid w:val="00817348"/>
    <w:rsid w:val="00817421"/>
    <w:rsid w:val="00817D8D"/>
    <w:rsid w:val="008201E9"/>
    <w:rsid w:val="00820369"/>
    <w:rsid w:val="00820561"/>
    <w:rsid w:val="00821D5C"/>
    <w:rsid w:val="00822A2A"/>
    <w:rsid w:val="00822B9F"/>
    <w:rsid w:val="00823DFB"/>
    <w:rsid w:val="00824399"/>
    <w:rsid w:val="00824466"/>
    <w:rsid w:val="00824EF5"/>
    <w:rsid w:val="008256DE"/>
    <w:rsid w:val="008262CA"/>
    <w:rsid w:val="008270E5"/>
    <w:rsid w:val="00827667"/>
    <w:rsid w:val="00830722"/>
    <w:rsid w:val="00830751"/>
    <w:rsid w:val="0083077F"/>
    <w:rsid w:val="00830E90"/>
    <w:rsid w:val="0083174B"/>
    <w:rsid w:val="00831EDD"/>
    <w:rsid w:val="0083208C"/>
    <w:rsid w:val="00832C69"/>
    <w:rsid w:val="00833096"/>
    <w:rsid w:val="00834073"/>
    <w:rsid w:val="00834B36"/>
    <w:rsid w:val="00834B7B"/>
    <w:rsid w:val="008354AB"/>
    <w:rsid w:val="008354BC"/>
    <w:rsid w:val="00835A2A"/>
    <w:rsid w:val="00836692"/>
    <w:rsid w:val="008372F4"/>
    <w:rsid w:val="00837459"/>
    <w:rsid w:val="0084029E"/>
    <w:rsid w:val="00840E74"/>
    <w:rsid w:val="0084166E"/>
    <w:rsid w:val="0084227D"/>
    <w:rsid w:val="00842721"/>
    <w:rsid w:val="00842AB0"/>
    <w:rsid w:val="00842D8E"/>
    <w:rsid w:val="00842D97"/>
    <w:rsid w:val="008435EF"/>
    <w:rsid w:val="00843BD4"/>
    <w:rsid w:val="00844A33"/>
    <w:rsid w:val="00844B48"/>
    <w:rsid w:val="00844FA1"/>
    <w:rsid w:val="008455D0"/>
    <w:rsid w:val="0084574A"/>
    <w:rsid w:val="00846107"/>
    <w:rsid w:val="008461C7"/>
    <w:rsid w:val="008471DF"/>
    <w:rsid w:val="008472FC"/>
    <w:rsid w:val="008476D0"/>
    <w:rsid w:val="00847785"/>
    <w:rsid w:val="008477B0"/>
    <w:rsid w:val="00847F4A"/>
    <w:rsid w:val="00850648"/>
    <w:rsid w:val="00850B88"/>
    <w:rsid w:val="00850E58"/>
    <w:rsid w:val="00850F0E"/>
    <w:rsid w:val="0085161C"/>
    <w:rsid w:val="008521F8"/>
    <w:rsid w:val="00852BDD"/>
    <w:rsid w:val="00852D7E"/>
    <w:rsid w:val="008545A3"/>
    <w:rsid w:val="00854A2E"/>
    <w:rsid w:val="00854C99"/>
    <w:rsid w:val="00854F53"/>
    <w:rsid w:val="00855086"/>
    <w:rsid w:val="008553D6"/>
    <w:rsid w:val="008561CE"/>
    <w:rsid w:val="00856318"/>
    <w:rsid w:val="008564A2"/>
    <w:rsid w:val="008568D5"/>
    <w:rsid w:val="00856D6C"/>
    <w:rsid w:val="00857588"/>
    <w:rsid w:val="008605A7"/>
    <w:rsid w:val="00860F09"/>
    <w:rsid w:val="00860F47"/>
    <w:rsid w:val="00861047"/>
    <w:rsid w:val="0086144D"/>
    <w:rsid w:val="00862081"/>
    <w:rsid w:val="008629D9"/>
    <w:rsid w:val="008633DE"/>
    <w:rsid w:val="0086374A"/>
    <w:rsid w:val="00863D5D"/>
    <w:rsid w:val="00863E04"/>
    <w:rsid w:val="00863E39"/>
    <w:rsid w:val="00864696"/>
    <w:rsid w:val="00864843"/>
    <w:rsid w:val="008649E2"/>
    <w:rsid w:val="0086505F"/>
    <w:rsid w:val="008655A6"/>
    <w:rsid w:val="008659CA"/>
    <w:rsid w:val="00865BDB"/>
    <w:rsid w:val="0086646D"/>
    <w:rsid w:val="00866480"/>
    <w:rsid w:val="00866552"/>
    <w:rsid w:val="00866726"/>
    <w:rsid w:val="00866771"/>
    <w:rsid w:val="00867C64"/>
    <w:rsid w:val="008701C5"/>
    <w:rsid w:val="00870251"/>
    <w:rsid w:val="008704A3"/>
    <w:rsid w:val="00870690"/>
    <w:rsid w:val="00870CE9"/>
    <w:rsid w:val="00871B30"/>
    <w:rsid w:val="00871CD4"/>
    <w:rsid w:val="00871D8A"/>
    <w:rsid w:val="0087270F"/>
    <w:rsid w:val="0087295B"/>
    <w:rsid w:val="00873312"/>
    <w:rsid w:val="0087342B"/>
    <w:rsid w:val="008748A2"/>
    <w:rsid w:val="00875A73"/>
    <w:rsid w:val="00875C76"/>
    <w:rsid w:val="00876B96"/>
    <w:rsid w:val="0087728B"/>
    <w:rsid w:val="00877550"/>
    <w:rsid w:val="008806A8"/>
    <w:rsid w:val="00880D58"/>
    <w:rsid w:val="00880E26"/>
    <w:rsid w:val="00880E47"/>
    <w:rsid w:val="0088124A"/>
    <w:rsid w:val="008837EF"/>
    <w:rsid w:val="00883950"/>
    <w:rsid w:val="00883B95"/>
    <w:rsid w:val="0088442C"/>
    <w:rsid w:val="008856C8"/>
    <w:rsid w:val="0088642E"/>
    <w:rsid w:val="008873CA"/>
    <w:rsid w:val="00887BE4"/>
    <w:rsid w:val="00890562"/>
    <w:rsid w:val="00890D68"/>
    <w:rsid w:val="00891095"/>
    <w:rsid w:val="008919AE"/>
    <w:rsid w:val="00891A01"/>
    <w:rsid w:val="0089222D"/>
    <w:rsid w:val="00892884"/>
    <w:rsid w:val="00892C59"/>
    <w:rsid w:val="00892E61"/>
    <w:rsid w:val="00892F3C"/>
    <w:rsid w:val="008937B0"/>
    <w:rsid w:val="00893916"/>
    <w:rsid w:val="008948E3"/>
    <w:rsid w:val="00894CBA"/>
    <w:rsid w:val="00894CC9"/>
    <w:rsid w:val="008951C4"/>
    <w:rsid w:val="008955AD"/>
    <w:rsid w:val="00895A8C"/>
    <w:rsid w:val="00895F42"/>
    <w:rsid w:val="00896291"/>
    <w:rsid w:val="00896AB4"/>
    <w:rsid w:val="00896ACB"/>
    <w:rsid w:val="00896E64"/>
    <w:rsid w:val="008A1728"/>
    <w:rsid w:val="008A2D64"/>
    <w:rsid w:val="008A31DB"/>
    <w:rsid w:val="008A35A3"/>
    <w:rsid w:val="008A38CD"/>
    <w:rsid w:val="008A396E"/>
    <w:rsid w:val="008A39BD"/>
    <w:rsid w:val="008A421F"/>
    <w:rsid w:val="008A4279"/>
    <w:rsid w:val="008A5146"/>
    <w:rsid w:val="008A56D6"/>
    <w:rsid w:val="008A5BDF"/>
    <w:rsid w:val="008A6EC5"/>
    <w:rsid w:val="008A6F0B"/>
    <w:rsid w:val="008A74F0"/>
    <w:rsid w:val="008A753C"/>
    <w:rsid w:val="008A7683"/>
    <w:rsid w:val="008A7E12"/>
    <w:rsid w:val="008B02F4"/>
    <w:rsid w:val="008B0950"/>
    <w:rsid w:val="008B1515"/>
    <w:rsid w:val="008B1518"/>
    <w:rsid w:val="008B1D35"/>
    <w:rsid w:val="008B296B"/>
    <w:rsid w:val="008B2E68"/>
    <w:rsid w:val="008B3A93"/>
    <w:rsid w:val="008B3B9A"/>
    <w:rsid w:val="008B3BCD"/>
    <w:rsid w:val="008B3C1E"/>
    <w:rsid w:val="008B3DCA"/>
    <w:rsid w:val="008B42D1"/>
    <w:rsid w:val="008B4406"/>
    <w:rsid w:val="008B4481"/>
    <w:rsid w:val="008B4A00"/>
    <w:rsid w:val="008B4EA9"/>
    <w:rsid w:val="008B534E"/>
    <w:rsid w:val="008B5472"/>
    <w:rsid w:val="008B5691"/>
    <w:rsid w:val="008B5EAD"/>
    <w:rsid w:val="008B652F"/>
    <w:rsid w:val="008B69B6"/>
    <w:rsid w:val="008B6A7D"/>
    <w:rsid w:val="008B6C0C"/>
    <w:rsid w:val="008B7923"/>
    <w:rsid w:val="008C02BF"/>
    <w:rsid w:val="008C0C8B"/>
    <w:rsid w:val="008C0F29"/>
    <w:rsid w:val="008C1338"/>
    <w:rsid w:val="008C1B66"/>
    <w:rsid w:val="008C35DF"/>
    <w:rsid w:val="008C39BB"/>
    <w:rsid w:val="008C4383"/>
    <w:rsid w:val="008C50A2"/>
    <w:rsid w:val="008C5107"/>
    <w:rsid w:val="008C5FBB"/>
    <w:rsid w:val="008C6396"/>
    <w:rsid w:val="008C63FD"/>
    <w:rsid w:val="008C6484"/>
    <w:rsid w:val="008C68F8"/>
    <w:rsid w:val="008C7BD1"/>
    <w:rsid w:val="008D08CB"/>
    <w:rsid w:val="008D118B"/>
    <w:rsid w:val="008D1EBA"/>
    <w:rsid w:val="008D23B2"/>
    <w:rsid w:val="008D23CB"/>
    <w:rsid w:val="008D2A08"/>
    <w:rsid w:val="008D364C"/>
    <w:rsid w:val="008D3892"/>
    <w:rsid w:val="008D3D3B"/>
    <w:rsid w:val="008D437B"/>
    <w:rsid w:val="008D507B"/>
    <w:rsid w:val="008D53A8"/>
    <w:rsid w:val="008D671F"/>
    <w:rsid w:val="008D703E"/>
    <w:rsid w:val="008D7426"/>
    <w:rsid w:val="008D7E5F"/>
    <w:rsid w:val="008E047A"/>
    <w:rsid w:val="008E07FB"/>
    <w:rsid w:val="008E0EA8"/>
    <w:rsid w:val="008E1021"/>
    <w:rsid w:val="008E10F1"/>
    <w:rsid w:val="008E2295"/>
    <w:rsid w:val="008E2818"/>
    <w:rsid w:val="008E319E"/>
    <w:rsid w:val="008E33EC"/>
    <w:rsid w:val="008E47B4"/>
    <w:rsid w:val="008E70DF"/>
    <w:rsid w:val="008F0629"/>
    <w:rsid w:val="008F0E13"/>
    <w:rsid w:val="008F1789"/>
    <w:rsid w:val="008F1F90"/>
    <w:rsid w:val="008F2A09"/>
    <w:rsid w:val="008F30C0"/>
    <w:rsid w:val="008F41FD"/>
    <w:rsid w:val="008F4340"/>
    <w:rsid w:val="008F517F"/>
    <w:rsid w:val="008F5689"/>
    <w:rsid w:val="008F5C5B"/>
    <w:rsid w:val="008F5EBF"/>
    <w:rsid w:val="008F6CBD"/>
    <w:rsid w:val="008F71C9"/>
    <w:rsid w:val="008F7364"/>
    <w:rsid w:val="008F74CC"/>
    <w:rsid w:val="008F756A"/>
    <w:rsid w:val="008F7587"/>
    <w:rsid w:val="008F7687"/>
    <w:rsid w:val="0090015A"/>
    <w:rsid w:val="00901204"/>
    <w:rsid w:val="00901210"/>
    <w:rsid w:val="00901AD4"/>
    <w:rsid w:val="00902169"/>
    <w:rsid w:val="00902493"/>
    <w:rsid w:val="009026C2"/>
    <w:rsid w:val="0090288C"/>
    <w:rsid w:val="00902929"/>
    <w:rsid w:val="00904001"/>
    <w:rsid w:val="00904248"/>
    <w:rsid w:val="00904451"/>
    <w:rsid w:val="00904529"/>
    <w:rsid w:val="00904777"/>
    <w:rsid w:val="0090519E"/>
    <w:rsid w:val="009053FA"/>
    <w:rsid w:val="00906DEF"/>
    <w:rsid w:val="00907611"/>
    <w:rsid w:val="009079D5"/>
    <w:rsid w:val="00907B4C"/>
    <w:rsid w:val="00907EBA"/>
    <w:rsid w:val="009103D2"/>
    <w:rsid w:val="00911B8B"/>
    <w:rsid w:val="0091293C"/>
    <w:rsid w:val="009129B9"/>
    <w:rsid w:val="00913100"/>
    <w:rsid w:val="00913161"/>
    <w:rsid w:val="009135E2"/>
    <w:rsid w:val="00913C30"/>
    <w:rsid w:val="00913E01"/>
    <w:rsid w:val="009141EE"/>
    <w:rsid w:val="009144C6"/>
    <w:rsid w:val="00914963"/>
    <w:rsid w:val="00914BFC"/>
    <w:rsid w:val="0091529E"/>
    <w:rsid w:val="00915744"/>
    <w:rsid w:val="009157F3"/>
    <w:rsid w:val="00915C4C"/>
    <w:rsid w:val="0091668E"/>
    <w:rsid w:val="00916850"/>
    <w:rsid w:val="00917D0A"/>
    <w:rsid w:val="00920460"/>
    <w:rsid w:val="009211B3"/>
    <w:rsid w:val="0092132C"/>
    <w:rsid w:val="0092285E"/>
    <w:rsid w:val="009229A6"/>
    <w:rsid w:val="00922ABC"/>
    <w:rsid w:val="00923400"/>
    <w:rsid w:val="0092412A"/>
    <w:rsid w:val="009245F0"/>
    <w:rsid w:val="00924636"/>
    <w:rsid w:val="00924DFA"/>
    <w:rsid w:val="00924F42"/>
    <w:rsid w:val="00925891"/>
    <w:rsid w:val="009261AA"/>
    <w:rsid w:val="009264C8"/>
    <w:rsid w:val="009268D0"/>
    <w:rsid w:val="00926ADB"/>
    <w:rsid w:val="00926B57"/>
    <w:rsid w:val="00926B87"/>
    <w:rsid w:val="00926CAC"/>
    <w:rsid w:val="00927082"/>
    <w:rsid w:val="00927521"/>
    <w:rsid w:val="0092774F"/>
    <w:rsid w:val="00930517"/>
    <w:rsid w:val="00930BF9"/>
    <w:rsid w:val="00930D48"/>
    <w:rsid w:val="00931596"/>
    <w:rsid w:val="00931EBA"/>
    <w:rsid w:val="00932AD8"/>
    <w:rsid w:val="00932D12"/>
    <w:rsid w:val="009330D6"/>
    <w:rsid w:val="0093318B"/>
    <w:rsid w:val="00933300"/>
    <w:rsid w:val="00933473"/>
    <w:rsid w:val="0093446C"/>
    <w:rsid w:val="00934701"/>
    <w:rsid w:val="0093470B"/>
    <w:rsid w:val="00934EBA"/>
    <w:rsid w:val="0093621E"/>
    <w:rsid w:val="00936675"/>
    <w:rsid w:val="00936873"/>
    <w:rsid w:val="009370E5"/>
    <w:rsid w:val="0093732F"/>
    <w:rsid w:val="0093777E"/>
    <w:rsid w:val="009377D8"/>
    <w:rsid w:val="0094123D"/>
    <w:rsid w:val="009419F8"/>
    <w:rsid w:val="00941CE2"/>
    <w:rsid w:val="00942083"/>
    <w:rsid w:val="009424BE"/>
    <w:rsid w:val="00942B59"/>
    <w:rsid w:val="00943350"/>
    <w:rsid w:val="00943C7F"/>
    <w:rsid w:val="00943E31"/>
    <w:rsid w:val="00944153"/>
    <w:rsid w:val="00944317"/>
    <w:rsid w:val="00944486"/>
    <w:rsid w:val="00944BF8"/>
    <w:rsid w:val="0094572B"/>
    <w:rsid w:val="00945B57"/>
    <w:rsid w:val="00945C59"/>
    <w:rsid w:val="00946F5C"/>
    <w:rsid w:val="0094797E"/>
    <w:rsid w:val="00947A03"/>
    <w:rsid w:val="00947CAA"/>
    <w:rsid w:val="00947D0E"/>
    <w:rsid w:val="0095011F"/>
    <w:rsid w:val="0095072D"/>
    <w:rsid w:val="00951D7F"/>
    <w:rsid w:val="00952004"/>
    <w:rsid w:val="00952547"/>
    <w:rsid w:val="00952AA6"/>
    <w:rsid w:val="009530D5"/>
    <w:rsid w:val="0095463C"/>
    <w:rsid w:val="0095489D"/>
    <w:rsid w:val="009549A2"/>
    <w:rsid w:val="00955668"/>
    <w:rsid w:val="00955F9C"/>
    <w:rsid w:val="009561CC"/>
    <w:rsid w:val="00956292"/>
    <w:rsid w:val="00956585"/>
    <w:rsid w:val="00956E34"/>
    <w:rsid w:val="0095793C"/>
    <w:rsid w:val="00957DBE"/>
    <w:rsid w:val="009600C6"/>
    <w:rsid w:val="00960894"/>
    <w:rsid w:val="0096099A"/>
    <w:rsid w:val="00961ACB"/>
    <w:rsid w:val="00962C57"/>
    <w:rsid w:val="00962D02"/>
    <w:rsid w:val="00962D65"/>
    <w:rsid w:val="00962DF7"/>
    <w:rsid w:val="00963385"/>
    <w:rsid w:val="00963ECF"/>
    <w:rsid w:val="009647FA"/>
    <w:rsid w:val="00964D97"/>
    <w:rsid w:val="00965728"/>
    <w:rsid w:val="00965E47"/>
    <w:rsid w:val="00966C11"/>
    <w:rsid w:val="00966CDE"/>
    <w:rsid w:val="00966FD4"/>
    <w:rsid w:val="009670C5"/>
    <w:rsid w:val="00970451"/>
    <w:rsid w:val="00970B9F"/>
    <w:rsid w:val="00970F08"/>
    <w:rsid w:val="00970FAA"/>
    <w:rsid w:val="009721E0"/>
    <w:rsid w:val="00973120"/>
    <w:rsid w:val="009731BD"/>
    <w:rsid w:val="009739F5"/>
    <w:rsid w:val="00973F5F"/>
    <w:rsid w:val="0097427B"/>
    <w:rsid w:val="009746E4"/>
    <w:rsid w:val="00974CB6"/>
    <w:rsid w:val="00974E8A"/>
    <w:rsid w:val="00975010"/>
    <w:rsid w:val="00975E7A"/>
    <w:rsid w:val="00977310"/>
    <w:rsid w:val="00977349"/>
    <w:rsid w:val="00977742"/>
    <w:rsid w:val="00977D1A"/>
    <w:rsid w:val="00977EC0"/>
    <w:rsid w:val="00977EDE"/>
    <w:rsid w:val="00980510"/>
    <w:rsid w:val="0098109D"/>
    <w:rsid w:val="0098251B"/>
    <w:rsid w:val="00983433"/>
    <w:rsid w:val="009838A1"/>
    <w:rsid w:val="009839BF"/>
    <w:rsid w:val="009841C6"/>
    <w:rsid w:val="00984318"/>
    <w:rsid w:val="0098455D"/>
    <w:rsid w:val="00984DBC"/>
    <w:rsid w:val="00984E73"/>
    <w:rsid w:val="0098540A"/>
    <w:rsid w:val="00985519"/>
    <w:rsid w:val="009856E7"/>
    <w:rsid w:val="00985C6A"/>
    <w:rsid w:val="00985E5A"/>
    <w:rsid w:val="009869DB"/>
    <w:rsid w:val="00987B96"/>
    <w:rsid w:val="00990140"/>
    <w:rsid w:val="00990310"/>
    <w:rsid w:val="00991070"/>
    <w:rsid w:val="009916E4"/>
    <w:rsid w:val="00991986"/>
    <w:rsid w:val="00991CDE"/>
    <w:rsid w:val="00992556"/>
    <w:rsid w:val="00993060"/>
    <w:rsid w:val="009934B1"/>
    <w:rsid w:val="00993615"/>
    <w:rsid w:val="00993EE1"/>
    <w:rsid w:val="0099434A"/>
    <w:rsid w:val="009945D6"/>
    <w:rsid w:val="00995CAB"/>
    <w:rsid w:val="009960CA"/>
    <w:rsid w:val="00996647"/>
    <w:rsid w:val="00996934"/>
    <w:rsid w:val="00996A66"/>
    <w:rsid w:val="00996DAE"/>
    <w:rsid w:val="009972BC"/>
    <w:rsid w:val="0099736A"/>
    <w:rsid w:val="009A09D8"/>
    <w:rsid w:val="009A0A8B"/>
    <w:rsid w:val="009A0D8F"/>
    <w:rsid w:val="009A1B3D"/>
    <w:rsid w:val="009A1CBC"/>
    <w:rsid w:val="009A273D"/>
    <w:rsid w:val="009A29AC"/>
    <w:rsid w:val="009A29EA"/>
    <w:rsid w:val="009A3899"/>
    <w:rsid w:val="009A38C1"/>
    <w:rsid w:val="009A3A6D"/>
    <w:rsid w:val="009A51C8"/>
    <w:rsid w:val="009A52A3"/>
    <w:rsid w:val="009A59CC"/>
    <w:rsid w:val="009A6255"/>
    <w:rsid w:val="009A6699"/>
    <w:rsid w:val="009A66B5"/>
    <w:rsid w:val="009A67D9"/>
    <w:rsid w:val="009A6844"/>
    <w:rsid w:val="009A6875"/>
    <w:rsid w:val="009A6927"/>
    <w:rsid w:val="009A6AA6"/>
    <w:rsid w:val="009A7B59"/>
    <w:rsid w:val="009B0CDA"/>
    <w:rsid w:val="009B0F8A"/>
    <w:rsid w:val="009B25CB"/>
    <w:rsid w:val="009B26F4"/>
    <w:rsid w:val="009B2A25"/>
    <w:rsid w:val="009B367B"/>
    <w:rsid w:val="009B36BB"/>
    <w:rsid w:val="009B3B0B"/>
    <w:rsid w:val="009B3BF4"/>
    <w:rsid w:val="009B3FBD"/>
    <w:rsid w:val="009B3FEF"/>
    <w:rsid w:val="009B46F4"/>
    <w:rsid w:val="009B4954"/>
    <w:rsid w:val="009B5691"/>
    <w:rsid w:val="009B68EE"/>
    <w:rsid w:val="009B691B"/>
    <w:rsid w:val="009B6AC8"/>
    <w:rsid w:val="009B6BFF"/>
    <w:rsid w:val="009B74A8"/>
    <w:rsid w:val="009B7AC7"/>
    <w:rsid w:val="009B7EE8"/>
    <w:rsid w:val="009B7F16"/>
    <w:rsid w:val="009C00C7"/>
    <w:rsid w:val="009C04F4"/>
    <w:rsid w:val="009C058D"/>
    <w:rsid w:val="009C1114"/>
    <w:rsid w:val="009C1356"/>
    <w:rsid w:val="009C1B3A"/>
    <w:rsid w:val="009C1ECD"/>
    <w:rsid w:val="009C1F09"/>
    <w:rsid w:val="009C1FEF"/>
    <w:rsid w:val="009C27B9"/>
    <w:rsid w:val="009C2DFC"/>
    <w:rsid w:val="009C453F"/>
    <w:rsid w:val="009C494B"/>
    <w:rsid w:val="009C4F14"/>
    <w:rsid w:val="009C531D"/>
    <w:rsid w:val="009C567E"/>
    <w:rsid w:val="009C591C"/>
    <w:rsid w:val="009C5A12"/>
    <w:rsid w:val="009C5A42"/>
    <w:rsid w:val="009C6E91"/>
    <w:rsid w:val="009C7F15"/>
    <w:rsid w:val="009D0005"/>
    <w:rsid w:val="009D015A"/>
    <w:rsid w:val="009D01F6"/>
    <w:rsid w:val="009D0E6B"/>
    <w:rsid w:val="009D14CB"/>
    <w:rsid w:val="009D15BF"/>
    <w:rsid w:val="009D1B57"/>
    <w:rsid w:val="009D2087"/>
    <w:rsid w:val="009D2A49"/>
    <w:rsid w:val="009D3196"/>
    <w:rsid w:val="009D327E"/>
    <w:rsid w:val="009D37BB"/>
    <w:rsid w:val="009D3BBC"/>
    <w:rsid w:val="009D3D1F"/>
    <w:rsid w:val="009D448C"/>
    <w:rsid w:val="009D495D"/>
    <w:rsid w:val="009D5108"/>
    <w:rsid w:val="009D5D25"/>
    <w:rsid w:val="009D69D6"/>
    <w:rsid w:val="009D74BE"/>
    <w:rsid w:val="009D74DA"/>
    <w:rsid w:val="009D7531"/>
    <w:rsid w:val="009D7729"/>
    <w:rsid w:val="009D7788"/>
    <w:rsid w:val="009D77CC"/>
    <w:rsid w:val="009E1003"/>
    <w:rsid w:val="009E11BE"/>
    <w:rsid w:val="009E1454"/>
    <w:rsid w:val="009E2350"/>
    <w:rsid w:val="009E2F3D"/>
    <w:rsid w:val="009E2F99"/>
    <w:rsid w:val="009E3CB8"/>
    <w:rsid w:val="009E3D7D"/>
    <w:rsid w:val="009E429F"/>
    <w:rsid w:val="009E494D"/>
    <w:rsid w:val="009E4ABB"/>
    <w:rsid w:val="009E59BE"/>
    <w:rsid w:val="009E671C"/>
    <w:rsid w:val="009E7E02"/>
    <w:rsid w:val="009E7FF8"/>
    <w:rsid w:val="009F00E0"/>
    <w:rsid w:val="009F019B"/>
    <w:rsid w:val="009F0DF6"/>
    <w:rsid w:val="009F1143"/>
    <w:rsid w:val="009F12BC"/>
    <w:rsid w:val="009F18F0"/>
    <w:rsid w:val="009F2725"/>
    <w:rsid w:val="009F28A7"/>
    <w:rsid w:val="009F2C83"/>
    <w:rsid w:val="009F2E33"/>
    <w:rsid w:val="009F3170"/>
    <w:rsid w:val="009F33AB"/>
    <w:rsid w:val="009F3E6F"/>
    <w:rsid w:val="009F3FCE"/>
    <w:rsid w:val="009F4150"/>
    <w:rsid w:val="009F4319"/>
    <w:rsid w:val="009F4C4A"/>
    <w:rsid w:val="009F4D93"/>
    <w:rsid w:val="009F50DA"/>
    <w:rsid w:val="009F56EE"/>
    <w:rsid w:val="009F61CB"/>
    <w:rsid w:val="009F624E"/>
    <w:rsid w:val="009F6481"/>
    <w:rsid w:val="009F661C"/>
    <w:rsid w:val="009F6743"/>
    <w:rsid w:val="009F6ABB"/>
    <w:rsid w:val="009F77C8"/>
    <w:rsid w:val="009F7AD6"/>
    <w:rsid w:val="009F7B9A"/>
    <w:rsid w:val="00A000B5"/>
    <w:rsid w:val="00A001ED"/>
    <w:rsid w:val="00A00341"/>
    <w:rsid w:val="00A00C5C"/>
    <w:rsid w:val="00A0122E"/>
    <w:rsid w:val="00A01CEC"/>
    <w:rsid w:val="00A02369"/>
    <w:rsid w:val="00A02C65"/>
    <w:rsid w:val="00A03B04"/>
    <w:rsid w:val="00A03D5F"/>
    <w:rsid w:val="00A046C9"/>
    <w:rsid w:val="00A047F0"/>
    <w:rsid w:val="00A05900"/>
    <w:rsid w:val="00A05F87"/>
    <w:rsid w:val="00A067AC"/>
    <w:rsid w:val="00A07753"/>
    <w:rsid w:val="00A07806"/>
    <w:rsid w:val="00A07B6A"/>
    <w:rsid w:val="00A1078F"/>
    <w:rsid w:val="00A114F6"/>
    <w:rsid w:val="00A1188A"/>
    <w:rsid w:val="00A11C40"/>
    <w:rsid w:val="00A11C69"/>
    <w:rsid w:val="00A11CF8"/>
    <w:rsid w:val="00A11DD3"/>
    <w:rsid w:val="00A12AD2"/>
    <w:rsid w:val="00A12D35"/>
    <w:rsid w:val="00A13121"/>
    <w:rsid w:val="00A13811"/>
    <w:rsid w:val="00A1389F"/>
    <w:rsid w:val="00A13AC4"/>
    <w:rsid w:val="00A1416A"/>
    <w:rsid w:val="00A14618"/>
    <w:rsid w:val="00A14771"/>
    <w:rsid w:val="00A150A1"/>
    <w:rsid w:val="00A156EE"/>
    <w:rsid w:val="00A159FE"/>
    <w:rsid w:val="00A15B1D"/>
    <w:rsid w:val="00A15E10"/>
    <w:rsid w:val="00A165F1"/>
    <w:rsid w:val="00A1679E"/>
    <w:rsid w:val="00A17B9A"/>
    <w:rsid w:val="00A17DDF"/>
    <w:rsid w:val="00A17FB4"/>
    <w:rsid w:val="00A200E9"/>
    <w:rsid w:val="00A20C6F"/>
    <w:rsid w:val="00A20F65"/>
    <w:rsid w:val="00A21057"/>
    <w:rsid w:val="00A21441"/>
    <w:rsid w:val="00A21560"/>
    <w:rsid w:val="00A21AB4"/>
    <w:rsid w:val="00A21EC0"/>
    <w:rsid w:val="00A22ED4"/>
    <w:rsid w:val="00A24102"/>
    <w:rsid w:val="00A24243"/>
    <w:rsid w:val="00A2427F"/>
    <w:rsid w:val="00A25B61"/>
    <w:rsid w:val="00A2615F"/>
    <w:rsid w:val="00A264F5"/>
    <w:rsid w:val="00A271E2"/>
    <w:rsid w:val="00A2771F"/>
    <w:rsid w:val="00A27C55"/>
    <w:rsid w:val="00A30466"/>
    <w:rsid w:val="00A30512"/>
    <w:rsid w:val="00A3085A"/>
    <w:rsid w:val="00A3090F"/>
    <w:rsid w:val="00A311F1"/>
    <w:rsid w:val="00A3122D"/>
    <w:rsid w:val="00A3159D"/>
    <w:rsid w:val="00A31602"/>
    <w:rsid w:val="00A32370"/>
    <w:rsid w:val="00A32ADC"/>
    <w:rsid w:val="00A33FAA"/>
    <w:rsid w:val="00A341B3"/>
    <w:rsid w:val="00A34848"/>
    <w:rsid w:val="00A348B2"/>
    <w:rsid w:val="00A34FBF"/>
    <w:rsid w:val="00A35860"/>
    <w:rsid w:val="00A359A5"/>
    <w:rsid w:val="00A35BC9"/>
    <w:rsid w:val="00A35BFB"/>
    <w:rsid w:val="00A36322"/>
    <w:rsid w:val="00A376E3"/>
    <w:rsid w:val="00A37D41"/>
    <w:rsid w:val="00A40129"/>
    <w:rsid w:val="00A40463"/>
    <w:rsid w:val="00A406EF"/>
    <w:rsid w:val="00A40791"/>
    <w:rsid w:val="00A41C5D"/>
    <w:rsid w:val="00A41D93"/>
    <w:rsid w:val="00A42590"/>
    <w:rsid w:val="00A426AE"/>
    <w:rsid w:val="00A4388C"/>
    <w:rsid w:val="00A440D1"/>
    <w:rsid w:val="00A44D3E"/>
    <w:rsid w:val="00A450AA"/>
    <w:rsid w:val="00A45C25"/>
    <w:rsid w:val="00A4663F"/>
    <w:rsid w:val="00A46AFB"/>
    <w:rsid w:val="00A46B46"/>
    <w:rsid w:val="00A471F0"/>
    <w:rsid w:val="00A50075"/>
    <w:rsid w:val="00A508EF"/>
    <w:rsid w:val="00A50C1E"/>
    <w:rsid w:val="00A511D7"/>
    <w:rsid w:val="00A516D1"/>
    <w:rsid w:val="00A51A87"/>
    <w:rsid w:val="00A51D93"/>
    <w:rsid w:val="00A51F06"/>
    <w:rsid w:val="00A52226"/>
    <w:rsid w:val="00A52413"/>
    <w:rsid w:val="00A530E7"/>
    <w:rsid w:val="00A530EB"/>
    <w:rsid w:val="00A530F8"/>
    <w:rsid w:val="00A5415F"/>
    <w:rsid w:val="00A5429A"/>
    <w:rsid w:val="00A54DD0"/>
    <w:rsid w:val="00A54E70"/>
    <w:rsid w:val="00A551B1"/>
    <w:rsid w:val="00A56D13"/>
    <w:rsid w:val="00A56EA7"/>
    <w:rsid w:val="00A572B5"/>
    <w:rsid w:val="00A5736C"/>
    <w:rsid w:val="00A57E86"/>
    <w:rsid w:val="00A60456"/>
    <w:rsid w:val="00A60489"/>
    <w:rsid w:val="00A624C2"/>
    <w:rsid w:val="00A624DB"/>
    <w:rsid w:val="00A62A42"/>
    <w:rsid w:val="00A62D35"/>
    <w:rsid w:val="00A6399C"/>
    <w:rsid w:val="00A63DC5"/>
    <w:rsid w:val="00A64217"/>
    <w:rsid w:val="00A642CA"/>
    <w:rsid w:val="00A642D1"/>
    <w:rsid w:val="00A6445F"/>
    <w:rsid w:val="00A64DE9"/>
    <w:rsid w:val="00A656E6"/>
    <w:rsid w:val="00A65E97"/>
    <w:rsid w:val="00A66397"/>
    <w:rsid w:val="00A6648D"/>
    <w:rsid w:val="00A66824"/>
    <w:rsid w:val="00A6755E"/>
    <w:rsid w:val="00A679BB"/>
    <w:rsid w:val="00A679D9"/>
    <w:rsid w:val="00A67C3E"/>
    <w:rsid w:val="00A705B8"/>
    <w:rsid w:val="00A710A8"/>
    <w:rsid w:val="00A714C3"/>
    <w:rsid w:val="00A7215A"/>
    <w:rsid w:val="00A72513"/>
    <w:rsid w:val="00A72CCA"/>
    <w:rsid w:val="00A73BE8"/>
    <w:rsid w:val="00A7437F"/>
    <w:rsid w:val="00A7479C"/>
    <w:rsid w:val="00A74BB9"/>
    <w:rsid w:val="00A74EA4"/>
    <w:rsid w:val="00A75644"/>
    <w:rsid w:val="00A75B4F"/>
    <w:rsid w:val="00A75C2D"/>
    <w:rsid w:val="00A75C2E"/>
    <w:rsid w:val="00A76819"/>
    <w:rsid w:val="00A7712E"/>
    <w:rsid w:val="00A77B4A"/>
    <w:rsid w:val="00A804E5"/>
    <w:rsid w:val="00A8088A"/>
    <w:rsid w:val="00A80C7F"/>
    <w:rsid w:val="00A80CD5"/>
    <w:rsid w:val="00A80D27"/>
    <w:rsid w:val="00A81511"/>
    <w:rsid w:val="00A82972"/>
    <w:rsid w:val="00A830A8"/>
    <w:rsid w:val="00A8346D"/>
    <w:rsid w:val="00A84A49"/>
    <w:rsid w:val="00A850C7"/>
    <w:rsid w:val="00A85724"/>
    <w:rsid w:val="00A85E7F"/>
    <w:rsid w:val="00A861FC"/>
    <w:rsid w:val="00A86FE5"/>
    <w:rsid w:val="00A8706F"/>
    <w:rsid w:val="00A87089"/>
    <w:rsid w:val="00A8746F"/>
    <w:rsid w:val="00A87BBF"/>
    <w:rsid w:val="00A91141"/>
    <w:rsid w:val="00A9141C"/>
    <w:rsid w:val="00A916A5"/>
    <w:rsid w:val="00A91C23"/>
    <w:rsid w:val="00A92534"/>
    <w:rsid w:val="00A93DE0"/>
    <w:rsid w:val="00A94FDB"/>
    <w:rsid w:val="00A95451"/>
    <w:rsid w:val="00A95568"/>
    <w:rsid w:val="00A957AF"/>
    <w:rsid w:val="00A95888"/>
    <w:rsid w:val="00A95C9B"/>
    <w:rsid w:val="00A9752C"/>
    <w:rsid w:val="00A97680"/>
    <w:rsid w:val="00A97DF7"/>
    <w:rsid w:val="00A97E9E"/>
    <w:rsid w:val="00AA1520"/>
    <w:rsid w:val="00AA1ED1"/>
    <w:rsid w:val="00AA288A"/>
    <w:rsid w:val="00AA2E22"/>
    <w:rsid w:val="00AA376E"/>
    <w:rsid w:val="00AA4346"/>
    <w:rsid w:val="00AA44D9"/>
    <w:rsid w:val="00AA4912"/>
    <w:rsid w:val="00AA4E0C"/>
    <w:rsid w:val="00AA4E4F"/>
    <w:rsid w:val="00AA4FC0"/>
    <w:rsid w:val="00AA573F"/>
    <w:rsid w:val="00AA6697"/>
    <w:rsid w:val="00AA6BDD"/>
    <w:rsid w:val="00AA6BE6"/>
    <w:rsid w:val="00AA6D23"/>
    <w:rsid w:val="00AA7462"/>
    <w:rsid w:val="00AA7BFB"/>
    <w:rsid w:val="00AB000A"/>
    <w:rsid w:val="00AB06C7"/>
    <w:rsid w:val="00AB170D"/>
    <w:rsid w:val="00AB2572"/>
    <w:rsid w:val="00AB2C75"/>
    <w:rsid w:val="00AB3407"/>
    <w:rsid w:val="00AB34EB"/>
    <w:rsid w:val="00AB398C"/>
    <w:rsid w:val="00AB3FFA"/>
    <w:rsid w:val="00AB40CB"/>
    <w:rsid w:val="00AB4616"/>
    <w:rsid w:val="00AB48EC"/>
    <w:rsid w:val="00AB496D"/>
    <w:rsid w:val="00AB4B57"/>
    <w:rsid w:val="00AB4F02"/>
    <w:rsid w:val="00AB4F23"/>
    <w:rsid w:val="00AB5358"/>
    <w:rsid w:val="00AB57AC"/>
    <w:rsid w:val="00AB57E6"/>
    <w:rsid w:val="00AB5C17"/>
    <w:rsid w:val="00AB5CA9"/>
    <w:rsid w:val="00AB6486"/>
    <w:rsid w:val="00AB6A53"/>
    <w:rsid w:val="00AB6CA0"/>
    <w:rsid w:val="00AB71ED"/>
    <w:rsid w:val="00AC001B"/>
    <w:rsid w:val="00AC004A"/>
    <w:rsid w:val="00AC0280"/>
    <w:rsid w:val="00AC03A3"/>
    <w:rsid w:val="00AC0439"/>
    <w:rsid w:val="00AC0C47"/>
    <w:rsid w:val="00AC1065"/>
    <w:rsid w:val="00AC1197"/>
    <w:rsid w:val="00AC1A6E"/>
    <w:rsid w:val="00AC33F6"/>
    <w:rsid w:val="00AC3604"/>
    <w:rsid w:val="00AC3730"/>
    <w:rsid w:val="00AC51A3"/>
    <w:rsid w:val="00AC5580"/>
    <w:rsid w:val="00AC61BE"/>
    <w:rsid w:val="00AC6577"/>
    <w:rsid w:val="00AC66B1"/>
    <w:rsid w:val="00AC67D3"/>
    <w:rsid w:val="00AC696E"/>
    <w:rsid w:val="00AC69B2"/>
    <w:rsid w:val="00AC6A82"/>
    <w:rsid w:val="00AC6CF7"/>
    <w:rsid w:val="00AC7296"/>
    <w:rsid w:val="00AC74B8"/>
    <w:rsid w:val="00AC77F8"/>
    <w:rsid w:val="00AD0700"/>
    <w:rsid w:val="00AD0863"/>
    <w:rsid w:val="00AD0CF8"/>
    <w:rsid w:val="00AD11A6"/>
    <w:rsid w:val="00AD21FA"/>
    <w:rsid w:val="00AD32B8"/>
    <w:rsid w:val="00AD51A4"/>
    <w:rsid w:val="00AD56EA"/>
    <w:rsid w:val="00AD5A15"/>
    <w:rsid w:val="00AD6B64"/>
    <w:rsid w:val="00AD6D5C"/>
    <w:rsid w:val="00AD70DA"/>
    <w:rsid w:val="00AD758E"/>
    <w:rsid w:val="00AE1278"/>
    <w:rsid w:val="00AE1B1C"/>
    <w:rsid w:val="00AE1BB4"/>
    <w:rsid w:val="00AE1C9F"/>
    <w:rsid w:val="00AE234A"/>
    <w:rsid w:val="00AE27A4"/>
    <w:rsid w:val="00AE2DB7"/>
    <w:rsid w:val="00AE31BC"/>
    <w:rsid w:val="00AE31CC"/>
    <w:rsid w:val="00AE3804"/>
    <w:rsid w:val="00AE3F76"/>
    <w:rsid w:val="00AE44A7"/>
    <w:rsid w:val="00AE650D"/>
    <w:rsid w:val="00AE6639"/>
    <w:rsid w:val="00AE6A57"/>
    <w:rsid w:val="00AE6DC3"/>
    <w:rsid w:val="00AE726B"/>
    <w:rsid w:val="00AE7362"/>
    <w:rsid w:val="00AE7AA6"/>
    <w:rsid w:val="00AF03C0"/>
    <w:rsid w:val="00AF04B5"/>
    <w:rsid w:val="00AF1201"/>
    <w:rsid w:val="00AF12A8"/>
    <w:rsid w:val="00AF1461"/>
    <w:rsid w:val="00AF1991"/>
    <w:rsid w:val="00AF1DB5"/>
    <w:rsid w:val="00AF1EA3"/>
    <w:rsid w:val="00AF22ED"/>
    <w:rsid w:val="00AF2EB8"/>
    <w:rsid w:val="00AF3A6D"/>
    <w:rsid w:val="00AF43E8"/>
    <w:rsid w:val="00AF5191"/>
    <w:rsid w:val="00AF55A6"/>
    <w:rsid w:val="00AF586C"/>
    <w:rsid w:val="00AF59E5"/>
    <w:rsid w:val="00AF5DDC"/>
    <w:rsid w:val="00AF6692"/>
    <w:rsid w:val="00AF6E38"/>
    <w:rsid w:val="00AF71B7"/>
    <w:rsid w:val="00AF7966"/>
    <w:rsid w:val="00AF79CB"/>
    <w:rsid w:val="00B0002B"/>
    <w:rsid w:val="00B00AFD"/>
    <w:rsid w:val="00B0106C"/>
    <w:rsid w:val="00B02480"/>
    <w:rsid w:val="00B024FF"/>
    <w:rsid w:val="00B02CB2"/>
    <w:rsid w:val="00B0331D"/>
    <w:rsid w:val="00B035CA"/>
    <w:rsid w:val="00B03818"/>
    <w:rsid w:val="00B041D1"/>
    <w:rsid w:val="00B0452A"/>
    <w:rsid w:val="00B04A96"/>
    <w:rsid w:val="00B04D47"/>
    <w:rsid w:val="00B05264"/>
    <w:rsid w:val="00B05864"/>
    <w:rsid w:val="00B05941"/>
    <w:rsid w:val="00B065D1"/>
    <w:rsid w:val="00B06984"/>
    <w:rsid w:val="00B06BE4"/>
    <w:rsid w:val="00B104A9"/>
    <w:rsid w:val="00B105DC"/>
    <w:rsid w:val="00B10836"/>
    <w:rsid w:val="00B10BF9"/>
    <w:rsid w:val="00B115F0"/>
    <w:rsid w:val="00B12261"/>
    <w:rsid w:val="00B12FCD"/>
    <w:rsid w:val="00B130AC"/>
    <w:rsid w:val="00B13891"/>
    <w:rsid w:val="00B142E7"/>
    <w:rsid w:val="00B14589"/>
    <w:rsid w:val="00B1470C"/>
    <w:rsid w:val="00B153A4"/>
    <w:rsid w:val="00B157C1"/>
    <w:rsid w:val="00B16005"/>
    <w:rsid w:val="00B16038"/>
    <w:rsid w:val="00B16D4E"/>
    <w:rsid w:val="00B1714E"/>
    <w:rsid w:val="00B1727F"/>
    <w:rsid w:val="00B172CA"/>
    <w:rsid w:val="00B173F6"/>
    <w:rsid w:val="00B17630"/>
    <w:rsid w:val="00B17E07"/>
    <w:rsid w:val="00B17E41"/>
    <w:rsid w:val="00B20779"/>
    <w:rsid w:val="00B20A12"/>
    <w:rsid w:val="00B22752"/>
    <w:rsid w:val="00B23256"/>
    <w:rsid w:val="00B23D0E"/>
    <w:rsid w:val="00B23F60"/>
    <w:rsid w:val="00B24439"/>
    <w:rsid w:val="00B244E2"/>
    <w:rsid w:val="00B2610D"/>
    <w:rsid w:val="00B267DE"/>
    <w:rsid w:val="00B26FE7"/>
    <w:rsid w:val="00B27461"/>
    <w:rsid w:val="00B27AE6"/>
    <w:rsid w:val="00B27FF5"/>
    <w:rsid w:val="00B30080"/>
    <w:rsid w:val="00B300B0"/>
    <w:rsid w:val="00B30186"/>
    <w:rsid w:val="00B30C0A"/>
    <w:rsid w:val="00B30D41"/>
    <w:rsid w:val="00B30D72"/>
    <w:rsid w:val="00B30DA5"/>
    <w:rsid w:val="00B31167"/>
    <w:rsid w:val="00B313C4"/>
    <w:rsid w:val="00B31770"/>
    <w:rsid w:val="00B320A3"/>
    <w:rsid w:val="00B32129"/>
    <w:rsid w:val="00B32C4F"/>
    <w:rsid w:val="00B330DF"/>
    <w:rsid w:val="00B35274"/>
    <w:rsid w:val="00B3638F"/>
    <w:rsid w:val="00B36AEE"/>
    <w:rsid w:val="00B36CC3"/>
    <w:rsid w:val="00B37960"/>
    <w:rsid w:val="00B379EB"/>
    <w:rsid w:val="00B37CEF"/>
    <w:rsid w:val="00B4046C"/>
    <w:rsid w:val="00B40A2E"/>
    <w:rsid w:val="00B412A8"/>
    <w:rsid w:val="00B41381"/>
    <w:rsid w:val="00B41A15"/>
    <w:rsid w:val="00B41A5C"/>
    <w:rsid w:val="00B41E19"/>
    <w:rsid w:val="00B42013"/>
    <w:rsid w:val="00B42C2A"/>
    <w:rsid w:val="00B433EE"/>
    <w:rsid w:val="00B4347A"/>
    <w:rsid w:val="00B436BA"/>
    <w:rsid w:val="00B43853"/>
    <w:rsid w:val="00B43C6E"/>
    <w:rsid w:val="00B43CAF"/>
    <w:rsid w:val="00B45138"/>
    <w:rsid w:val="00B4629A"/>
    <w:rsid w:val="00B4662E"/>
    <w:rsid w:val="00B46AFF"/>
    <w:rsid w:val="00B46CCF"/>
    <w:rsid w:val="00B4754A"/>
    <w:rsid w:val="00B4760E"/>
    <w:rsid w:val="00B4787C"/>
    <w:rsid w:val="00B50303"/>
    <w:rsid w:val="00B50A83"/>
    <w:rsid w:val="00B50DC9"/>
    <w:rsid w:val="00B51506"/>
    <w:rsid w:val="00B52E0C"/>
    <w:rsid w:val="00B53521"/>
    <w:rsid w:val="00B53A45"/>
    <w:rsid w:val="00B53AB6"/>
    <w:rsid w:val="00B540A9"/>
    <w:rsid w:val="00B55382"/>
    <w:rsid w:val="00B55474"/>
    <w:rsid w:val="00B556D9"/>
    <w:rsid w:val="00B558EF"/>
    <w:rsid w:val="00B56ACB"/>
    <w:rsid w:val="00B56EEB"/>
    <w:rsid w:val="00B57883"/>
    <w:rsid w:val="00B57E4C"/>
    <w:rsid w:val="00B60C56"/>
    <w:rsid w:val="00B61333"/>
    <w:rsid w:val="00B61420"/>
    <w:rsid w:val="00B614A9"/>
    <w:rsid w:val="00B6164D"/>
    <w:rsid w:val="00B61791"/>
    <w:rsid w:val="00B61B26"/>
    <w:rsid w:val="00B61BAB"/>
    <w:rsid w:val="00B61D22"/>
    <w:rsid w:val="00B61DA1"/>
    <w:rsid w:val="00B62426"/>
    <w:rsid w:val="00B626EB"/>
    <w:rsid w:val="00B62E45"/>
    <w:rsid w:val="00B64C15"/>
    <w:rsid w:val="00B64DB9"/>
    <w:rsid w:val="00B64FC8"/>
    <w:rsid w:val="00B66B11"/>
    <w:rsid w:val="00B66FDB"/>
    <w:rsid w:val="00B70098"/>
    <w:rsid w:val="00B7092A"/>
    <w:rsid w:val="00B70D7F"/>
    <w:rsid w:val="00B70F50"/>
    <w:rsid w:val="00B71C08"/>
    <w:rsid w:val="00B72E4B"/>
    <w:rsid w:val="00B73078"/>
    <w:rsid w:val="00B739EC"/>
    <w:rsid w:val="00B7455B"/>
    <w:rsid w:val="00B75B0B"/>
    <w:rsid w:val="00B760F3"/>
    <w:rsid w:val="00B76CDA"/>
    <w:rsid w:val="00B76E89"/>
    <w:rsid w:val="00B7797D"/>
    <w:rsid w:val="00B77FDA"/>
    <w:rsid w:val="00B8073F"/>
    <w:rsid w:val="00B808B9"/>
    <w:rsid w:val="00B809F8"/>
    <w:rsid w:val="00B80A97"/>
    <w:rsid w:val="00B80BFE"/>
    <w:rsid w:val="00B812CD"/>
    <w:rsid w:val="00B81693"/>
    <w:rsid w:val="00B82B32"/>
    <w:rsid w:val="00B833E5"/>
    <w:rsid w:val="00B842C7"/>
    <w:rsid w:val="00B84D1F"/>
    <w:rsid w:val="00B85133"/>
    <w:rsid w:val="00B852B3"/>
    <w:rsid w:val="00B85599"/>
    <w:rsid w:val="00B857CC"/>
    <w:rsid w:val="00B85C2B"/>
    <w:rsid w:val="00B8639D"/>
    <w:rsid w:val="00B8769A"/>
    <w:rsid w:val="00B87810"/>
    <w:rsid w:val="00B90120"/>
    <w:rsid w:val="00B90AAA"/>
    <w:rsid w:val="00B91845"/>
    <w:rsid w:val="00B920DC"/>
    <w:rsid w:val="00B92AB0"/>
    <w:rsid w:val="00B93129"/>
    <w:rsid w:val="00B9344C"/>
    <w:rsid w:val="00B93E8D"/>
    <w:rsid w:val="00B945B6"/>
    <w:rsid w:val="00B949A9"/>
    <w:rsid w:val="00B95A89"/>
    <w:rsid w:val="00B95D80"/>
    <w:rsid w:val="00B95DF9"/>
    <w:rsid w:val="00B95F89"/>
    <w:rsid w:val="00B96FFE"/>
    <w:rsid w:val="00B975EE"/>
    <w:rsid w:val="00B97C98"/>
    <w:rsid w:val="00B97D01"/>
    <w:rsid w:val="00BA01EF"/>
    <w:rsid w:val="00BA0331"/>
    <w:rsid w:val="00BA0372"/>
    <w:rsid w:val="00BA05C5"/>
    <w:rsid w:val="00BA0A5D"/>
    <w:rsid w:val="00BA1A99"/>
    <w:rsid w:val="00BA1C12"/>
    <w:rsid w:val="00BA335D"/>
    <w:rsid w:val="00BA3B7D"/>
    <w:rsid w:val="00BA4026"/>
    <w:rsid w:val="00BA4247"/>
    <w:rsid w:val="00BA4B7A"/>
    <w:rsid w:val="00BA5A28"/>
    <w:rsid w:val="00BA5C2B"/>
    <w:rsid w:val="00BA5F35"/>
    <w:rsid w:val="00BA6451"/>
    <w:rsid w:val="00BA6520"/>
    <w:rsid w:val="00BB0E7E"/>
    <w:rsid w:val="00BB159F"/>
    <w:rsid w:val="00BB1FEB"/>
    <w:rsid w:val="00BB21FF"/>
    <w:rsid w:val="00BB24FD"/>
    <w:rsid w:val="00BB3082"/>
    <w:rsid w:val="00BB3EBA"/>
    <w:rsid w:val="00BB42CD"/>
    <w:rsid w:val="00BB4A10"/>
    <w:rsid w:val="00BB4FB9"/>
    <w:rsid w:val="00BB506B"/>
    <w:rsid w:val="00BB526A"/>
    <w:rsid w:val="00BB52BA"/>
    <w:rsid w:val="00BB5311"/>
    <w:rsid w:val="00BB5861"/>
    <w:rsid w:val="00BB5AE8"/>
    <w:rsid w:val="00BB5EF4"/>
    <w:rsid w:val="00BB60C7"/>
    <w:rsid w:val="00BB6D05"/>
    <w:rsid w:val="00BB7344"/>
    <w:rsid w:val="00BB7A2B"/>
    <w:rsid w:val="00BB7B0B"/>
    <w:rsid w:val="00BB7B57"/>
    <w:rsid w:val="00BB7D6B"/>
    <w:rsid w:val="00BC0493"/>
    <w:rsid w:val="00BC0D08"/>
    <w:rsid w:val="00BC10C4"/>
    <w:rsid w:val="00BC11EF"/>
    <w:rsid w:val="00BC135A"/>
    <w:rsid w:val="00BC284B"/>
    <w:rsid w:val="00BC295E"/>
    <w:rsid w:val="00BC2AA2"/>
    <w:rsid w:val="00BC2D5B"/>
    <w:rsid w:val="00BC3834"/>
    <w:rsid w:val="00BC3B69"/>
    <w:rsid w:val="00BC3E95"/>
    <w:rsid w:val="00BC467E"/>
    <w:rsid w:val="00BC472B"/>
    <w:rsid w:val="00BC4A04"/>
    <w:rsid w:val="00BC56EE"/>
    <w:rsid w:val="00BC5FE2"/>
    <w:rsid w:val="00BC6110"/>
    <w:rsid w:val="00BC6596"/>
    <w:rsid w:val="00BC673B"/>
    <w:rsid w:val="00BC6BC6"/>
    <w:rsid w:val="00BC6C13"/>
    <w:rsid w:val="00BC74E6"/>
    <w:rsid w:val="00BD0743"/>
    <w:rsid w:val="00BD0FE4"/>
    <w:rsid w:val="00BD100E"/>
    <w:rsid w:val="00BD1118"/>
    <w:rsid w:val="00BD1F3D"/>
    <w:rsid w:val="00BD294A"/>
    <w:rsid w:val="00BD2983"/>
    <w:rsid w:val="00BD2986"/>
    <w:rsid w:val="00BD2BEB"/>
    <w:rsid w:val="00BD373B"/>
    <w:rsid w:val="00BD3A4D"/>
    <w:rsid w:val="00BD4AEB"/>
    <w:rsid w:val="00BD59C8"/>
    <w:rsid w:val="00BD5F6D"/>
    <w:rsid w:val="00BD6872"/>
    <w:rsid w:val="00BD6880"/>
    <w:rsid w:val="00BD6FF4"/>
    <w:rsid w:val="00BD768D"/>
    <w:rsid w:val="00BD7BFD"/>
    <w:rsid w:val="00BE03CA"/>
    <w:rsid w:val="00BE0BBA"/>
    <w:rsid w:val="00BE11FF"/>
    <w:rsid w:val="00BE1231"/>
    <w:rsid w:val="00BE1633"/>
    <w:rsid w:val="00BE2C1F"/>
    <w:rsid w:val="00BE3C80"/>
    <w:rsid w:val="00BE402E"/>
    <w:rsid w:val="00BE48B4"/>
    <w:rsid w:val="00BE4A40"/>
    <w:rsid w:val="00BE4A6A"/>
    <w:rsid w:val="00BE4E6C"/>
    <w:rsid w:val="00BE5620"/>
    <w:rsid w:val="00BE5E0A"/>
    <w:rsid w:val="00BE65C8"/>
    <w:rsid w:val="00BE67B6"/>
    <w:rsid w:val="00BE6877"/>
    <w:rsid w:val="00BE6C55"/>
    <w:rsid w:val="00BE713C"/>
    <w:rsid w:val="00BE7774"/>
    <w:rsid w:val="00BF0201"/>
    <w:rsid w:val="00BF04C3"/>
    <w:rsid w:val="00BF0A01"/>
    <w:rsid w:val="00BF22A5"/>
    <w:rsid w:val="00BF2FE1"/>
    <w:rsid w:val="00BF36A0"/>
    <w:rsid w:val="00BF3702"/>
    <w:rsid w:val="00BF380B"/>
    <w:rsid w:val="00BF3D9D"/>
    <w:rsid w:val="00BF3FFF"/>
    <w:rsid w:val="00BF4E1F"/>
    <w:rsid w:val="00BF4E86"/>
    <w:rsid w:val="00BF567D"/>
    <w:rsid w:val="00BF58B4"/>
    <w:rsid w:val="00BF6072"/>
    <w:rsid w:val="00BF6321"/>
    <w:rsid w:val="00BF642D"/>
    <w:rsid w:val="00BF6FB8"/>
    <w:rsid w:val="00BF796B"/>
    <w:rsid w:val="00BF7EDF"/>
    <w:rsid w:val="00C00718"/>
    <w:rsid w:val="00C009AA"/>
    <w:rsid w:val="00C00CB6"/>
    <w:rsid w:val="00C014B3"/>
    <w:rsid w:val="00C016A1"/>
    <w:rsid w:val="00C01D2B"/>
    <w:rsid w:val="00C01F6F"/>
    <w:rsid w:val="00C031FC"/>
    <w:rsid w:val="00C03F39"/>
    <w:rsid w:val="00C04F7F"/>
    <w:rsid w:val="00C051D8"/>
    <w:rsid w:val="00C05D24"/>
    <w:rsid w:val="00C06920"/>
    <w:rsid w:val="00C06FB5"/>
    <w:rsid w:val="00C07635"/>
    <w:rsid w:val="00C079F1"/>
    <w:rsid w:val="00C07A81"/>
    <w:rsid w:val="00C10650"/>
    <w:rsid w:val="00C10A86"/>
    <w:rsid w:val="00C10D26"/>
    <w:rsid w:val="00C10E94"/>
    <w:rsid w:val="00C11B5D"/>
    <w:rsid w:val="00C11F66"/>
    <w:rsid w:val="00C11FB7"/>
    <w:rsid w:val="00C13330"/>
    <w:rsid w:val="00C13F7C"/>
    <w:rsid w:val="00C145FE"/>
    <w:rsid w:val="00C14ECF"/>
    <w:rsid w:val="00C15176"/>
    <w:rsid w:val="00C158CF"/>
    <w:rsid w:val="00C201CD"/>
    <w:rsid w:val="00C2024F"/>
    <w:rsid w:val="00C205DC"/>
    <w:rsid w:val="00C20B1C"/>
    <w:rsid w:val="00C21010"/>
    <w:rsid w:val="00C214D4"/>
    <w:rsid w:val="00C21FD8"/>
    <w:rsid w:val="00C223D0"/>
    <w:rsid w:val="00C22509"/>
    <w:rsid w:val="00C22C85"/>
    <w:rsid w:val="00C23B36"/>
    <w:rsid w:val="00C23C61"/>
    <w:rsid w:val="00C23F54"/>
    <w:rsid w:val="00C24071"/>
    <w:rsid w:val="00C24A0A"/>
    <w:rsid w:val="00C24CB7"/>
    <w:rsid w:val="00C250ED"/>
    <w:rsid w:val="00C25156"/>
    <w:rsid w:val="00C25636"/>
    <w:rsid w:val="00C25F57"/>
    <w:rsid w:val="00C25FA7"/>
    <w:rsid w:val="00C25FC5"/>
    <w:rsid w:val="00C26547"/>
    <w:rsid w:val="00C26A1C"/>
    <w:rsid w:val="00C26BCC"/>
    <w:rsid w:val="00C270C2"/>
    <w:rsid w:val="00C27213"/>
    <w:rsid w:val="00C27CF4"/>
    <w:rsid w:val="00C27F4B"/>
    <w:rsid w:val="00C30B85"/>
    <w:rsid w:val="00C30C8D"/>
    <w:rsid w:val="00C30DA7"/>
    <w:rsid w:val="00C30EAD"/>
    <w:rsid w:val="00C31A60"/>
    <w:rsid w:val="00C32523"/>
    <w:rsid w:val="00C3337B"/>
    <w:rsid w:val="00C33495"/>
    <w:rsid w:val="00C3477B"/>
    <w:rsid w:val="00C34893"/>
    <w:rsid w:val="00C3493A"/>
    <w:rsid w:val="00C34B64"/>
    <w:rsid w:val="00C34E71"/>
    <w:rsid w:val="00C3667A"/>
    <w:rsid w:val="00C366CC"/>
    <w:rsid w:val="00C369CD"/>
    <w:rsid w:val="00C37AA9"/>
    <w:rsid w:val="00C37BB0"/>
    <w:rsid w:val="00C37DA4"/>
    <w:rsid w:val="00C37DDE"/>
    <w:rsid w:val="00C40CBB"/>
    <w:rsid w:val="00C40E8B"/>
    <w:rsid w:val="00C42113"/>
    <w:rsid w:val="00C42841"/>
    <w:rsid w:val="00C42A18"/>
    <w:rsid w:val="00C42B96"/>
    <w:rsid w:val="00C43F18"/>
    <w:rsid w:val="00C440FE"/>
    <w:rsid w:val="00C448CA"/>
    <w:rsid w:val="00C451DB"/>
    <w:rsid w:val="00C453DE"/>
    <w:rsid w:val="00C456E9"/>
    <w:rsid w:val="00C45CC5"/>
    <w:rsid w:val="00C45D06"/>
    <w:rsid w:val="00C46107"/>
    <w:rsid w:val="00C4702D"/>
    <w:rsid w:val="00C470C7"/>
    <w:rsid w:val="00C475EC"/>
    <w:rsid w:val="00C47CF0"/>
    <w:rsid w:val="00C47E1F"/>
    <w:rsid w:val="00C50202"/>
    <w:rsid w:val="00C50B1B"/>
    <w:rsid w:val="00C51014"/>
    <w:rsid w:val="00C513C8"/>
    <w:rsid w:val="00C51C34"/>
    <w:rsid w:val="00C5231E"/>
    <w:rsid w:val="00C52455"/>
    <w:rsid w:val="00C5390C"/>
    <w:rsid w:val="00C53A4A"/>
    <w:rsid w:val="00C53D07"/>
    <w:rsid w:val="00C54313"/>
    <w:rsid w:val="00C54C99"/>
    <w:rsid w:val="00C55B7C"/>
    <w:rsid w:val="00C56310"/>
    <w:rsid w:val="00C569A4"/>
    <w:rsid w:val="00C56BBE"/>
    <w:rsid w:val="00C56C79"/>
    <w:rsid w:val="00C56CA2"/>
    <w:rsid w:val="00C56F14"/>
    <w:rsid w:val="00C56F25"/>
    <w:rsid w:val="00C5724A"/>
    <w:rsid w:val="00C573D0"/>
    <w:rsid w:val="00C57756"/>
    <w:rsid w:val="00C606DD"/>
    <w:rsid w:val="00C621BD"/>
    <w:rsid w:val="00C62AFA"/>
    <w:rsid w:val="00C62E62"/>
    <w:rsid w:val="00C63100"/>
    <w:rsid w:val="00C63579"/>
    <w:rsid w:val="00C63747"/>
    <w:rsid w:val="00C63B06"/>
    <w:rsid w:val="00C63C53"/>
    <w:rsid w:val="00C648A8"/>
    <w:rsid w:val="00C64E1C"/>
    <w:rsid w:val="00C6541F"/>
    <w:rsid w:val="00C654BA"/>
    <w:rsid w:val="00C654FA"/>
    <w:rsid w:val="00C65C07"/>
    <w:rsid w:val="00C663BF"/>
    <w:rsid w:val="00C709BB"/>
    <w:rsid w:val="00C709F6"/>
    <w:rsid w:val="00C7131A"/>
    <w:rsid w:val="00C715F4"/>
    <w:rsid w:val="00C71708"/>
    <w:rsid w:val="00C72227"/>
    <w:rsid w:val="00C73473"/>
    <w:rsid w:val="00C740C3"/>
    <w:rsid w:val="00C753C5"/>
    <w:rsid w:val="00C7599A"/>
    <w:rsid w:val="00C75CEE"/>
    <w:rsid w:val="00C7649C"/>
    <w:rsid w:val="00C768D4"/>
    <w:rsid w:val="00C76B07"/>
    <w:rsid w:val="00C76FFD"/>
    <w:rsid w:val="00C771AA"/>
    <w:rsid w:val="00C800C7"/>
    <w:rsid w:val="00C80117"/>
    <w:rsid w:val="00C8017B"/>
    <w:rsid w:val="00C80443"/>
    <w:rsid w:val="00C806A5"/>
    <w:rsid w:val="00C8089D"/>
    <w:rsid w:val="00C815D2"/>
    <w:rsid w:val="00C81B03"/>
    <w:rsid w:val="00C81B9F"/>
    <w:rsid w:val="00C81D60"/>
    <w:rsid w:val="00C822D4"/>
    <w:rsid w:val="00C82472"/>
    <w:rsid w:val="00C82AB7"/>
    <w:rsid w:val="00C82FFA"/>
    <w:rsid w:val="00C830A7"/>
    <w:rsid w:val="00C8332C"/>
    <w:rsid w:val="00C8386A"/>
    <w:rsid w:val="00C83983"/>
    <w:rsid w:val="00C83C87"/>
    <w:rsid w:val="00C83FA3"/>
    <w:rsid w:val="00C840FE"/>
    <w:rsid w:val="00C845FA"/>
    <w:rsid w:val="00C84609"/>
    <w:rsid w:val="00C84896"/>
    <w:rsid w:val="00C84BEA"/>
    <w:rsid w:val="00C850A6"/>
    <w:rsid w:val="00C8706A"/>
    <w:rsid w:val="00C873F6"/>
    <w:rsid w:val="00C87ED8"/>
    <w:rsid w:val="00C90EE0"/>
    <w:rsid w:val="00C91322"/>
    <w:rsid w:val="00C91B1E"/>
    <w:rsid w:val="00C91EF3"/>
    <w:rsid w:val="00C92271"/>
    <w:rsid w:val="00C9285F"/>
    <w:rsid w:val="00C93074"/>
    <w:rsid w:val="00C932B8"/>
    <w:rsid w:val="00C939BD"/>
    <w:rsid w:val="00C93A09"/>
    <w:rsid w:val="00C93B8A"/>
    <w:rsid w:val="00C93D43"/>
    <w:rsid w:val="00C94486"/>
    <w:rsid w:val="00C94A0D"/>
    <w:rsid w:val="00C94AED"/>
    <w:rsid w:val="00C94E80"/>
    <w:rsid w:val="00C95199"/>
    <w:rsid w:val="00C9564B"/>
    <w:rsid w:val="00C95A17"/>
    <w:rsid w:val="00C95B66"/>
    <w:rsid w:val="00C962A1"/>
    <w:rsid w:val="00C965B9"/>
    <w:rsid w:val="00C968E9"/>
    <w:rsid w:val="00C9692F"/>
    <w:rsid w:val="00C97161"/>
    <w:rsid w:val="00C9732B"/>
    <w:rsid w:val="00C9751D"/>
    <w:rsid w:val="00C978F2"/>
    <w:rsid w:val="00C97C2E"/>
    <w:rsid w:val="00CA0398"/>
    <w:rsid w:val="00CA0664"/>
    <w:rsid w:val="00CA0C01"/>
    <w:rsid w:val="00CA11F1"/>
    <w:rsid w:val="00CA1569"/>
    <w:rsid w:val="00CA15F9"/>
    <w:rsid w:val="00CA1730"/>
    <w:rsid w:val="00CA1790"/>
    <w:rsid w:val="00CA1F9B"/>
    <w:rsid w:val="00CA207A"/>
    <w:rsid w:val="00CA2C51"/>
    <w:rsid w:val="00CA2D1C"/>
    <w:rsid w:val="00CA365D"/>
    <w:rsid w:val="00CA4494"/>
    <w:rsid w:val="00CA4977"/>
    <w:rsid w:val="00CA4E82"/>
    <w:rsid w:val="00CA596A"/>
    <w:rsid w:val="00CA5B83"/>
    <w:rsid w:val="00CA68E9"/>
    <w:rsid w:val="00CA77B2"/>
    <w:rsid w:val="00CA7AE2"/>
    <w:rsid w:val="00CA7BB1"/>
    <w:rsid w:val="00CA7F3D"/>
    <w:rsid w:val="00CB2407"/>
    <w:rsid w:val="00CB269E"/>
    <w:rsid w:val="00CB39D8"/>
    <w:rsid w:val="00CB3BEB"/>
    <w:rsid w:val="00CB3CCE"/>
    <w:rsid w:val="00CB3D52"/>
    <w:rsid w:val="00CB3E52"/>
    <w:rsid w:val="00CB434F"/>
    <w:rsid w:val="00CB471A"/>
    <w:rsid w:val="00CB4CC5"/>
    <w:rsid w:val="00CB4DF7"/>
    <w:rsid w:val="00CB5A4E"/>
    <w:rsid w:val="00CB5D3E"/>
    <w:rsid w:val="00CB713F"/>
    <w:rsid w:val="00CB715C"/>
    <w:rsid w:val="00CB7753"/>
    <w:rsid w:val="00CB7924"/>
    <w:rsid w:val="00CB7C30"/>
    <w:rsid w:val="00CC0234"/>
    <w:rsid w:val="00CC0ADF"/>
    <w:rsid w:val="00CC110F"/>
    <w:rsid w:val="00CC1585"/>
    <w:rsid w:val="00CC23EC"/>
    <w:rsid w:val="00CC251E"/>
    <w:rsid w:val="00CC2B4C"/>
    <w:rsid w:val="00CC2F64"/>
    <w:rsid w:val="00CC306D"/>
    <w:rsid w:val="00CC3229"/>
    <w:rsid w:val="00CC3474"/>
    <w:rsid w:val="00CC35FF"/>
    <w:rsid w:val="00CC396B"/>
    <w:rsid w:val="00CC4BA4"/>
    <w:rsid w:val="00CC4BBC"/>
    <w:rsid w:val="00CC4FBC"/>
    <w:rsid w:val="00CC5A75"/>
    <w:rsid w:val="00CC637B"/>
    <w:rsid w:val="00CC63BF"/>
    <w:rsid w:val="00CC64B4"/>
    <w:rsid w:val="00CC67BE"/>
    <w:rsid w:val="00CC6871"/>
    <w:rsid w:val="00CC6D8F"/>
    <w:rsid w:val="00CD0D88"/>
    <w:rsid w:val="00CD1452"/>
    <w:rsid w:val="00CD1780"/>
    <w:rsid w:val="00CD1BCF"/>
    <w:rsid w:val="00CD1FEA"/>
    <w:rsid w:val="00CD225A"/>
    <w:rsid w:val="00CD2532"/>
    <w:rsid w:val="00CD2553"/>
    <w:rsid w:val="00CD2967"/>
    <w:rsid w:val="00CD29CA"/>
    <w:rsid w:val="00CD301A"/>
    <w:rsid w:val="00CD3655"/>
    <w:rsid w:val="00CD3707"/>
    <w:rsid w:val="00CD37C5"/>
    <w:rsid w:val="00CD4601"/>
    <w:rsid w:val="00CD48E9"/>
    <w:rsid w:val="00CD4B32"/>
    <w:rsid w:val="00CD4D75"/>
    <w:rsid w:val="00CD5106"/>
    <w:rsid w:val="00CD5661"/>
    <w:rsid w:val="00CD63C2"/>
    <w:rsid w:val="00CD653A"/>
    <w:rsid w:val="00CD6A2B"/>
    <w:rsid w:val="00CD6A41"/>
    <w:rsid w:val="00CD6BC0"/>
    <w:rsid w:val="00CD6F3D"/>
    <w:rsid w:val="00CD72BE"/>
    <w:rsid w:val="00CD73E0"/>
    <w:rsid w:val="00CD742F"/>
    <w:rsid w:val="00CD77A0"/>
    <w:rsid w:val="00CD77AA"/>
    <w:rsid w:val="00CD7B5C"/>
    <w:rsid w:val="00CD7BDE"/>
    <w:rsid w:val="00CE005B"/>
    <w:rsid w:val="00CE0674"/>
    <w:rsid w:val="00CE08A8"/>
    <w:rsid w:val="00CE12EE"/>
    <w:rsid w:val="00CE1648"/>
    <w:rsid w:val="00CE2112"/>
    <w:rsid w:val="00CE2FD7"/>
    <w:rsid w:val="00CE326F"/>
    <w:rsid w:val="00CE3CE4"/>
    <w:rsid w:val="00CE3F81"/>
    <w:rsid w:val="00CE42D7"/>
    <w:rsid w:val="00CE4409"/>
    <w:rsid w:val="00CE470B"/>
    <w:rsid w:val="00CE4A3A"/>
    <w:rsid w:val="00CE4FF5"/>
    <w:rsid w:val="00CE579D"/>
    <w:rsid w:val="00CE6364"/>
    <w:rsid w:val="00CE6805"/>
    <w:rsid w:val="00CE68FE"/>
    <w:rsid w:val="00CE6A47"/>
    <w:rsid w:val="00CE6F40"/>
    <w:rsid w:val="00CE794D"/>
    <w:rsid w:val="00CE7BEC"/>
    <w:rsid w:val="00CF0118"/>
    <w:rsid w:val="00CF05D8"/>
    <w:rsid w:val="00CF0D17"/>
    <w:rsid w:val="00CF10AD"/>
    <w:rsid w:val="00CF1AF9"/>
    <w:rsid w:val="00CF27AD"/>
    <w:rsid w:val="00CF329B"/>
    <w:rsid w:val="00CF3C65"/>
    <w:rsid w:val="00CF4CB8"/>
    <w:rsid w:val="00CF546C"/>
    <w:rsid w:val="00CF59CD"/>
    <w:rsid w:val="00CF5C20"/>
    <w:rsid w:val="00CF5DF2"/>
    <w:rsid w:val="00CF6207"/>
    <w:rsid w:val="00CF6FD3"/>
    <w:rsid w:val="00CF79E9"/>
    <w:rsid w:val="00D0003F"/>
    <w:rsid w:val="00D010D5"/>
    <w:rsid w:val="00D010ED"/>
    <w:rsid w:val="00D012E0"/>
    <w:rsid w:val="00D012F9"/>
    <w:rsid w:val="00D01499"/>
    <w:rsid w:val="00D014B1"/>
    <w:rsid w:val="00D02ABE"/>
    <w:rsid w:val="00D02B0C"/>
    <w:rsid w:val="00D03F09"/>
    <w:rsid w:val="00D041CE"/>
    <w:rsid w:val="00D0421E"/>
    <w:rsid w:val="00D048E0"/>
    <w:rsid w:val="00D04D45"/>
    <w:rsid w:val="00D04EF1"/>
    <w:rsid w:val="00D052AC"/>
    <w:rsid w:val="00D05434"/>
    <w:rsid w:val="00D05C12"/>
    <w:rsid w:val="00D065D9"/>
    <w:rsid w:val="00D06B78"/>
    <w:rsid w:val="00D06D42"/>
    <w:rsid w:val="00D1032E"/>
    <w:rsid w:val="00D10F5E"/>
    <w:rsid w:val="00D1138F"/>
    <w:rsid w:val="00D120A3"/>
    <w:rsid w:val="00D123B1"/>
    <w:rsid w:val="00D125EC"/>
    <w:rsid w:val="00D128B2"/>
    <w:rsid w:val="00D12C0C"/>
    <w:rsid w:val="00D12C84"/>
    <w:rsid w:val="00D12FD8"/>
    <w:rsid w:val="00D13DB6"/>
    <w:rsid w:val="00D13E3F"/>
    <w:rsid w:val="00D14098"/>
    <w:rsid w:val="00D1493E"/>
    <w:rsid w:val="00D149AC"/>
    <w:rsid w:val="00D15396"/>
    <w:rsid w:val="00D15467"/>
    <w:rsid w:val="00D160D5"/>
    <w:rsid w:val="00D162EC"/>
    <w:rsid w:val="00D209BF"/>
    <w:rsid w:val="00D211C1"/>
    <w:rsid w:val="00D21B6D"/>
    <w:rsid w:val="00D22B6A"/>
    <w:rsid w:val="00D22DA4"/>
    <w:rsid w:val="00D22EA8"/>
    <w:rsid w:val="00D23080"/>
    <w:rsid w:val="00D2318D"/>
    <w:rsid w:val="00D232A9"/>
    <w:rsid w:val="00D23426"/>
    <w:rsid w:val="00D234B1"/>
    <w:rsid w:val="00D23503"/>
    <w:rsid w:val="00D23550"/>
    <w:rsid w:val="00D2356D"/>
    <w:rsid w:val="00D23A2C"/>
    <w:rsid w:val="00D247A9"/>
    <w:rsid w:val="00D2571C"/>
    <w:rsid w:val="00D261E2"/>
    <w:rsid w:val="00D26502"/>
    <w:rsid w:val="00D26D5D"/>
    <w:rsid w:val="00D26E31"/>
    <w:rsid w:val="00D26FE0"/>
    <w:rsid w:val="00D2785D"/>
    <w:rsid w:val="00D27DB9"/>
    <w:rsid w:val="00D27FF0"/>
    <w:rsid w:val="00D308D2"/>
    <w:rsid w:val="00D318E6"/>
    <w:rsid w:val="00D31B83"/>
    <w:rsid w:val="00D33984"/>
    <w:rsid w:val="00D33BAA"/>
    <w:rsid w:val="00D33DC2"/>
    <w:rsid w:val="00D35653"/>
    <w:rsid w:val="00D367DF"/>
    <w:rsid w:val="00D36CE9"/>
    <w:rsid w:val="00D372CC"/>
    <w:rsid w:val="00D37779"/>
    <w:rsid w:val="00D37A18"/>
    <w:rsid w:val="00D40801"/>
    <w:rsid w:val="00D40804"/>
    <w:rsid w:val="00D40AAB"/>
    <w:rsid w:val="00D41565"/>
    <w:rsid w:val="00D4191A"/>
    <w:rsid w:val="00D428BD"/>
    <w:rsid w:val="00D42E1B"/>
    <w:rsid w:val="00D43260"/>
    <w:rsid w:val="00D43491"/>
    <w:rsid w:val="00D435C5"/>
    <w:rsid w:val="00D436F5"/>
    <w:rsid w:val="00D438D0"/>
    <w:rsid w:val="00D43D24"/>
    <w:rsid w:val="00D44A01"/>
    <w:rsid w:val="00D45503"/>
    <w:rsid w:val="00D45B39"/>
    <w:rsid w:val="00D45E64"/>
    <w:rsid w:val="00D45F04"/>
    <w:rsid w:val="00D46131"/>
    <w:rsid w:val="00D46190"/>
    <w:rsid w:val="00D4666C"/>
    <w:rsid w:val="00D46715"/>
    <w:rsid w:val="00D467AF"/>
    <w:rsid w:val="00D46CB6"/>
    <w:rsid w:val="00D47866"/>
    <w:rsid w:val="00D47B9E"/>
    <w:rsid w:val="00D47E84"/>
    <w:rsid w:val="00D47F12"/>
    <w:rsid w:val="00D5020B"/>
    <w:rsid w:val="00D512CA"/>
    <w:rsid w:val="00D51D7D"/>
    <w:rsid w:val="00D522E7"/>
    <w:rsid w:val="00D52490"/>
    <w:rsid w:val="00D52A0B"/>
    <w:rsid w:val="00D5302D"/>
    <w:rsid w:val="00D53355"/>
    <w:rsid w:val="00D53572"/>
    <w:rsid w:val="00D538EE"/>
    <w:rsid w:val="00D53C12"/>
    <w:rsid w:val="00D53D57"/>
    <w:rsid w:val="00D53F1E"/>
    <w:rsid w:val="00D54D05"/>
    <w:rsid w:val="00D55967"/>
    <w:rsid w:val="00D57356"/>
    <w:rsid w:val="00D573AA"/>
    <w:rsid w:val="00D57504"/>
    <w:rsid w:val="00D57CC4"/>
    <w:rsid w:val="00D60042"/>
    <w:rsid w:val="00D60385"/>
    <w:rsid w:val="00D60CD9"/>
    <w:rsid w:val="00D61DF9"/>
    <w:rsid w:val="00D61E07"/>
    <w:rsid w:val="00D61F19"/>
    <w:rsid w:val="00D6252C"/>
    <w:rsid w:val="00D62608"/>
    <w:rsid w:val="00D63819"/>
    <w:rsid w:val="00D63B63"/>
    <w:rsid w:val="00D64543"/>
    <w:rsid w:val="00D653BB"/>
    <w:rsid w:val="00D658EC"/>
    <w:rsid w:val="00D65FF7"/>
    <w:rsid w:val="00D66975"/>
    <w:rsid w:val="00D66B00"/>
    <w:rsid w:val="00D66C19"/>
    <w:rsid w:val="00D66F62"/>
    <w:rsid w:val="00D70DF7"/>
    <w:rsid w:val="00D70F61"/>
    <w:rsid w:val="00D71320"/>
    <w:rsid w:val="00D71446"/>
    <w:rsid w:val="00D71F13"/>
    <w:rsid w:val="00D71FAA"/>
    <w:rsid w:val="00D7240D"/>
    <w:rsid w:val="00D729FA"/>
    <w:rsid w:val="00D73C19"/>
    <w:rsid w:val="00D745C5"/>
    <w:rsid w:val="00D74BE6"/>
    <w:rsid w:val="00D75053"/>
    <w:rsid w:val="00D7559A"/>
    <w:rsid w:val="00D75772"/>
    <w:rsid w:val="00D757F0"/>
    <w:rsid w:val="00D757F1"/>
    <w:rsid w:val="00D76600"/>
    <w:rsid w:val="00D76855"/>
    <w:rsid w:val="00D76986"/>
    <w:rsid w:val="00D76CB8"/>
    <w:rsid w:val="00D76D4A"/>
    <w:rsid w:val="00D7781E"/>
    <w:rsid w:val="00D7799E"/>
    <w:rsid w:val="00D77D69"/>
    <w:rsid w:val="00D80B68"/>
    <w:rsid w:val="00D80D43"/>
    <w:rsid w:val="00D80E7B"/>
    <w:rsid w:val="00D8104A"/>
    <w:rsid w:val="00D81E9E"/>
    <w:rsid w:val="00D81FB2"/>
    <w:rsid w:val="00D81FCA"/>
    <w:rsid w:val="00D830BE"/>
    <w:rsid w:val="00D83525"/>
    <w:rsid w:val="00D8396D"/>
    <w:rsid w:val="00D83DA1"/>
    <w:rsid w:val="00D84022"/>
    <w:rsid w:val="00D84671"/>
    <w:rsid w:val="00D84ACA"/>
    <w:rsid w:val="00D84C4E"/>
    <w:rsid w:val="00D84F8F"/>
    <w:rsid w:val="00D851CE"/>
    <w:rsid w:val="00D85A10"/>
    <w:rsid w:val="00D85A7D"/>
    <w:rsid w:val="00D85BBE"/>
    <w:rsid w:val="00D86775"/>
    <w:rsid w:val="00D8715E"/>
    <w:rsid w:val="00D873BD"/>
    <w:rsid w:val="00D8745D"/>
    <w:rsid w:val="00D87569"/>
    <w:rsid w:val="00D875AB"/>
    <w:rsid w:val="00D87C12"/>
    <w:rsid w:val="00D87D97"/>
    <w:rsid w:val="00D87EAB"/>
    <w:rsid w:val="00D9015D"/>
    <w:rsid w:val="00D904CC"/>
    <w:rsid w:val="00D9097C"/>
    <w:rsid w:val="00D90A15"/>
    <w:rsid w:val="00D910AC"/>
    <w:rsid w:val="00D92AC1"/>
    <w:rsid w:val="00D93339"/>
    <w:rsid w:val="00D934C8"/>
    <w:rsid w:val="00D9352E"/>
    <w:rsid w:val="00D940F8"/>
    <w:rsid w:val="00D941EA"/>
    <w:rsid w:val="00D9445B"/>
    <w:rsid w:val="00D94A1E"/>
    <w:rsid w:val="00D94E98"/>
    <w:rsid w:val="00D9581A"/>
    <w:rsid w:val="00D95F27"/>
    <w:rsid w:val="00D960E1"/>
    <w:rsid w:val="00D96980"/>
    <w:rsid w:val="00D97539"/>
    <w:rsid w:val="00D975AE"/>
    <w:rsid w:val="00D97AE2"/>
    <w:rsid w:val="00D97CF4"/>
    <w:rsid w:val="00DA0125"/>
    <w:rsid w:val="00DA022A"/>
    <w:rsid w:val="00DA0529"/>
    <w:rsid w:val="00DA0704"/>
    <w:rsid w:val="00DA0B08"/>
    <w:rsid w:val="00DA0B84"/>
    <w:rsid w:val="00DA1091"/>
    <w:rsid w:val="00DA1766"/>
    <w:rsid w:val="00DA17FE"/>
    <w:rsid w:val="00DA1A4D"/>
    <w:rsid w:val="00DA1A89"/>
    <w:rsid w:val="00DA2962"/>
    <w:rsid w:val="00DA2F56"/>
    <w:rsid w:val="00DA3EC7"/>
    <w:rsid w:val="00DA4057"/>
    <w:rsid w:val="00DA44EC"/>
    <w:rsid w:val="00DA4524"/>
    <w:rsid w:val="00DA5988"/>
    <w:rsid w:val="00DA60D1"/>
    <w:rsid w:val="00DA64CB"/>
    <w:rsid w:val="00DA6503"/>
    <w:rsid w:val="00DA6C00"/>
    <w:rsid w:val="00DA6EC7"/>
    <w:rsid w:val="00DA739E"/>
    <w:rsid w:val="00DB1292"/>
    <w:rsid w:val="00DB17B3"/>
    <w:rsid w:val="00DB2363"/>
    <w:rsid w:val="00DB2897"/>
    <w:rsid w:val="00DB29F8"/>
    <w:rsid w:val="00DB2CE1"/>
    <w:rsid w:val="00DB3621"/>
    <w:rsid w:val="00DB3994"/>
    <w:rsid w:val="00DB3C5D"/>
    <w:rsid w:val="00DB54DD"/>
    <w:rsid w:val="00DB5A62"/>
    <w:rsid w:val="00DB5EEF"/>
    <w:rsid w:val="00DB6621"/>
    <w:rsid w:val="00DB68D5"/>
    <w:rsid w:val="00DB707A"/>
    <w:rsid w:val="00DB729D"/>
    <w:rsid w:val="00DB7824"/>
    <w:rsid w:val="00DB797A"/>
    <w:rsid w:val="00DB7A8C"/>
    <w:rsid w:val="00DC0233"/>
    <w:rsid w:val="00DC05AC"/>
    <w:rsid w:val="00DC0B05"/>
    <w:rsid w:val="00DC0B53"/>
    <w:rsid w:val="00DC0DC3"/>
    <w:rsid w:val="00DC1A8C"/>
    <w:rsid w:val="00DC21E4"/>
    <w:rsid w:val="00DC2421"/>
    <w:rsid w:val="00DC2608"/>
    <w:rsid w:val="00DC340B"/>
    <w:rsid w:val="00DC348E"/>
    <w:rsid w:val="00DC3D81"/>
    <w:rsid w:val="00DC3DE5"/>
    <w:rsid w:val="00DC3E5B"/>
    <w:rsid w:val="00DC4299"/>
    <w:rsid w:val="00DC5CAC"/>
    <w:rsid w:val="00DC6409"/>
    <w:rsid w:val="00DC692F"/>
    <w:rsid w:val="00DC6D36"/>
    <w:rsid w:val="00DC6D7F"/>
    <w:rsid w:val="00DC72CC"/>
    <w:rsid w:val="00DC76F1"/>
    <w:rsid w:val="00DC7FBF"/>
    <w:rsid w:val="00DD058C"/>
    <w:rsid w:val="00DD0BA1"/>
    <w:rsid w:val="00DD102C"/>
    <w:rsid w:val="00DD1329"/>
    <w:rsid w:val="00DD149F"/>
    <w:rsid w:val="00DD1E1A"/>
    <w:rsid w:val="00DD23A2"/>
    <w:rsid w:val="00DD3307"/>
    <w:rsid w:val="00DD337C"/>
    <w:rsid w:val="00DD359E"/>
    <w:rsid w:val="00DD420A"/>
    <w:rsid w:val="00DD45F7"/>
    <w:rsid w:val="00DD4C4E"/>
    <w:rsid w:val="00DD5079"/>
    <w:rsid w:val="00DD60DD"/>
    <w:rsid w:val="00DD6133"/>
    <w:rsid w:val="00DE1193"/>
    <w:rsid w:val="00DE1411"/>
    <w:rsid w:val="00DE2B8D"/>
    <w:rsid w:val="00DE368C"/>
    <w:rsid w:val="00DE3E85"/>
    <w:rsid w:val="00DE3FDB"/>
    <w:rsid w:val="00DE5041"/>
    <w:rsid w:val="00DE54BB"/>
    <w:rsid w:val="00DE59FC"/>
    <w:rsid w:val="00DE5A0D"/>
    <w:rsid w:val="00DE613C"/>
    <w:rsid w:val="00DE64D5"/>
    <w:rsid w:val="00DE6A3D"/>
    <w:rsid w:val="00DE6FEF"/>
    <w:rsid w:val="00DE769A"/>
    <w:rsid w:val="00DF0072"/>
    <w:rsid w:val="00DF14D7"/>
    <w:rsid w:val="00DF14F8"/>
    <w:rsid w:val="00DF1629"/>
    <w:rsid w:val="00DF235C"/>
    <w:rsid w:val="00DF255A"/>
    <w:rsid w:val="00DF26EA"/>
    <w:rsid w:val="00DF2908"/>
    <w:rsid w:val="00DF2B9B"/>
    <w:rsid w:val="00DF2E4E"/>
    <w:rsid w:val="00DF2FEF"/>
    <w:rsid w:val="00DF3015"/>
    <w:rsid w:val="00DF302F"/>
    <w:rsid w:val="00DF482C"/>
    <w:rsid w:val="00DF4C09"/>
    <w:rsid w:val="00DF50F6"/>
    <w:rsid w:val="00DF5852"/>
    <w:rsid w:val="00DF6117"/>
    <w:rsid w:val="00DF6FCE"/>
    <w:rsid w:val="00DF72B4"/>
    <w:rsid w:val="00DF74FC"/>
    <w:rsid w:val="00E00298"/>
    <w:rsid w:val="00E008EE"/>
    <w:rsid w:val="00E015AA"/>
    <w:rsid w:val="00E01BFC"/>
    <w:rsid w:val="00E023A6"/>
    <w:rsid w:val="00E027D0"/>
    <w:rsid w:val="00E02AD0"/>
    <w:rsid w:val="00E033E3"/>
    <w:rsid w:val="00E04320"/>
    <w:rsid w:val="00E04AB7"/>
    <w:rsid w:val="00E04CAC"/>
    <w:rsid w:val="00E05156"/>
    <w:rsid w:val="00E0557B"/>
    <w:rsid w:val="00E055C6"/>
    <w:rsid w:val="00E05D7E"/>
    <w:rsid w:val="00E06450"/>
    <w:rsid w:val="00E06461"/>
    <w:rsid w:val="00E0688D"/>
    <w:rsid w:val="00E06ADB"/>
    <w:rsid w:val="00E06EB9"/>
    <w:rsid w:val="00E07359"/>
    <w:rsid w:val="00E0762F"/>
    <w:rsid w:val="00E07DEF"/>
    <w:rsid w:val="00E1096E"/>
    <w:rsid w:val="00E10DD7"/>
    <w:rsid w:val="00E1326D"/>
    <w:rsid w:val="00E13E48"/>
    <w:rsid w:val="00E15124"/>
    <w:rsid w:val="00E152F5"/>
    <w:rsid w:val="00E15DEE"/>
    <w:rsid w:val="00E15F6F"/>
    <w:rsid w:val="00E16045"/>
    <w:rsid w:val="00E161BC"/>
    <w:rsid w:val="00E16C5B"/>
    <w:rsid w:val="00E16CB4"/>
    <w:rsid w:val="00E16F1C"/>
    <w:rsid w:val="00E17B40"/>
    <w:rsid w:val="00E17F0C"/>
    <w:rsid w:val="00E2073F"/>
    <w:rsid w:val="00E208CB"/>
    <w:rsid w:val="00E211A7"/>
    <w:rsid w:val="00E21227"/>
    <w:rsid w:val="00E21B61"/>
    <w:rsid w:val="00E21D9C"/>
    <w:rsid w:val="00E21E02"/>
    <w:rsid w:val="00E2267B"/>
    <w:rsid w:val="00E22DA0"/>
    <w:rsid w:val="00E2316B"/>
    <w:rsid w:val="00E233B9"/>
    <w:rsid w:val="00E234F4"/>
    <w:rsid w:val="00E24675"/>
    <w:rsid w:val="00E24B70"/>
    <w:rsid w:val="00E2581F"/>
    <w:rsid w:val="00E25AA5"/>
    <w:rsid w:val="00E25AAF"/>
    <w:rsid w:val="00E25F5A"/>
    <w:rsid w:val="00E26065"/>
    <w:rsid w:val="00E26F9C"/>
    <w:rsid w:val="00E278D4"/>
    <w:rsid w:val="00E308D0"/>
    <w:rsid w:val="00E30C5B"/>
    <w:rsid w:val="00E30D72"/>
    <w:rsid w:val="00E30ECB"/>
    <w:rsid w:val="00E31B9A"/>
    <w:rsid w:val="00E32461"/>
    <w:rsid w:val="00E324F6"/>
    <w:rsid w:val="00E326A3"/>
    <w:rsid w:val="00E33322"/>
    <w:rsid w:val="00E33F26"/>
    <w:rsid w:val="00E3455E"/>
    <w:rsid w:val="00E34ABC"/>
    <w:rsid w:val="00E35640"/>
    <w:rsid w:val="00E35740"/>
    <w:rsid w:val="00E35782"/>
    <w:rsid w:val="00E35B00"/>
    <w:rsid w:val="00E37219"/>
    <w:rsid w:val="00E373E1"/>
    <w:rsid w:val="00E37511"/>
    <w:rsid w:val="00E3797C"/>
    <w:rsid w:val="00E37EA8"/>
    <w:rsid w:val="00E4004C"/>
    <w:rsid w:val="00E405D3"/>
    <w:rsid w:val="00E409F1"/>
    <w:rsid w:val="00E411EE"/>
    <w:rsid w:val="00E4184F"/>
    <w:rsid w:val="00E42798"/>
    <w:rsid w:val="00E43070"/>
    <w:rsid w:val="00E4311B"/>
    <w:rsid w:val="00E45214"/>
    <w:rsid w:val="00E45A6F"/>
    <w:rsid w:val="00E45E6C"/>
    <w:rsid w:val="00E45F8E"/>
    <w:rsid w:val="00E46B99"/>
    <w:rsid w:val="00E46BF5"/>
    <w:rsid w:val="00E46F57"/>
    <w:rsid w:val="00E4721E"/>
    <w:rsid w:val="00E473CD"/>
    <w:rsid w:val="00E475C1"/>
    <w:rsid w:val="00E47C66"/>
    <w:rsid w:val="00E47DC8"/>
    <w:rsid w:val="00E50533"/>
    <w:rsid w:val="00E50B8D"/>
    <w:rsid w:val="00E50F76"/>
    <w:rsid w:val="00E518B8"/>
    <w:rsid w:val="00E51DAE"/>
    <w:rsid w:val="00E51FE8"/>
    <w:rsid w:val="00E52729"/>
    <w:rsid w:val="00E52A75"/>
    <w:rsid w:val="00E537D3"/>
    <w:rsid w:val="00E545D4"/>
    <w:rsid w:val="00E546A6"/>
    <w:rsid w:val="00E55A96"/>
    <w:rsid w:val="00E55E56"/>
    <w:rsid w:val="00E560D1"/>
    <w:rsid w:val="00E56589"/>
    <w:rsid w:val="00E56D14"/>
    <w:rsid w:val="00E5749A"/>
    <w:rsid w:val="00E57DC3"/>
    <w:rsid w:val="00E57EC2"/>
    <w:rsid w:val="00E60209"/>
    <w:rsid w:val="00E61682"/>
    <w:rsid w:val="00E616E2"/>
    <w:rsid w:val="00E617CF"/>
    <w:rsid w:val="00E618B9"/>
    <w:rsid w:val="00E61A83"/>
    <w:rsid w:val="00E62BE5"/>
    <w:rsid w:val="00E62D9D"/>
    <w:rsid w:val="00E62E11"/>
    <w:rsid w:val="00E62EB0"/>
    <w:rsid w:val="00E630E7"/>
    <w:rsid w:val="00E63A1E"/>
    <w:rsid w:val="00E63F35"/>
    <w:rsid w:val="00E65300"/>
    <w:rsid w:val="00E6557E"/>
    <w:rsid w:val="00E6562E"/>
    <w:rsid w:val="00E6595D"/>
    <w:rsid w:val="00E6634A"/>
    <w:rsid w:val="00E66781"/>
    <w:rsid w:val="00E66937"/>
    <w:rsid w:val="00E674E3"/>
    <w:rsid w:val="00E677A7"/>
    <w:rsid w:val="00E6788E"/>
    <w:rsid w:val="00E6797A"/>
    <w:rsid w:val="00E67EE6"/>
    <w:rsid w:val="00E702C4"/>
    <w:rsid w:val="00E70350"/>
    <w:rsid w:val="00E70606"/>
    <w:rsid w:val="00E7088C"/>
    <w:rsid w:val="00E72524"/>
    <w:rsid w:val="00E72B28"/>
    <w:rsid w:val="00E72B44"/>
    <w:rsid w:val="00E72C6A"/>
    <w:rsid w:val="00E72D2A"/>
    <w:rsid w:val="00E74356"/>
    <w:rsid w:val="00E746D8"/>
    <w:rsid w:val="00E74838"/>
    <w:rsid w:val="00E74BE0"/>
    <w:rsid w:val="00E74EBA"/>
    <w:rsid w:val="00E759D3"/>
    <w:rsid w:val="00E761CC"/>
    <w:rsid w:val="00E767F5"/>
    <w:rsid w:val="00E76DF0"/>
    <w:rsid w:val="00E771DB"/>
    <w:rsid w:val="00E77E84"/>
    <w:rsid w:val="00E77F2C"/>
    <w:rsid w:val="00E801AF"/>
    <w:rsid w:val="00E80275"/>
    <w:rsid w:val="00E80D43"/>
    <w:rsid w:val="00E80E6C"/>
    <w:rsid w:val="00E81211"/>
    <w:rsid w:val="00E8129A"/>
    <w:rsid w:val="00E81750"/>
    <w:rsid w:val="00E81BC7"/>
    <w:rsid w:val="00E82548"/>
    <w:rsid w:val="00E829BA"/>
    <w:rsid w:val="00E829CB"/>
    <w:rsid w:val="00E8301A"/>
    <w:rsid w:val="00E83241"/>
    <w:rsid w:val="00E835D6"/>
    <w:rsid w:val="00E84C8A"/>
    <w:rsid w:val="00E854D8"/>
    <w:rsid w:val="00E8767C"/>
    <w:rsid w:val="00E87978"/>
    <w:rsid w:val="00E87C96"/>
    <w:rsid w:val="00E9094A"/>
    <w:rsid w:val="00E9099A"/>
    <w:rsid w:val="00E90FFD"/>
    <w:rsid w:val="00E9100B"/>
    <w:rsid w:val="00E9124F"/>
    <w:rsid w:val="00E915CF"/>
    <w:rsid w:val="00E92B47"/>
    <w:rsid w:val="00E92CB7"/>
    <w:rsid w:val="00E940FD"/>
    <w:rsid w:val="00E944B1"/>
    <w:rsid w:val="00E94D34"/>
    <w:rsid w:val="00E952C0"/>
    <w:rsid w:val="00E9568A"/>
    <w:rsid w:val="00E95A02"/>
    <w:rsid w:val="00E96F6C"/>
    <w:rsid w:val="00E970A4"/>
    <w:rsid w:val="00E97CDD"/>
    <w:rsid w:val="00EA03DF"/>
    <w:rsid w:val="00EA072C"/>
    <w:rsid w:val="00EA0BF7"/>
    <w:rsid w:val="00EA0F9B"/>
    <w:rsid w:val="00EA156E"/>
    <w:rsid w:val="00EA1881"/>
    <w:rsid w:val="00EA22EB"/>
    <w:rsid w:val="00EA29E7"/>
    <w:rsid w:val="00EA2D82"/>
    <w:rsid w:val="00EA3801"/>
    <w:rsid w:val="00EA3911"/>
    <w:rsid w:val="00EA4152"/>
    <w:rsid w:val="00EA554D"/>
    <w:rsid w:val="00EA5BA8"/>
    <w:rsid w:val="00EA5CBF"/>
    <w:rsid w:val="00EA6714"/>
    <w:rsid w:val="00EA6758"/>
    <w:rsid w:val="00EA712F"/>
    <w:rsid w:val="00EA7210"/>
    <w:rsid w:val="00EA792C"/>
    <w:rsid w:val="00EA7E86"/>
    <w:rsid w:val="00EB0209"/>
    <w:rsid w:val="00EB06B9"/>
    <w:rsid w:val="00EB06C7"/>
    <w:rsid w:val="00EB0D9B"/>
    <w:rsid w:val="00EB0E5D"/>
    <w:rsid w:val="00EB0FB1"/>
    <w:rsid w:val="00EB17E3"/>
    <w:rsid w:val="00EB23FE"/>
    <w:rsid w:val="00EB2786"/>
    <w:rsid w:val="00EB2D70"/>
    <w:rsid w:val="00EB2DD7"/>
    <w:rsid w:val="00EB2E83"/>
    <w:rsid w:val="00EB3DB9"/>
    <w:rsid w:val="00EB4EBE"/>
    <w:rsid w:val="00EB56CF"/>
    <w:rsid w:val="00EB6007"/>
    <w:rsid w:val="00EB6689"/>
    <w:rsid w:val="00EB7188"/>
    <w:rsid w:val="00EB7375"/>
    <w:rsid w:val="00EB7DEB"/>
    <w:rsid w:val="00EC0572"/>
    <w:rsid w:val="00EC0747"/>
    <w:rsid w:val="00EC1E38"/>
    <w:rsid w:val="00EC31F1"/>
    <w:rsid w:val="00EC3776"/>
    <w:rsid w:val="00EC3982"/>
    <w:rsid w:val="00EC3AA2"/>
    <w:rsid w:val="00EC4258"/>
    <w:rsid w:val="00EC4514"/>
    <w:rsid w:val="00EC56FA"/>
    <w:rsid w:val="00EC5E6F"/>
    <w:rsid w:val="00EC606C"/>
    <w:rsid w:val="00EC72A7"/>
    <w:rsid w:val="00EC7883"/>
    <w:rsid w:val="00EC7F1A"/>
    <w:rsid w:val="00EC7F99"/>
    <w:rsid w:val="00ED008D"/>
    <w:rsid w:val="00ED053F"/>
    <w:rsid w:val="00ED0CAB"/>
    <w:rsid w:val="00ED0EB1"/>
    <w:rsid w:val="00ED20FA"/>
    <w:rsid w:val="00ED3A73"/>
    <w:rsid w:val="00ED3F9A"/>
    <w:rsid w:val="00ED5705"/>
    <w:rsid w:val="00ED5A3F"/>
    <w:rsid w:val="00ED5B60"/>
    <w:rsid w:val="00ED5BB4"/>
    <w:rsid w:val="00ED6138"/>
    <w:rsid w:val="00ED64AB"/>
    <w:rsid w:val="00ED7311"/>
    <w:rsid w:val="00ED74AF"/>
    <w:rsid w:val="00EE06CD"/>
    <w:rsid w:val="00EE11FC"/>
    <w:rsid w:val="00EE1AF4"/>
    <w:rsid w:val="00EE223B"/>
    <w:rsid w:val="00EE2869"/>
    <w:rsid w:val="00EE2ADD"/>
    <w:rsid w:val="00EE2EB9"/>
    <w:rsid w:val="00EE358D"/>
    <w:rsid w:val="00EE3852"/>
    <w:rsid w:val="00EE39D4"/>
    <w:rsid w:val="00EE3C5D"/>
    <w:rsid w:val="00EE3C7D"/>
    <w:rsid w:val="00EE3DF9"/>
    <w:rsid w:val="00EE5507"/>
    <w:rsid w:val="00EE6400"/>
    <w:rsid w:val="00EE6792"/>
    <w:rsid w:val="00EE6BEF"/>
    <w:rsid w:val="00EE6E77"/>
    <w:rsid w:val="00EE7725"/>
    <w:rsid w:val="00EE7F24"/>
    <w:rsid w:val="00EF1366"/>
    <w:rsid w:val="00EF3314"/>
    <w:rsid w:val="00EF3AB8"/>
    <w:rsid w:val="00EF4102"/>
    <w:rsid w:val="00EF453B"/>
    <w:rsid w:val="00EF4794"/>
    <w:rsid w:val="00EF5A84"/>
    <w:rsid w:val="00EF6026"/>
    <w:rsid w:val="00EF65F9"/>
    <w:rsid w:val="00EF7538"/>
    <w:rsid w:val="00EF7CA6"/>
    <w:rsid w:val="00F00445"/>
    <w:rsid w:val="00F00769"/>
    <w:rsid w:val="00F00C6B"/>
    <w:rsid w:val="00F0119A"/>
    <w:rsid w:val="00F01608"/>
    <w:rsid w:val="00F01830"/>
    <w:rsid w:val="00F023C6"/>
    <w:rsid w:val="00F026D9"/>
    <w:rsid w:val="00F02B36"/>
    <w:rsid w:val="00F02C0B"/>
    <w:rsid w:val="00F02DA3"/>
    <w:rsid w:val="00F02DA7"/>
    <w:rsid w:val="00F03187"/>
    <w:rsid w:val="00F03882"/>
    <w:rsid w:val="00F0397C"/>
    <w:rsid w:val="00F04E1C"/>
    <w:rsid w:val="00F054DE"/>
    <w:rsid w:val="00F0559F"/>
    <w:rsid w:val="00F05ABD"/>
    <w:rsid w:val="00F05FF2"/>
    <w:rsid w:val="00F07B91"/>
    <w:rsid w:val="00F1030B"/>
    <w:rsid w:val="00F10322"/>
    <w:rsid w:val="00F11281"/>
    <w:rsid w:val="00F117B9"/>
    <w:rsid w:val="00F11AC1"/>
    <w:rsid w:val="00F12166"/>
    <w:rsid w:val="00F12711"/>
    <w:rsid w:val="00F136E0"/>
    <w:rsid w:val="00F1380B"/>
    <w:rsid w:val="00F13F74"/>
    <w:rsid w:val="00F15234"/>
    <w:rsid w:val="00F15E0D"/>
    <w:rsid w:val="00F167D0"/>
    <w:rsid w:val="00F16BA9"/>
    <w:rsid w:val="00F16E06"/>
    <w:rsid w:val="00F17423"/>
    <w:rsid w:val="00F175A4"/>
    <w:rsid w:val="00F176C0"/>
    <w:rsid w:val="00F17F5B"/>
    <w:rsid w:val="00F20003"/>
    <w:rsid w:val="00F2183E"/>
    <w:rsid w:val="00F21858"/>
    <w:rsid w:val="00F2188A"/>
    <w:rsid w:val="00F21CD8"/>
    <w:rsid w:val="00F22636"/>
    <w:rsid w:val="00F22E28"/>
    <w:rsid w:val="00F25679"/>
    <w:rsid w:val="00F25E83"/>
    <w:rsid w:val="00F2727D"/>
    <w:rsid w:val="00F27368"/>
    <w:rsid w:val="00F31B69"/>
    <w:rsid w:val="00F31D53"/>
    <w:rsid w:val="00F32117"/>
    <w:rsid w:val="00F33232"/>
    <w:rsid w:val="00F33B9B"/>
    <w:rsid w:val="00F33BDF"/>
    <w:rsid w:val="00F33CEB"/>
    <w:rsid w:val="00F33D33"/>
    <w:rsid w:val="00F340FB"/>
    <w:rsid w:val="00F346F4"/>
    <w:rsid w:val="00F348DA"/>
    <w:rsid w:val="00F34972"/>
    <w:rsid w:val="00F351D2"/>
    <w:rsid w:val="00F352DF"/>
    <w:rsid w:val="00F35612"/>
    <w:rsid w:val="00F35762"/>
    <w:rsid w:val="00F35972"/>
    <w:rsid w:val="00F35B6A"/>
    <w:rsid w:val="00F35D47"/>
    <w:rsid w:val="00F35EF6"/>
    <w:rsid w:val="00F35FA4"/>
    <w:rsid w:val="00F36BC5"/>
    <w:rsid w:val="00F36DA8"/>
    <w:rsid w:val="00F37411"/>
    <w:rsid w:val="00F374A8"/>
    <w:rsid w:val="00F3792A"/>
    <w:rsid w:val="00F37A1B"/>
    <w:rsid w:val="00F37ABE"/>
    <w:rsid w:val="00F37B55"/>
    <w:rsid w:val="00F40AD3"/>
    <w:rsid w:val="00F41505"/>
    <w:rsid w:val="00F4171C"/>
    <w:rsid w:val="00F4469B"/>
    <w:rsid w:val="00F44746"/>
    <w:rsid w:val="00F44D02"/>
    <w:rsid w:val="00F4578D"/>
    <w:rsid w:val="00F45E53"/>
    <w:rsid w:val="00F45F35"/>
    <w:rsid w:val="00F474B6"/>
    <w:rsid w:val="00F47AA2"/>
    <w:rsid w:val="00F47CD0"/>
    <w:rsid w:val="00F50230"/>
    <w:rsid w:val="00F503BC"/>
    <w:rsid w:val="00F50AF3"/>
    <w:rsid w:val="00F50FAF"/>
    <w:rsid w:val="00F5148E"/>
    <w:rsid w:val="00F51943"/>
    <w:rsid w:val="00F527D9"/>
    <w:rsid w:val="00F530A3"/>
    <w:rsid w:val="00F5397D"/>
    <w:rsid w:val="00F539A9"/>
    <w:rsid w:val="00F53DB0"/>
    <w:rsid w:val="00F550F9"/>
    <w:rsid w:val="00F5525D"/>
    <w:rsid w:val="00F55E12"/>
    <w:rsid w:val="00F56515"/>
    <w:rsid w:val="00F5659E"/>
    <w:rsid w:val="00F56649"/>
    <w:rsid w:val="00F56937"/>
    <w:rsid w:val="00F56B16"/>
    <w:rsid w:val="00F56F24"/>
    <w:rsid w:val="00F57064"/>
    <w:rsid w:val="00F572E1"/>
    <w:rsid w:val="00F576DD"/>
    <w:rsid w:val="00F613FD"/>
    <w:rsid w:val="00F61523"/>
    <w:rsid w:val="00F61C22"/>
    <w:rsid w:val="00F62B11"/>
    <w:rsid w:val="00F62CA2"/>
    <w:rsid w:val="00F6328C"/>
    <w:rsid w:val="00F638EA"/>
    <w:rsid w:val="00F63915"/>
    <w:rsid w:val="00F64223"/>
    <w:rsid w:val="00F64B50"/>
    <w:rsid w:val="00F652E9"/>
    <w:rsid w:val="00F65462"/>
    <w:rsid w:val="00F65C7E"/>
    <w:rsid w:val="00F664CD"/>
    <w:rsid w:val="00F6763C"/>
    <w:rsid w:val="00F67A26"/>
    <w:rsid w:val="00F67E1F"/>
    <w:rsid w:val="00F701A8"/>
    <w:rsid w:val="00F70439"/>
    <w:rsid w:val="00F705AA"/>
    <w:rsid w:val="00F70805"/>
    <w:rsid w:val="00F709C9"/>
    <w:rsid w:val="00F70A4D"/>
    <w:rsid w:val="00F710D4"/>
    <w:rsid w:val="00F71832"/>
    <w:rsid w:val="00F71C14"/>
    <w:rsid w:val="00F71DB6"/>
    <w:rsid w:val="00F71EA0"/>
    <w:rsid w:val="00F72247"/>
    <w:rsid w:val="00F727DB"/>
    <w:rsid w:val="00F72998"/>
    <w:rsid w:val="00F72C9B"/>
    <w:rsid w:val="00F72D10"/>
    <w:rsid w:val="00F72DEF"/>
    <w:rsid w:val="00F732E2"/>
    <w:rsid w:val="00F73630"/>
    <w:rsid w:val="00F737C7"/>
    <w:rsid w:val="00F7391E"/>
    <w:rsid w:val="00F73DBD"/>
    <w:rsid w:val="00F74868"/>
    <w:rsid w:val="00F75058"/>
    <w:rsid w:val="00F76E38"/>
    <w:rsid w:val="00F77574"/>
    <w:rsid w:val="00F77FCE"/>
    <w:rsid w:val="00F80189"/>
    <w:rsid w:val="00F80244"/>
    <w:rsid w:val="00F80390"/>
    <w:rsid w:val="00F8048E"/>
    <w:rsid w:val="00F80536"/>
    <w:rsid w:val="00F80E44"/>
    <w:rsid w:val="00F811C7"/>
    <w:rsid w:val="00F814A9"/>
    <w:rsid w:val="00F8154D"/>
    <w:rsid w:val="00F8171D"/>
    <w:rsid w:val="00F82634"/>
    <w:rsid w:val="00F82986"/>
    <w:rsid w:val="00F8369C"/>
    <w:rsid w:val="00F83F14"/>
    <w:rsid w:val="00F85201"/>
    <w:rsid w:val="00F85E07"/>
    <w:rsid w:val="00F86A25"/>
    <w:rsid w:val="00F86A98"/>
    <w:rsid w:val="00F86AC3"/>
    <w:rsid w:val="00F86B6B"/>
    <w:rsid w:val="00F90C1C"/>
    <w:rsid w:val="00F912C7"/>
    <w:rsid w:val="00F91362"/>
    <w:rsid w:val="00F92080"/>
    <w:rsid w:val="00F925F6"/>
    <w:rsid w:val="00F92928"/>
    <w:rsid w:val="00F92A82"/>
    <w:rsid w:val="00F93D48"/>
    <w:rsid w:val="00F93D77"/>
    <w:rsid w:val="00F942D9"/>
    <w:rsid w:val="00F94D06"/>
    <w:rsid w:val="00F975D4"/>
    <w:rsid w:val="00F97973"/>
    <w:rsid w:val="00F97BB3"/>
    <w:rsid w:val="00F97E8B"/>
    <w:rsid w:val="00FA0101"/>
    <w:rsid w:val="00FA03BB"/>
    <w:rsid w:val="00FA0737"/>
    <w:rsid w:val="00FA127C"/>
    <w:rsid w:val="00FA13F4"/>
    <w:rsid w:val="00FA28B4"/>
    <w:rsid w:val="00FA29F9"/>
    <w:rsid w:val="00FA2F32"/>
    <w:rsid w:val="00FA40A1"/>
    <w:rsid w:val="00FA4CA8"/>
    <w:rsid w:val="00FA4FBE"/>
    <w:rsid w:val="00FA6022"/>
    <w:rsid w:val="00FA678C"/>
    <w:rsid w:val="00FA6974"/>
    <w:rsid w:val="00FA6DE5"/>
    <w:rsid w:val="00FA7374"/>
    <w:rsid w:val="00FA750E"/>
    <w:rsid w:val="00FA763B"/>
    <w:rsid w:val="00FA7918"/>
    <w:rsid w:val="00FB06B6"/>
    <w:rsid w:val="00FB0ECA"/>
    <w:rsid w:val="00FB15E9"/>
    <w:rsid w:val="00FB2286"/>
    <w:rsid w:val="00FB2500"/>
    <w:rsid w:val="00FB257C"/>
    <w:rsid w:val="00FB2B34"/>
    <w:rsid w:val="00FB30BC"/>
    <w:rsid w:val="00FB35D5"/>
    <w:rsid w:val="00FB4179"/>
    <w:rsid w:val="00FB490D"/>
    <w:rsid w:val="00FB49C5"/>
    <w:rsid w:val="00FB4C54"/>
    <w:rsid w:val="00FB5F79"/>
    <w:rsid w:val="00FB626A"/>
    <w:rsid w:val="00FC0D1C"/>
    <w:rsid w:val="00FC0DA5"/>
    <w:rsid w:val="00FC1183"/>
    <w:rsid w:val="00FC1566"/>
    <w:rsid w:val="00FC170B"/>
    <w:rsid w:val="00FC18CE"/>
    <w:rsid w:val="00FC1B00"/>
    <w:rsid w:val="00FC2593"/>
    <w:rsid w:val="00FC3251"/>
    <w:rsid w:val="00FC3261"/>
    <w:rsid w:val="00FC3393"/>
    <w:rsid w:val="00FC3C80"/>
    <w:rsid w:val="00FC3F69"/>
    <w:rsid w:val="00FC438C"/>
    <w:rsid w:val="00FC5141"/>
    <w:rsid w:val="00FC58FB"/>
    <w:rsid w:val="00FC5D00"/>
    <w:rsid w:val="00FC6435"/>
    <w:rsid w:val="00FC6805"/>
    <w:rsid w:val="00FC6A67"/>
    <w:rsid w:val="00FC6EE5"/>
    <w:rsid w:val="00FC717A"/>
    <w:rsid w:val="00FC719E"/>
    <w:rsid w:val="00FC7954"/>
    <w:rsid w:val="00FD01F1"/>
    <w:rsid w:val="00FD0363"/>
    <w:rsid w:val="00FD08D3"/>
    <w:rsid w:val="00FD0A04"/>
    <w:rsid w:val="00FD0AE3"/>
    <w:rsid w:val="00FD1FE6"/>
    <w:rsid w:val="00FD260E"/>
    <w:rsid w:val="00FD2C7D"/>
    <w:rsid w:val="00FD2D64"/>
    <w:rsid w:val="00FD33EE"/>
    <w:rsid w:val="00FD3E89"/>
    <w:rsid w:val="00FD4A18"/>
    <w:rsid w:val="00FD4A92"/>
    <w:rsid w:val="00FD4C10"/>
    <w:rsid w:val="00FD4F25"/>
    <w:rsid w:val="00FD694F"/>
    <w:rsid w:val="00FD6BE5"/>
    <w:rsid w:val="00FD7802"/>
    <w:rsid w:val="00FD7CE0"/>
    <w:rsid w:val="00FD7FAC"/>
    <w:rsid w:val="00FE01AD"/>
    <w:rsid w:val="00FE028E"/>
    <w:rsid w:val="00FE0311"/>
    <w:rsid w:val="00FE08E2"/>
    <w:rsid w:val="00FE09DF"/>
    <w:rsid w:val="00FE0C01"/>
    <w:rsid w:val="00FE0EAF"/>
    <w:rsid w:val="00FE10A9"/>
    <w:rsid w:val="00FE1275"/>
    <w:rsid w:val="00FE128A"/>
    <w:rsid w:val="00FE160E"/>
    <w:rsid w:val="00FE1910"/>
    <w:rsid w:val="00FE192E"/>
    <w:rsid w:val="00FE1971"/>
    <w:rsid w:val="00FE1E16"/>
    <w:rsid w:val="00FE1F3E"/>
    <w:rsid w:val="00FE2D6F"/>
    <w:rsid w:val="00FE358B"/>
    <w:rsid w:val="00FE3943"/>
    <w:rsid w:val="00FE3DED"/>
    <w:rsid w:val="00FE3F86"/>
    <w:rsid w:val="00FE48B9"/>
    <w:rsid w:val="00FE50E9"/>
    <w:rsid w:val="00FE51CA"/>
    <w:rsid w:val="00FE5747"/>
    <w:rsid w:val="00FE5C74"/>
    <w:rsid w:val="00FE5D6F"/>
    <w:rsid w:val="00FE6401"/>
    <w:rsid w:val="00FE64F2"/>
    <w:rsid w:val="00FE6607"/>
    <w:rsid w:val="00FE7EC9"/>
    <w:rsid w:val="00FF16F2"/>
    <w:rsid w:val="00FF1E72"/>
    <w:rsid w:val="00FF2B18"/>
    <w:rsid w:val="00FF2C10"/>
    <w:rsid w:val="00FF2C27"/>
    <w:rsid w:val="00FF315C"/>
    <w:rsid w:val="00FF3F91"/>
    <w:rsid w:val="00FF4D1A"/>
    <w:rsid w:val="00FF4D3D"/>
    <w:rsid w:val="00FF56B5"/>
    <w:rsid w:val="00FF578F"/>
    <w:rsid w:val="00FF5A1E"/>
    <w:rsid w:val="00FF5D33"/>
    <w:rsid w:val="00FF5FC3"/>
    <w:rsid w:val="00FF64D8"/>
    <w:rsid w:val="00FF6691"/>
    <w:rsid w:val="00FF6847"/>
    <w:rsid w:val="00FF7133"/>
    <w:rsid w:val="00FF73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81249"/>
    <o:shapelayout v:ext="edit">
      <o:idmap v:ext="edit" data="1"/>
    </o:shapelayout>
  </w:shapeDefaults>
  <w:decimalSymbol w:val=","/>
  <w:listSeparator w:val=";"/>
  <w14:docId w14:val="60046510"/>
  <w15:docId w15:val="{3995D38E-835A-4FF9-A587-FE826CC924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8"/>
        <w:szCs w:val="28"/>
        <w:lang w:val="ru-RU" w:eastAsia="ru-RU" w:bidi="ar-SA"/>
      </w:rPr>
    </w:rPrDefault>
    <w:pPrDefault>
      <w:pPr>
        <w:spacing w:line="276" w:lineRule="auto"/>
        <w:ind w:firstLine="709"/>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iPriority="0" w:unhideWhenUsed="1"/>
    <w:lsdException w:name="Table Subtle 1" w:semiHidden="1" w:unhideWhenUsed="1"/>
    <w:lsdException w:name="Table Subtle 2" w:semiHidden="1" w:unhideWhenUsed="1"/>
    <w:lsdException w:name="Table Web 1" w:semiHidden="1" w:uiPriority="0" w:unhideWhenUsed="1"/>
    <w:lsdException w:name="Table Web 2" w:semiHidden="1" w:uiPriority="0"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uiPriority="0"/>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rsid w:val="0024360D"/>
  </w:style>
  <w:style w:type="paragraph" w:styleId="12">
    <w:name w:val="heading 1"/>
    <w:aliases w:val="новая страница,Заголовок параграфа (1.),OG Heading 1,рамка,Заголовок 1 Знак Знак,Заголовок 11 Знак,Заголовок 1 Знак Знак2,Заголовок 11 Знак Знак,раздел,iiaay no?aieoa,?acaae,. (1.0),Heading Table,Char,.,Heading 1 Char Ch"/>
    <w:basedOn w:val="a4"/>
    <w:next w:val="a4"/>
    <w:link w:val="13"/>
    <w:qFormat/>
    <w:rsid w:val="00CD6F3D"/>
    <w:pPr>
      <w:keepNext/>
      <w:overflowPunct w:val="0"/>
      <w:autoSpaceDE w:val="0"/>
      <w:autoSpaceDN w:val="0"/>
      <w:adjustRightInd w:val="0"/>
      <w:spacing w:line="240" w:lineRule="auto"/>
      <w:jc w:val="center"/>
      <w:textAlignment w:val="baseline"/>
      <w:outlineLvl w:val="0"/>
    </w:pPr>
    <w:rPr>
      <w:rFonts w:eastAsia="Times New Roman"/>
      <w:b/>
      <w:szCs w:val="20"/>
    </w:rPr>
  </w:style>
  <w:style w:type="paragraph" w:styleId="20">
    <w:name w:val="heading 2"/>
    <w:aliases w:val="Engineer Z 1.1,Заголовок 2 Знак Знак1,Заголовок 2 Знак Знак,OG Heading 2,- 1.1,.1"/>
    <w:basedOn w:val="a4"/>
    <w:next w:val="a4"/>
    <w:link w:val="21"/>
    <w:qFormat/>
    <w:rsid w:val="00CD6F3D"/>
    <w:pPr>
      <w:keepNext/>
      <w:overflowPunct w:val="0"/>
      <w:autoSpaceDE w:val="0"/>
      <w:autoSpaceDN w:val="0"/>
      <w:adjustRightInd w:val="0"/>
      <w:spacing w:line="240" w:lineRule="auto"/>
      <w:jc w:val="center"/>
      <w:textAlignment w:val="baseline"/>
      <w:outlineLvl w:val="1"/>
    </w:pPr>
    <w:rPr>
      <w:rFonts w:eastAsia="Times New Roman"/>
      <w:szCs w:val="20"/>
      <w:u w:val="single"/>
    </w:rPr>
  </w:style>
  <w:style w:type="paragraph" w:styleId="30">
    <w:name w:val="heading 3"/>
    <w:aliases w:val=" Знак,OG Heading 3,- 1.1.1,Ведомость (название),н,Caaieiaie 1.1.1,Заголовок 3 Знак Знак Знак Знак,Заголовок 31 Знак,Заголовок 3 Знак Знак Знак Знак1 Знак,Заголовок 3 Знак Знак Знак Знак2,Заголовок 31 Знак1"/>
    <w:basedOn w:val="a4"/>
    <w:next w:val="a4"/>
    <w:link w:val="31"/>
    <w:qFormat/>
    <w:rsid w:val="00CD6F3D"/>
    <w:pPr>
      <w:keepNext/>
      <w:overflowPunct w:val="0"/>
      <w:autoSpaceDE w:val="0"/>
      <w:autoSpaceDN w:val="0"/>
      <w:adjustRightInd w:val="0"/>
      <w:spacing w:line="240" w:lineRule="auto"/>
      <w:ind w:left="851" w:hanging="284"/>
      <w:textAlignment w:val="baseline"/>
      <w:outlineLvl w:val="2"/>
    </w:pPr>
    <w:rPr>
      <w:rFonts w:eastAsia="Times New Roman"/>
      <w:szCs w:val="20"/>
      <w:u w:val="single"/>
    </w:rPr>
  </w:style>
  <w:style w:type="paragraph" w:styleId="4">
    <w:name w:val="heading 4"/>
    <w:basedOn w:val="a4"/>
    <w:next w:val="a4"/>
    <w:link w:val="40"/>
    <w:qFormat/>
    <w:rsid w:val="00CD6F3D"/>
    <w:pPr>
      <w:keepNext/>
      <w:overflowPunct w:val="0"/>
      <w:autoSpaceDE w:val="0"/>
      <w:autoSpaceDN w:val="0"/>
      <w:adjustRightInd w:val="0"/>
      <w:spacing w:line="240" w:lineRule="auto"/>
      <w:textAlignment w:val="baseline"/>
      <w:outlineLvl w:val="3"/>
    </w:pPr>
    <w:rPr>
      <w:rFonts w:eastAsia="Times New Roman"/>
      <w:szCs w:val="20"/>
      <w:u w:val="single"/>
    </w:rPr>
  </w:style>
  <w:style w:type="paragraph" w:styleId="5">
    <w:name w:val="heading 5"/>
    <w:basedOn w:val="a4"/>
    <w:next w:val="a4"/>
    <w:link w:val="50"/>
    <w:qFormat/>
    <w:rsid w:val="00CD6F3D"/>
    <w:pPr>
      <w:keepNext/>
      <w:overflowPunct w:val="0"/>
      <w:autoSpaceDE w:val="0"/>
      <w:autoSpaceDN w:val="0"/>
      <w:adjustRightInd w:val="0"/>
      <w:spacing w:line="240" w:lineRule="auto"/>
      <w:textAlignment w:val="baseline"/>
      <w:outlineLvl w:val="4"/>
    </w:pPr>
    <w:rPr>
      <w:rFonts w:eastAsia="Times New Roman"/>
      <w:b/>
      <w:sz w:val="36"/>
      <w:szCs w:val="20"/>
    </w:rPr>
  </w:style>
  <w:style w:type="paragraph" w:styleId="6">
    <w:name w:val="heading 6"/>
    <w:basedOn w:val="a4"/>
    <w:next w:val="a4"/>
    <w:link w:val="60"/>
    <w:qFormat/>
    <w:rsid w:val="00CD6F3D"/>
    <w:pPr>
      <w:keepNext/>
      <w:overflowPunct w:val="0"/>
      <w:autoSpaceDE w:val="0"/>
      <w:autoSpaceDN w:val="0"/>
      <w:adjustRightInd w:val="0"/>
      <w:spacing w:line="240" w:lineRule="auto"/>
      <w:jc w:val="center"/>
      <w:textAlignment w:val="baseline"/>
      <w:outlineLvl w:val="5"/>
    </w:pPr>
    <w:rPr>
      <w:rFonts w:eastAsia="Times New Roman"/>
      <w:b/>
      <w:sz w:val="24"/>
      <w:szCs w:val="20"/>
    </w:rPr>
  </w:style>
  <w:style w:type="paragraph" w:styleId="7">
    <w:name w:val="heading 7"/>
    <w:basedOn w:val="a4"/>
    <w:next w:val="a4"/>
    <w:link w:val="70"/>
    <w:qFormat/>
    <w:rsid w:val="00CD6F3D"/>
    <w:pPr>
      <w:keepNext/>
      <w:overflowPunct w:val="0"/>
      <w:autoSpaceDE w:val="0"/>
      <w:autoSpaceDN w:val="0"/>
      <w:adjustRightInd w:val="0"/>
      <w:spacing w:line="240" w:lineRule="auto"/>
      <w:textAlignment w:val="baseline"/>
      <w:outlineLvl w:val="6"/>
    </w:pPr>
    <w:rPr>
      <w:rFonts w:eastAsia="Times New Roman"/>
      <w:b/>
      <w:sz w:val="24"/>
      <w:szCs w:val="20"/>
    </w:rPr>
  </w:style>
  <w:style w:type="paragraph" w:styleId="8">
    <w:name w:val="heading 8"/>
    <w:basedOn w:val="a4"/>
    <w:next w:val="a4"/>
    <w:link w:val="80"/>
    <w:qFormat/>
    <w:rsid w:val="00CD6F3D"/>
    <w:pPr>
      <w:keepNext/>
      <w:framePr w:hSpace="180" w:wrap="around" w:vAnchor="text" w:hAnchor="margin" w:y="426"/>
      <w:overflowPunct w:val="0"/>
      <w:autoSpaceDE w:val="0"/>
      <w:autoSpaceDN w:val="0"/>
      <w:adjustRightInd w:val="0"/>
      <w:spacing w:line="240" w:lineRule="auto"/>
      <w:textAlignment w:val="baseline"/>
      <w:outlineLvl w:val="7"/>
    </w:pPr>
    <w:rPr>
      <w:rFonts w:eastAsia="Times New Roman"/>
      <w:b/>
      <w:bCs/>
      <w:sz w:val="24"/>
      <w:szCs w:val="20"/>
    </w:rPr>
  </w:style>
  <w:style w:type="paragraph" w:styleId="9">
    <w:name w:val="heading 9"/>
    <w:basedOn w:val="a4"/>
    <w:next w:val="a4"/>
    <w:link w:val="90"/>
    <w:qFormat/>
    <w:rsid w:val="00CD6F3D"/>
    <w:pPr>
      <w:keepNext/>
      <w:overflowPunct w:val="0"/>
      <w:autoSpaceDE w:val="0"/>
      <w:autoSpaceDN w:val="0"/>
      <w:adjustRightInd w:val="0"/>
      <w:spacing w:line="240" w:lineRule="auto"/>
      <w:textAlignment w:val="baseline"/>
      <w:outlineLvl w:val="8"/>
    </w:pPr>
    <w:rPr>
      <w:rFonts w:eastAsia="Times New Roman"/>
      <w:sz w:val="24"/>
      <w:szCs w:val="20"/>
      <w:u w:val="single"/>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aliases w:val="ВерхКолонтитул"/>
    <w:basedOn w:val="a4"/>
    <w:link w:val="a9"/>
    <w:unhideWhenUsed/>
    <w:rsid w:val="006F71D3"/>
    <w:pPr>
      <w:tabs>
        <w:tab w:val="center" w:pos="4677"/>
        <w:tab w:val="right" w:pos="9355"/>
      </w:tabs>
      <w:spacing w:line="240" w:lineRule="auto"/>
    </w:pPr>
  </w:style>
  <w:style w:type="character" w:customStyle="1" w:styleId="a9">
    <w:name w:val="Верхний колонтитул Знак"/>
    <w:aliases w:val="ВерхКолонтитул Знак"/>
    <w:basedOn w:val="a5"/>
    <w:link w:val="a8"/>
    <w:rsid w:val="006F71D3"/>
  </w:style>
  <w:style w:type="paragraph" w:styleId="aa">
    <w:name w:val="footer"/>
    <w:aliases w:val=" Знак14"/>
    <w:basedOn w:val="a4"/>
    <w:link w:val="ab"/>
    <w:unhideWhenUsed/>
    <w:rsid w:val="006F71D3"/>
    <w:pPr>
      <w:tabs>
        <w:tab w:val="center" w:pos="4677"/>
        <w:tab w:val="right" w:pos="9355"/>
      </w:tabs>
      <w:spacing w:line="240" w:lineRule="auto"/>
    </w:pPr>
  </w:style>
  <w:style w:type="character" w:customStyle="1" w:styleId="ab">
    <w:name w:val="Нижний колонтитул Знак"/>
    <w:aliases w:val=" Знак14 Знак"/>
    <w:basedOn w:val="a5"/>
    <w:link w:val="aa"/>
    <w:uiPriority w:val="99"/>
    <w:rsid w:val="006F71D3"/>
  </w:style>
  <w:style w:type="paragraph" w:styleId="ac">
    <w:name w:val="Document Map"/>
    <w:basedOn w:val="a4"/>
    <w:link w:val="ad"/>
    <w:unhideWhenUsed/>
    <w:rsid w:val="009B6BFF"/>
    <w:pPr>
      <w:spacing w:line="240" w:lineRule="auto"/>
    </w:pPr>
    <w:rPr>
      <w:rFonts w:ascii="Tahoma" w:hAnsi="Tahoma" w:cs="Tahoma"/>
      <w:sz w:val="16"/>
      <w:szCs w:val="16"/>
    </w:rPr>
  </w:style>
  <w:style w:type="character" w:customStyle="1" w:styleId="ad">
    <w:name w:val="Схема документа Знак"/>
    <w:basedOn w:val="a5"/>
    <w:link w:val="ac"/>
    <w:rsid w:val="009B6BFF"/>
    <w:rPr>
      <w:rFonts w:ascii="Tahoma" w:hAnsi="Tahoma" w:cs="Tahoma"/>
      <w:sz w:val="16"/>
      <w:szCs w:val="16"/>
    </w:rPr>
  </w:style>
  <w:style w:type="paragraph" w:customStyle="1" w:styleId="ParagraphStyle">
    <w:name w:val="Paragraph Style"/>
    <w:uiPriority w:val="99"/>
    <w:rsid w:val="00253613"/>
    <w:pPr>
      <w:autoSpaceDE w:val="0"/>
      <w:autoSpaceDN w:val="0"/>
      <w:adjustRightInd w:val="0"/>
      <w:spacing w:line="240" w:lineRule="auto"/>
    </w:pPr>
    <w:rPr>
      <w:rFonts w:ascii="Courier New" w:eastAsia="Times New Roman" w:hAnsi="Courier New" w:cs="Courier New"/>
      <w:sz w:val="24"/>
      <w:szCs w:val="24"/>
    </w:rPr>
  </w:style>
  <w:style w:type="character" w:customStyle="1" w:styleId="FontStyle">
    <w:name w:val="Font Style"/>
    <w:uiPriority w:val="99"/>
    <w:rsid w:val="00253613"/>
    <w:rPr>
      <w:color w:val="000000"/>
      <w:sz w:val="20"/>
      <w:szCs w:val="20"/>
    </w:rPr>
  </w:style>
  <w:style w:type="paragraph" w:styleId="ae">
    <w:name w:val="Body Text"/>
    <w:aliases w:val=" Знак1 Знак,Основной текст таблицы,Основной текст таблицы1,Основной текст таблицы2,Основной текст таблицы3,Основной текст таблицы11,Основной текст таблицы21,Основной текст таблицы4,Основной текст таблицы12,Основной текст таблицы22, Знак1"/>
    <w:basedOn w:val="a4"/>
    <w:link w:val="af"/>
    <w:unhideWhenUsed/>
    <w:qFormat/>
    <w:rsid w:val="00253613"/>
    <w:pPr>
      <w:spacing w:after="120"/>
    </w:pPr>
    <w:rPr>
      <w:rFonts w:ascii="Calibri" w:eastAsia="Calibri" w:hAnsi="Calibri"/>
    </w:rPr>
  </w:style>
  <w:style w:type="character" w:customStyle="1" w:styleId="af">
    <w:name w:val="Основной текст Знак"/>
    <w:aliases w:val=" Знак1 Знак Знак,Основной текст таблицы Знак,Основной текст таблицы1 Знак,Основной текст таблицы2 Знак,Основной текст таблицы3 Знак,Основной текст таблицы11 Знак,Основной текст таблицы21 Знак,Основной текст таблицы4 Знак, Знак1 Знак1"/>
    <w:basedOn w:val="a5"/>
    <w:link w:val="ae"/>
    <w:rsid w:val="00253613"/>
    <w:rPr>
      <w:rFonts w:ascii="Calibri" w:eastAsia="Calibri" w:hAnsi="Calibri" w:cs="Times New Roman"/>
    </w:rPr>
  </w:style>
  <w:style w:type="paragraph" w:styleId="32">
    <w:name w:val="Body Text Indent 3"/>
    <w:basedOn w:val="a4"/>
    <w:link w:val="33"/>
    <w:rsid w:val="00253613"/>
    <w:pPr>
      <w:spacing w:after="120" w:line="240" w:lineRule="auto"/>
      <w:ind w:left="283"/>
    </w:pPr>
    <w:rPr>
      <w:rFonts w:ascii="Verdana" w:eastAsia="Times New Roman" w:hAnsi="Verdana" w:cs="Verdana"/>
      <w:sz w:val="16"/>
      <w:szCs w:val="16"/>
    </w:rPr>
  </w:style>
  <w:style w:type="character" w:customStyle="1" w:styleId="33">
    <w:name w:val="Основной текст с отступом 3 Знак"/>
    <w:basedOn w:val="a5"/>
    <w:link w:val="32"/>
    <w:rsid w:val="00253613"/>
    <w:rPr>
      <w:rFonts w:ascii="Verdana" w:eastAsia="Times New Roman" w:hAnsi="Verdana" w:cs="Verdana"/>
      <w:sz w:val="16"/>
      <w:szCs w:val="16"/>
      <w:lang w:eastAsia="ru-RU"/>
    </w:rPr>
  </w:style>
  <w:style w:type="paragraph" w:styleId="af0">
    <w:name w:val="List Paragraph"/>
    <w:aliases w:val="Заголовок мой1,СписокСТПр"/>
    <w:basedOn w:val="a4"/>
    <w:link w:val="af1"/>
    <w:uiPriority w:val="34"/>
    <w:qFormat/>
    <w:rsid w:val="00253613"/>
    <w:pPr>
      <w:ind w:left="720"/>
      <w:contextualSpacing/>
    </w:pPr>
    <w:rPr>
      <w:rFonts w:ascii="Calibri" w:eastAsia="Calibri" w:hAnsi="Calibri"/>
    </w:rPr>
  </w:style>
  <w:style w:type="paragraph" w:customStyle="1" w:styleId="TexteTableau">
    <w:name w:val="Texte Tableau"/>
    <w:basedOn w:val="ae"/>
    <w:uiPriority w:val="99"/>
    <w:rsid w:val="00BB21FF"/>
    <w:pPr>
      <w:spacing w:after="0" w:line="240" w:lineRule="auto"/>
    </w:pPr>
    <w:rPr>
      <w:rFonts w:ascii="Arial" w:eastAsia="Times New Roman" w:hAnsi="Arial" w:cs="Arial"/>
      <w:color w:val="000066"/>
      <w:sz w:val="20"/>
      <w:szCs w:val="20"/>
      <w:lang w:val="en-GB"/>
    </w:rPr>
  </w:style>
  <w:style w:type="paragraph" w:styleId="af2">
    <w:name w:val="Balloon Text"/>
    <w:basedOn w:val="a4"/>
    <w:link w:val="af3"/>
    <w:unhideWhenUsed/>
    <w:rsid w:val="00BB21FF"/>
    <w:pPr>
      <w:spacing w:line="240" w:lineRule="auto"/>
    </w:pPr>
    <w:rPr>
      <w:rFonts w:ascii="Tahoma" w:hAnsi="Tahoma" w:cs="Tahoma"/>
      <w:sz w:val="16"/>
      <w:szCs w:val="16"/>
    </w:rPr>
  </w:style>
  <w:style w:type="character" w:customStyle="1" w:styleId="af3">
    <w:name w:val="Текст выноски Знак"/>
    <w:basedOn w:val="a5"/>
    <w:link w:val="af2"/>
    <w:rsid w:val="00BB21FF"/>
    <w:rPr>
      <w:rFonts w:ascii="Tahoma" w:hAnsi="Tahoma" w:cs="Tahoma"/>
      <w:sz w:val="16"/>
      <w:szCs w:val="16"/>
    </w:rPr>
  </w:style>
  <w:style w:type="paragraph" w:customStyle="1" w:styleId="Style1">
    <w:name w:val="Style1"/>
    <w:basedOn w:val="a4"/>
    <w:rsid w:val="007C4466"/>
    <w:pPr>
      <w:autoSpaceDE w:val="0"/>
      <w:autoSpaceDN w:val="0"/>
      <w:spacing w:line="331" w:lineRule="exact"/>
      <w:jc w:val="center"/>
    </w:pPr>
    <w:rPr>
      <w:sz w:val="24"/>
      <w:szCs w:val="24"/>
    </w:rPr>
  </w:style>
  <w:style w:type="character" w:styleId="af4">
    <w:name w:val="Hyperlink"/>
    <w:basedOn w:val="a5"/>
    <w:uiPriority w:val="99"/>
    <w:unhideWhenUsed/>
    <w:rsid w:val="00D8104A"/>
    <w:rPr>
      <w:color w:val="0000FF" w:themeColor="hyperlink"/>
      <w:u w:val="single"/>
    </w:rPr>
  </w:style>
  <w:style w:type="paragraph" w:styleId="af5">
    <w:name w:val="Normal (Web)"/>
    <w:aliases w:val="Обычный (веб)1,Обычный (веб) Знак,Обычный (веб) Знак1,Обычный (веб) Знак Знак,Обычный (Web),Обычный (веб) Знак2 Знак,Обычный (веб) Знак Знак1 Знак,Обычный (веб) Знак1 Знак Знак Знак2,Обычный (веб) Знак Знак Знак Знак Знак2,Знак4"/>
    <w:basedOn w:val="a4"/>
    <w:link w:val="af6"/>
    <w:uiPriority w:val="99"/>
    <w:unhideWhenUsed/>
    <w:rsid w:val="00AB4F23"/>
    <w:pPr>
      <w:spacing w:after="432" w:line="336" w:lineRule="atLeast"/>
    </w:pPr>
    <w:rPr>
      <w:rFonts w:eastAsia="Times New Roman"/>
      <w:sz w:val="24"/>
      <w:szCs w:val="24"/>
    </w:rPr>
  </w:style>
  <w:style w:type="paragraph" w:styleId="af7">
    <w:name w:val="caption"/>
    <w:aliases w:val="Таблица - Название объекта,!! Object Novogor !!,диаграммы,Название графика,диаграммы Char,Название объекта Знак Знак,диаграммы Знак1,диаграммы Char + 12 пт,Перед:  6...,Название таблицы Знак,диаграммы Char Char Char,диаграммы Char Char"/>
    <w:basedOn w:val="a4"/>
    <w:next w:val="a4"/>
    <w:link w:val="af8"/>
    <w:unhideWhenUsed/>
    <w:qFormat/>
    <w:rsid w:val="00607F0E"/>
    <w:pPr>
      <w:spacing w:line="240" w:lineRule="auto"/>
    </w:pPr>
    <w:rPr>
      <w:b/>
      <w:bCs/>
      <w:color w:val="4F81BD" w:themeColor="accent1"/>
      <w:sz w:val="18"/>
      <w:szCs w:val="18"/>
    </w:rPr>
  </w:style>
  <w:style w:type="paragraph" w:styleId="af9">
    <w:name w:val="Body Text Indent"/>
    <w:aliases w:val="Основной текст 1,Нумерованный список !!,Надин стиль,Основной текст с отступом Знак Знак,Основной текст с отступом Знак Знак Знак,Íóìåðîâàííûé ñïèñîê !!,Îñíîâíîé òåêñò 1,Мой Заголовок 1,Знак,Основной текст без отступа"/>
    <w:basedOn w:val="a4"/>
    <w:link w:val="afa"/>
    <w:unhideWhenUsed/>
    <w:rsid w:val="00320DE8"/>
    <w:pPr>
      <w:spacing w:after="120"/>
      <w:ind w:left="283"/>
    </w:pPr>
  </w:style>
  <w:style w:type="character" w:customStyle="1" w:styleId="afa">
    <w:name w:val="Основной текст с отступом Знак"/>
    <w:aliases w:val="Основной текст 1 Знак,Нумерованный список !! Знак,Надин стиль Знак,Основной текст с отступом Знак Знак Знак1,Основной текст с отступом Знак Знак Знак Знак,Íóìåðîâàííûé ñïèñîê !! Знак,Îñíîâíîé òåêñò 1 Знак,Знак Знак3"/>
    <w:basedOn w:val="a5"/>
    <w:link w:val="af9"/>
    <w:rsid w:val="00320DE8"/>
  </w:style>
  <w:style w:type="character" w:customStyle="1" w:styleId="13">
    <w:name w:val="Заголовок 1 Знак"/>
    <w:aliases w:val="новая страница Знак,Заголовок параграфа (1.) Знак,OG Heading 1 Знак,рамка Знак,Заголовок 1 Знак Знак Знак,Заголовок 11 Знак Знак1,Заголовок 1 Знак Знак2 Знак,Заголовок 11 Знак Знак Знак,раздел Знак,iiaay no?aieoa Знак,?acaae Знак,. Знак"/>
    <w:basedOn w:val="a5"/>
    <w:link w:val="12"/>
    <w:rsid w:val="00CD6F3D"/>
    <w:rPr>
      <w:rFonts w:ascii="Times New Roman" w:eastAsia="Times New Roman" w:hAnsi="Times New Roman" w:cs="Times New Roman"/>
      <w:b/>
      <w:sz w:val="28"/>
      <w:szCs w:val="20"/>
      <w:lang w:eastAsia="ru-RU"/>
    </w:rPr>
  </w:style>
  <w:style w:type="character" w:customStyle="1" w:styleId="21">
    <w:name w:val="Заголовок 2 Знак"/>
    <w:aliases w:val="Engineer Z 1.1 Знак,Заголовок 2 Знак Знак1 Знак,Заголовок 2 Знак Знак Знак,OG Heading 2 Знак,- 1.1 Знак,.1 Знак"/>
    <w:basedOn w:val="a5"/>
    <w:link w:val="20"/>
    <w:uiPriority w:val="9"/>
    <w:rsid w:val="00CD6F3D"/>
    <w:rPr>
      <w:rFonts w:ascii="Times New Roman" w:eastAsia="Times New Roman" w:hAnsi="Times New Roman" w:cs="Times New Roman"/>
      <w:sz w:val="28"/>
      <w:szCs w:val="20"/>
      <w:u w:val="single"/>
      <w:lang w:eastAsia="ru-RU"/>
    </w:rPr>
  </w:style>
  <w:style w:type="character" w:customStyle="1" w:styleId="31">
    <w:name w:val="Заголовок 3 Знак"/>
    <w:aliases w:val=" Знак Знак,OG Heading 3 Знак,- 1.1.1 Знак,Ведомость (название) Знак,н Знак,Caaieiaie 1.1.1 Знак,Заголовок 3 Знак Знак Знак Знак Знак,Заголовок 31 Знак Знак,Заголовок 3 Знак Знак Знак Знак1 Знак Знак,Заголовок 3 Знак Знак Знак Знак2 Знак"/>
    <w:basedOn w:val="a5"/>
    <w:link w:val="30"/>
    <w:rsid w:val="00CD6F3D"/>
    <w:rPr>
      <w:rFonts w:ascii="Times New Roman" w:eastAsia="Times New Roman" w:hAnsi="Times New Roman" w:cs="Times New Roman"/>
      <w:sz w:val="28"/>
      <w:szCs w:val="20"/>
      <w:u w:val="single"/>
      <w:lang w:eastAsia="ru-RU"/>
    </w:rPr>
  </w:style>
  <w:style w:type="character" w:customStyle="1" w:styleId="40">
    <w:name w:val="Заголовок 4 Знак"/>
    <w:basedOn w:val="a5"/>
    <w:link w:val="4"/>
    <w:rsid w:val="00CD6F3D"/>
    <w:rPr>
      <w:rFonts w:ascii="Times New Roman" w:eastAsia="Times New Roman" w:hAnsi="Times New Roman" w:cs="Times New Roman"/>
      <w:sz w:val="28"/>
      <w:szCs w:val="20"/>
      <w:u w:val="single"/>
      <w:lang w:eastAsia="ru-RU"/>
    </w:rPr>
  </w:style>
  <w:style w:type="character" w:customStyle="1" w:styleId="50">
    <w:name w:val="Заголовок 5 Знак"/>
    <w:basedOn w:val="a5"/>
    <w:link w:val="5"/>
    <w:rsid w:val="00CD6F3D"/>
    <w:rPr>
      <w:rFonts w:ascii="Times New Roman" w:eastAsia="Times New Roman" w:hAnsi="Times New Roman" w:cs="Times New Roman"/>
      <w:b/>
      <w:sz w:val="36"/>
      <w:szCs w:val="20"/>
      <w:lang w:eastAsia="ru-RU"/>
    </w:rPr>
  </w:style>
  <w:style w:type="character" w:customStyle="1" w:styleId="60">
    <w:name w:val="Заголовок 6 Знак"/>
    <w:basedOn w:val="a5"/>
    <w:link w:val="6"/>
    <w:rsid w:val="00CD6F3D"/>
    <w:rPr>
      <w:rFonts w:ascii="Times New Roman" w:eastAsia="Times New Roman" w:hAnsi="Times New Roman" w:cs="Times New Roman"/>
      <w:b/>
      <w:sz w:val="24"/>
      <w:szCs w:val="20"/>
      <w:lang w:eastAsia="ru-RU"/>
    </w:rPr>
  </w:style>
  <w:style w:type="character" w:customStyle="1" w:styleId="70">
    <w:name w:val="Заголовок 7 Знак"/>
    <w:basedOn w:val="a5"/>
    <w:link w:val="7"/>
    <w:rsid w:val="00CD6F3D"/>
    <w:rPr>
      <w:rFonts w:ascii="Times New Roman" w:eastAsia="Times New Roman" w:hAnsi="Times New Roman" w:cs="Times New Roman"/>
      <w:b/>
      <w:sz w:val="24"/>
      <w:szCs w:val="20"/>
      <w:lang w:eastAsia="ru-RU"/>
    </w:rPr>
  </w:style>
  <w:style w:type="character" w:customStyle="1" w:styleId="80">
    <w:name w:val="Заголовок 8 Знак"/>
    <w:basedOn w:val="a5"/>
    <w:link w:val="8"/>
    <w:rsid w:val="00CD6F3D"/>
    <w:rPr>
      <w:rFonts w:ascii="Times New Roman" w:eastAsia="Times New Roman" w:hAnsi="Times New Roman" w:cs="Times New Roman"/>
      <w:b/>
      <w:bCs/>
      <w:sz w:val="24"/>
      <w:szCs w:val="20"/>
      <w:lang w:eastAsia="ru-RU"/>
    </w:rPr>
  </w:style>
  <w:style w:type="character" w:customStyle="1" w:styleId="90">
    <w:name w:val="Заголовок 9 Знак"/>
    <w:basedOn w:val="a5"/>
    <w:link w:val="9"/>
    <w:rsid w:val="00CD6F3D"/>
    <w:rPr>
      <w:rFonts w:ascii="Times New Roman" w:eastAsia="Times New Roman" w:hAnsi="Times New Roman" w:cs="Times New Roman"/>
      <w:sz w:val="24"/>
      <w:szCs w:val="20"/>
      <w:u w:val="single"/>
      <w:lang w:eastAsia="ru-RU"/>
    </w:rPr>
  </w:style>
  <w:style w:type="paragraph" w:customStyle="1" w:styleId="210">
    <w:name w:val="Основной текст с отступом 21"/>
    <w:basedOn w:val="a4"/>
    <w:rsid w:val="00CD6F3D"/>
    <w:pPr>
      <w:overflowPunct w:val="0"/>
      <w:autoSpaceDE w:val="0"/>
      <w:autoSpaceDN w:val="0"/>
      <w:adjustRightInd w:val="0"/>
      <w:spacing w:line="240" w:lineRule="auto"/>
      <w:ind w:left="426" w:hanging="426"/>
      <w:textAlignment w:val="baseline"/>
    </w:pPr>
    <w:rPr>
      <w:rFonts w:eastAsia="Times New Roman"/>
      <w:szCs w:val="20"/>
    </w:rPr>
  </w:style>
  <w:style w:type="character" w:customStyle="1" w:styleId="afb">
    <w:name w:val="Текст Знак"/>
    <w:aliases w:val=" Знак12 Знак"/>
    <w:basedOn w:val="a5"/>
    <w:link w:val="afc"/>
    <w:rsid w:val="00CD6F3D"/>
    <w:rPr>
      <w:rFonts w:ascii="Courier New" w:eastAsia="Times New Roman" w:hAnsi="Courier New" w:cs="Courier New"/>
      <w:sz w:val="20"/>
      <w:szCs w:val="20"/>
      <w:lang w:eastAsia="ru-RU"/>
    </w:rPr>
  </w:style>
  <w:style w:type="paragraph" w:styleId="afc">
    <w:name w:val="Plain Text"/>
    <w:aliases w:val=" Знак12"/>
    <w:basedOn w:val="a4"/>
    <w:link w:val="afb"/>
    <w:rsid w:val="00CD6F3D"/>
    <w:pPr>
      <w:spacing w:line="240" w:lineRule="auto"/>
    </w:pPr>
    <w:rPr>
      <w:rFonts w:ascii="Courier New" w:eastAsia="Times New Roman" w:hAnsi="Courier New" w:cs="Courier New"/>
      <w:sz w:val="20"/>
      <w:szCs w:val="20"/>
    </w:rPr>
  </w:style>
  <w:style w:type="character" w:customStyle="1" w:styleId="14">
    <w:name w:val="Текст Знак1"/>
    <w:basedOn w:val="a5"/>
    <w:uiPriority w:val="99"/>
    <w:semiHidden/>
    <w:rsid w:val="00CD6F3D"/>
    <w:rPr>
      <w:rFonts w:ascii="Consolas" w:hAnsi="Consolas"/>
      <w:sz w:val="21"/>
      <w:szCs w:val="21"/>
    </w:rPr>
  </w:style>
  <w:style w:type="paragraph" w:styleId="afd">
    <w:name w:val="Title"/>
    <w:aliases w:val="Название таб,Таблица № Знак,Название таб Знак,Таблица №"/>
    <w:basedOn w:val="a4"/>
    <w:link w:val="afe"/>
    <w:qFormat/>
    <w:rsid w:val="00CD6F3D"/>
    <w:pPr>
      <w:spacing w:line="240" w:lineRule="auto"/>
      <w:jc w:val="center"/>
    </w:pPr>
    <w:rPr>
      <w:rFonts w:eastAsia="Times New Roman"/>
      <w:b/>
      <w:sz w:val="32"/>
      <w:szCs w:val="20"/>
    </w:rPr>
  </w:style>
  <w:style w:type="character" w:customStyle="1" w:styleId="afe">
    <w:name w:val="Заголовок Знак"/>
    <w:aliases w:val="Название таб Знак1,Таблица № Знак Знак,Название таб Знак Знак,Таблица № Знак1"/>
    <w:basedOn w:val="a5"/>
    <w:link w:val="afd"/>
    <w:rsid w:val="00CD6F3D"/>
    <w:rPr>
      <w:rFonts w:ascii="Times New Roman" w:eastAsia="Times New Roman" w:hAnsi="Times New Roman" w:cs="Times New Roman"/>
      <w:b/>
      <w:sz w:val="32"/>
      <w:szCs w:val="20"/>
      <w:lang w:eastAsia="ru-RU"/>
    </w:rPr>
  </w:style>
  <w:style w:type="paragraph" w:customStyle="1" w:styleId="st2">
    <w:name w:val="st2"/>
    <w:rsid w:val="00CD6F3D"/>
    <w:pPr>
      <w:autoSpaceDE w:val="0"/>
      <w:autoSpaceDN w:val="0"/>
      <w:adjustRightInd w:val="0"/>
      <w:spacing w:after="150" w:line="240" w:lineRule="auto"/>
      <w:ind w:firstLine="450"/>
    </w:pPr>
    <w:rPr>
      <w:rFonts w:ascii="Courier New" w:hAnsi="Courier New" w:cs="Courier New"/>
      <w:sz w:val="24"/>
      <w:szCs w:val="24"/>
    </w:rPr>
  </w:style>
  <w:style w:type="character" w:customStyle="1" w:styleId="st42">
    <w:name w:val="st42"/>
    <w:rsid w:val="00CD6F3D"/>
    <w:rPr>
      <w:rFonts w:ascii="Times New Roman" w:hAnsi="Times New Roman" w:cs="Times New Roman"/>
      <w:color w:val="000000"/>
    </w:rPr>
  </w:style>
  <w:style w:type="paragraph" w:customStyle="1" w:styleId="st7">
    <w:name w:val="st7"/>
    <w:rsid w:val="00CD6F3D"/>
    <w:pPr>
      <w:autoSpaceDE w:val="0"/>
      <w:autoSpaceDN w:val="0"/>
      <w:adjustRightInd w:val="0"/>
      <w:spacing w:before="150" w:after="150" w:line="240" w:lineRule="auto"/>
      <w:ind w:left="450" w:right="450"/>
      <w:jc w:val="center"/>
    </w:pPr>
    <w:rPr>
      <w:rFonts w:ascii="Courier New" w:eastAsia="Times New Roman" w:hAnsi="Courier New"/>
      <w:sz w:val="24"/>
      <w:szCs w:val="24"/>
    </w:rPr>
  </w:style>
  <w:style w:type="character" w:customStyle="1" w:styleId="st161">
    <w:name w:val="st161"/>
    <w:rsid w:val="00CD6F3D"/>
    <w:rPr>
      <w:rFonts w:ascii="Times New Roman" w:hAnsi="Times New Roman"/>
      <w:b/>
      <w:bCs/>
      <w:color w:val="000000"/>
      <w:sz w:val="28"/>
      <w:szCs w:val="28"/>
    </w:rPr>
  </w:style>
  <w:style w:type="character" w:customStyle="1" w:styleId="st44">
    <w:name w:val="st44"/>
    <w:rsid w:val="00CD6F3D"/>
    <w:rPr>
      <w:rFonts w:ascii="Times New Roman" w:hAnsi="Times New Roman"/>
      <w:b/>
      <w:bCs/>
      <w:color w:val="000000"/>
    </w:rPr>
  </w:style>
  <w:style w:type="paragraph" w:customStyle="1" w:styleId="st14">
    <w:name w:val="st14"/>
    <w:rsid w:val="00CD6F3D"/>
    <w:pPr>
      <w:autoSpaceDE w:val="0"/>
      <w:autoSpaceDN w:val="0"/>
      <w:adjustRightInd w:val="0"/>
      <w:spacing w:before="150" w:after="150" w:line="240" w:lineRule="auto"/>
    </w:pPr>
    <w:rPr>
      <w:rFonts w:ascii="Courier New" w:eastAsia="Times New Roman" w:hAnsi="Courier New"/>
      <w:sz w:val="24"/>
      <w:szCs w:val="24"/>
    </w:rPr>
  </w:style>
  <w:style w:type="paragraph" w:customStyle="1" w:styleId="st12">
    <w:name w:val="st12"/>
    <w:rsid w:val="00CD6F3D"/>
    <w:pPr>
      <w:autoSpaceDE w:val="0"/>
      <w:autoSpaceDN w:val="0"/>
      <w:adjustRightInd w:val="0"/>
      <w:spacing w:before="150" w:after="150" w:line="240" w:lineRule="auto"/>
      <w:jc w:val="center"/>
    </w:pPr>
    <w:rPr>
      <w:rFonts w:ascii="Courier New" w:eastAsia="Times New Roman" w:hAnsi="Courier New"/>
      <w:sz w:val="24"/>
      <w:szCs w:val="24"/>
    </w:rPr>
  </w:style>
  <w:style w:type="paragraph" w:customStyle="1" w:styleId="st0">
    <w:name w:val="st0"/>
    <w:rsid w:val="00CD6F3D"/>
    <w:pPr>
      <w:autoSpaceDE w:val="0"/>
      <w:autoSpaceDN w:val="0"/>
      <w:adjustRightInd w:val="0"/>
      <w:spacing w:after="150" w:line="240" w:lineRule="auto"/>
      <w:ind w:left="450"/>
    </w:pPr>
    <w:rPr>
      <w:rFonts w:ascii="Courier New" w:eastAsia="Times New Roman" w:hAnsi="Courier New"/>
      <w:sz w:val="24"/>
      <w:szCs w:val="24"/>
    </w:rPr>
  </w:style>
  <w:style w:type="character" w:customStyle="1" w:styleId="st171">
    <w:name w:val="st171"/>
    <w:rsid w:val="00CD6F3D"/>
    <w:rPr>
      <w:rFonts w:ascii="Times New Roman" w:hAnsi="Times New Roman"/>
      <w:b/>
      <w:bCs/>
      <w:color w:val="0000FF"/>
      <w:sz w:val="28"/>
      <w:szCs w:val="28"/>
    </w:rPr>
  </w:style>
  <w:style w:type="paragraph" w:customStyle="1" w:styleId="LINCTableRus">
    <w:name w:val="LINC Table Rus"/>
    <w:basedOn w:val="a4"/>
    <w:next w:val="a4"/>
    <w:rsid w:val="00CD6F3D"/>
    <w:pPr>
      <w:keepNext/>
      <w:keepLines/>
      <w:numPr>
        <w:numId w:val="2"/>
      </w:numPr>
      <w:tabs>
        <w:tab w:val="left" w:pos="1418"/>
      </w:tabs>
      <w:spacing w:before="120" w:after="120" w:line="240" w:lineRule="auto"/>
    </w:pPr>
    <w:rPr>
      <w:rFonts w:ascii="Arial" w:eastAsia="Times New Roman" w:hAnsi="Arial" w:cs="Arial"/>
      <w:b/>
      <w:bCs/>
      <w:color w:val="004990"/>
    </w:rPr>
  </w:style>
  <w:style w:type="paragraph" w:customStyle="1" w:styleId="15">
    <w:name w:val="Знак Знак1"/>
    <w:basedOn w:val="a4"/>
    <w:rsid w:val="00CD6F3D"/>
    <w:pPr>
      <w:spacing w:line="240" w:lineRule="auto"/>
    </w:pPr>
    <w:rPr>
      <w:rFonts w:ascii="Verdana" w:eastAsia="Times New Roman" w:hAnsi="Verdana" w:cs="Verdana"/>
      <w:sz w:val="20"/>
      <w:szCs w:val="20"/>
      <w:lang w:val="en-US"/>
    </w:rPr>
  </w:style>
  <w:style w:type="paragraph" w:customStyle="1" w:styleId="xl22">
    <w:name w:val="xl22"/>
    <w:basedOn w:val="a4"/>
    <w:rsid w:val="00CD6F3D"/>
    <w:pPr>
      <w:spacing w:before="100" w:beforeAutospacing="1" w:after="100" w:afterAutospacing="1" w:line="240" w:lineRule="auto"/>
      <w:jc w:val="center"/>
    </w:pPr>
    <w:rPr>
      <w:rFonts w:ascii="Times New Roman CYR" w:eastAsia="Arial Unicode MS" w:hAnsi="Times New Roman CYR"/>
    </w:rPr>
  </w:style>
  <w:style w:type="paragraph" w:customStyle="1" w:styleId="211">
    <w:name w:val="Основной текст 21"/>
    <w:aliases w:val="Òåêñò 1"/>
    <w:basedOn w:val="a4"/>
    <w:rsid w:val="00CD6F3D"/>
    <w:pPr>
      <w:spacing w:line="240" w:lineRule="auto"/>
    </w:pPr>
    <w:rPr>
      <w:rFonts w:eastAsia="Times New Roman"/>
      <w:sz w:val="26"/>
      <w:szCs w:val="20"/>
      <w:lang w:val="uk-UA"/>
    </w:rPr>
  </w:style>
  <w:style w:type="paragraph" w:customStyle="1" w:styleId="51">
    <w:name w:val="Заголовок 51"/>
    <w:basedOn w:val="a4"/>
    <w:next w:val="a4"/>
    <w:rsid w:val="00CD6F3D"/>
    <w:pPr>
      <w:keepNext/>
      <w:spacing w:line="240" w:lineRule="auto"/>
      <w:jc w:val="center"/>
    </w:pPr>
    <w:rPr>
      <w:rFonts w:eastAsia="Times New Roman"/>
      <w:b/>
      <w:color w:val="000000"/>
      <w:szCs w:val="20"/>
      <w:lang w:val="uk-UA"/>
    </w:rPr>
  </w:style>
  <w:style w:type="paragraph" w:customStyle="1" w:styleId="61">
    <w:name w:val="Заголовок 61"/>
    <w:basedOn w:val="a4"/>
    <w:next w:val="a4"/>
    <w:rsid w:val="00CD6F3D"/>
    <w:pPr>
      <w:keepNext/>
      <w:spacing w:line="240" w:lineRule="auto"/>
    </w:pPr>
    <w:rPr>
      <w:rFonts w:eastAsia="Times New Roman"/>
      <w:b/>
      <w:sz w:val="24"/>
      <w:szCs w:val="20"/>
      <w:lang w:val="uk-UA"/>
    </w:rPr>
  </w:style>
  <w:style w:type="paragraph" w:styleId="34">
    <w:name w:val="Body Text 3"/>
    <w:basedOn w:val="a4"/>
    <w:link w:val="35"/>
    <w:unhideWhenUsed/>
    <w:rsid w:val="00CD6F3D"/>
    <w:pPr>
      <w:spacing w:after="120"/>
    </w:pPr>
    <w:rPr>
      <w:sz w:val="16"/>
      <w:szCs w:val="16"/>
    </w:rPr>
  </w:style>
  <w:style w:type="character" w:customStyle="1" w:styleId="35">
    <w:name w:val="Основной текст 3 Знак"/>
    <w:basedOn w:val="a5"/>
    <w:link w:val="34"/>
    <w:rsid w:val="00CD6F3D"/>
    <w:rPr>
      <w:sz w:val="16"/>
      <w:szCs w:val="16"/>
    </w:rPr>
  </w:style>
  <w:style w:type="paragraph" w:customStyle="1" w:styleId="16">
    <w:name w:val="Обычный1"/>
    <w:link w:val="aff"/>
    <w:qFormat/>
    <w:rsid w:val="00CD6F3D"/>
    <w:pPr>
      <w:spacing w:line="240" w:lineRule="auto"/>
    </w:pPr>
    <w:rPr>
      <w:rFonts w:eastAsia="Times New Roman"/>
      <w:snapToGrid w:val="0"/>
      <w:sz w:val="20"/>
      <w:szCs w:val="20"/>
    </w:rPr>
  </w:style>
  <w:style w:type="paragraph" w:customStyle="1" w:styleId="xl28">
    <w:name w:val="xl28"/>
    <w:basedOn w:val="a4"/>
    <w:rsid w:val="00CD6F3D"/>
    <w:pPr>
      <w:spacing w:before="100" w:beforeAutospacing="1" w:after="100" w:afterAutospacing="1" w:line="240" w:lineRule="auto"/>
    </w:pPr>
    <w:rPr>
      <w:rFonts w:ascii="Arial Unicode MS" w:eastAsia="Arial Unicode MS" w:hAnsi="Arial Unicode MS" w:cs="Arial Unicode MS"/>
      <w:sz w:val="24"/>
      <w:szCs w:val="24"/>
    </w:rPr>
  </w:style>
  <w:style w:type="paragraph" w:customStyle="1" w:styleId="Normal2">
    <w:name w:val="Normal2"/>
    <w:rsid w:val="00CD6F3D"/>
    <w:pPr>
      <w:snapToGrid w:val="0"/>
      <w:spacing w:line="240" w:lineRule="auto"/>
    </w:pPr>
    <w:rPr>
      <w:rFonts w:eastAsia="Times New Roman"/>
      <w:sz w:val="20"/>
      <w:szCs w:val="20"/>
    </w:rPr>
  </w:style>
  <w:style w:type="paragraph" w:customStyle="1" w:styleId="36">
    <w:name w:val="Знак Знак3 Знак Знак Знак Знак Знак Знак Знак"/>
    <w:basedOn w:val="a4"/>
    <w:rsid w:val="00CD6F3D"/>
    <w:pPr>
      <w:spacing w:line="240" w:lineRule="auto"/>
    </w:pPr>
    <w:rPr>
      <w:rFonts w:ascii="Verdana" w:eastAsia="Times New Roman" w:hAnsi="Verdana"/>
      <w:sz w:val="24"/>
      <w:szCs w:val="24"/>
      <w:lang w:val="en-US"/>
    </w:rPr>
  </w:style>
  <w:style w:type="character" w:customStyle="1" w:styleId="comment1">
    <w:name w:val="comment1"/>
    <w:basedOn w:val="a5"/>
    <w:rsid w:val="00CD6F3D"/>
  </w:style>
  <w:style w:type="table" w:styleId="aff0">
    <w:name w:val="Table Grid"/>
    <w:aliases w:val="Table Grid Report,OTR"/>
    <w:basedOn w:val="a6"/>
    <w:uiPriority w:val="59"/>
    <w:rsid w:val="00CD6F3D"/>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text">
    <w:name w:val="reference-text"/>
    <w:basedOn w:val="a5"/>
    <w:rsid w:val="00CD6F3D"/>
  </w:style>
  <w:style w:type="paragraph" w:styleId="22">
    <w:name w:val="Body Text Indent 2"/>
    <w:basedOn w:val="a4"/>
    <w:link w:val="23"/>
    <w:unhideWhenUsed/>
    <w:rsid w:val="004B7AE3"/>
    <w:pPr>
      <w:spacing w:after="120" w:line="480" w:lineRule="auto"/>
      <w:ind w:left="283"/>
    </w:pPr>
  </w:style>
  <w:style w:type="character" w:customStyle="1" w:styleId="23">
    <w:name w:val="Основной текст с отступом 2 Знак"/>
    <w:basedOn w:val="a5"/>
    <w:link w:val="22"/>
    <w:rsid w:val="004B7AE3"/>
  </w:style>
  <w:style w:type="paragraph" w:styleId="aff1">
    <w:name w:val="footnote text"/>
    <w:aliases w:val="Текст сноски Знак Знак Знак Знак,Текст сноски Знак Знак Знак Знак Знак Знак Знак,Текст сноски Знак Знак,Текст сноски Знак Знак Знак Знак Знак Знак Знак Знак Знак Знак Знак Знак Знак Знак Знак Зн Знак Знак Знак,Текст сноски1,Текст сноски-FN"/>
    <w:basedOn w:val="a4"/>
    <w:link w:val="aff2"/>
    <w:rsid w:val="00D81FCA"/>
    <w:pPr>
      <w:spacing w:line="240" w:lineRule="auto"/>
    </w:pPr>
    <w:rPr>
      <w:rFonts w:eastAsia="Times New Roman"/>
      <w:sz w:val="20"/>
      <w:szCs w:val="20"/>
    </w:rPr>
  </w:style>
  <w:style w:type="character" w:customStyle="1" w:styleId="aff2">
    <w:name w:val="Текст сноски Знак"/>
    <w:aliases w:val="Текст сноски Знак Знак Знак Знак Знак,Текст сноски Знак Знак Знак Знак Знак Знак Знак Знак,Текст сноски Знак Знак Знак,Текст сноски Знак Знак Знак Знак Знак Знак Знак Знак Знак Знак Знак Знак Знак Знак Знак Зн Знак Знак Знак Знак"/>
    <w:basedOn w:val="a5"/>
    <w:link w:val="aff1"/>
    <w:rsid w:val="00D81FCA"/>
    <w:rPr>
      <w:rFonts w:ascii="Times New Roman" w:eastAsia="Times New Roman" w:hAnsi="Times New Roman" w:cs="Times New Roman"/>
      <w:sz w:val="20"/>
      <w:szCs w:val="20"/>
      <w:lang w:eastAsia="ru-RU"/>
    </w:rPr>
  </w:style>
  <w:style w:type="character" w:styleId="aff3">
    <w:name w:val="footnote reference"/>
    <w:rsid w:val="00D81FCA"/>
    <w:rPr>
      <w:vertAlign w:val="superscript"/>
    </w:rPr>
  </w:style>
  <w:style w:type="paragraph" w:customStyle="1" w:styleId="140">
    <w:name w:val="Основной текст 14"/>
    <w:basedOn w:val="ae"/>
    <w:link w:val="141"/>
    <w:qFormat/>
    <w:rsid w:val="0077755E"/>
    <w:pPr>
      <w:spacing w:after="0" w:line="360" w:lineRule="auto"/>
    </w:pPr>
    <w:rPr>
      <w:rFonts w:ascii="Times New Roman" w:eastAsia="Times New Roman" w:hAnsi="Times New Roman"/>
      <w:szCs w:val="24"/>
    </w:rPr>
  </w:style>
  <w:style w:type="character" w:customStyle="1" w:styleId="141">
    <w:name w:val="Основной текст 14 Знак"/>
    <w:link w:val="140"/>
    <w:locked/>
    <w:rsid w:val="0077755E"/>
    <w:rPr>
      <w:rFonts w:ascii="Times New Roman" w:eastAsia="Times New Roman" w:hAnsi="Times New Roman" w:cs="Times New Roman"/>
      <w:sz w:val="28"/>
      <w:szCs w:val="24"/>
      <w:lang w:eastAsia="ru-RU"/>
    </w:rPr>
  </w:style>
  <w:style w:type="paragraph" w:customStyle="1" w:styleId="aff4">
    <w:name w:val="Содержимое таблицы"/>
    <w:basedOn w:val="a4"/>
    <w:link w:val="aff5"/>
    <w:rsid w:val="00423FFF"/>
    <w:pPr>
      <w:widowControl w:val="0"/>
      <w:suppressLineNumbers/>
      <w:suppressAutoHyphens/>
      <w:spacing w:line="240" w:lineRule="auto"/>
    </w:pPr>
    <w:rPr>
      <w:rFonts w:ascii="Arial" w:eastAsia="Lucida Sans Unicode" w:hAnsi="Arial" w:cs="Tahoma"/>
      <w:kern w:val="1"/>
      <w:sz w:val="24"/>
      <w:szCs w:val="24"/>
    </w:rPr>
  </w:style>
  <w:style w:type="paragraph" w:customStyle="1" w:styleId="Style11">
    <w:name w:val="Style11"/>
    <w:basedOn w:val="a4"/>
    <w:rsid w:val="00423FFF"/>
    <w:pPr>
      <w:widowControl w:val="0"/>
      <w:autoSpaceDE w:val="0"/>
      <w:autoSpaceDN w:val="0"/>
      <w:adjustRightInd w:val="0"/>
      <w:spacing w:line="224" w:lineRule="exact"/>
      <w:ind w:firstLine="720"/>
    </w:pPr>
    <w:rPr>
      <w:rFonts w:ascii="Garamond" w:eastAsia="Times New Roman" w:hAnsi="Garamond"/>
      <w:sz w:val="24"/>
      <w:szCs w:val="24"/>
    </w:rPr>
  </w:style>
  <w:style w:type="character" w:customStyle="1" w:styleId="FontStyle151">
    <w:name w:val="Font Style151"/>
    <w:basedOn w:val="a5"/>
    <w:rsid w:val="00423FFF"/>
    <w:rPr>
      <w:rFonts w:ascii="Times New Roman" w:hAnsi="Times New Roman" w:cs="Times New Roman"/>
      <w:sz w:val="16"/>
      <w:szCs w:val="16"/>
    </w:rPr>
  </w:style>
  <w:style w:type="paragraph" w:customStyle="1" w:styleId="Style137">
    <w:name w:val="Style137"/>
    <w:basedOn w:val="a4"/>
    <w:rsid w:val="00423FFF"/>
    <w:pPr>
      <w:widowControl w:val="0"/>
      <w:autoSpaceDE w:val="0"/>
      <w:autoSpaceDN w:val="0"/>
      <w:adjustRightInd w:val="0"/>
      <w:spacing w:line="226" w:lineRule="exact"/>
      <w:ind w:firstLine="566"/>
    </w:pPr>
    <w:rPr>
      <w:rFonts w:ascii="Garamond" w:eastAsia="Times New Roman" w:hAnsi="Garamond"/>
      <w:sz w:val="24"/>
      <w:szCs w:val="24"/>
    </w:rPr>
  </w:style>
  <w:style w:type="paragraph" w:customStyle="1" w:styleId="Style138">
    <w:name w:val="Style138"/>
    <w:basedOn w:val="a4"/>
    <w:rsid w:val="00423FFF"/>
    <w:pPr>
      <w:widowControl w:val="0"/>
      <w:autoSpaceDE w:val="0"/>
      <w:autoSpaceDN w:val="0"/>
      <w:adjustRightInd w:val="0"/>
      <w:spacing w:line="240" w:lineRule="auto"/>
    </w:pPr>
    <w:rPr>
      <w:rFonts w:ascii="Garamond" w:eastAsia="Times New Roman" w:hAnsi="Garamond"/>
      <w:sz w:val="24"/>
      <w:szCs w:val="24"/>
    </w:rPr>
  </w:style>
  <w:style w:type="paragraph" w:customStyle="1" w:styleId="ConsPlusNormal">
    <w:name w:val="ConsPlusNormal"/>
    <w:link w:val="ConsPlusNormal0"/>
    <w:rsid w:val="00423FFF"/>
    <w:pPr>
      <w:widowControl w:val="0"/>
      <w:autoSpaceDE w:val="0"/>
      <w:autoSpaceDN w:val="0"/>
      <w:adjustRightInd w:val="0"/>
      <w:spacing w:line="240" w:lineRule="auto"/>
      <w:ind w:firstLine="720"/>
    </w:pPr>
    <w:rPr>
      <w:rFonts w:ascii="Arial" w:eastAsia="Times New Roman" w:hAnsi="Arial" w:cs="Arial"/>
      <w:sz w:val="20"/>
      <w:szCs w:val="20"/>
    </w:rPr>
  </w:style>
  <w:style w:type="paragraph" w:customStyle="1" w:styleId="17">
    <w:name w:val="заголовок 1"/>
    <w:basedOn w:val="a4"/>
    <w:next w:val="a4"/>
    <w:rsid w:val="00423FFF"/>
    <w:pPr>
      <w:keepNext/>
      <w:spacing w:line="240" w:lineRule="auto"/>
    </w:pPr>
    <w:rPr>
      <w:rFonts w:eastAsia="Times New Roman"/>
      <w:sz w:val="24"/>
      <w:szCs w:val="24"/>
      <w:lang w:val="uk-UA"/>
    </w:rPr>
  </w:style>
  <w:style w:type="paragraph" w:customStyle="1" w:styleId="Noeeu">
    <w:name w:val="Noeeu"/>
    <w:rsid w:val="00423FFF"/>
    <w:pPr>
      <w:spacing w:line="240" w:lineRule="auto"/>
    </w:pPr>
    <w:rPr>
      <w:rFonts w:eastAsia="Times New Roman"/>
      <w:szCs w:val="20"/>
    </w:rPr>
  </w:style>
  <w:style w:type="paragraph" w:customStyle="1" w:styleId="aff6">
    <w:name w:val="Стиль"/>
    <w:rsid w:val="00423FFF"/>
    <w:pPr>
      <w:spacing w:line="240" w:lineRule="auto"/>
    </w:pPr>
    <w:rPr>
      <w:rFonts w:eastAsia="Times New Roman"/>
      <w:szCs w:val="20"/>
    </w:rPr>
  </w:style>
  <w:style w:type="paragraph" w:styleId="24">
    <w:name w:val="Body Text 2"/>
    <w:basedOn w:val="a4"/>
    <w:link w:val="25"/>
    <w:unhideWhenUsed/>
    <w:rsid w:val="00423FFF"/>
    <w:pPr>
      <w:spacing w:after="120" w:line="480" w:lineRule="auto"/>
    </w:pPr>
  </w:style>
  <w:style w:type="character" w:customStyle="1" w:styleId="25">
    <w:name w:val="Основной текст 2 Знак"/>
    <w:basedOn w:val="a5"/>
    <w:link w:val="24"/>
    <w:rsid w:val="00423FFF"/>
    <w:rPr>
      <w:rFonts w:eastAsiaTheme="minorEastAsia"/>
      <w:lang w:eastAsia="ru-RU"/>
    </w:rPr>
  </w:style>
  <w:style w:type="character" w:styleId="aff7">
    <w:name w:val="page number"/>
    <w:basedOn w:val="a5"/>
    <w:rsid w:val="00423FFF"/>
  </w:style>
  <w:style w:type="paragraph" w:styleId="aff8">
    <w:name w:val="Block Text"/>
    <w:basedOn w:val="a4"/>
    <w:rsid w:val="00423FFF"/>
    <w:pPr>
      <w:shd w:val="clear" w:color="auto" w:fill="FFFFFF"/>
      <w:spacing w:before="14" w:line="240" w:lineRule="auto"/>
      <w:ind w:left="29" w:right="7"/>
    </w:pPr>
    <w:rPr>
      <w:rFonts w:eastAsia="Times New Roman"/>
      <w:sz w:val="24"/>
      <w:szCs w:val="24"/>
    </w:rPr>
  </w:style>
  <w:style w:type="paragraph" w:styleId="aff9">
    <w:name w:val="List"/>
    <w:basedOn w:val="a4"/>
    <w:rsid w:val="00423FFF"/>
    <w:pPr>
      <w:spacing w:line="240" w:lineRule="auto"/>
      <w:ind w:left="283" w:hanging="283"/>
    </w:pPr>
    <w:rPr>
      <w:rFonts w:eastAsia="Times New Roman"/>
      <w:sz w:val="20"/>
      <w:szCs w:val="20"/>
    </w:rPr>
  </w:style>
  <w:style w:type="paragraph" w:customStyle="1" w:styleId="xl48">
    <w:name w:val="xl48"/>
    <w:basedOn w:val="a4"/>
    <w:rsid w:val="00423FFF"/>
    <w:pPr>
      <w:spacing w:before="100" w:beforeAutospacing="1" w:after="100" w:afterAutospacing="1" w:line="240" w:lineRule="auto"/>
      <w:jc w:val="right"/>
    </w:pPr>
    <w:rPr>
      <w:rFonts w:ascii="Arial Unicode MS" w:eastAsia="Arial Unicode MS" w:hAnsi="Arial Unicode MS" w:cs="Arial Unicode MS"/>
      <w:sz w:val="24"/>
      <w:szCs w:val="24"/>
    </w:rPr>
  </w:style>
  <w:style w:type="paragraph" w:customStyle="1" w:styleId="18">
    <w:name w:val="Стиль1"/>
    <w:basedOn w:val="ae"/>
    <w:rsid w:val="00423FFF"/>
    <w:pPr>
      <w:keepNext/>
      <w:spacing w:after="0" w:line="240" w:lineRule="auto"/>
      <w:ind w:left="-57" w:right="-113"/>
    </w:pPr>
    <w:rPr>
      <w:rFonts w:ascii="Times New Roman" w:eastAsia="Times New Roman" w:hAnsi="Times New Roman"/>
      <w:szCs w:val="20"/>
    </w:rPr>
  </w:style>
  <w:style w:type="paragraph" w:styleId="affa">
    <w:name w:val="Subtitle"/>
    <w:basedOn w:val="a4"/>
    <w:link w:val="affb"/>
    <w:qFormat/>
    <w:rsid w:val="00423FFF"/>
    <w:pPr>
      <w:overflowPunct w:val="0"/>
      <w:autoSpaceDE w:val="0"/>
      <w:autoSpaceDN w:val="0"/>
      <w:adjustRightInd w:val="0"/>
      <w:spacing w:line="240" w:lineRule="auto"/>
      <w:textAlignment w:val="baseline"/>
    </w:pPr>
    <w:rPr>
      <w:rFonts w:eastAsia="Times New Roman"/>
      <w:b/>
      <w:sz w:val="20"/>
      <w:szCs w:val="20"/>
    </w:rPr>
  </w:style>
  <w:style w:type="character" w:customStyle="1" w:styleId="affb">
    <w:name w:val="Подзаголовок Знак"/>
    <w:basedOn w:val="a5"/>
    <w:link w:val="affa"/>
    <w:rsid w:val="00423FFF"/>
    <w:rPr>
      <w:rFonts w:ascii="Times New Roman" w:eastAsia="Times New Roman" w:hAnsi="Times New Roman" w:cs="Times New Roman"/>
      <w:b/>
      <w:sz w:val="20"/>
      <w:szCs w:val="20"/>
      <w:lang w:eastAsia="ru-RU"/>
    </w:rPr>
  </w:style>
  <w:style w:type="paragraph" w:customStyle="1" w:styleId="310">
    <w:name w:val="Основной текст с отступом 31"/>
    <w:basedOn w:val="a4"/>
    <w:rsid w:val="00423FFF"/>
    <w:pPr>
      <w:overflowPunct w:val="0"/>
      <w:autoSpaceDE w:val="0"/>
      <w:autoSpaceDN w:val="0"/>
      <w:adjustRightInd w:val="0"/>
      <w:spacing w:line="360" w:lineRule="auto"/>
      <w:ind w:firstLine="720"/>
      <w:textAlignment w:val="baseline"/>
    </w:pPr>
    <w:rPr>
      <w:rFonts w:eastAsia="Times New Roman"/>
      <w:color w:val="000000"/>
      <w:sz w:val="24"/>
      <w:szCs w:val="20"/>
    </w:rPr>
  </w:style>
  <w:style w:type="paragraph" w:customStyle="1" w:styleId="oaenoniinee">
    <w:name w:val="oaeno niinee"/>
    <w:basedOn w:val="a4"/>
    <w:rsid w:val="00423FFF"/>
    <w:pPr>
      <w:overflowPunct w:val="0"/>
      <w:autoSpaceDE w:val="0"/>
      <w:autoSpaceDN w:val="0"/>
      <w:adjustRightInd w:val="0"/>
      <w:spacing w:line="240" w:lineRule="auto"/>
      <w:textAlignment w:val="baseline"/>
    </w:pPr>
    <w:rPr>
      <w:rFonts w:eastAsia="Times New Roman"/>
      <w:sz w:val="20"/>
      <w:szCs w:val="20"/>
    </w:rPr>
  </w:style>
  <w:style w:type="paragraph" w:styleId="26">
    <w:name w:val="List Bullet 2"/>
    <w:basedOn w:val="a4"/>
    <w:autoRedefine/>
    <w:rsid w:val="00423FFF"/>
    <w:pPr>
      <w:tabs>
        <w:tab w:val="num" w:pos="720"/>
      </w:tabs>
      <w:spacing w:line="240" w:lineRule="auto"/>
      <w:ind w:left="720" w:hanging="360"/>
    </w:pPr>
    <w:rPr>
      <w:rFonts w:eastAsia="Times New Roman"/>
      <w:sz w:val="24"/>
      <w:szCs w:val="24"/>
    </w:rPr>
  </w:style>
  <w:style w:type="paragraph" w:customStyle="1" w:styleId="27">
    <w:name w:val="заголовок 2"/>
    <w:basedOn w:val="a4"/>
    <w:next w:val="a4"/>
    <w:rsid w:val="00423FFF"/>
    <w:pPr>
      <w:keepNext/>
      <w:spacing w:line="240" w:lineRule="auto"/>
    </w:pPr>
    <w:rPr>
      <w:rFonts w:eastAsia="Times New Roman"/>
      <w:b/>
      <w:sz w:val="24"/>
      <w:szCs w:val="20"/>
      <w:lang w:val="uk-UA"/>
    </w:rPr>
  </w:style>
  <w:style w:type="character" w:styleId="HTML">
    <w:name w:val="HTML Typewriter"/>
    <w:basedOn w:val="a5"/>
    <w:rsid w:val="00423FFF"/>
    <w:rPr>
      <w:rFonts w:ascii="Arial Unicode MS" w:eastAsia="Arial Unicode MS" w:hAnsi="Arial Unicode MS" w:cs="Arial Unicode MS"/>
      <w:sz w:val="20"/>
      <w:szCs w:val="20"/>
    </w:rPr>
  </w:style>
  <w:style w:type="paragraph" w:customStyle="1" w:styleId="311">
    <w:name w:val="Основной текст 31"/>
    <w:basedOn w:val="a4"/>
    <w:rsid w:val="00423FFF"/>
    <w:pPr>
      <w:spacing w:line="240" w:lineRule="auto"/>
    </w:pPr>
    <w:rPr>
      <w:rFonts w:eastAsia="Times New Roman"/>
      <w:sz w:val="24"/>
      <w:szCs w:val="20"/>
    </w:rPr>
  </w:style>
  <w:style w:type="paragraph" w:customStyle="1" w:styleId="affc">
    <w:name w:val="Таблицы (моноширинный)"/>
    <w:basedOn w:val="a4"/>
    <w:next w:val="a4"/>
    <w:rsid w:val="00423FFF"/>
    <w:pPr>
      <w:autoSpaceDE w:val="0"/>
      <w:autoSpaceDN w:val="0"/>
      <w:adjustRightInd w:val="0"/>
      <w:spacing w:line="240" w:lineRule="auto"/>
    </w:pPr>
    <w:rPr>
      <w:rFonts w:ascii="Courier New" w:eastAsia="Times New Roman" w:hAnsi="Courier New" w:cs="Courier New"/>
      <w:sz w:val="24"/>
      <w:szCs w:val="24"/>
    </w:rPr>
  </w:style>
  <w:style w:type="character" w:customStyle="1" w:styleId="affd">
    <w:name w:val="Гипертекстовая ссылка"/>
    <w:basedOn w:val="a5"/>
    <w:uiPriority w:val="99"/>
    <w:rsid w:val="00423FFF"/>
    <w:rPr>
      <w:color w:val="008000"/>
      <w:sz w:val="24"/>
    </w:rPr>
  </w:style>
  <w:style w:type="character" w:customStyle="1" w:styleId="aff5">
    <w:name w:val="Содержимое таблицы Знак"/>
    <w:basedOn w:val="a5"/>
    <w:link w:val="aff4"/>
    <w:locked/>
    <w:rsid w:val="00423FFF"/>
    <w:rPr>
      <w:rFonts w:ascii="Arial" w:eastAsia="Lucida Sans Unicode" w:hAnsi="Arial" w:cs="Tahoma"/>
      <w:kern w:val="1"/>
      <w:sz w:val="24"/>
      <w:szCs w:val="24"/>
      <w:lang w:eastAsia="ru-RU"/>
    </w:rPr>
  </w:style>
  <w:style w:type="character" w:customStyle="1" w:styleId="FontStyle150">
    <w:name w:val="Font Style150"/>
    <w:basedOn w:val="a5"/>
    <w:rsid w:val="00423FFF"/>
    <w:rPr>
      <w:rFonts w:ascii="Times New Roman" w:hAnsi="Times New Roman" w:cs="Times New Roman" w:hint="default"/>
      <w:sz w:val="16"/>
      <w:szCs w:val="16"/>
    </w:rPr>
  </w:style>
  <w:style w:type="paragraph" w:customStyle="1" w:styleId="details-black">
    <w:name w:val="details-black"/>
    <w:basedOn w:val="a4"/>
    <w:rsid w:val="00423FFF"/>
    <w:pPr>
      <w:spacing w:before="100" w:beforeAutospacing="1" w:after="100" w:afterAutospacing="1" w:line="240" w:lineRule="auto"/>
    </w:pPr>
    <w:rPr>
      <w:rFonts w:ascii="Arial" w:eastAsia="Times New Roman" w:hAnsi="Arial" w:cs="Arial"/>
      <w:color w:val="000000"/>
      <w:sz w:val="20"/>
      <w:szCs w:val="20"/>
    </w:rPr>
  </w:style>
  <w:style w:type="paragraph" w:customStyle="1" w:styleId="affe">
    <w:name w:val="Обычный текст"/>
    <w:basedOn w:val="a4"/>
    <w:link w:val="afff"/>
    <w:qFormat/>
    <w:rsid w:val="00423FFF"/>
    <w:pPr>
      <w:widowControl w:val="0"/>
    </w:pPr>
    <w:rPr>
      <w:sz w:val="26"/>
      <w:szCs w:val="26"/>
    </w:rPr>
  </w:style>
  <w:style w:type="character" w:customStyle="1" w:styleId="afff">
    <w:name w:val="Обычный текст Знак"/>
    <w:basedOn w:val="a5"/>
    <w:link w:val="affe"/>
    <w:rsid w:val="00423FFF"/>
    <w:rPr>
      <w:rFonts w:ascii="Times New Roman" w:eastAsiaTheme="minorEastAsia" w:hAnsi="Times New Roman" w:cs="Times New Roman"/>
      <w:sz w:val="26"/>
      <w:szCs w:val="26"/>
      <w:lang w:eastAsia="ru-RU"/>
    </w:rPr>
  </w:style>
  <w:style w:type="character" w:customStyle="1" w:styleId="aff">
    <w:name w:val="Обычный Знак"/>
    <w:basedOn w:val="afff"/>
    <w:link w:val="16"/>
    <w:rsid w:val="00423FFF"/>
    <w:rPr>
      <w:rFonts w:ascii="Times New Roman" w:eastAsia="Times New Roman" w:hAnsi="Times New Roman" w:cs="Times New Roman"/>
      <w:snapToGrid w:val="0"/>
      <w:sz w:val="20"/>
      <w:szCs w:val="20"/>
      <w:lang w:eastAsia="ru-RU"/>
    </w:rPr>
  </w:style>
  <w:style w:type="paragraph" w:customStyle="1" w:styleId="28">
    <w:name w:val="Обычный2"/>
    <w:rsid w:val="00B4046C"/>
    <w:pPr>
      <w:spacing w:before="100" w:after="100" w:line="240" w:lineRule="auto"/>
    </w:pPr>
    <w:rPr>
      <w:rFonts w:eastAsia="Times New Roman"/>
      <w:snapToGrid w:val="0"/>
      <w:sz w:val="24"/>
      <w:szCs w:val="20"/>
    </w:rPr>
  </w:style>
  <w:style w:type="character" w:styleId="afff0">
    <w:name w:val="Strong"/>
    <w:basedOn w:val="a5"/>
    <w:uiPriority w:val="22"/>
    <w:qFormat/>
    <w:rsid w:val="00B4046C"/>
    <w:rPr>
      <w:b/>
      <w:bCs/>
    </w:rPr>
  </w:style>
  <w:style w:type="table" w:customStyle="1" w:styleId="19">
    <w:name w:val="Сетка таблицы1"/>
    <w:basedOn w:val="a6"/>
    <w:next w:val="aff0"/>
    <w:rsid w:val="003C72CD"/>
    <w:pPr>
      <w:spacing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a5"/>
    <w:rsid w:val="0013072D"/>
  </w:style>
  <w:style w:type="paragraph" w:customStyle="1" w:styleId="37">
    <w:name w:val="Обычный3"/>
    <w:rsid w:val="00FD260E"/>
    <w:pPr>
      <w:spacing w:before="100" w:after="100" w:line="240" w:lineRule="auto"/>
    </w:pPr>
    <w:rPr>
      <w:rFonts w:eastAsia="Times New Roman"/>
      <w:snapToGrid w:val="0"/>
      <w:sz w:val="24"/>
      <w:szCs w:val="20"/>
    </w:rPr>
  </w:style>
  <w:style w:type="paragraph" w:customStyle="1" w:styleId="1a">
    <w:name w:val="Абзац списка1"/>
    <w:basedOn w:val="a4"/>
    <w:link w:val="ListParagraph"/>
    <w:rsid w:val="00EE6BEF"/>
    <w:pPr>
      <w:ind w:left="720"/>
      <w:contextualSpacing/>
    </w:pPr>
    <w:rPr>
      <w:rFonts w:ascii="Calibri" w:eastAsia="Calibri" w:hAnsi="Calibri"/>
    </w:rPr>
  </w:style>
  <w:style w:type="character" w:customStyle="1" w:styleId="ListParagraph">
    <w:name w:val="List Paragraph Знак"/>
    <w:link w:val="1a"/>
    <w:rsid w:val="00EE6BEF"/>
    <w:rPr>
      <w:rFonts w:ascii="Calibri" w:eastAsia="Calibri" w:hAnsi="Calibri" w:cs="Times New Roman"/>
    </w:rPr>
  </w:style>
  <w:style w:type="paragraph" w:styleId="afff1">
    <w:name w:val="TOC Heading"/>
    <w:basedOn w:val="12"/>
    <w:next w:val="a4"/>
    <w:uiPriority w:val="39"/>
    <w:unhideWhenUsed/>
    <w:qFormat/>
    <w:rsid w:val="006D094C"/>
    <w:pPr>
      <w:keepLines/>
      <w:overflowPunct/>
      <w:autoSpaceDE/>
      <w:autoSpaceDN/>
      <w:adjustRightInd/>
      <w:spacing w:before="480" w:line="276" w:lineRule="auto"/>
      <w:jc w:val="left"/>
      <w:textAlignment w:val="auto"/>
      <w:outlineLvl w:val="9"/>
    </w:pPr>
    <w:rPr>
      <w:rFonts w:asciiTheme="majorHAnsi" w:eastAsiaTheme="majorEastAsia" w:hAnsiTheme="majorHAnsi" w:cstheme="majorBidi"/>
      <w:bCs/>
      <w:color w:val="365F91" w:themeColor="accent1" w:themeShade="BF"/>
      <w:szCs w:val="28"/>
      <w:lang w:eastAsia="en-US"/>
    </w:rPr>
  </w:style>
  <w:style w:type="paragraph" w:styleId="1b">
    <w:name w:val="toc 1"/>
    <w:aliases w:val="фр"/>
    <w:basedOn w:val="a4"/>
    <w:next w:val="a4"/>
    <w:autoRedefine/>
    <w:uiPriority w:val="39"/>
    <w:unhideWhenUsed/>
    <w:qFormat/>
    <w:rsid w:val="00146076"/>
    <w:pPr>
      <w:tabs>
        <w:tab w:val="right" w:leader="dot" w:pos="9781"/>
      </w:tabs>
      <w:spacing w:after="100"/>
      <w:ind w:right="283"/>
    </w:pPr>
    <w:rPr>
      <w:b/>
      <w:noProof/>
      <w:sz w:val="24"/>
      <w:szCs w:val="24"/>
    </w:rPr>
  </w:style>
  <w:style w:type="paragraph" w:styleId="29">
    <w:name w:val="toc 2"/>
    <w:basedOn w:val="a4"/>
    <w:next w:val="a4"/>
    <w:autoRedefine/>
    <w:uiPriority w:val="39"/>
    <w:unhideWhenUsed/>
    <w:rsid w:val="00C94AED"/>
    <w:pPr>
      <w:tabs>
        <w:tab w:val="right" w:leader="dot" w:pos="9923"/>
      </w:tabs>
      <w:spacing w:after="100"/>
      <w:ind w:left="220" w:hanging="78"/>
    </w:pPr>
  </w:style>
  <w:style w:type="paragraph" w:styleId="38">
    <w:name w:val="toc 3"/>
    <w:basedOn w:val="a4"/>
    <w:next w:val="a4"/>
    <w:autoRedefine/>
    <w:uiPriority w:val="39"/>
    <w:unhideWhenUsed/>
    <w:rsid w:val="00541DB9"/>
    <w:pPr>
      <w:tabs>
        <w:tab w:val="left" w:pos="1320"/>
        <w:tab w:val="right" w:leader="dot" w:pos="9594"/>
      </w:tabs>
      <w:spacing w:after="100"/>
      <w:ind w:left="440"/>
      <w:jc w:val="center"/>
    </w:pPr>
    <w:rPr>
      <w:rFonts w:eastAsia="Times New Roman"/>
      <w:b/>
      <w:lang w:eastAsia="ar-SA"/>
    </w:rPr>
  </w:style>
  <w:style w:type="paragraph" w:customStyle="1" w:styleId="1c">
    <w:name w:val="Заголовок 1 Шелестов"/>
    <w:basedOn w:val="a4"/>
    <w:link w:val="1d"/>
    <w:qFormat/>
    <w:rsid w:val="00DB2363"/>
    <w:pPr>
      <w:keepNext/>
      <w:pageBreakBefore/>
      <w:spacing w:before="240" w:after="120" w:line="240" w:lineRule="auto"/>
      <w:ind w:firstLine="851"/>
      <w:outlineLvl w:val="0"/>
    </w:pPr>
    <w:rPr>
      <w:rFonts w:ascii="Arial" w:eastAsia="Times New Roman" w:hAnsi="Arial" w:cs="Arial"/>
      <w:b/>
      <w:bCs/>
      <w:caps/>
      <w:kern w:val="32"/>
      <w:szCs w:val="32"/>
    </w:rPr>
  </w:style>
  <w:style w:type="character" w:customStyle="1" w:styleId="1d">
    <w:name w:val="Заголовок 1 Шелестов Знак"/>
    <w:link w:val="1c"/>
    <w:rsid w:val="00DB2363"/>
    <w:rPr>
      <w:rFonts w:ascii="Arial" w:eastAsia="Times New Roman" w:hAnsi="Arial" w:cs="Arial"/>
      <w:b/>
      <w:bCs/>
      <w:caps/>
      <w:kern w:val="32"/>
      <w:sz w:val="28"/>
      <w:szCs w:val="32"/>
      <w:lang w:eastAsia="ru-RU"/>
    </w:rPr>
  </w:style>
  <w:style w:type="paragraph" w:customStyle="1" w:styleId="2a">
    <w:name w:val="Заголовок 2 Шелестов"/>
    <w:basedOn w:val="a4"/>
    <w:link w:val="2b"/>
    <w:qFormat/>
    <w:rsid w:val="00DB2363"/>
    <w:pPr>
      <w:keepNext/>
      <w:spacing w:before="240" w:after="120" w:line="240" w:lineRule="auto"/>
      <w:ind w:firstLine="851"/>
      <w:outlineLvl w:val="1"/>
    </w:pPr>
    <w:rPr>
      <w:rFonts w:eastAsia="Times New Roman" w:cs="Arial"/>
      <w:b/>
      <w:iCs/>
    </w:rPr>
  </w:style>
  <w:style w:type="character" w:customStyle="1" w:styleId="2b">
    <w:name w:val="Заголовок 2 Шелестов Знак"/>
    <w:link w:val="2a"/>
    <w:rsid w:val="00DB2363"/>
    <w:rPr>
      <w:rFonts w:ascii="Times New Roman" w:eastAsia="Times New Roman" w:hAnsi="Times New Roman" w:cs="Arial"/>
      <w:b/>
      <w:iCs/>
      <w:sz w:val="28"/>
      <w:szCs w:val="28"/>
      <w:lang w:eastAsia="ru-RU"/>
    </w:rPr>
  </w:style>
  <w:style w:type="paragraph" w:styleId="afff2">
    <w:name w:val="endnote text"/>
    <w:basedOn w:val="a4"/>
    <w:link w:val="afff3"/>
    <w:unhideWhenUsed/>
    <w:rsid w:val="00117AB8"/>
    <w:pPr>
      <w:spacing w:line="240" w:lineRule="auto"/>
    </w:pPr>
    <w:rPr>
      <w:sz w:val="20"/>
      <w:szCs w:val="20"/>
    </w:rPr>
  </w:style>
  <w:style w:type="character" w:customStyle="1" w:styleId="afff3">
    <w:name w:val="Текст концевой сноски Знак"/>
    <w:basedOn w:val="a5"/>
    <w:link w:val="afff2"/>
    <w:rsid w:val="00117AB8"/>
    <w:rPr>
      <w:sz w:val="20"/>
      <w:szCs w:val="20"/>
    </w:rPr>
  </w:style>
  <w:style w:type="paragraph" w:styleId="3">
    <w:name w:val="List Number 3"/>
    <w:basedOn w:val="a4"/>
    <w:unhideWhenUsed/>
    <w:rsid w:val="002117D9"/>
    <w:pPr>
      <w:numPr>
        <w:numId w:val="3"/>
      </w:numPr>
      <w:contextualSpacing/>
    </w:pPr>
  </w:style>
  <w:style w:type="paragraph" w:customStyle="1" w:styleId="120">
    <w:name w:val="Знак Знак12 Знак Знак"/>
    <w:basedOn w:val="a4"/>
    <w:rsid w:val="002117D9"/>
    <w:pPr>
      <w:spacing w:line="240" w:lineRule="auto"/>
    </w:pPr>
    <w:rPr>
      <w:rFonts w:ascii="Verdana" w:eastAsia="Times New Roman" w:hAnsi="Verdana" w:cs="Verdana"/>
      <w:sz w:val="20"/>
      <w:szCs w:val="20"/>
      <w:lang w:val="en-US" w:eastAsia="en-US"/>
    </w:rPr>
  </w:style>
  <w:style w:type="character" w:styleId="afff4">
    <w:name w:val="Emphasis"/>
    <w:uiPriority w:val="20"/>
    <w:qFormat/>
    <w:rsid w:val="006D436E"/>
    <w:rPr>
      <w:i/>
      <w:iCs/>
    </w:rPr>
  </w:style>
  <w:style w:type="paragraph" w:customStyle="1" w:styleId="Default">
    <w:name w:val="Default"/>
    <w:rsid w:val="006D436E"/>
    <w:pPr>
      <w:autoSpaceDE w:val="0"/>
      <w:autoSpaceDN w:val="0"/>
      <w:adjustRightInd w:val="0"/>
      <w:spacing w:line="240" w:lineRule="auto"/>
    </w:pPr>
    <w:rPr>
      <w:rFonts w:eastAsia="Calibri"/>
      <w:color w:val="000000"/>
      <w:sz w:val="24"/>
      <w:szCs w:val="24"/>
    </w:rPr>
  </w:style>
  <w:style w:type="character" w:customStyle="1" w:styleId="39">
    <w:name w:val="Основной текст (3)_"/>
    <w:link w:val="3a"/>
    <w:rsid w:val="006D436E"/>
    <w:rPr>
      <w:i/>
      <w:iCs/>
      <w:sz w:val="26"/>
      <w:szCs w:val="26"/>
      <w:shd w:val="clear" w:color="auto" w:fill="FFFFFF"/>
    </w:rPr>
  </w:style>
  <w:style w:type="paragraph" w:customStyle="1" w:styleId="3a">
    <w:name w:val="Основной текст (3)"/>
    <w:basedOn w:val="a4"/>
    <w:link w:val="39"/>
    <w:rsid w:val="006D436E"/>
    <w:pPr>
      <w:widowControl w:val="0"/>
      <w:shd w:val="clear" w:color="auto" w:fill="FFFFFF"/>
      <w:spacing w:line="466" w:lineRule="exact"/>
      <w:ind w:firstLine="720"/>
    </w:pPr>
    <w:rPr>
      <w:i/>
      <w:iCs/>
      <w:sz w:val="26"/>
      <w:szCs w:val="26"/>
    </w:rPr>
  </w:style>
  <w:style w:type="character" w:customStyle="1" w:styleId="highlight">
    <w:name w:val="highlight"/>
    <w:rsid w:val="006D436E"/>
  </w:style>
  <w:style w:type="paragraph" w:customStyle="1" w:styleId="p1">
    <w:name w:val="p1"/>
    <w:basedOn w:val="a4"/>
    <w:rsid w:val="006D436E"/>
    <w:pPr>
      <w:spacing w:before="100" w:beforeAutospacing="1" w:after="100" w:afterAutospacing="1" w:line="240" w:lineRule="auto"/>
    </w:pPr>
    <w:rPr>
      <w:rFonts w:eastAsia="Times New Roman"/>
      <w:sz w:val="24"/>
      <w:szCs w:val="24"/>
    </w:rPr>
  </w:style>
  <w:style w:type="character" w:customStyle="1" w:styleId="st">
    <w:name w:val="st"/>
    <w:rsid w:val="006D436E"/>
  </w:style>
  <w:style w:type="paragraph" w:customStyle="1" w:styleId="41">
    <w:name w:val="Обычный4"/>
    <w:rsid w:val="00BA6451"/>
    <w:pPr>
      <w:spacing w:before="100" w:after="100" w:line="240" w:lineRule="auto"/>
    </w:pPr>
    <w:rPr>
      <w:rFonts w:eastAsia="Times New Roman"/>
      <w:snapToGrid w:val="0"/>
      <w:sz w:val="24"/>
      <w:szCs w:val="20"/>
    </w:rPr>
  </w:style>
  <w:style w:type="paragraph" w:styleId="afff5">
    <w:name w:val="No Spacing"/>
    <w:aliases w:val="а),Рис №,а)1,а)2,Рис №1,а)11,а)3,Рис №2,а)12,а)4,Рис №3,а)13,а)21,Рис №11,а)111,а)31,Рис №21,а)121,а)5,Рис №4,а)14,а)22,Рис №12,а)112,а)32,Рис №22,а)122,а)6,Рис №5,а)15,а)23,Рис №13,а)113,а)33,Рис №23,а)123,а)41,Рис №31,а)131,а)211"/>
    <w:link w:val="afff6"/>
    <w:uiPriority w:val="99"/>
    <w:qFormat/>
    <w:rsid w:val="007A527F"/>
    <w:pPr>
      <w:spacing w:line="240" w:lineRule="auto"/>
    </w:pPr>
    <w:rPr>
      <w:rFonts w:ascii="Calibri" w:eastAsia="Calibri" w:hAnsi="Calibri"/>
      <w:lang w:eastAsia="en-US"/>
    </w:rPr>
  </w:style>
  <w:style w:type="paragraph" w:customStyle="1" w:styleId="CharCharCharChar">
    <w:name w:val="Char Знак Знак Char Знак Знак Char Знак Знак Char Знак Знак Знак Знак Знак Знак Знак Знак Знак Знак Знак Знак Знак Знак Знак Знак Знак Знак Знак Знак Знак"/>
    <w:basedOn w:val="a4"/>
    <w:rsid w:val="007A527F"/>
    <w:pPr>
      <w:spacing w:line="240" w:lineRule="auto"/>
    </w:pPr>
    <w:rPr>
      <w:rFonts w:ascii="Verdana" w:eastAsia="Times New Roman" w:hAnsi="Verdana" w:cs="Verdana"/>
      <w:sz w:val="20"/>
      <w:szCs w:val="20"/>
      <w:lang w:val="uk-UA" w:eastAsia="en-US"/>
    </w:rPr>
  </w:style>
  <w:style w:type="character" w:styleId="afff7">
    <w:name w:val="annotation reference"/>
    <w:unhideWhenUsed/>
    <w:rsid w:val="007A527F"/>
    <w:rPr>
      <w:sz w:val="16"/>
      <w:szCs w:val="16"/>
    </w:rPr>
  </w:style>
  <w:style w:type="paragraph" w:styleId="afff8">
    <w:name w:val="annotation text"/>
    <w:basedOn w:val="a4"/>
    <w:link w:val="afff9"/>
    <w:unhideWhenUsed/>
    <w:rsid w:val="007A527F"/>
    <w:rPr>
      <w:rFonts w:ascii="Calibri" w:eastAsia="Calibri" w:hAnsi="Calibri"/>
      <w:sz w:val="20"/>
      <w:szCs w:val="20"/>
      <w:lang w:eastAsia="en-US"/>
    </w:rPr>
  </w:style>
  <w:style w:type="character" w:customStyle="1" w:styleId="afff9">
    <w:name w:val="Текст примечания Знак"/>
    <w:basedOn w:val="a5"/>
    <w:link w:val="afff8"/>
    <w:rsid w:val="007A527F"/>
    <w:rPr>
      <w:rFonts w:ascii="Calibri" w:eastAsia="Calibri" w:hAnsi="Calibri" w:cs="Times New Roman"/>
      <w:sz w:val="20"/>
      <w:szCs w:val="20"/>
      <w:lang w:eastAsia="en-US"/>
    </w:rPr>
  </w:style>
  <w:style w:type="paragraph" w:styleId="afffa">
    <w:name w:val="annotation subject"/>
    <w:basedOn w:val="afff8"/>
    <w:next w:val="afff8"/>
    <w:link w:val="afffb"/>
    <w:unhideWhenUsed/>
    <w:rsid w:val="007A527F"/>
    <w:rPr>
      <w:b/>
      <w:bCs/>
    </w:rPr>
  </w:style>
  <w:style w:type="character" w:customStyle="1" w:styleId="afffb">
    <w:name w:val="Тема примечания Знак"/>
    <w:basedOn w:val="afff9"/>
    <w:link w:val="afffa"/>
    <w:rsid w:val="007A527F"/>
    <w:rPr>
      <w:rFonts w:ascii="Calibri" w:eastAsia="Calibri" w:hAnsi="Calibri" w:cs="Times New Roman"/>
      <w:b/>
      <w:bCs/>
      <w:sz w:val="20"/>
      <w:szCs w:val="20"/>
      <w:lang w:eastAsia="en-US"/>
    </w:rPr>
  </w:style>
  <w:style w:type="character" w:customStyle="1" w:styleId="afff6">
    <w:name w:val="Без интервала Знак"/>
    <w:aliases w:val="а) Знак,Рис № Знак,а)1 Знак,а)2 Знак,Рис №1 Знак,а)11 Знак,а)3 Знак,Рис №2 Знак,а)12 Знак,а)4 Знак,Рис №3 Знак,а)13 Знак,а)21 Знак,Рис №11 Знак,а)111 Знак,а)31 Знак,Рис №21 Знак,а)121 Знак,а)5 Знак,Рис №4 Знак,а)14 Знак,а)22 Знак"/>
    <w:basedOn w:val="a5"/>
    <w:link w:val="afff5"/>
    <w:uiPriority w:val="1"/>
    <w:rsid w:val="00690235"/>
    <w:rPr>
      <w:rFonts w:ascii="Calibri" w:eastAsia="Calibri" w:hAnsi="Calibri" w:cs="Times New Roman"/>
      <w:lang w:eastAsia="en-US"/>
    </w:rPr>
  </w:style>
  <w:style w:type="paragraph" w:customStyle="1" w:styleId="xl27">
    <w:name w:val="xl27"/>
    <w:basedOn w:val="a4"/>
    <w:rsid w:val="001515AE"/>
    <w:pPr>
      <w:spacing w:before="100" w:beforeAutospacing="1" w:after="100" w:afterAutospacing="1" w:line="240" w:lineRule="auto"/>
      <w:jc w:val="center"/>
    </w:pPr>
    <w:rPr>
      <w:rFonts w:ascii="Times New Roman CYR" w:eastAsia="Arial Unicode MS" w:hAnsi="Times New Roman CYR" w:cs="Arial Unicode MS"/>
      <w:sz w:val="24"/>
      <w:szCs w:val="24"/>
    </w:rPr>
  </w:style>
  <w:style w:type="paragraph" w:customStyle="1" w:styleId="printheader">
    <w:name w:val="printheader"/>
    <w:basedOn w:val="a4"/>
    <w:rsid w:val="001515AE"/>
    <w:pPr>
      <w:spacing w:before="100" w:beforeAutospacing="1" w:after="100" w:afterAutospacing="1" w:line="240" w:lineRule="auto"/>
    </w:pPr>
    <w:rPr>
      <w:rFonts w:eastAsia="Times New Roman"/>
      <w:sz w:val="24"/>
      <w:szCs w:val="24"/>
    </w:rPr>
  </w:style>
  <w:style w:type="character" w:customStyle="1" w:styleId="af6">
    <w:name w:val="Обычный (Интернет) Знак"/>
    <w:aliases w:val="Обычный (веб)1 Знак,Обычный (веб) Знак Знак1,Обычный (веб) Знак1 Знак,Обычный (веб) Знак Знак Знак,Обычный (Web) Знак,Обычный (веб) Знак2 Знак Знак,Обычный (веб) Знак Знак1 Знак Знак,Обычный (веб) Знак1 Знак Знак Знак2 Знак"/>
    <w:link w:val="af5"/>
    <w:uiPriority w:val="99"/>
    <w:locked/>
    <w:rsid w:val="001515AE"/>
    <w:rPr>
      <w:rFonts w:ascii="Times New Roman" w:eastAsia="Times New Roman" w:hAnsi="Times New Roman" w:cs="Times New Roman"/>
      <w:sz w:val="24"/>
      <w:szCs w:val="24"/>
    </w:rPr>
  </w:style>
  <w:style w:type="character" w:customStyle="1" w:styleId="afffc">
    <w:name w:val="Цветовое выделение"/>
    <w:uiPriority w:val="99"/>
    <w:rsid w:val="001515AE"/>
    <w:rPr>
      <w:color w:val="0000FF"/>
    </w:rPr>
  </w:style>
  <w:style w:type="character" w:customStyle="1" w:styleId="afffd">
    <w:name w:val="Активная гиперссылка"/>
    <w:uiPriority w:val="99"/>
    <w:rsid w:val="001515AE"/>
    <w:rPr>
      <w:color w:val="008000"/>
      <w:u w:val="single"/>
    </w:rPr>
  </w:style>
  <w:style w:type="paragraph" w:customStyle="1" w:styleId="afffe">
    <w:name w:val="Внимание"/>
    <w:basedOn w:val="a4"/>
    <w:next w:val="a4"/>
    <w:uiPriority w:val="99"/>
    <w:rsid w:val="001515AE"/>
    <w:pPr>
      <w:widowControl w:val="0"/>
      <w:autoSpaceDE w:val="0"/>
      <w:autoSpaceDN w:val="0"/>
      <w:adjustRightInd w:val="0"/>
      <w:spacing w:before="240" w:after="240" w:line="240" w:lineRule="auto"/>
      <w:ind w:left="420" w:right="420" w:firstLine="300"/>
    </w:pPr>
    <w:rPr>
      <w:rFonts w:eastAsia="Times New Roman"/>
      <w:sz w:val="24"/>
      <w:szCs w:val="24"/>
      <w:shd w:val="clear" w:color="auto" w:fill="F5F3DA"/>
    </w:rPr>
  </w:style>
  <w:style w:type="paragraph" w:customStyle="1" w:styleId="affff">
    <w:name w:val="Внимание: криминал!!"/>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0">
    <w:name w:val="Внимание: недобросовестность!"/>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character" w:customStyle="1" w:styleId="affff1">
    <w:name w:val="Выделение для Базового Поиска"/>
    <w:uiPriority w:val="99"/>
    <w:rsid w:val="001515AE"/>
    <w:rPr>
      <w:color w:val="0058A9"/>
    </w:rPr>
  </w:style>
  <w:style w:type="character" w:customStyle="1" w:styleId="affff2">
    <w:name w:val="Выделение для Базового Поиска (курсив)"/>
    <w:uiPriority w:val="99"/>
    <w:rsid w:val="001515AE"/>
    <w:rPr>
      <w:i/>
      <w:iCs/>
      <w:color w:val="0058A9"/>
    </w:rPr>
  </w:style>
  <w:style w:type="paragraph" w:customStyle="1" w:styleId="affff3">
    <w:name w:val="Заголовок группы контролов"/>
    <w:basedOn w:val="a4"/>
    <w:next w:val="a4"/>
    <w:uiPriority w:val="99"/>
    <w:rsid w:val="001515AE"/>
    <w:pPr>
      <w:widowControl w:val="0"/>
      <w:autoSpaceDE w:val="0"/>
      <w:autoSpaceDN w:val="0"/>
      <w:adjustRightInd w:val="0"/>
      <w:spacing w:line="240" w:lineRule="auto"/>
      <w:ind w:firstLine="720"/>
    </w:pPr>
    <w:rPr>
      <w:rFonts w:eastAsia="Times New Roman"/>
      <w:b/>
      <w:bCs/>
      <w:color w:val="000000"/>
      <w:sz w:val="24"/>
      <w:szCs w:val="24"/>
    </w:rPr>
  </w:style>
  <w:style w:type="paragraph" w:customStyle="1" w:styleId="affff4">
    <w:name w:val="Заголовок для информации об изменениях"/>
    <w:basedOn w:val="12"/>
    <w:next w:val="a4"/>
    <w:uiPriority w:val="99"/>
    <w:rsid w:val="001515AE"/>
    <w:pPr>
      <w:keepNext w:val="0"/>
      <w:widowControl w:val="0"/>
      <w:overflowPunct/>
      <w:textAlignment w:val="auto"/>
      <w:outlineLvl w:val="9"/>
    </w:pPr>
    <w:rPr>
      <w:bCs/>
      <w:sz w:val="24"/>
      <w:szCs w:val="24"/>
      <w:u w:val="single"/>
      <w:shd w:val="clear" w:color="auto" w:fill="FFFFFF"/>
    </w:rPr>
  </w:style>
  <w:style w:type="paragraph" w:customStyle="1" w:styleId="affff5">
    <w:name w:val="Заголовок распахивающейся части диалога"/>
    <w:basedOn w:val="a4"/>
    <w:next w:val="a4"/>
    <w:uiPriority w:val="99"/>
    <w:rsid w:val="001515AE"/>
    <w:pPr>
      <w:widowControl w:val="0"/>
      <w:autoSpaceDE w:val="0"/>
      <w:autoSpaceDN w:val="0"/>
      <w:adjustRightInd w:val="0"/>
      <w:spacing w:line="240" w:lineRule="auto"/>
      <w:ind w:firstLine="720"/>
    </w:pPr>
    <w:rPr>
      <w:rFonts w:eastAsia="Times New Roman"/>
      <w:i/>
      <w:iCs/>
      <w:color w:val="000080"/>
      <w:sz w:val="24"/>
      <w:szCs w:val="24"/>
    </w:rPr>
  </w:style>
  <w:style w:type="paragraph" w:customStyle="1" w:styleId="affff6">
    <w:name w:val="Заголовок статьи"/>
    <w:basedOn w:val="a4"/>
    <w:next w:val="a4"/>
    <w:uiPriority w:val="99"/>
    <w:rsid w:val="001515AE"/>
    <w:pPr>
      <w:widowControl w:val="0"/>
      <w:autoSpaceDE w:val="0"/>
      <w:autoSpaceDN w:val="0"/>
      <w:adjustRightInd w:val="0"/>
      <w:spacing w:line="240" w:lineRule="auto"/>
      <w:ind w:left="2321" w:hanging="1601"/>
    </w:pPr>
    <w:rPr>
      <w:rFonts w:eastAsia="Times New Roman"/>
      <w:sz w:val="24"/>
      <w:szCs w:val="24"/>
    </w:rPr>
  </w:style>
  <w:style w:type="paragraph" w:customStyle="1" w:styleId="affff7">
    <w:name w:val="Заголовок ЭР (левое окно)"/>
    <w:basedOn w:val="a4"/>
    <w:next w:val="a4"/>
    <w:uiPriority w:val="99"/>
    <w:rsid w:val="001515AE"/>
    <w:pPr>
      <w:widowControl w:val="0"/>
      <w:autoSpaceDE w:val="0"/>
      <w:autoSpaceDN w:val="0"/>
      <w:adjustRightInd w:val="0"/>
      <w:spacing w:before="300" w:after="250" w:line="240" w:lineRule="auto"/>
      <w:jc w:val="center"/>
    </w:pPr>
    <w:rPr>
      <w:rFonts w:eastAsia="Times New Roman"/>
      <w:b/>
      <w:bCs/>
      <w:color w:val="26282F"/>
    </w:rPr>
  </w:style>
  <w:style w:type="paragraph" w:customStyle="1" w:styleId="affff8">
    <w:name w:val="Заголовок ЭР (правое окно)"/>
    <w:basedOn w:val="affff7"/>
    <w:next w:val="a4"/>
    <w:uiPriority w:val="99"/>
    <w:rsid w:val="001515AE"/>
    <w:pPr>
      <w:spacing w:after="0"/>
      <w:jc w:val="left"/>
    </w:pPr>
  </w:style>
  <w:style w:type="paragraph" w:customStyle="1" w:styleId="affff9">
    <w:name w:val="Нормальный (справка)"/>
    <w:basedOn w:val="a4"/>
    <w:next w:val="a4"/>
    <w:uiPriority w:val="99"/>
    <w:rsid w:val="001515AE"/>
    <w:pPr>
      <w:widowControl w:val="0"/>
      <w:autoSpaceDE w:val="0"/>
      <w:autoSpaceDN w:val="0"/>
      <w:adjustRightInd w:val="0"/>
      <w:spacing w:line="240" w:lineRule="auto"/>
      <w:ind w:left="118" w:right="118"/>
    </w:pPr>
    <w:rPr>
      <w:rFonts w:eastAsia="Times New Roman"/>
      <w:sz w:val="24"/>
      <w:szCs w:val="24"/>
    </w:rPr>
  </w:style>
  <w:style w:type="paragraph" w:customStyle="1" w:styleId="affffa">
    <w:name w:val="Комментарий"/>
    <w:basedOn w:val="affff9"/>
    <w:next w:val="a4"/>
    <w:uiPriority w:val="99"/>
    <w:rsid w:val="001515AE"/>
    <w:pPr>
      <w:spacing w:before="75"/>
    </w:pPr>
    <w:rPr>
      <w:i/>
      <w:iCs/>
      <w:vanish/>
      <w:color w:val="800080"/>
      <w:shd w:val="clear" w:color="auto" w:fill="C0C0C0"/>
    </w:rPr>
  </w:style>
  <w:style w:type="paragraph" w:customStyle="1" w:styleId="affffb">
    <w:name w:val="Информация о версии"/>
    <w:basedOn w:val="affffa"/>
    <w:next w:val="a4"/>
    <w:uiPriority w:val="99"/>
    <w:rsid w:val="001515AE"/>
    <w:rPr>
      <w:color w:val="000080"/>
    </w:rPr>
  </w:style>
  <w:style w:type="paragraph" w:customStyle="1" w:styleId="affffc">
    <w:name w:val="Текст информации об изменениях"/>
    <w:basedOn w:val="a4"/>
    <w:next w:val="a4"/>
    <w:uiPriority w:val="99"/>
    <w:rsid w:val="001515AE"/>
    <w:pPr>
      <w:widowControl w:val="0"/>
      <w:autoSpaceDE w:val="0"/>
      <w:autoSpaceDN w:val="0"/>
      <w:adjustRightInd w:val="0"/>
      <w:spacing w:line="240" w:lineRule="auto"/>
      <w:ind w:firstLine="720"/>
    </w:pPr>
    <w:rPr>
      <w:rFonts w:eastAsia="Times New Roman"/>
      <w:sz w:val="20"/>
      <w:szCs w:val="20"/>
    </w:rPr>
  </w:style>
  <w:style w:type="paragraph" w:customStyle="1" w:styleId="affffd">
    <w:name w:val="Информация об изменениях"/>
    <w:basedOn w:val="affffc"/>
    <w:next w:val="a4"/>
    <w:uiPriority w:val="99"/>
    <w:rsid w:val="001515AE"/>
    <w:pPr>
      <w:spacing w:before="180"/>
      <w:ind w:left="360" w:right="360" w:firstLine="0"/>
    </w:pPr>
    <w:rPr>
      <w:shd w:val="clear" w:color="auto" w:fill="EDEFF3"/>
    </w:rPr>
  </w:style>
  <w:style w:type="paragraph" w:customStyle="1" w:styleId="affffe">
    <w:name w:val="Нормальный (таблица)"/>
    <w:basedOn w:val="a4"/>
    <w:next w:val="a4"/>
    <w:uiPriority w:val="99"/>
    <w:rsid w:val="001515AE"/>
    <w:pPr>
      <w:widowControl w:val="0"/>
      <w:autoSpaceDE w:val="0"/>
      <w:autoSpaceDN w:val="0"/>
      <w:adjustRightInd w:val="0"/>
      <w:spacing w:line="240" w:lineRule="auto"/>
    </w:pPr>
    <w:rPr>
      <w:rFonts w:eastAsia="Times New Roman"/>
      <w:sz w:val="24"/>
      <w:szCs w:val="24"/>
    </w:rPr>
  </w:style>
  <w:style w:type="paragraph" w:customStyle="1" w:styleId="afffff">
    <w:name w:val="Нормальный (лев. подпись)"/>
    <w:basedOn w:val="affffe"/>
    <w:next w:val="a4"/>
    <w:uiPriority w:val="99"/>
    <w:rsid w:val="001515AE"/>
    <w:pPr>
      <w:jc w:val="left"/>
    </w:pPr>
  </w:style>
  <w:style w:type="paragraph" w:customStyle="1" w:styleId="afffff0">
    <w:name w:val="Колонтитул (левый)"/>
    <w:basedOn w:val="afffff"/>
    <w:next w:val="a4"/>
    <w:uiPriority w:val="99"/>
    <w:rsid w:val="001515AE"/>
    <w:rPr>
      <w:sz w:val="12"/>
      <w:szCs w:val="12"/>
    </w:rPr>
  </w:style>
  <w:style w:type="paragraph" w:customStyle="1" w:styleId="afffff1">
    <w:name w:val="Нормальный (прав. подпись)"/>
    <w:basedOn w:val="affffe"/>
    <w:next w:val="a4"/>
    <w:uiPriority w:val="99"/>
    <w:rsid w:val="001515AE"/>
    <w:pPr>
      <w:jc w:val="right"/>
    </w:pPr>
  </w:style>
  <w:style w:type="paragraph" w:customStyle="1" w:styleId="afffff2">
    <w:name w:val="Колонтитул (правый)"/>
    <w:basedOn w:val="afffff1"/>
    <w:next w:val="a4"/>
    <w:uiPriority w:val="99"/>
    <w:rsid w:val="001515AE"/>
    <w:rPr>
      <w:sz w:val="12"/>
      <w:szCs w:val="12"/>
    </w:rPr>
  </w:style>
  <w:style w:type="paragraph" w:customStyle="1" w:styleId="afffff3">
    <w:name w:val="Комментарий пользователя"/>
    <w:basedOn w:val="affffa"/>
    <w:next w:val="a4"/>
    <w:uiPriority w:val="99"/>
    <w:rsid w:val="001515AE"/>
    <w:pPr>
      <w:jc w:val="left"/>
    </w:pPr>
    <w:rPr>
      <w:color w:val="000000"/>
    </w:rPr>
  </w:style>
  <w:style w:type="paragraph" w:customStyle="1" w:styleId="afffff4">
    <w:name w:val="Куда обратиться?"/>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5">
    <w:name w:val="Моноширинный"/>
    <w:basedOn w:val="a4"/>
    <w:next w:val="a4"/>
    <w:uiPriority w:val="99"/>
    <w:rsid w:val="001515AE"/>
    <w:pPr>
      <w:widowControl w:val="0"/>
      <w:autoSpaceDE w:val="0"/>
      <w:autoSpaceDN w:val="0"/>
      <w:adjustRightInd w:val="0"/>
      <w:spacing w:line="240" w:lineRule="auto"/>
    </w:pPr>
    <w:rPr>
      <w:rFonts w:ascii="Courier New" w:eastAsia="Times New Roman" w:hAnsi="Courier New" w:cs="Courier New"/>
      <w:sz w:val="24"/>
      <w:szCs w:val="24"/>
    </w:rPr>
  </w:style>
  <w:style w:type="character" w:customStyle="1" w:styleId="afffff6">
    <w:name w:val="Найденные слова"/>
    <w:uiPriority w:val="99"/>
    <w:rsid w:val="001515AE"/>
    <w:rPr>
      <w:b/>
      <w:bCs/>
      <w:color w:val="FFFFFF"/>
      <w:shd w:val="clear" w:color="auto" w:fill="FF0000"/>
    </w:rPr>
  </w:style>
  <w:style w:type="paragraph" w:customStyle="1" w:styleId="afffff7">
    <w:name w:val="Напишите нам"/>
    <w:basedOn w:val="a4"/>
    <w:next w:val="a4"/>
    <w:uiPriority w:val="99"/>
    <w:rsid w:val="001515AE"/>
    <w:pPr>
      <w:widowControl w:val="0"/>
      <w:autoSpaceDE w:val="0"/>
      <w:autoSpaceDN w:val="0"/>
      <w:adjustRightInd w:val="0"/>
      <w:spacing w:before="90" w:after="90" w:line="240" w:lineRule="auto"/>
      <w:ind w:left="180" w:right="180"/>
    </w:pPr>
    <w:rPr>
      <w:rFonts w:eastAsia="Times New Roman"/>
      <w:sz w:val="20"/>
      <w:szCs w:val="20"/>
      <w:shd w:val="clear" w:color="auto" w:fill="EFFFAD"/>
    </w:rPr>
  </w:style>
  <w:style w:type="character" w:customStyle="1" w:styleId="afffff8">
    <w:name w:val="Утратил силу"/>
    <w:uiPriority w:val="99"/>
    <w:rsid w:val="001515AE"/>
    <w:rPr>
      <w:color w:val="808000"/>
    </w:rPr>
  </w:style>
  <w:style w:type="character" w:customStyle="1" w:styleId="afffff9">
    <w:name w:val="Не вступил в силу"/>
    <w:uiPriority w:val="99"/>
    <w:rsid w:val="001515AE"/>
    <w:rPr>
      <w:color w:val="008080"/>
    </w:rPr>
  </w:style>
  <w:style w:type="paragraph" w:customStyle="1" w:styleId="afffffa">
    <w:name w:val="Необходимые документы"/>
    <w:basedOn w:val="a4"/>
    <w:next w:val="a4"/>
    <w:uiPriority w:val="99"/>
    <w:rsid w:val="001515AE"/>
    <w:pPr>
      <w:widowControl w:val="0"/>
      <w:autoSpaceDE w:val="0"/>
      <w:autoSpaceDN w:val="0"/>
      <w:adjustRightInd w:val="0"/>
      <w:spacing w:line="240" w:lineRule="auto"/>
      <w:ind w:left="118"/>
    </w:pPr>
    <w:rPr>
      <w:rFonts w:eastAsia="Times New Roman"/>
      <w:sz w:val="24"/>
      <w:szCs w:val="24"/>
    </w:rPr>
  </w:style>
  <w:style w:type="paragraph" w:customStyle="1" w:styleId="OEM">
    <w:name w:val="Нормальный (OEM)"/>
    <w:basedOn w:val="afffff5"/>
    <w:next w:val="a4"/>
    <w:uiPriority w:val="99"/>
    <w:rsid w:val="001515AE"/>
  </w:style>
  <w:style w:type="paragraph" w:customStyle="1" w:styleId="afffffb">
    <w:name w:val="Нормальный (аннотация)"/>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c">
    <w:name w:val="Объект"/>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d">
    <w:name w:val="Оглавление"/>
    <w:basedOn w:val="afffff5"/>
    <w:next w:val="a4"/>
    <w:uiPriority w:val="99"/>
    <w:rsid w:val="001515AE"/>
    <w:rPr>
      <w:vanish/>
      <w:shd w:val="clear" w:color="auto" w:fill="C0C0C0"/>
    </w:rPr>
  </w:style>
  <w:style w:type="character" w:customStyle="1" w:styleId="afffffe">
    <w:name w:val="Опечатки"/>
    <w:uiPriority w:val="99"/>
    <w:rsid w:val="001515AE"/>
    <w:rPr>
      <w:color w:val="FF0000"/>
    </w:rPr>
  </w:style>
  <w:style w:type="paragraph" w:customStyle="1" w:styleId="affffff">
    <w:name w:val="Подвал для информации об изменениях"/>
    <w:basedOn w:val="12"/>
    <w:next w:val="a4"/>
    <w:uiPriority w:val="99"/>
    <w:rsid w:val="001515AE"/>
    <w:pPr>
      <w:keepNext w:val="0"/>
      <w:widowControl w:val="0"/>
      <w:overflowPunct/>
      <w:spacing w:before="75"/>
      <w:textAlignment w:val="auto"/>
      <w:outlineLvl w:val="9"/>
    </w:pPr>
    <w:rPr>
      <w:b w:val="0"/>
      <w:sz w:val="20"/>
      <w:u w:val="single"/>
    </w:rPr>
  </w:style>
  <w:style w:type="paragraph" w:customStyle="1" w:styleId="affffff0">
    <w:name w:val="Подзаголовок для информации об изменениях"/>
    <w:basedOn w:val="affffc"/>
    <w:next w:val="a4"/>
    <w:uiPriority w:val="99"/>
    <w:rsid w:val="001515AE"/>
    <w:rPr>
      <w:b/>
      <w:bCs/>
      <w:color w:val="000080"/>
    </w:rPr>
  </w:style>
  <w:style w:type="paragraph" w:customStyle="1" w:styleId="affffff1">
    <w:name w:val="Подчёркнуный текст"/>
    <w:basedOn w:val="a4"/>
    <w:next w:val="a4"/>
    <w:uiPriority w:val="99"/>
    <w:rsid w:val="001515AE"/>
    <w:pPr>
      <w:widowControl w:val="0"/>
      <w:pBdr>
        <w:bottom w:val="single" w:sz="4" w:space="0" w:color="auto"/>
      </w:pBdr>
      <w:autoSpaceDE w:val="0"/>
      <w:autoSpaceDN w:val="0"/>
      <w:adjustRightInd w:val="0"/>
      <w:spacing w:line="240" w:lineRule="auto"/>
      <w:ind w:firstLine="720"/>
    </w:pPr>
    <w:rPr>
      <w:rFonts w:eastAsia="Times New Roman"/>
      <w:sz w:val="24"/>
      <w:szCs w:val="24"/>
    </w:rPr>
  </w:style>
  <w:style w:type="paragraph" w:customStyle="1" w:styleId="affffff2">
    <w:name w:val="Прижатый влево"/>
    <w:basedOn w:val="a4"/>
    <w:next w:val="a4"/>
    <w:uiPriority w:val="99"/>
    <w:rsid w:val="001515AE"/>
    <w:pPr>
      <w:widowControl w:val="0"/>
      <w:autoSpaceDE w:val="0"/>
      <w:autoSpaceDN w:val="0"/>
      <w:adjustRightInd w:val="0"/>
      <w:spacing w:line="240" w:lineRule="auto"/>
    </w:pPr>
    <w:rPr>
      <w:rFonts w:eastAsia="Times New Roman"/>
      <w:sz w:val="24"/>
      <w:szCs w:val="24"/>
    </w:rPr>
  </w:style>
  <w:style w:type="paragraph" w:customStyle="1" w:styleId="affffff3">
    <w:name w:val="Пример."/>
    <w:basedOn w:val="a4"/>
    <w:next w:val="a4"/>
    <w:uiPriority w:val="99"/>
    <w:rsid w:val="001515AE"/>
    <w:pPr>
      <w:widowControl w:val="0"/>
      <w:autoSpaceDE w:val="0"/>
      <w:autoSpaceDN w:val="0"/>
      <w:adjustRightInd w:val="0"/>
      <w:spacing w:line="240" w:lineRule="auto"/>
      <w:ind w:left="118" w:firstLine="602"/>
    </w:pPr>
    <w:rPr>
      <w:rFonts w:eastAsia="Times New Roman"/>
      <w:sz w:val="24"/>
      <w:szCs w:val="24"/>
    </w:rPr>
  </w:style>
  <w:style w:type="paragraph" w:customStyle="1" w:styleId="affffff4">
    <w:name w:val="Примечание."/>
    <w:basedOn w:val="affffa"/>
    <w:next w:val="a4"/>
    <w:uiPriority w:val="99"/>
    <w:rsid w:val="001515AE"/>
  </w:style>
  <w:style w:type="character" w:customStyle="1" w:styleId="affffff5">
    <w:name w:val="Продолжение ссылки"/>
    <w:basedOn w:val="affd"/>
    <w:uiPriority w:val="99"/>
    <w:rsid w:val="001515AE"/>
    <w:rPr>
      <w:color w:val="008000"/>
      <w:sz w:val="24"/>
    </w:rPr>
  </w:style>
  <w:style w:type="paragraph" w:customStyle="1" w:styleId="affffff6">
    <w:name w:val="Словарная статья"/>
    <w:basedOn w:val="a4"/>
    <w:next w:val="a4"/>
    <w:uiPriority w:val="99"/>
    <w:rsid w:val="001515AE"/>
    <w:pPr>
      <w:widowControl w:val="0"/>
      <w:autoSpaceDE w:val="0"/>
      <w:autoSpaceDN w:val="0"/>
      <w:adjustRightInd w:val="0"/>
      <w:spacing w:line="240" w:lineRule="auto"/>
      <w:ind w:right="118"/>
    </w:pPr>
    <w:rPr>
      <w:rFonts w:eastAsia="Times New Roman"/>
      <w:sz w:val="24"/>
      <w:szCs w:val="24"/>
    </w:rPr>
  </w:style>
  <w:style w:type="paragraph" w:customStyle="1" w:styleId="affffff7">
    <w:name w:val="Ссылка на официальную публикацию"/>
    <w:basedOn w:val="a4"/>
    <w:next w:val="a4"/>
    <w:uiPriority w:val="99"/>
    <w:rsid w:val="001515AE"/>
    <w:pPr>
      <w:widowControl w:val="0"/>
      <w:autoSpaceDE w:val="0"/>
      <w:autoSpaceDN w:val="0"/>
      <w:adjustRightInd w:val="0"/>
      <w:spacing w:line="240" w:lineRule="auto"/>
      <w:ind w:firstLine="720"/>
    </w:pPr>
    <w:rPr>
      <w:rFonts w:eastAsia="Times New Roman"/>
      <w:sz w:val="24"/>
      <w:szCs w:val="24"/>
    </w:rPr>
  </w:style>
  <w:style w:type="paragraph" w:customStyle="1" w:styleId="affffff8">
    <w:name w:val="Текст в таблице"/>
    <w:basedOn w:val="affffe"/>
    <w:next w:val="a4"/>
    <w:uiPriority w:val="99"/>
    <w:rsid w:val="001515AE"/>
    <w:pPr>
      <w:ind w:firstLine="720"/>
    </w:pPr>
  </w:style>
  <w:style w:type="paragraph" w:customStyle="1" w:styleId="affffff9">
    <w:name w:val="Текст ЭР (см. также)"/>
    <w:basedOn w:val="a4"/>
    <w:next w:val="a4"/>
    <w:uiPriority w:val="99"/>
    <w:rsid w:val="001515AE"/>
    <w:pPr>
      <w:widowControl w:val="0"/>
      <w:autoSpaceDE w:val="0"/>
      <w:autoSpaceDN w:val="0"/>
      <w:adjustRightInd w:val="0"/>
      <w:spacing w:before="200" w:line="240" w:lineRule="auto"/>
    </w:pPr>
    <w:rPr>
      <w:rFonts w:eastAsia="Times New Roman"/>
    </w:rPr>
  </w:style>
  <w:style w:type="paragraph" w:customStyle="1" w:styleId="affffffa">
    <w:name w:val="Технический комментарий"/>
    <w:basedOn w:val="a4"/>
    <w:next w:val="a4"/>
    <w:uiPriority w:val="99"/>
    <w:rsid w:val="001515AE"/>
    <w:pPr>
      <w:widowControl w:val="0"/>
      <w:autoSpaceDE w:val="0"/>
      <w:autoSpaceDN w:val="0"/>
      <w:adjustRightInd w:val="0"/>
      <w:spacing w:line="240" w:lineRule="auto"/>
    </w:pPr>
    <w:rPr>
      <w:rFonts w:eastAsia="Times New Roman"/>
      <w:sz w:val="24"/>
      <w:szCs w:val="24"/>
      <w:shd w:val="clear" w:color="auto" w:fill="FFFF00"/>
    </w:rPr>
  </w:style>
  <w:style w:type="paragraph" w:customStyle="1" w:styleId="affffffb">
    <w:name w:val="Формула"/>
    <w:basedOn w:val="a4"/>
    <w:next w:val="a4"/>
    <w:uiPriority w:val="99"/>
    <w:rsid w:val="001515AE"/>
    <w:pPr>
      <w:widowControl w:val="0"/>
      <w:autoSpaceDE w:val="0"/>
      <w:autoSpaceDN w:val="0"/>
      <w:adjustRightInd w:val="0"/>
      <w:spacing w:before="240" w:after="240" w:line="240" w:lineRule="auto"/>
      <w:ind w:left="420" w:right="420" w:firstLine="300"/>
    </w:pPr>
    <w:rPr>
      <w:rFonts w:eastAsia="Times New Roman"/>
      <w:sz w:val="24"/>
      <w:szCs w:val="24"/>
      <w:shd w:val="clear" w:color="auto" w:fill="F5F3DA"/>
    </w:rPr>
  </w:style>
  <w:style w:type="paragraph" w:customStyle="1" w:styleId="affffffc">
    <w:name w:val="Центрированный (таблица)"/>
    <w:basedOn w:val="affffe"/>
    <w:next w:val="a4"/>
    <w:uiPriority w:val="99"/>
    <w:rsid w:val="001515AE"/>
    <w:pPr>
      <w:jc w:val="center"/>
    </w:pPr>
  </w:style>
  <w:style w:type="paragraph" w:customStyle="1" w:styleId="-0">
    <w:name w:val="ЭР-содержание (правое окно)"/>
    <w:basedOn w:val="a4"/>
    <w:next w:val="a4"/>
    <w:uiPriority w:val="99"/>
    <w:rsid w:val="001515AE"/>
    <w:pPr>
      <w:widowControl w:val="0"/>
      <w:autoSpaceDE w:val="0"/>
      <w:autoSpaceDN w:val="0"/>
      <w:adjustRightInd w:val="0"/>
      <w:spacing w:before="300" w:line="240" w:lineRule="auto"/>
    </w:pPr>
    <w:rPr>
      <w:rFonts w:eastAsia="Times New Roman"/>
      <w:sz w:val="26"/>
      <w:szCs w:val="26"/>
    </w:rPr>
  </w:style>
  <w:style w:type="character" w:customStyle="1" w:styleId="affffffd">
    <w:name w:val="Цветовое выделение для Нормальный"/>
    <w:uiPriority w:val="99"/>
    <w:rsid w:val="001515AE"/>
    <w:rPr>
      <w:rFonts w:ascii="Times New Roman" w:hAnsi="Times New Roman" w:cs="Times New Roman"/>
    </w:rPr>
  </w:style>
  <w:style w:type="paragraph" w:customStyle="1" w:styleId="1e">
    <w:name w:val="Заголовок1"/>
    <w:basedOn w:val="a4"/>
    <w:next w:val="ae"/>
    <w:rsid w:val="001515AE"/>
    <w:pPr>
      <w:suppressAutoHyphens/>
      <w:spacing w:line="240" w:lineRule="auto"/>
      <w:jc w:val="center"/>
    </w:pPr>
    <w:rPr>
      <w:rFonts w:ascii="Arial Narrow" w:eastAsia="Times New Roman" w:hAnsi="Arial Narrow" w:cs="Arial Narrow"/>
      <w:sz w:val="24"/>
      <w:szCs w:val="20"/>
      <w:lang w:eastAsia="zh-CN"/>
    </w:rPr>
  </w:style>
  <w:style w:type="paragraph" w:customStyle="1" w:styleId="1f">
    <w:name w:val="Без интервала1"/>
    <w:aliases w:val="No Spacing,с интервалом"/>
    <w:qFormat/>
    <w:rsid w:val="001515AE"/>
    <w:pPr>
      <w:spacing w:line="240" w:lineRule="auto"/>
    </w:pPr>
    <w:rPr>
      <w:rFonts w:ascii="Calibri" w:eastAsia="Times New Roman" w:hAnsi="Calibri"/>
      <w:lang w:val="uk-UA" w:eastAsia="en-US"/>
    </w:rPr>
  </w:style>
  <w:style w:type="paragraph" w:customStyle="1" w:styleId="s11">
    <w:name w:val="s11"/>
    <w:basedOn w:val="a4"/>
    <w:rsid w:val="001515AE"/>
    <w:pPr>
      <w:spacing w:before="100" w:beforeAutospacing="1" w:after="100" w:afterAutospacing="1" w:line="240" w:lineRule="auto"/>
    </w:pPr>
    <w:rPr>
      <w:rFonts w:eastAsia="Calibri"/>
      <w:sz w:val="24"/>
      <w:szCs w:val="24"/>
    </w:rPr>
  </w:style>
  <w:style w:type="paragraph" w:customStyle="1" w:styleId="s13">
    <w:name w:val="s13"/>
    <w:basedOn w:val="a4"/>
    <w:rsid w:val="001515AE"/>
    <w:pPr>
      <w:spacing w:before="100" w:beforeAutospacing="1" w:after="100" w:afterAutospacing="1" w:line="240" w:lineRule="auto"/>
    </w:pPr>
    <w:rPr>
      <w:rFonts w:eastAsia="Calibri"/>
      <w:sz w:val="24"/>
      <w:szCs w:val="24"/>
    </w:rPr>
  </w:style>
  <w:style w:type="character" w:customStyle="1" w:styleId="s6">
    <w:name w:val="s6"/>
    <w:basedOn w:val="a5"/>
    <w:rsid w:val="001515AE"/>
  </w:style>
  <w:style w:type="character" w:customStyle="1" w:styleId="s7">
    <w:name w:val="s7"/>
    <w:basedOn w:val="a5"/>
    <w:rsid w:val="001515AE"/>
  </w:style>
  <w:style w:type="character" w:customStyle="1" w:styleId="s8">
    <w:name w:val="s8"/>
    <w:basedOn w:val="a5"/>
    <w:rsid w:val="001515AE"/>
  </w:style>
  <w:style w:type="character" w:customStyle="1" w:styleId="s9">
    <w:name w:val="s9"/>
    <w:basedOn w:val="a5"/>
    <w:rsid w:val="001515AE"/>
  </w:style>
  <w:style w:type="character" w:customStyle="1" w:styleId="s12">
    <w:name w:val="s12"/>
    <w:basedOn w:val="a5"/>
    <w:rsid w:val="001515AE"/>
  </w:style>
  <w:style w:type="character" w:customStyle="1" w:styleId="affffffe">
    <w:name w:val="Основной текст_"/>
    <w:link w:val="1f0"/>
    <w:rsid w:val="001515AE"/>
    <w:rPr>
      <w:shd w:val="clear" w:color="auto" w:fill="FFFFFF"/>
    </w:rPr>
  </w:style>
  <w:style w:type="paragraph" w:customStyle="1" w:styleId="1f0">
    <w:name w:val="Основной текст1"/>
    <w:basedOn w:val="a4"/>
    <w:link w:val="affffffe"/>
    <w:rsid w:val="001515AE"/>
    <w:pPr>
      <w:widowControl w:val="0"/>
      <w:shd w:val="clear" w:color="auto" w:fill="FFFFFF"/>
      <w:spacing w:before="10560" w:line="0" w:lineRule="atLeast"/>
      <w:ind w:hanging="380"/>
      <w:jc w:val="right"/>
    </w:pPr>
  </w:style>
  <w:style w:type="paragraph" w:customStyle="1" w:styleId="CharCharCharChar0">
    <w:name w:val="Char Знак Знак Char Знак Знак Char Знак Знак Char Знак Знак Знак Знак Знак Знак Знак Знак Знак Знак"/>
    <w:basedOn w:val="a4"/>
    <w:rsid w:val="001515AE"/>
    <w:pPr>
      <w:spacing w:line="240" w:lineRule="auto"/>
    </w:pPr>
    <w:rPr>
      <w:rFonts w:eastAsia="Times New Roman"/>
      <w:sz w:val="20"/>
      <w:szCs w:val="20"/>
      <w:lang w:val="en-US" w:eastAsia="en-US"/>
    </w:rPr>
  </w:style>
  <w:style w:type="paragraph" w:customStyle="1" w:styleId="220">
    <w:name w:val="Основной текст 22"/>
    <w:basedOn w:val="a4"/>
    <w:rsid w:val="001515AE"/>
    <w:pPr>
      <w:spacing w:line="240" w:lineRule="auto"/>
    </w:pPr>
    <w:rPr>
      <w:rFonts w:ascii="Arial" w:eastAsia="Times New Roman" w:hAnsi="Arial"/>
      <w:szCs w:val="20"/>
    </w:rPr>
  </w:style>
  <w:style w:type="paragraph" w:customStyle="1" w:styleId="Char11">
    <w:name w:val="Char Знак Знак Знак Знак Знак Знак Знак Знак Знак Знак Знак Знак Знак Знак Знак1 Знак Знак Знак Знак Знак Знак Знак Знак Знак Знак Знак Знак Знак Знак Знак Знак Знак Знак1 Знак"/>
    <w:basedOn w:val="a4"/>
    <w:rsid w:val="001515AE"/>
    <w:pPr>
      <w:spacing w:line="240" w:lineRule="auto"/>
    </w:pPr>
    <w:rPr>
      <w:rFonts w:ascii="Verdana" w:eastAsia="Times New Roman" w:hAnsi="Verdana" w:cs="Verdana"/>
      <w:sz w:val="20"/>
      <w:szCs w:val="20"/>
      <w:lang w:val="en-US" w:eastAsia="en-US"/>
    </w:rPr>
  </w:style>
  <w:style w:type="character" w:customStyle="1" w:styleId="afffffff">
    <w:name w:val="Знак Знак"/>
    <w:rsid w:val="001515AE"/>
    <w:rPr>
      <w:rFonts w:ascii="Tahoma" w:hAnsi="Tahoma" w:cs="Tahoma"/>
      <w:sz w:val="16"/>
      <w:szCs w:val="16"/>
    </w:rPr>
  </w:style>
  <w:style w:type="paragraph" w:customStyle="1" w:styleId="xl24">
    <w:name w:val="xl24"/>
    <w:basedOn w:val="a4"/>
    <w:rsid w:val="001515AE"/>
    <w:pPr>
      <w:pBdr>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afffffff0">
    <w:name w:val="Знак Знак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1f1">
    <w:name w:val="Знак Знак Знак Знак Знак Знак Знак Знак Знак Знак Знак1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afffffff1">
    <w:name w:val="Знак Знак Знак Знак Знак Знак Знак Знак Знак Знак Знак Знак 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1f2">
    <w:name w:val="1 Знак"/>
    <w:basedOn w:val="a4"/>
    <w:rsid w:val="001515AE"/>
    <w:pPr>
      <w:spacing w:line="240" w:lineRule="auto"/>
    </w:pPr>
    <w:rPr>
      <w:rFonts w:eastAsia="Times New Roman"/>
      <w:sz w:val="20"/>
      <w:szCs w:val="20"/>
      <w:lang w:val="en-US" w:eastAsia="en-US"/>
    </w:rPr>
  </w:style>
  <w:style w:type="paragraph" w:customStyle="1" w:styleId="3b">
    <w:name w:val="Знак Знак Знак Знак Знак Знак Знак Знак Знак Знак Знак Знак Знак Знак Знак3"/>
    <w:basedOn w:val="a4"/>
    <w:rsid w:val="001515AE"/>
    <w:pPr>
      <w:spacing w:line="240" w:lineRule="auto"/>
    </w:pPr>
    <w:rPr>
      <w:rFonts w:ascii="Verdana" w:eastAsia="Times New Roman" w:hAnsi="Verdana" w:cs="Verdana"/>
      <w:sz w:val="20"/>
      <w:szCs w:val="20"/>
      <w:lang w:val="en-US" w:eastAsia="en-US"/>
    </w:rPr>
  </w:style>
  <w:style w:type="character" w:customStyle="1" w:styleId="ListParagraphChar">
    <w:name w:val="List Paragraph Char"/>
    <w:locked/>
    <w:rsid w:val="001515AE"/>
    <w:rPr>
      <w:sz w:val="22"/>
      <w:szCs w:val="22"/>
    </w:rPr>
  </w:style>
  <w:style w:type="paragraph" w:customStyle="1" w:styleId="Ieinoie">
    <w:name w:val="Ieino?ie"/>
    <w:basedOn w:val="a4"/>
    <w:rsid w:val="001515AE"/>
    <w:pPr>
      <w:spacing w:line="240" w:lineRule="auto"/>
      <w:jc w:val="center"/>
    </w:pPr>
    <w:rPr>
      <w:rFonts w:ascii="AGGal" w:eastAsia="Times New Roman" w:hAnsi="AGGal"/>
      <w:szCs w:val="20"/>
    </w:rPr>
  </w:style>
  <w:style w:type="paragraph" w:customStyle="1" w:styleId="Label">
    <w:name w:val="Label"/>
    <w:basedOn w:val="a4"/>
    <w:rsid w:val="001515AE"/>
    <w:pPr>
      <w:spacing w:before="120" w:line="240" w:lineRule="auto"/>
    </w:pPr>
    <w:rPr>
      <w:rFonts w:ascii="Antiqua" w:eastAsia="Times New Roman" w:hAnsi="Antiqua"/>
      <w:sz w:val="17"/>
      <w:szCs w:val="20"/>
      <w:lang w:val="en-US"/>
    </w:rPr>
  </w:style>
  <w:style w:type="paragraph" w:customStyle="1" w:styleId="Aeiiai">
    <w:name w:val="Aei?iai?"/>
    <w:basedOn w:val="a4"/>
    <w:rsid w:val="001515AE"/>
    <w:pPr>
      <w:spacing w:line="240" w:lineRule="auto"/>
      <w:jc w:val="center"/>
    </w:pPr>
    <w:rPr>
      <w:rFonts w:ascii="AGGal" w:eastAsia="Times New Roman" w:hAnsi="AGGal" w:cs="AGGal"/>
    </w:rPr>
  </w:style>
  <w:style w:type="character" w:customStyle="1" w:styleId="WW8Num1z0">
    <w:name w:val="WW8Num1z0"/>
    <w:rsid w:val="001515AE"/>
  </w:style>
  <w:style w:type="character" w:customStyle="1" w:styleId="WW8Num1z1">
    <w:name w:val="WW8Num1z1"/>
    <w:rsid w:val="001515AE"/>
  </w:style>
  <w:style w:type="character" w:customStyle="1" w:styleId="WW8Num1z2">
    <w:name w:val="WW8Num1z2"/>
    <w:rsid w:val="001515AE"/>
  </w:style>
  <w:style w:type="character" w:customStyle="1" w:styleId="WW8Num1z3">
    <w:name w:val="WW8Num1z3"/>
    <w:rsid w:val="001515AE"/>
  </w:style>
  <w:style w:type="character" w:customStyle="1" w:styleId="WW8Num1z4">
    <w:name w:val="WW8Num1z4"/>
    <w:rsid w:val="001515AE"/>
  </w:style>
  <w:style w:type="character" w:customStyle="1" w:styleId="WW8Num1z5">
    <w:name w:val="WW8Num1z5"/>
    <w:rsid w:val="001515AE"/>
  </w:style>
  <w:style w:type="character" w:customStyle="1" w:styleId="WW8Num1z6">
    <w:name w:val="WW8Num1z6"/>
    <w:rsid w:val="001515AE"/>
  </w:style>
  <w:style w:type="character" w:customStyle="1" w:styleId="WW8Num1z7">
    <w:name w:val="WW8Num1z7"/>
    <w:rsid w:val="001515AE"/>
  </w:style>
  <w:style w:type="character" w:customStyle="1" w:styleId="WW8Num1z8">
    <w:name w:val="WW8Num1z8"/>
    <w:rsid w:val="001515AE"/>
  </w:style>
  <w:style w:type="character" w:customStyle="1" w:styleId="WW8Num2z0">
    <w:name w:val="WW8Num2z0"/>
    <w:rsid w:val="001515AE"/>
  </w:style>
  <w:style w:type="character" w:customStyle="1" w:styleId="WW8Num3z0">
    <w:name w:val="WW8Num3z0"/>
    <w:rsid w:val="001515AE"/>
  </w:style>
  <w:style w:type="character" w:customStyle="1" w:styleId="WW8Num3z1">
    <w:name w:val="WW8Num3z1"/>
    <w:rsid w:val="001515AE"/>
  </w:style>
  <w:style w:type="character" w:customStyle="1" w:styleId="WW8Num3z2">
    <w:name w:val="WW8Num3z2"/>
    <w:rsid w:val="001515AE"/>
  </w:style>
  <w:style w:type="character" w:customStyle="1" w:styleId="WW8Num3z3">
    <w:name w:val="WW8Num3z3"/>
    <w:rsid w:val="001515AE"/>
  </w:style>
  <w:style w:type="character" w:customStyle="1" w:styleId="WW8Num3z4">
    <w:name w:val="WW8Num3z4"/>
    <w:rsid w:val="001515AE"/>
  </w:style>
  <w:style w:type="character" w:customStyle="1" w:styleId="WW8Num3z5">
    <w:name w:val="WW8Num3z5"/>
    <w:rsid w:val="001515AE"/>
  </w:style>
  <w:style w:type="character" w:customStyle="1" w:styleId="WW8Num3z6">
    <w:name w:val="WW8Num3z6"/>
    <w:rsid w:val="001515AE"/>
  </w:style>
  <w:style w:type="character" w:customStyle="1" w:styleId="WW8Num3z7">
    <w:name w:val="WW8Num3z7"/>
    <w:rsid w:val="001515AE"/>
  </w:style>
  <w:style w:type="character" w:customStyle="1" w:styleId="WW8Num3z8">
    <w:name w:val="WW8Num3z8"/>
    <w:rsid w:val="001515AE"/>
  </w:style>
  <w:style w:type="character" w:customStyle="1" w:styleId="WW8Num4z0">
    <w:name w:val="WW8Num4z0"/>
    <w:rsid w:val="001515AE"/>
  </w:style>
  <w:style w:type="character" w:customStyle="1" w:styleId="WW8Num4z1">
    <w:name w:val="WW8Num4z1"/>
    <w:rsid w:val="001515AE"/>
  </w:style>
  <w:style w:type="character" w:customStyle="1" w:styleId="WW8Num4z2">
    <w:name w:val="WW8Num4z2"/>
    <w:rsid w:val="001515AE"/>
  </w:style>
  <w:style w:type="character" w:customStyle="1" w:styleId="WW8Num4z3">
    <w:name w:val="WW8Num4z3"/>
    <w:rsid w:val="001515AE"/>
  </w:style>
  <w:style w:type="character" w:customStyle="1" w:styleId="WW8Num4z4">
    <w:name w:val="WW8Num4z4"/>
    <w:rsid w:val="001515AE"/>
  </w:style>
  <w:style w:type="character" w:customStyle="1" w:styleId="WW8Num4z5">
    <w:name w:val="WW8Num4z5"/>
    <w:rsid w:val="001515AE"/>
  </w:style>
  <w:style w:type="character" w:customStyle="1" w:styleId="WW8Num4z6">
    <w:name w:val="WW8Num4z6"/>
    <w:rsid w:val="001515AE"/>
  </w:style>
  <w:style w:type="character" w:customStyle="1" w:styleId="WW8Num4z7">
    <w:name w:val="WW8Num4z7"/>
    <w:rsid w:val="001515AE"/>
  </w:style>
  <w:style w:type="character" w:customStyle="1" w:styleId="WW8Num4z8">
    <w:name w:val="WW8Num4z8"/>
    <w:rsid w:val="001515AE"/>
  </w:style>
  <w:style w:type="character" w:customStyle="1" w:styleId="WW8Num5z0">
    <w:name w:val="WW8Num5z0"/>
    <w:rsid w:val="001515AE"/>
  </w:style>
  <w:style w:type="character" w:customStyle="1" w:styleId="WW8Num5z1">
    <w:name w:val="WW8Num5z1"/>
    <w:rsid w:val="001515AE"/>
  </w:style>
  <w:style w:type="character" w:customStyle="1" w:styleId="WW8Num5z2">
    <w:name w:val="WW8Num5z2"/>
    <w:rsid w:val="001515AE"/>
  </w:style>
  <w:style w:type="character" w:customStyle="1" w:styleId="WW8Num5z3">
    <w:name w:val="WW8Num5z3"/>
    <w:rsid w:val="001515AE"/>
  </w:style>
  <w:style w:type="character" w:customStyle="1" w:styleId="WW8Num5z4">
    <w:name w:val="WW8Num5z4"/>
    <w:rsid w:val="001515AE"/>
  </w:style>
  <w:style w:type="character" w:customStyle="1" w:styleId="WW8Num5z5">
    <w:name w:val="WW8Num5z5"/>
    <w:rsid w:val="001515AE"/>
  </w:style>
  <w:style w:type="character" w:customStyle="1" w:styleId="WW8Num5z6">
    <w:name w:val="WW8Num5z6"/>
    <w:rsid w:val="001515AE"/>
  </w:style>
  <w:style w:type="character" w:customStyle="1" w:styleId="WW8Num5z7">
    <w:name w:val="WW8Num5z7"/>
    <w:rsid w:val="001515AE"/>
  </w:style>
  <w:style w:type="character" w:customStyle="1" w:styleId="WW8Num5z8">
    <w:name w:val="WW8Num5z8"/>
    <w:rsid w:val="001515AE"/>
  </w:style>
  <w:style w:type="character" w:customStyle="1" w:styleId="WW8Num6z0">
    <w:name w:val="WW8Num6z0"/>
    <w:rsid w:val="001515AE"/>
  </w:style>
  <w:style w:type="character" w:customStyle="1" w:styleId="WW8Num6z1">
    <w:name w:val="WW8Num6z1"/>
    <w:rsid w:val="001515AE"/>
  </w:style>
  <w:style w:type="character" w:customStyle="1" w:styleId="WW8Num6z2">
    <w:name w:val="WW8Num6z2"/>
    <w:rsid w:val="001515AE"/>
  </w:style>
  <w:style w:type="character" w:customStyle="1" w:styleId="WW8Num6z3">
    <w:name w:val="WW8Num6z3"/>
    <w:rsid w:val="001515AE"/>
  </w:style>
  <w:style w:type="character" w:customStyle="1" w:styleId="WW8Num6z4">
    <w:name w:val="WW8Num6z4"/>
    <w:rsid w:val="001515AE"/>
  </w:style>
  <w:style w:type="character" w:customStyle="1" w:styleId="WW8Num6z5">
    <w:name w:val="WW8Num6z5"/>
    <w:rsid w:val="001515AE"/>
  </w:style>
  <w:style w:type="character" w:customStyle="1" w:styleId="WW8Num6z6">
    <w:name w:val="WW8Num6z6"/>
    <w:rsid w:val="001515AE"/>
  </w:style>
  <w:style w:type="character" w:customStyle="1" w:styleId="WW8Num6z7">
    <w:name w:val="WW8Num6z7"/>
    <w:rsid w:val="001515AE"/>
  </w:style>
  <w:style w:type="character" w:customStyle="1" w:styleId="WW8Num6z8">
    <w:name w:val="WW8Num6z8"/>
    <w:rsid w:val="001515AE"/>
  </w:style>
  <w:style w:type="character" w:customStyle="1" w:styleId="WW8Num7z0">
    <w:name w:val="WW8Num7z0"/>
    <w:rsid w:val="001515AE"/>
  </w:style>
  <w:style w:type="character" w:customStyle="1" w:styleId="WW8Num8z0">
    <w:name w:val="WW8Num8z0"/>
    <w:rsid w:val="001515AE"/>
    <w:rPr>
      <w:b/>
    </w:rPr>
  </w:style>
  <w:style w:type="character" w:customStyle="1" w:styleId="WW8Num8z1">
    <w:name w:val="WW8Num8z1"/>
    <w:rsid w:val="001515AE"/>
  </w:style>
  <w:style w:type="character" w:customStyle="1" w:styleId="WW8Num8z2">
    <w:name w:val="WW8Num8z2"/>
    <w:rsid w:val="001515AE"/>
  </w:style>
  <w:style w:type="character" w:customStyle="1" w:styleId="WW8Num8z3">
    <w:name w:val="WW8Num8z3"/>
    <w:rsid w:val="001515AE"/>
  </w:style>
  <w:style w:type="character" w:customStyle="1" w:styleId="WW8Num8z4">
    <w:name w:val="WW8Num8z4"/>
    <w:rsid w:val="001515AE"/>
  </w:style>
  <w:style w:type="character" w:customStyle="1" w:styleId="WW8Num8z5">
    <w:name w:val="WW8Num8z5"/>
    <w:rsid w:val="001515AE"/>
  </w:style>
  <w:style w:type="character" w:customStyle="1" w:styleId="WW8Num8z6">
    <w:name w:val="WW8Num8z6"/>
    <w:rsid w:val="001515AE"/>
  </w:style>
  <w:style w:type="character" w:customStyle="1" w:styleId="WW8Num8z7">
    <w:name w:val="WW8Num8z7"/>
    <w:rsid w:val="001515AE"/>
  </w:style>
  <w:style w:type="character" w:customStyle="1" w:styleId="WW8Num8z8">
    <w:name w:val="WW8Num8z8"/>
    <w:rsid w:val="001515AE"/>
  </w:style>
  <w:style w:type="character" w:customStyle="1" w:styleId="1f3">
    <w:name w:val="Основной шрифт абзаца1"/>
    <w:rsid w:val="001515AE"/>
  </w:style>
  <w:style w:type="character" w:styleId="afffffff2">
    <w:name w:val="FollowedHyperlink"/>
    <w:rsid w:val="001515AE"/>
    <w:rPr>
      <w:color w:val="800080"/>
      <w:u w:val="single"/>
    </w:rPr>
  </w:style>
  <w:style w:type="character" w:customStyle="1" w:styleId="142">
    <w:name w:val="Знак Знак14"/>
    <w:rsid w:val="001515AE"/>
    <w:rPr>
      <w:sz w:val="24"/>
      <w:lang w:val="ru-RU" w:eastAsia="ar-SA" w:bidi="ar-SA"/>
    </w:rPr>
  </w:style>
  <w:style w:type="character" w:customStyle="1" w:styleId="grame">
    <w:name w:val="grame"/>
    <w:basedOn w:val="1f3"/>
    <w:rsid w:val="001515AE"/>
  </w:style>
  <w:style w:type="character" w:customStyle="1" w:styleId="afffffff3">
    <w:name w:val="Маркеры списка"/>
    <w:rsid w:val="001515AE"/>
    <w:rPr>
      <w:rFonts w:ascii="OpenSymbol" w:eastAsia="OpenSymbol" w:hAnsi="OpenSymbol" w:cs="OpenSymbol"/>
    </w:rPr>
  </w:style>
  <w:style w:type="paragraph" w:customStyle="1" w:styleId="1f4">
    <w:name w:val="Название1"/>
    <w:basedOn w:val="a4"/>
    <w:rsid w:val="001515AE"/>
    <w:pPr>
      <w:suppressLineNumbers/>
      <w:suppressAutoHyphens/>
      <w:spacing w:before="120" w:after="120" w:line="240" w:lineRule="auto"/>
    </w:pPr>
    <w:rPr>
      <w:rFonts w:eastAsia="Times New Roman" w:cs="Lohit Hindi"/>
      <w:i/>
      <w:iCs/>
      <w:sz w:val="24"/>
      <w:szCs w:val="24"/>
      <w:lang w:eastAsia="ar-SA"/>
    </w:rPr>
  </w:style>
  <w:style w:type="paragraph" w:customStyle="1" w:styleId="1f5">
    <w:name w:val="Указатель1"/>
    <w:basedOn w:val="a4"/>
    <w:rsid w:val="001515AE"/>
    <w:pPr>
      <w:suppressLineNumbers/>
      <w:suppressAutoHyphens/>
      <w:spacing w:line="240" w:lineRule="auto"/>
    </w:pPr>
    <w:rPr>
      <w:rFonts w:eastAsia="Times New Roman" w:cs="Lohit Hindi"/>
      <w:sz w:val="24"/>
      <w:szCs w:val="24"/>
      <w:lang w:eastAsia="ar-SA"/>
    </w:rPr>
  </w:style>
  <w:style w:type="paragraph" w:customStyle="1" w:styleId="xl25">
    <w:name w:val="xl25"/>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jc w:val="center"/>
      <w:textAlignment w:val="center"/>
    </w:pPr>
    <w:rPr>
      <w:rFonts w:ascii="Arial CYR" w:eastAsia="Times New Roman" w:hAnsi="Arial CYR" w:cs="Arial CYR"/>
      <w:b/>
      <w:bCs/>
      <w:sz w:val="24"/>
      <w:szCs w:val="24"/>
      <w:lang w:eastAsia="ar-SA"/>
    </w:rPr>
  </w:style>
  <w:style w:type="paragraph" w:customStyle="1" w:styleId="xl26">
    <w:name w:val="xl26"/>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eastAsia="Times New Roman"/>
      <w:sz w:val="24"/>
      <w:szCs w:val="24"/>
      <w:lang w:eastAsia="ar-SA"/>
    </w:rPr>
  </w:style>
  <w:style w:type="paragraph" w:customStyle="1" w:styleId="xl29">
    <w:name w:val="xl29"/>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eastAsia="Times New Roman"/>
      <w:sz w:val="16"/>
      <w:szCs w:val="16"/>
      <w:lang w:eastAsia="ar-SA"/>
    </w:rPr>
  </w:style>
  <w:style w:type="paragraph" w:customStyle="1" w:styleId="xl30">
    <w:name w:val="xl30"/>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eastAsia="Times New Roman"/>
      <w:sz w:val="24"/>
      <w:szCs w:val="24"/>
      <w:lang w:eastAsia="ar-SA"/>
    </w:rPr>
  </w:style>
  <w:style w:type="paragraph" w:customStyle="1" w:styleId="xl31">
    <w:name w:val="xl31"/>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top"/>
    </w:pPr>
    <w:rPr>
      <w:rFonts w:eastAsia="Times New Roman"/>
      <w:sz w:val="24"/>
      <w:szCs w:val="24"/>
      <w:lang w:eastAsia="ar-SA"/>
    </w:rPr>
  </w:style>
  <w:style w:type="paragraph" w:customStyle="1" w:styleId="xl32">
    <w:name w:val="xl32"/>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textAlignment w:val="center"/>
    </w:pPr>
    <w:rPr>
      <w:rFonts w:eastAsia="Times New Roman"/>
      <w:sz w:val="24"/>
      <w:szCs w:val="24"/>
      <w:lang w:eastAsia="ar-SA"/>
    </w:rPr>
  </w:style>
  <w:style w:type="paragraph" w:customStyle="1" w:styleId="xl33">
    <w:name w:val="xl33"/>
    <w:basedOn w:val="a4"/>
    <w:rsid w:val="001515AE"/>
    <w:pPr>
      <w:pBdr>
        <w:top w:val="single" w:sz="4" w:space="0" w:color="000000"/>
        <w:left w:val="single" w:sz="4" w:space="0" w:color="000000"/>
        <w:bottom w:val="single" w:sz="4" w:space="0" w:color="000000"/>
        <w:right w:val="single" w:sz="4" w:space="0" w:color="000000"/>
      </w:pBdr>
      <w:suppressAutoHyphens/>
      <w:spacing w:before="280" w:after="280" w:line="240" w:lineRule="auto"/>
    </w:pPr>
    <w:rPr>
      <w:rFonts w:eastAsia="Times New Roman"/>
      <w:sz w:val="24"/>
      <w:szCs w:val="24"/>
      <w:lang w:eastAsia="ar-SA"/>
    </w:rPr>
  </w:style>
  <w:style w:type="paragraph" w:customStyle="1" w:styleId="1f6">
    <w:name w:val="Знак Знак1 Знак Знак Знак Знак 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130">
    <w:name w:val="Знак Знак1 Знак Знак Знак Знак Знак Знак Знак Знак3"/>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afffffff4">
    <w:name w:val="Знак Знак Знак Знак Знак Знак 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afffffff5">
    <w:name w:val="Знак Знак Знак Знак"/>
    <w:basedOn w:val="a4"/>
    <w:rsid w:val="001515AE"/>
    <w:pPr>
      <w:suppressAutoHyphens/>
      <w:spacing w:line="240" w:lineRule="auto"/>
    </w:pPr>
    <w:rPr>
      <w:rFonts w:ascii="Verdana" w:eastAsia="Times New Roman" w:hAnsi="Verdana" w:cs="Verdana"/>
      <w:sz w:val="20"/>
      <w:szCs w:val="20"/>
      <w:lang w:val="en-US" w:eastAsia="ar-SA"/>
    </w:rPr>
  </w:style>
  <w:style w:type="paragraph" w:customStyle="1" w:styleId="afffffff6">
    <w:name w:val="Заголовок таблицы"/>
    <w:basedOn w:val="aff4"/>
    <w:rsid w:val="001515AE"/>
    <w:pPr>
      <w:widowControl/>
      <w:jc w:val="center"/>
    </w:pPr>
    <w:rPr>
      <w:rFonts w:ascii="Times New Roman" w:eastAsia="Times New Roman" w:hAnsi="Times New Roman" w:cs="Times New Roman"/>
      <w:b/>
      <w:bCs/>
      <w:kern w:val="0"/>
      <w:lang w:eastAsia="ar-SA"/>
    </w:rPr>
  </w:style>
  <w:style w:type="paragraph" w:customStyle="1" w:styleId="afffffff7">
    <w:name w:val="Содержимое врезки"/>
    <w:basedOn w:val="ae"/>
    <w:rsid w:val="001515AE"/>
    <w:pPr>
      <w:suppressAutoHyphens/>
      <w:spacing w:after="0" w:line="240" w:lineRule="auto"/>
      <w:jc w:val="center"/>
    </w:pPr>
    <w:rPr>
      <w:rFonts w:ascii="Times New Roman" w:eastAsia="Times New Roman" w:hAnsi="Times New Roman"/>
      <w:sz w:val="24"/>
      <w:szCs w:val="20"/>
      <w:lang w:eastAsia="ar-SA"/>
    </w:rPr>
  </w:style>
  <w:style w:type="paragraph" w:customStyle="1" w:styleId="Char1">
    <w:name w:val="Char Знак Знак Знак Знак Знак Знак Знак Знак Знак Знак Знак Знак Знак Знак Знак1 Знак"/>
    <w:basedOn w:val="a4"/>
    <w:rsid w:val="001515AE"/>
    <w:pPr>
      <w:spacing w:line="240" w:lineRule="auto"/>
    </w:pPr>
    <w:rPr>
      <w:rFonts w:ascii="Verdana" w:eastAsia="Times New Roman" w:hAnsi="Verdana" w:cs="Verdana"/>
      <w:sz w:val="20"/>
      <w:szCs w:val="20"/>
      <w:lang w:val="en-US" w:eastAsia="en-US"/>
    </w:rPr>
  </w:style>
  <w:style w:type="paragraph" w:customStyle="1" w:styleId="afffffff8">
    <w:name w:val="Знак Знак Знак"/>
    <w:basedOn w:val="a4"/>
    <w:rsid w:val="001515AE"/>
    <w:pPr>
      <w:spacing w:line="240" w:lineRule="auto"/>
    </w:pPr>
    <w:rPr>
      <w:rFonts w:ascii="Verdana" w:eastAsia="Times New Roman" w:hAnsi="Verdana" w:cs="Verdana"/>
      <w:sz w:val="20"/>
      <w:szCs w:val="20"/>
      <w:lang w:val="en-US" w:eastAsia="en-US"/>
    </w:rPr>
  </w:style>
  <w:style w:type="paragraph" w:customStyle="1" w:styleId="52">
    <w:name w:val="Знак5"/>
    <w:basedOn w:val="a4"/>
    <w:rsid w:val="001515AE"/>
    <w:pPr>
      <w:spacing w:line="240" w:lineRule="auto"/>
    </w:pPr>
    <w:rPr>
      <w:rFonts w:eastAsia="Times New Roman"/>
      <w:sz w:val="20"/>
      <w:szCs w:val="20"/>
      <w:lang w:val="en-US" w:eastAsia="en-US"/>
    </w:rPr>
  </w:style>
  <w:style w:type="numbering" w:styleId="111111">
    <w:name w:val="Outline List 2"/>
    <w:basedOn w:val="a7"/>
    <w:rsid w:val="001515AE"/>
    <w:pPr>
      <w:numPr>
        <w:numId w:val="4"/>
      </w:numPr>
    </w:pPr>
  </w:style>
  <w:style w:type="paragraph" w:customStyle="1" w:styleId="1f7">
    <w:name w:val="Знак1"/>
    <w:basedOn w:val="a4"/>
    <w:rsid w:val="001515AE"/>
    <w:pPr>
      <w:spacing w:line="240" w:lineRule="auto"/>
    </w:pPr>
    <w:rPr>
      <w:rFonts w:ascii="Verdana" w:eastAsia="Times New Roman" w:hAnsi="Verdana" w:cs="Verdana"/>
      <w:sz w:val="20"/>
      <w:szCs w:val="20"/>
      <w:lang w:val="en-US" w:eastAsia="en-US"/>
    </w:rPr>
  </w:style>
  <w:style w:type="character" w:customStyle="1" w:styleId="WW8Num2z1">
    <w:name w:val="WW8Num2z1"/>
    <w:rsid w:val="001515AE"/>
  </w:style>
  <w:style w:type="character" w:customStyle="1" w:styleId="WW8Num2z2">
    <w:name w:val="WW8Num2z2"/>
    <w:rsid w:val="001515AE"/>
  </w:style>
  <w:style w:type="character" w:customStyle="1" w:styleId="WW8Num2z3">
    <w:name w:val="WW8Num2z3"/>
    <w:rsid w:val="001515AE"/>
  </w:style>
  <w:style w:type="character" w:customStyle="1" w:styleId="WW8Num2z4">
    <w:name w:val="WW8Num2z4"/>
    <w:rsid w:val="001515AE"/>
  </w:style>
  <w:style w:type="character" w:customStyle="1" w:styleId="WW8Num2z5">
    <w:name w:val="WW8Num2z5"/>
    <w:rsid w:val="001515AE"/>
  </w:style>
  <w:style w:type="character" w:customStyle="1" w:styleId="WW8Num2z6">
    <w:name w:val="WW8Num2z6"/>
    <w:rsid w:val="001515AE"/>
  </w:style>
  <w:style w:type="character" w:customStyle="1" w:styleId="WW8Num2z7">
    <w:name w:val="WW8Num2z7"/>
    <w:rsid w:val="001515AE"/>
  </w:style>
  <w:style w:type="character" w:customStyle="1" w:styleId="WW8Num2z8">
    <w:name w:val="WW8Num2z8"/>
    <w:rsid w:val="001515AE"/>
  </w:style>
  <w:style w:type="character" w:customStyle="1" w:styleId="2c">
    <w:name w:val="Основной шрифт абзаца2"/>
    <w:rsid w:val="001515AE"/>
  </w:style>
  <w:style w:type="character" w:customStyle="1" w:styleId="WW8Num7z1">
    <w:name w:val="WW8Num7z1"/>
    <w:rsid w:val="001515AE"/>
  </w:style>
  <w:style w:type="character" w:customStyle="1" w:styleId="WW8Num7z2">
    <w:name w:val="WW8Num7z2"/>
    <w:rsid w:val="001515AE"/>
  </w:style>
  <w:style w:type="character" w:customStyle="1" w:styleId="WW8Num7z3">
    <w:name w:val="WW8Num7z3"/>
    <w:rsid w:val="001515AE"/>
  </w:style>
  <w:style w:type="character" w:customStyle="1" w:styleId="WW8Num7z4">
    <w:name w:val="WW8Num7z4"/>
    <w:rsid w:val="001515AE"/>
  </w:style>
  <w:style w:type="character" w:customStyle="1" w:styleId="WW8Num7z5">
    <w:name w:val="WW8Num7z5"/>
    <w:rsid w:val="001515AE"/>
  </w:style>
  <w:style w:type="character" w:customStyle="1" w:styleId="WW8Num7z6">
    <w:name w:val="WW8Num7z6"/>
    <w:rsid w:val="001515AE"/>
  </w:style>
  <w:style w:type="character" w:customStyle="1" w:styleId="WW8Num7z7">
    <w:name w:val="WW8Num7z7"/>
    <w:rsid w:val="001515AE"/>
  </w:style>
  <w:style w:type="character" w:customStyle="1" w:styleId="WW8Num7z8">
    <w:name w:val="WW8Num7z8"/>
    <w:rsid w:val="001515AE"/>
  </w:style>
  <w:style w:type="character" w:customStyle="1" w:styleId="Absatz-Standardschriftart">
    <w:name w:val="Absatz-Standardschriftart"/>
    <w:rsid w:val="001515AE"/>
  </w:style>
  <w:style w:type="character" w:customStyle="1" w:styleId="WW-Absatz-Standardschriftart">
    <w:name w:val="WW-Absatz-Standardschriftart"/>
    <w:rsid w:val="001515AE"/>
  </w:style>
  <w:style w:type="character" w:customStyle="1" w:styleId="WW-Absatz-Standardschriftart1">
    <w:name w:val="WW-Absatz-Standardschriftart1"/>
    <w:rsid w:val="001515AE"/>
  </w:style>
  <w:style w:type="character" w:customStyle="1" w:styleId="WW-Absatz-Standardschriftart11">
    <w:name w:val="WW-Absatz-Standardschriftart11"/>
    <w:rsid w:val="001515AE"/>
  </w:style>
  <w:style w:type="character" w:customStyle="1" w:styleId="WW-Absatz-Standardschriftart111">
    <w:name w:val="WW-Absatz-Standardschriftart111"/>
    <w:rsid w:val="001515AE"/>
  </w:style>
  <w:style w:type="character" w:customStyle="1" w:styleId="WW-Absatz-Standardschriftart1111">
    <w:name w:val="WW-Absatz-Standardschriftart1111"/>
    <w:rsid w:val="001515AE"/>
  </w:style>
  <w:style w:type="character" w:customStyle="1" w:styleId="WW-Absatz-Standardschriftart11111">
    <w:name w:val="WW-Absatz-Standardschriftart11111"/>
    <w:rsid w:val="001515AE"/>
  </w:style>
  <w:style w:type="character" w:customStyle="1" w:styleId="WW-Absatz-Standardschriftart111111">
    <w:name w:val="WW-Absatz-Standardschriftart111111"/>
    <w:rsid w:val="001515AE"/>
  </w:style>
  <w:style w:type="character" w:customStyle="1" w:styleId="WW-Absatz-Standardschriftart1111111">
    <w:name w:val="WW-Absatz-Standardschriftart1111111"/>
    <w:rsid w:val="001515AE"/>
  </w:style>
  <w:style w:type="character" w:customStyle="1" w:styleId="WW-Absatz-Standardschriftart11111111">
    <w:name w:val="WW-Absatz-Standardschriftart11111111"/>
    <w:rsid w:val="001515AE"/>
  </w:style>
  <w:style w:type="character" w:customStyle="1" w:styleId="WW-Absatz-Standardschriftart111111111">
    <w:name w:val="WW-Absatz-Standardschriftart111111111"/>
    <w:rsid w:val="001515AE"/>
  </w:style>
  <w:style w:type="character" w:customStyle="1" w:styleId="WW-Absatz-Standardschriftart1111111111">
    <w:name w:val="WW-Absatz-Standardschriftart1111111111"/>
    <w:rsid w:val="001515AE"/>
  </w:style>
  <w:style w:type="character" w:customStyle="1" w:styleId="WW-Absatz-Standardschriftart11111111111">
    <w:name w:val="WW-Absatz-Standardschriftart11111111111"/>
    <w:rsid w:val="001515AE"/>
  </w:style>
  <w:style w:type="character" w:customStyle="1" w:styleId="WW-Absatz-Standardschriftart111111111111">
    <w:name w:val="WW-Absatz-Standardschriftart111111111111"/>
    <w:rsid w:val="001515AE"/>
  </w:style>
  <w:style w:type="character" w:customStyle="1" w:styleId="WW-Absatz-Standardschriftart1111111111111">
    <w:name w:val="WW-Absatz-Standardschriftart1111111111111"/>
    <w:rsid w:val="001515AE"/>
  </w:style>
  <w:style w:type="character" w:customStyle="1" w:styleId="WW-Absatz-Standardschriftart11111111111111">
    <w:name w:val="WW-Absatz-Standardschriftart11111111111111"/>
    <w:rsid w:val="001515AE"/>
  </w:style>
  <w:style w:type="character" w:customStyle="1" w:styleId="WW-Absatz-Standardschriftart111111111111111">
    <w:name w:val="WW-Absatz-Standardschriftart111111111111111"/>
    <w:rsid w:val="001515AE"/>
  </w:style>
  <w:style w:type="character" w:customStyle="1" w:styleId="WW-Absatz-Standardschriftart1111111111111111">
    <w:name w:val="WW-Absatz-Standardschriftart1111111111111111"/>
    <w:rsid w:val="001515AE"/>
  </w:style>
  <w:style w:type="character" w:customStyle="1" w:styleId="WW-Absatz-Standardschriftart11111111111111111">
    <w:name w:val="WW-Absatz-Standardschriftart11111111111111111"/>
    <w:rsid w:val="001515AE"/>
  </w:style>
  <w:style w:type="character" w:customStyle="1" w:styleId="WW-Absatz-Standardschriftart111111111111111111">
    <w:name w:val="WW-Absatz-Standardschriftart111111111111111111"/>
    <w:rsid w:val="001515AE"/>
  </w:style>
  <w:style w:type="character" w:customStyle="1" w:styleId="WW-Absatz-Standardschriftart1111111111111111111">
    <w:name w:val="WW-Absatz-Standardschriftart1111111111111111111"/>
    <w:rsid w:val="001515AE"/>
  </w:style>
  <w:style w:type="character" w:customStyle="1" w:styleId="WW-Absatz-Standardschriftart11111111111111111111">
    <w:name w:val="WW-Absatz-Standardschriftart11111111111111111111"/>
    <w:rsid w:val="001515AE"/>
  </w:style>
  <w:style w:type="character" w:customStyle="1" w:styleId="WW-Absatz-Standardschriftart111111111111111111111">
    <w:name w:val="WW-Absatz-Standardschriftart111111111111111111111"/>
    <w:rsid w:val="001515AE"/>
  </w:style>
  <w:style w:type="character" w:customStyle="1" w:styleId="WW-Absatz-Standardschriftart1111111111111111111111">
    <w:name w:val="WW-Absatz-Standardschriftart1111111111111111111111"/>
    <w:rsid w:val="001515AE"/>
  </w:style>
  <w:style w:type="character" w:customStyle="1" w:styleId="WW-Absatz-Standardschriftart11111111111111111111111">
    <w:name w:val="WW-Absatz-Standardschriftart11111111111111111111111"/>
    <w:rsid w:val="001515AE"/>
  </w:style>
  <w:style w:type="character" w:customStyle="1" w:styleId="WW-Absatz-Standardschriftart111111111111111111111111">
    <w:name w:val="WW-Absatz-Standardschriftart111111111111111111111111"/>
    <w:rsid w:val="001515AE"/>
  </w:style>
  <w:style w:type="character" w:customStyle="1" w:styleId="WW-Absatz-Standardschriftart1111111111111111111111111">
    <w:name w:val="WW-Absatz-Standardschriftart1111111111111111111111111"/>
    <w:rsid w:val="001515AE"/>
  </w:style>
  <w:style w:type="character" w:customStyle="1" w:styleId="WW-Absatz-Standardschriftart11111111111111111111111111">
    <w:name w:val="WW-Absatz-Standardschriftart11111111111111111111111111"/>
    <w:rsid w:val="001515AE"/>
  </w:style>
  <w:style w:type="character" w:customStyle="1" w:styleId="WW-Absatz-Standardschriftart111111111111111111111111111">
    <w:name w:val="WW-Absatz-Standardschriftart111111111111111111111111111"/>
    <w:rsid w:val="001515AE"/>
  </w:style>
  <w:style w:type="character" w:customStyle="1" w:styleId="WW-Absatz-Standardschriftart1111111111111111111111111111">
    <w:name w:val="WW-Absatz-Standardschriftart1111111111111111111111111111"/>
    <w:rsid w:val="001515AE"/>
  </w:style>
  <w:style w:type="character" w:customStyle="1" w:styleId="WW-Absatz-Standardschriftart11111111111111111111111111111">
    <w:name w:val="WW-Absatz-Standardschriftart11111111111111111111111111111"/>
    <w:rsid w:val="001515AE"/>
  </w:style>
  <w:style w:type="character" w:customStyle="1" w:styleId="WW-Absatz-Standardschriftart111111111111111111111111111111">
    <w:name w:val="WW-Absatz-Standardschriftart111111111111111111111111111111"/>
    <w:rsid w:val="001515AE"/>
  </w:style>
  <w:style w:type="character" w:customStyle="1" w:styleId="WW-Absatz-Standardschriftart1111111111111111111111111111111">
    <w:name w:val="WW-Absatz-Standardschriftart1111111111111111111111111111111"/>
    <w:rsid w:val="001515AE"/>
  </w:style>
  <w:style w:type="character" w:customStyle="1" w:styleId="WW-Absatz-Standardschriftart11111111111111111111111111111111">
    <w:name w:val="WW-Absatz-Standardschriftart11111111111111111111111111111111"/>
    <w:rsid w:val="001515AE"/>
  </w:style>
  <w:style w:type="character" w:customStyle="1" w:styleId="WW-Absatz-Standardschriftart111111111111111111111111111111111">
    <w:name w:val="WW-Absatz-Standardschriftart111111111111111111111111111111111"/>
    <w:rsid w:val="001515AE"/>
  </w:style>
  <w:style w:type="character" w:customStyle="1" w:styleId="WW-Absatz-Standardschriftart1111111111111111111111111111111111">
    <w:name w:val="WW-Absatz-Standardschriftart1111111111111111111111111111111111"/>
    <w:rsid w:val="001515AE"/>
  </w:style>
  <w:style w:type="character" w:customStyle="1" w:styleId="WW-Absatz-Standardschriftart11111111111111111111111111111111111">
    <w:name w:val="WW-Absatz-Standardschriftart11111111111111111111111111111111111"/>
    <w:rsid w:val="001515AE"/>
  </w:style>
  <w:style w:type="character" w:customStyle="1" w:styleId="WW-Absatz-Standardschriftart111111111111111111111111111111111111">
    <w:name w:val="WW-Absatz-Standardschriftart111111111111111111111111111111111111"/>
    <w:rsid w:val="001515AE"/>
  </w:style>
  <w:style w:type="character" w:customStyle="1" w:styleId="WW-Absatz-Standardschriftart1111111111111111111111111111111111111">
    <w:name w:val="WW-Absatz-Standardschriftart1111111111111111111111111111111111111"/>
    <w:rsid w:val="001515AE"/>
  </w:style>
  <w:style w:type="character" w:customStyle="1" w:styleId="WW-Absatz-Standardschriftart11111111111111111111111111111111111111">
    <w:name w:val="WW-Absatz-Standardschriftart11111111111111111111111111111111111111"/>
    <w:rsid w:val="001515AE"/>
  </w:style>
  <w:style w:type="character" w:customStyle="1" w:styleId="WW-Absatz-Standardschriftart111111111111111111111111111111111111111">
    <w:name w:val="WW-Absatz-Standardschriftart111111111111111111111111111111111111111"/>
    <w:rsid w:val="001515AE"/>
  </w:style>
  <w:style w:type="character" w:customStyle="1" w:styleId="WW-Absatz-Standardschriftart1111111111111111111111111111111111111111">
    <w:name w:val="WW-Absatz-Standardschriftart1111111111111111111111111111111111111111"/>
    <w:rsid w:val="001515AE"/>
  </w:style>
  <w:style w:type="character" w:customStyle="1" w:styleId="WW-Absatz-Standardschriftart11111111111111111111111111111111111111111">
    <w:name w:val="WW-Absatz-Standardschriftart11111111111111111111111111111111111111111"/>
    <w:rsid w:val="001515AE"/>
  </w:style>
  <w:style w:type="character" w:customStyle="1" w:styleId="WW-Absatz-Standardschriftart111111111111111111111111111111111111111111">
    <w:name w:val="WW-Absatz-Standardschriftart111111111111111111111111111111111111111111"/>
    <w:rsid w:val="001515AE"/>
  </w:style>
  <w:style w:type="character" w:customStyle="1" w:styleId="WW-Absatz-Standardschriftart1111111111111111111111111111111111111111111">
    <w:name w:val="WW-Absatz-Standardschriftart1111111111111111111111111111111111111111111"/>
    <w:rsid w:val="001515AE"/>
  </w:style>
  <w:style w:type="character" w:customStyle="1" w:styleId="WW-Absatz-Standardschriftart11111111111111111111111111111111111111111111">
    <w:name w:val="WW-Absatz-Standardschriftart11111111111111111111111111111111111111111111"/>
    <w:rsid w:val="001515AE"/>
  </w:style>
  <w:style w:type="character" w:customStyle="1" w:styleId="WW-Absatz-Standardschriftart111111111111111111111111111111111111111111111">
    <w:name w:val="WW-Absatz-Standardschriftart111111111111111111111111111111111111111111111"/>
    <w:rsid w:val="001515AE"/>
  </w:style>
  <w:style w:type="character" w:customStyle="1" w:styleId="WW-Absatz-Standardschriftart1111111111111111111111111111111111111111111111">
    <w:name w:val="WW-Absatz-Standardschriftart1111111111111111111111111111111111111111111111"/>
    <w:rsid w:val="001515AE"/>
  </w:style>
  <w:style w:type="character" w:customStyle="1" w:styleId="WW-Absatz-Standardschriftart11111111111111111111111111111111111111111111111">
    <w:name w:val="WW-Absatz-Standardschriftart11111111111111111111111111111111111111111111111"/>
    <w:rsid w:val="001515AE"/>
  </w:style>
  <w:style w:type="character" w:customStyle="1" w:styleId="WW-Absatz-Standardschriftart111111111111111111111111111111111111111111111111">
    <w:name w:val="WW-Absatz-Standardschriftart111111111111111111111111111111111111111111111111"/>
    <w:rsid w:val="001515AE"/>
  </w:style>
  <w:style w:type="character" w:customStyle="1" w:styleId="WW-Absatz-Standardschriftart1111111111111111111111111111111111111111111111111">
    <w:name w:val="WW-Absatz-Standardschriftart1111111111111111111111111111111111111111111111111"/>
    <w:rsid w:val="001515AE"/>
  </w:style>
  <w:style w:type="character" w:customStyle="1" w:styleId="WW-Absatz-Standardschriftart11111111111111111111111111111111111111111111111111">
    <w:name w:val="WW-Absatz-Standardschriftart11111111111111111111111111111111111111111111111111"/>
    <w:rsid w:val="001515AE"/>
  </w:style>
  <w:style w:type="character" w:customStyle="1" w:styleId="WW-Absatz-Standardschriftart111111111111111111111111111111111111111111111111111">
    <w:name w:val="WW-Absatz-Standardschriftart111111111111111111111111111111111111111111111111111"/>
    <w:rsid w:val="001515AE"/>
  </w:style>
  <w:style w:type="character" w:customStyle="1" w:styleId="WW-Absatz-Standardschriftart1111111111111111111111111111111111111111111111111111">
    <w:name w:val="WW-Absatz-Standardschriftart1111111111111111111111111111111111111111111111111111"/>
    <w:rsid w:val="001515AE"/>
  </w:style>
  <w:style w:type="character" w:customStyle="1" w:styleId="WW-Absatz-Standardschriftart11111111111111111111111111111111111111111111111111111">
    <w:name w:val="WW-Absatz-Standardschriftart11111111111111111111111111111111111111111111111111111"/>
    <w:rsid w:val="001515AE"/>
  </w:style>
  <w:style w:type="character" w:customStyle="1" w:styleId="WW-Absatz-Standardschriftart111111111111111111111111111111111111111111111111111111">
    <w:name w:val="WW-Absatz-Standardschriftart111111111111111111111111111111111111111111111111111111"/>
    <w:rsid w:val="001515AE"/>
  </w:style>
  <w:style w:type="character" w:customStyle="1" w:styleId="WW-Absatz-Standardschriftart1111111111111111111111111111111111111111111111111111111">
    <w:name w:val="WW-Absatz-Standardschriftart1111111111111111111111111111111111111111111111111111111"/>
    <w:rsid w:val="001515AE"/>
  </w:style>
  <w:style w:type="character" w:customStyle="1" w:styleId="WW-Absatz-Standardschriftart11111111111111111111111111111111111111111111111111111111">
    <w:name w:val="WW-Absatz-Standardschriftart11111111111111111111111111111111111111111111111111111111"/>
    <w:rsid w:val="001515AE"/>
  </w:style>
  <w:style w:type="character" w:customStyle="1" w:styleId="WW-Absatz-Standardschriftart111111111111111111111111111111111111111111111111111111111">
    <w:name w:val="WW-Absatz-Standardschriftart111111111111111111111111111111111111111111111111111111111"/>
    <w:rsid w:val="001515AE"/>
  </w:style>
  <w:style w:type="character" w:customStyle="1" w:styleId="WW-Absatz-Standardschriftart1111111111111111111111111111111111111111111111111111111111">
    <w:name w:val="WW-Absatz-Standardschriftart1111111111111111111111111111111111111111111111111111111111"/>
    <w:rsid w:val="001515AE"/>
  </w:style>
  <w:style w:type="character" w:customStyle="1" w:styleId="WW-Absatz-Standardschriftart11111111111111111111111111111111111111111111111111111111111">
    <w:name w:val="WW-Absatz-Standardschriftart11111111111111111111111111111111111111111111111111111111111"/>
    <w:rsid w:val="001515AE"/>
  </w:style>
  <w:style w:type="character" w:customStyle="1" w:styleId="WW-Absatz-Standardschriftart111111111111111111111111111111111111111111111111111111111111">
    <w:name w:val="WW-Absatz-Standardschriftart111111111111111111111111111111111111111111111111111111111111"/>
    <w:rsid w:val="001515AE"/>
  </w:style>
  <w:style w:type="character" w:customStyle="1" w:styleId="WW-Absatz-Standardschriftart1111111111111111111111111111111111111111111111111111111111111">
    <w:name w:val="WW-Absatz-Standardschriftart1111111111111111111111111111111111111111111111111111111111111"/>
    <w:rsid w:val="001515AE"/>
  </w:style>
  <w:style w:type="character" w:customStyle="1" w:styleId="WW-Absatz-Standardschriftart11111111111111111111111111111111111111111111111111111111111111">
    <w:name w:val="WW-Absatz-Standardschriftart11111111111111111111111111111111111111111111111111111111111111"/>
    <w:rsid w:val="001515AE"/>
  </w:style>
  <w:style w:type="character" w:customStyle="1" w:styleId="WW-Absatz-Standardschriftart111111111111111111111111111111111111111111111111111111111111111">
    <w:name w:val="WW-Absatz-Standardschriftart111111111111111111111111111111111111111111111111111111111111111"/>
    <w:rsid w:val="001515AE"/>
  </w:style>
  <w:style w:type="character" w:customStyle="1" w:styleId="WW-Absatz-Standardschriftart1111111111111111111111111111111111111111111111111111111111111111">
    <w:name w:val="WW-Absatz-Standardschriftart1111111111111111111111111111111111111111111111111111111111111111"/>
    <w:rsid w:val="001515AE"/>
  </w:style>
  <w:style w:type="character" w:customStyle="1" w:styleId="WW-Absatz-Standardschriftart11111111111111111111111111111111111111111111111111111111111111111">
    <w:name w:val="WW-Absatz-Standardschriftart11111111111111111111111111111111111111111111111111111111111111111"/>
    <w:rsid w:val="001515AE"/>
  </w:style>
  <w:style w:type="character" w:customStyle="1" w:styleId="WW-Absatz-Standardschriftart111111111111111111111111111111111111111111111111111111111111111111">
    <w:name w:val="WW-Absatz-Standardschriftart111111111111111111111111111111111111111111111111111111111111111111"/>
    <w:rsid w:val="001515AE"/>
  </w:style>
  <w:style w:type="character" w:customStyle="1" w:styleId="WW-Absatz-Standardschriftart1111111111111111111111111111111111111111111111111111111111111111111">
    <w:name w:val="WW-Absatz-Standardschriftart1111111111111111111111111111111111111111111111111111111111111111111"/>
    <w:rsid w:val="001515AE"/>
  </w:style>
  <w:style w:type="character" w:customStyle="1" w:styleId="WW-Absatz-Standardschriftart11111111111111111111111111111111111111111111111111111111111111111111">
    <w:name w:val="WW-Absatz-Standardschriftart11111111111111111111111111111111111111111111111111111111111111111111"/>
    <w:rsid w:val="001515AE"/>
  </w:style>
  <w:style w:type="character" w:customStyle="1" w:styleId="WW-Absatz-Standardschriftart111111111111111111111111111111111111111111111111111111111111111111111">
    <w:name w:val="WW-Absatz-Standardschriftart111111111111111111111111111111111111111111111111111111111111111111111"/>
    <w:rsid w:val="001515AE"/>
  </w:style>
  <w:style w:type="character" w:customStyle="1" w:styleId="WW-Absatz-Standardschriftart1111111111111111111111111111111111111111111111111111111111111111111111">
    <w:name w:val="WW-Absatz-Standardschriftart1111111111111111111111111111111111111111111111111111111111111111111111"/>
    <w:rsid w:val="001515AE"/>
  </w:style>
  <w:style w:type="character" w:customStyle="1" w:styleId="WW-Absatz-Standardschriftart11111111111111111111111111111111111111111111111111111111111111111111111">
    <w:name w:val="WW-Absatz-Standardschriftart11111111111111111111111111111111111111111111111111111111111111111111111"/>
    <w:rsid w:val="001515AE"/>
  </w:style>
  <w:style w:type="character" w:customStyle="1" w:styleId="WW-Absatz-Standardschriftart111111111111111111111111111111111111111111111111111111111111111111111111">
    <w:name w:val="WW-Absatz-Standardschriftart111111111111111111111111111111111111111111111111111111111111111111111111"/>
    <w:rsid w:val="001515AE"/>
  </w:style>
  <w:style w:type="character" w:customStyle="1" w:styleId="WW-Absatz-Standardschriftart1111111111111111111111111111111111111111111111111111111111111111111111111">
    <w:name w:val="WW-Absatz-Standardschriftart1111111111111111111111111111111111111111111111111111111111111111111111111"/>
    <w:rsid w:val="001515AE"/>
  </w:style>
  <w:style w:type="character" w:customStyle="1" w:styleId="WW-Absatz-Standardschriftart11111111111111111111111111111111111111111111111111111111111111111111111111">
    <w:name w:val="WW-Absatz-Standardschriftart11111111111111111111111111111111111111111111111111111111111111111111111111"/>
    <w:rsid w:val="001515AE"/>
  </w:style>
  <w:style w:type="character" w:customStyle="1" w:styleId="WW-Absatz-Standardschriftart111111111111111111111111111111111111111111111111111111111111111111111111111">
    <w:name w:val="WW-Absatz-Standardschriftart111111111111111111111111111111111111111111111111111111111111111111111111111"/>
    <w:rsid w:val="001515AE"/>
  </w:style>
  <w:style w:type="character" w:customStyle="1" w:styleId="WW-Absatz-Standardschriftart1111111111111111111111111111111111111111111111111111111111111111111111111111">
    <w:name w:val="WW-Absatz-Standardschriftart1111111111111111111111111111111111111111111111111111111111111111111111111111"/>
    <w:rsid w:val="001515AE"/>
  </w:style>
  <w:style w:type="character" w:customStyle="1" w:styleId="WW-Absatz-Standardschriftart11111111111111111111111111111111111111111111111111111111111111111111111111111">
    <w:name w:val="WW-Absatz-Standardschriftart11111111111111111111111111111111111111111111111111111111111111111111111111111"/>
    <w:rsid w:val="001515AE"/>
  </w:style>
  <w:style w:type="character" w:customStyle="1" w:styleId="WW-Absatz-Standardschriftart111111111111111111111111111111111111111111111111111111111111111111111111111111">
    <w:name w:val="WW-Absatz-Standardschriftart111111111111111111111111111111111111111111111111111111111111111111111111111111"/>
    <w:rsid w:val="001515AE"/>
  </w:style>
  <w:style w:type="character" w:customStyle="1" w:styleId="WW-Absatz-Standardschriftart1111111111111111111111111111111111111111111111111111111111111111111111111111111">
    <w:name w:val="WW-Absatz-Standardschriftart1111111111111111111111111111111111111111111111111111111111111111111111111111111"/>
    <w:rsid w:val="001515AE"/>
  </w:style>
  <w:style w:type="character" w:customStyle="1" w:styleId="WW-Absatz-Standardschriftart11111111111111111111111111111111111111111111111111111111111111111111111111111111">
    <w:name w:val="WW-Absatz-Standardschriftart11111111111111111111111111111111111111111111111111111111111111111111111111111111"/>
    <w:rsid w:val="001515AE"/>
  </w:style>
  <w:style w:type="character" w:customStyle="1" w:styleId="WW-Absatz-Standardschriftart111111111111111111111111111111111111111111111111111111111111111111111111111111111">
    <w:name w:val="WW-Absatz-Standardschriftart111111111111111111111111111111111111111111111111111111111111111111111111111111111"/>
    <w:rsid w:val="001515AE"/>
  </w:style>
  <w:style w:type="character" w:customStyle="1" w:styleId="WW-Absatz-Standardschriftart1111111111111111111111111111111111111111111111111111111111111111111111111111111111">
    <w:name w:val="WW-Absatz-Standardschriftart1111111111111111111111111111111111111111111111111111111111111111111111111111111111"/>
    <w:rsid w:val="001515AE"/>
  </w:style>
  <w:style w:type="character" w:customStyle="1" w:styleId="WW-Absatz-Standardschriftart11111111111111111111111111111111111111111111111111111111111111111111111111111111111">
    <w:name w:val="WW-Absatz-Standardschriftart11111111111111111111111111111111111111111111111111111111111111111111111111111111111"/>
    <w:rsid w:val="001515AE"/>
  </w:style>
  <w:style w:type="character" w:customStyle="1" w:styleId="WW-Absatz-Standardschriftart111111111111111111111111111111111111111111111111111111111111111111111111111111111111">
    <w:name w:val="WW-Absatz-Standardschriftart111111111111111111111111111111111111111111111111111111111111111111111111111111111111"/>
    <w:rsid w:val="001515AE"/>
  </w:style>
  <w:style w:type="character" w:customStyle="1" w:styleId="WW-Absatz-Standardschriftart1111111111111111111111111111111111111111111111111111111111111111111111111111111111111">
    <w:name w:val="WW-Absatz-Standardschriftart1111111111111111111111111111111111111111111111111111111111111111111111111111111111111"/>
    <w:rsid w:val="001515AE"/>
  </w:style>
  <w:style w:type="character" w:customStyle="1" w:styleId="WW-Absatz-Standardschriftart11111111111111111111111111111111111111111111111111111111111111111111111111111111111111">
    <w:name w:val="WW-Absatz-Standardschriftart11111111111111111111111111111111111111111111111111111111111111111111111111111111111111"/>
    <w:rsid w:val="001515AE"/>
  </w:style>
  <w:style w:type="character" w:customStyle="1" w:styleId="WW-Absatz-Standardschriftart111111111111111111111111111111111111111111111111111111111111111111111111111111111111111">
    <w:name w:val="WW-Absatz-Standardschriftart111111111111111111111111111111111111111111111111111111111111111111111111111111111111111"/>
    <w:rsid w:val="001515AE"/>
  </w:style>
  <w:style w:type="character" w:customStyle="1" w:styleId="WW-Absatz-Standardschriftart1111111111111111111111111111111111111111111111111111111111111111111111111111111111111111">
    <w:name w:val="WW-Absatz-Standardschriftart1111111111111111111111111111111111111111111111111111111111111111111111111111111111111111"/>
    <w:rsid w:val="001515AE"/>
  </w:style>
  <w:style w:type="character" w:customStyle="1" w:styleId="WW-Absatz-Standardschriftart11111111111111111111111111111111111111111111111111111111111111111111111111111111111111111">
    <w:name w:val="WW-Absatz-Standardschriftart11111111111111111111111111111111111111111111111111111111111111111111111111111111111111111"/>
    <w:rsid w:val="001515AE"/>
  </w:style>
  <w:style w:type="character" w:customStyle="1" w:styleId="WW-Absatz-Standardschriftart111111111111111111111111111111111111111111111111111111111111111111111111111111111111111111">
    <w:name w:val="WW-Absatz-Standardschriftart111111111111111111111111111111111111111111111111111111111111111111111111111111111111111111"/>
    <w:rsid w:val="001515AE"/>
  </w:style>
  <w:style w:type="character" w:customStyle="1" w:styleId="WW-Absatz-Standardschriftart1111111111111111111111111111111111111111111111111111111111111111111111111111111111111111111">
    <w:name w:val="WW-Absatz-Standardschriftart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
    <w:name w:val="WW-Absatz-Standardschriftart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
    <w:name w:val="WW-Absatz-Standardschriftart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
    <w:name w:val="WW-Absatz-Standardschriftart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
    <w:name w:val="WW-Absatz-Standardschriftart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
    <w:name w:val="WW-Absatz-Standardschriftart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
    <w:name w:val="WW-Absatz-Standardschriftart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
    <w:name w:val="WW-Absatz-Standardschriftart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
    <w:name w:val="WW-Absatz-Standardschriftart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
    <w:name w:val="WW-Absatz-Standardschriftart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
    <w:name w:val="WW-Absatz-Standardschriftart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
    <w:name w:val="WW-Absatz-Standardschriftart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
    <w:name w:val="WW-Absatz-Standardschriftart1111111111111111111111111111111111111111111111111111111111111111111111111111111111111111111111111111111"/>
    <w:rsid w:val="001515AE"/>
  </w:style>
  <w:style w:type="character" w:customStyle="1" w:styleId="WW-Absatz-Standardschriftart11111111111111111111111111111111111111111111111111111111111111111111111111111111111111111111111111111111">
    <w:name w:val="WW-Absatz-Standardschriftart11111111111111111111111111111111111111111111111111111111111111111111111111111111111111111111111111111111"/>
    <w:rsid w:val="001515AE"/>
  </w:style>
  <w:style w:type="character" w:customStyle="1" w:styleId="afffffff9">
    <w:name w:val="Символ нумерации"/>
    <w:rsid w:val="001515AE"/>
  </w:style>
  <w:style w:type="paragraph" w:customStyle="1" w:styleId="2d">
    <w:name w:val="Название2"/>
    <w:basedOn w:val="a4"/>
    <w:rsid w:val="001515AE"/>
    <w:pPr>
      <w:suppressLineNumbers/>
      <w:suppressAutoHyphens/>
      <w:spacing w:before="120" w:after="120" w:line="240" w:lineRule="auto"/>
    </w:pPr>
    <w:rPr>
      <w:rFonts w:eastAsia="Times New Roman" w:cs="Mangal"/>
      <w:i/>
      <w:iCs/>
      <w:sz w:val="24"/>
      <w:szCs w:val="24"/>
      <w:lang w:eastAsia="ar-SA"/>
    </w:rPr>
  </w:style>
  <w:style w:type="paragraph" w:customStyle="1" w:styleId="2e">
    <w:name w:val="Указатель2"/>
    <w:basedOn w:val="a4"/>
    <w:rsid w:val="001515AE"/>
    <w:pPr>
      <w:suppressLineNumbers/>
      <w:suppressAutoHyphens/>
      <w:spacing w:line="240" w:lineRule="auto"/>
    </w:pPr>
    <w:rPr>
      <w:rFonts w:eastAsia="Times New Roman" w:cs="Mangal"/>
      <w:sz w:val="24"/>
      <w:szCs w:val="24"/>
      <w:lang w:eastAsia="ar-SA"/>
    </w:rPr>
  </w:style>
  <w:style w:type="paragraph" w:customStyle="1" w:styleId="10">
    <w:name w:val="Заголовок 10"/>
    <w:basedOn w:val="1e"/>
    <w:next w:val="ae"/>
    <w:rsid w:val="001515AE"/>
    <w:pPr>
      <w:keepNext/>
      <w:numPr>
        <w:numId w:val="1"/>
      </w:numPr>
      <w:spacing w:before="240" w:after="120"/>
      <w:jc w:val="left"/>
    </w:pPr>
    <w:rPr>
      <w:rFonts w:ascii="Arial" w:eastAsia="Lucida Sans Unicode" w:hAnsi="Arial" w:cs="Tahoma"/>
      <w:b/>
      <w:bCs/>
      <w:sz w:val="21"/>
      <w:szCs w:val="21"/>
      <w:lang w:eastAsia="ar-SA"/>
    </w:rPr>
  </w:style>
  <w:style w:type="paragraph" w:customStyle="1" w:styleId="91">
    <w:name w:val="Знак9 Знак Знак"/>
    <w:basedOn w:val="a4"/>
    <w:rsid w:val="001515AE"/>
    <w:pPr>
      <w:spacing w:line="240" w:lineRule="auto"/>
    </w:pPr>
    <w:rPr>
      <w:rFonts w:ascii="Verdana" w:eastAsia="Times New Roman" w:hAnsi="Verdana" w:cs="Verdana"/>
      <w:sz w:val="24"/>
      <w:szCs w:val="24"/>
      <w:lang w:val="en-US" w:eastAsia="en-US"/>
    </w:rPr>
  </w:style>
  <w:style w:type="paragraph" w:customStyle="1" w:styleId="st6">
    <w:name w:val="st6"/>
    <w:rsid w:val="001515AE"/>
    <w:pPr>
      <w:autoSpaceDE w:val="0"/>
      <w:autoSpaceDN w:val="0"/>
      <w:adjustRightInd w:val="0"/>
      <w:spacing w:before="240" w:after="360" w:line="240" w:lineRule="auto"/>
      <w:ind w:left="360" w:right="360"/>
      <w:jc w:val="center"/>
    </w:pPr>
    <w:rPr>
      <w:rFonts w:ascii="Courier New" w:eastAsia="Times New Roman" w:hAnsi="Courier New"/>
      <w:sz w:val="24"/>
      <w:szCs w:val="24"/>
    </w:rPr>
  </w:style>
  <w:style w:type="character" w:customStyle="1" w:styleId="st24">
    <w:name w:val="st24"/>
    <w:rsid w:val="001515AE"/>
    <w:rPr>
      <w:rFonts w:ascii="Times New Roman" w:hAnsi="Times New Roman"/>
      <w:b/>
      <w:bCs/>
      <w:color w:val="000000"/>
      <w:sz w:val="32"/>
      <w:szCs w:val="32"/>
    </w:rPr>
  </w:style>
  <w:style w:type="character" w:customStyle="1" w:styleId="st46">
    <w:name w:val="st46"/>
    <w:rsid w:val="001515AE"/>
    <w:rPr>
      <w:rFonts w:ascii="Times New Roman" w:hAnsi="Times New Roman"/>
      <w:i/>
      <w:iCs/>
      <w:color w:val="000000"/>
    </w:rPr>
  </w:style>
  <w:style w:type="paragraph" w:styleId="42">
    <w:name w:val="toc 4"/>
    <w:basedOn w:val="a4"/>
    <w:next w:val="a4"/>
    <w:autoRedefine/>
    <w:uiPriority w:val="39"/>
    <w:unhideWhenUsed/>
    <w:rsid w:val="001515AE"/>
    <w:pPr>
      <w:spacing w:after="100"/>
      <w:ind w:left="660"/>
    </w:pPr>
  </w:style>
  <w:style w:type="paragraph" w:styleId="53">
    <w:name w:val="toc 5"/>
    <w:basedOn w:val="a4"/>
    <w:next w:val="a4"/>
    <w:autoRedefine/>
    <w:uiPriority w:val="39"/>
    <w:unhideWhenUsed/>
    <w:rsid w:val="001515AE"/>
    <w:pPr>
      <w:spacing w:after="100"/>
      <w:ind w:left="880"/>
    </w:pPr>
  </w:style>
  <w:style w:type="paragraph" w:styleId="62">
    <w:name w:val="toc 6"/>
    <w:basedOn w:val="a4"/>
    <w:next w:val="a4"/>
    <w:autoRedefine/>
    <w:uiPriority w:val="39"/>
    <w:unhideWhenUsed/>
    <w:rsid w:val="001515AE"/>
    <w:pPr>
      <w:spacing w:after="100"/>
      <w:ind w:left="1100"/>
    </w:pPr>
  </w:style>
  <w:style w:type="paragraph" w:styleId="71">
    <w:name w:val="toc 7"/>
    <w:basedOn w:val="a4"/>
    <w:next w:val="a4"/>
    <w:autoRedefine/>
    <w:uiPriority w:val="39"/>
    <w:unhideWhenUsed/>
    <w:rsid w:val="001515AE"/>
    <w:pPr>
      <w:spacing w:after="100"/>
      <w:ind w:left="1320"/>
    </w:pPr>
  </w:style>
  <w:style w:type="paragraph" w:styleId="81">
    <w:name w:val="toc 8"/>
    <w:basedOn w:val="a4"/>
    <w:next w:val="a4"/>
    <w:autoRedefine/>
    <w:uiPriority w:val="39"/>
    <w:unhideWhenUsed/>
    <w:rsid w:val="001515AE"/>
    <w:pPr>
      <w:spacing w:after="100"/>
      <w:ind w:left="1540"/>
    </w:pPr>
  </w:style>
  <w:style w:type="paragraph" w:styleId="92">
    <w:name w:val="toc 9"/>
    <w:basedOn w:val="a4"/>
    <w:next w:val="a4"/>
    <w:autoRedefine/>
    <w:uiPriority w:val="39"/>
    <w:unhideWhenUsed/>
    <w:rsid w:val="001515AE"/>
    <w:pPr>
      <w:spacing w:after="100"/>
      <w:ind w:left="1760"/>
    </w:pPr>
  </w:style>
  <w:style w:type="character" w:customStyle="1" w:styleId="2f">
    <w:name w:val="Основной текст (2)"/>
    <w:rsid w:val="00AA4912"/>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style>
  <w:style w:type="character" w:customStyle="1" w:styleId="afffffffa">
    <w:name w:val="Основной текст + Курсив"/>
    <w:uiPriority w:val="99"/>
    <w:rsid w:val="00DD60DD"/>
    <w:rPr>
      <w:rFonts w:ascii="Times New Roman" w:eastAsia="Times New Roman" w:hAnsi="Times New Roman" w:cs="Times New Roman"/>
      <w:i/>
      <w:iCs/>
      <w:color w:val="000000"/>
      <w:spacing w:val="0"/>
      <w:w w:val="100"/>
      <w:position w:val="0"/>
      <w:sz w:val="19"/>
      <w:szCs w:val="19"/>
      <w:u w:val="none"/>
      <w:shd w:val="clear" w:color="auto" w:fill="FFFFFF"/>
      <w:vertAlign w:val="baseline"/>
      <w:lang w:val="ru-RU"/>
    </w:rPr>
  </w:style>
  <w:style w:type="character" w:customStyle="1" w:styleId="2f0">
    <w:name w:val="Основной текст (2) + Полужирный"/>
    <w:rsid w:val="00DD60DD"/>
    <w:rPr>
      <w:rFonts w:ascii="Times New Roman" w:eastAsia="Times New Roman" w:hAnsi="Times New Roman" w:cs="Times New Roman"/>
      <w:b/>
      <w:bCs/>
      <w:i w:val="0"/>
      <w:iCs w:val="0"/>
      <w:smallCaps w:val="0"/>
      <w:strike w:val="0"/>
      <w:color w:val="000000"/>
      <w:spacing w:val="0"/>
      <w:w w:val="100"/>
      <w:position w:val="0"/>
      <w:sz w:val="22"/>
      <w:szCs w:val="22"/>
      <w:u w:val="none"/>
      <w:lang w:val="ru-RU" w:eastAsia="ru-RU" w:bidi="ru-RU"/>
    </w:rPr>
  </w:style>
  <w:style w:type="character" w:customStyle="1" w:styleId="FontStyle25">
    <w:name w:val="Font Style25"/>
    <w:rsid w:val="003407C8"/>
    <w:rPr>
      <w:rFonts w:ascii="Times New Roman" w:eastAsia="Times New Roman" w:hAnsi="Times New Roman" w:cs="Times New Roman"/>
      <w:b/>
      <w:bCs/>
      <w:sz w:val="20"/>
      <w:szCs w:val="20"/>
    </w:rPr>
  </w:style>
  <w:style w:type="paragraph" w:customStyle="1" w:styleId="1f8">
    <w:name w:val="Знак Знак Знак1 Знак"/>
    <w:basedOn w:val="a4"/>
    <w:rsid w:val="00977742"/>
    <w:pPr>
      <w:spacing w:line="240" w:lineRule="auto"/>
    </w:pPr>
    <w:rPr>
      <w:rFonts w:ascii="Verdana" w:eastAsia="Times New Roman" w:hAnsi="Verdana" w:cs="Verdana"/>
      <w:sz w:val="20"/>
      <w:szCs w:val="20"/>
      <w:lang w:val="en-US" w:eastAsia="en-US"/>
    </w:rPr>
  </w:style>
  <w:style w:type="paragraph" w:customStyle="1" w:styleId="Textbody">
    <w:name w:val="Text body"/>
    <w:rsid w:val="00BF4E1F"/>
    <w:pPr>
      <w:widowControl w:val="0"/>
      <w:shd w:val="clear" w:color="auto" w:fill="FFFFFF"/>
      <w:suppressAutoHyphens/>
      <w:autoSpaceDN w:val="0"/>
      <w:spacing w:before="540" w:after="720" w:line="0" w:lineRule="atLeast"/>
      <w:ind w:hanging="340"/>
      <w:textAlignment w:val="baseline"/>
    </w:pPr>
    <w:rPr>
      <w:rFonts w:eastAsia="Times New Roman"/>
      <w:color w:val="000000"/>
      <w:kern w:val="3"/>
      <w:lang w:val="en-US" w:eastAsia="en-US" w:bidi="en-US"/>
    </w:rPr>
  </w:style>
  <w:style w:type="paragraph" w:customStyle="1" w:styleId="Standard">
    <w:name w:val="Standard"/>
    <w:rsid w:val="004756A8"/>
    <w:pPr>
      <w:widowControl w:val="0"/>
      <w:suppressAutoHyphens/>
      <w:autoSpaceDN w:val="0"/>
      <w:spacing w:line="240" w:lineRule="auto"/>
      <w:textAlignment w:val="baseline"/>
    </w:pPr>
    <w:rPr>
      <w:rFonts w:eastAsia="Lucida Sans Unicode" w:cs="Tahoma"/>
      <w:color w:val="000000"/>
      <w:kern w:val="3"/>
      <w:sz w:val="24"/>
      <w:szCs w:val="24"/>
      <w:lang w:val="en-US" w:eastAsia="en-US" w:bidi="en-US"/>
    </w:rPr>
  </w:style>
  <w:style w:type="paragraph" w:customStyle="1" w:styleId="TableContents">
    <w:name w:val="Table Contents"/>
    <w:basedOn w:val="Standard"/>
    <w:rsid w:val="004756A8"/>
    <w:pPr>
      <w:suppressLineNumbers/>
    </w:pPr>
    <w:rPr>
      <w:rFonts w:eastAsia="Arial Unicode MS"/>
    </w:rPr>
  </w:style>
  <w:style w:type="character" w:customStyle="1" w:styleId="2f1">
    <w:name w:val="Основной текст (2)_"/>
    <w:basedOn w:val="a5"/>
    <w:uiPriority w:val="99"/>
    <w:locked/>
    <w:rsid w:val="00FE51CA"/>
    <w:rPr>
      <w:b/>
      <w:bCs/>
      <w:sz w:val="26"/>
      <w:szCs w:val="26"/>
      <w:shd w:val="clear" w:color="auto" w:fill="FFFFFF"/>
    </w:rPr>
  </w:style>
  <w:style w:type="character" w:customStyle="1" w:styleId="2100">
    <w:name w:val="Основной текст (2) + 10"/>
    <w:aliases w:val="5 pt,Не полужирный"/>
    <w:basedOn w:val="2f1"/>
    <w:uiPriority w:val="99"/>
    <w:rsid w:val="00FE51CA"/>
    <w:rPr>
      <w:b/>
      <w:bCs/>
      <w:color w:val="000000"/>
      <w:spacing w:val="0"/>
      <w:w w:val="100"/>
      <w:position w:val="0"/>
      <w:sz w:val="21"/>
      <w:szCs w:val="21"/>
      <w:shd w:val="clear" w:color="auto" w:fill="FFFFFF"/>
      <w:lang w:val="ru-RU" w:eastAsia="ru-RU"/>
    </w:rPr>
  </w:style>
  <w:style w:type="character" w:customStyle="1" w:styleId="43">
    <w:name w:val="Подпись к таблице (4)_"/>
    <w:basedOn w:val="a5"/>
    <w:link w:val="410"/>
    <w:uiPriority w:val="99"/>
    <w:rsid w:val="00962D65"/>
    <w:rPr>
      <w:b/>
      <w:bCs/>
      <w:shd w:val="clear" w:color="auto" w:fill="FFFFFF"/>
    </w:rPr>
  </w:style>
  <w:style w:type="paragraph" w:customStyle="1" w:styleId="410">
    <w:name w:val="Подпись к таблице (4)1"/>
    <w:basedOn w:val="a4"/>
    <w:link w:val="43"/>
    <w:uiPriority w:val="99"/>
    <w:rsid w:val="00962D65"/>
    <w:pPr>
      <w:widowControl w:val="0"/>
      <w:shd w:val="clear" w:color="auto" w:fill="FFFFFF"/>
      <w:spacing w:line="274" w:lineRule="exact"/>
      <w:jc w:val="center"/>
    </w:pPr>
    <w:rPr>
      <w:b/>
      <w:bCs/>
    </w:rPr>
  </w:style>
  <w:style w:type="character" w:customStyle="1" w:styleId="77">
    <w:name w:val="Основной текст + 77"/>
    <w:aliases w:val="5 pt50"/>
    <w:basedOn w:val="a5"/>
    <w:uiPriority w:val="99"/>
    <w:rsid w:val="00962D65"/>
    <w:rPr>
      <w:rFonts w:ascii="Times New Roman" w:hAnsi="Times New Roman" w:cs="Times New Roman"/>
      <w:sz w:val="15"/>
      <w:szCs w:val="15"/>
      <w:u w:val="none"/>
    </w:rPr>
  </w:style>
  <w:style w:type="character" w:customStyle="1" w:styleId="af1">
    <w:name w:val="Абзац списка Знак"/>
    <w:aliases w:val="Заголовок мой1 Знак,СписокСТПр Знак"/>
    <w:link w:val="af0"/>
    <w:uiPriority w:val="34"/>
    <w:rsid w:val="00E545D4"/>
    <w:rPr>
      <w:rFonts w:ascii="Calibri" w:eastAsia="Calibri" w:hAnsi="Calibri" w:cs="Times New Roman"/>
    </w:rPr>
  </w:style>
  <w:style w:type="paragraph" w:customStyle="1" w:styleId="afffffffb">
    <w:name w:val="Обычный (ПЗ)"/>
    <w:basedOn w:val="a4"/>
    <w:link w:val="1f9"/>
    <w:rsid w:val="006C4AD8"/>
    <w:pPr>
      <w:spacing w:line="240" w:lineRule="auto"/>
      <w:ind w:firstLine="720"/>
    </w:pPr>
    <w:rPr>
      <w:rFonts w:ascii="Arial" w:eastAsia="Times New Roman" w:hAnsi="Arial"/>
      <w:sz w:val="24"/>
      <w:szCs w:val="20"/>
    </w:rPr>
  </w:style>
  <w:style w:type="character" w:customStyle="1" w:styleId="1f9">
    <w:name w:val="Обычный (ПЗ) Знак1"/>
    <w:link w:val="afffffffb"/>
    <w:rsid w:val="006C4AD8"/>
    <w:rPr>
      <w:rFonts w:ascii="Arial" w:eastAsia="Times New Roman" w:hAnsi="Arial" w:cs="Times New Roman"/>
      <w:sz w:val="24"/>
      <w:szCs w:val="20"/>
    </w:rPr>
  </w:style>
  <w:style w:type="paragraph" w:customStyle="1" w:styleId="ConsPlusNonformat">
    <w:name w:val="ConsPlusNonformat"/>
    <w:rsid w:val="00D47866"/>
    <w:pPr>
      <w:widowControl w:val="0"/>
      <w:suppressAutoHyphens/>
      <w:autoSpaceDE w:val="0"/>
      <w:spacing w:line="240" w:lineRule="auto"/>
    </w:pPr>
    <w:rPr>
      <w:rFonts w:ascii="Courier New" w:eastAsia="Times New Roman" w:hAnsi="Courier New" w:cs="Courier New"/>
      <w:sz w:val="20"/>
      <w:szCs w:val="20"/>
      <w:lang w:eastAsia="ar-SA"/>
    </w:rPr>
  </w:style>
  <w:style w:type="table" w:customStyle="1" w:styleId="TableNormal">
    <w:name w:val="Table Normal"/>
    <w:uiPriority w:val="2"/>
    <w:semiHidden/>
    <w:unhideWhenUsed/>
    <w:qFormat/>
    <w:rsid w:val="00D47866"/>
    <w:pPr>
      <w:widowControl w:val="0"/>
      <w:spacing w:line="240" w:lineRule="auto"/>
    </w:pPr>
    <w:rPr>
      <w:rFonts w:eastAsiaTheme="minorHAnsi"/>
      <w:lang w:val="en-US" w:eastAsia="en-US"/>
    </w:rPr>
    <w:tblPr>
      <w:tblInd w:w="0" w:type="dxa"/>
      <w:tblCellMar>
        <w:top w:w="0" w:type="dxa"/>
        <w:left w:w="0" w:type="dxa"/>
        <w:bottom w:w="0" w:type="dxa"/>
        <w:right w:w="0" w:type="dxa"/>
      </w:tblCellMar>
    </w:tblPr>
  </w:style>
  <w:style w:type="paragraph" w:customStyle="1" w:styleId="WW-3">
    <w:name w:val="WW-???????? ????? 3"/>
    <w:basedOn w:val="a4"/>
    <w:rsid w:val="00D47866"/>
    <w:pPr>
      <w:widowControl w:val="0"/>
      <w:suppressAutoHyphens/>
      <w:spacing w:after="120" w:line="240" w:lineRule="auto"/>
    </w:pPr>
    <w:rPr>
      <w:rFonts w:eastAsia="Times New Roman"/>
      <w:sz w:val="16"/>
      <w:szCs w:val="20"/>
      <w:lang w:eastAsia="en-US"/>
    </w:rPr>
  </w:style>
  <w:style w:type="paragraph" w:customStyle="1" w:styleId="212">
    <w:name w:val="???????? ????? 21"/>
    <w:basedOn w:val="a4"/>
    <w:rsid w:val="00D47866"/>
    <w:pPr>
      <w:widowControl w:val="0"/>
      <w:suppressAutoHyphens/>
      <w:spacing w:after="120" w:line="480" w:lineRule="auto"/>
    </w:pPr>
    <w:rPr>
      <w:rFonts w:eastAsia="Times New Roman"/>
      <w:sz w:val="24"/>
      <w:szCs w:val="20"/>
      <w:lang w:eastAsia="en-US"/>
    </w:rPr>
  </w:style>
  <w:style w:type="paragraph" w:customStyle="1" w:styleId="WW-2">
    <w:name w:val="WW-???????? ????? 2"/>
    <w:basedOn w:val="a4"/>
    <w:rsid w:val="00D47866"/>
    <w:pPr>
      <w:widowControl w:val="0"/>
      <w:suppressAutoHyphens/>
      <w:spacing w:after="120" w:line="480" w:lineRule="auto"/>
    </w:pPr>
    <w:rPr>
      <w:rFonts w:eastAsia="Times New Roman"/>
      <w:sz w:val="24"/>
      <w:szCs w:val="20"/>
      <w:lang w:eastAsia="en-US"/>
    </w:rPr>
  </w:style>
  <w:style w:type="paragraph" w:customStyle="1" w:styleId="TableParagraph">
    <w:name w:val="Table Paragraph"/>
    <w:basedOn w:val="a4"/>
    <w:uiPriority w:val="1"/>
    <w:qFormat/>
    <w:rsid w:val="00D47866"/>
    <w:pPr>
      <w:widowControl w:val="0"/>
      <w:spacing w:line="240" w:lineRule="auto"/>
    </w:pPr>
    <w:rPr>
      <w:rFonts w:eastAsia="Times New Roman"/>
      <w:lang w:val="en-US" w:eastAsia="en-US"/>
    </w:rPr>
  </w:style>
  <w:style w:type="paragraph" w:customStyle="1" w:styleId="afffffffc">
    <w:name w:val="бычный"/>
    <w:rsid w:val="00D47866"/>
    <w:pPr>
      <w:widowControl w:val="0"/>
      <w:spacing w:line="240" w:lineRule="auto"/>
    </w:pPr>
    <w:rPr>
      <w:rFonts w:eastAsia="Times New Roman"/>
      <w:sz w:val="20"/>
      <w:szCs w:val="20"/>
    </w:rPr>
  </w:style>
  <w:style w:type="paragraph" w:customStyle="1" w:styleId="121">
    <w:name w:val="Знак12"/>
    <w:basedOn w:val="a4"/>
    <w:next w:val="a4"/>
    <w:rsid w:val="00326BA1"/>
    <w:pPr>
      <w:spacing w:after="160" w:line="240" w:lineRule="exact"/>
    </w:pPr>
    <w:rPr>
      <w:rFonts w:ascii="Arial" w:eastAsia="Times New Roman" w:hAnsi="Arial" w:cs="Arial"/>
      <w:sz w:val="20"/>
      <w:szCs w:val="20"/>
      <w:lang w:val="en-US" w:eastAsia="en-US"/>
    </w:rPr>
  </w:style>
  <w:style w:type="character" w:customStyle="1" w:styleId="131">
    <w:name w:val="Основной текст + 13"/>
    <w:aliases w:val="5 pt8"/>
    <w:uiPriority w:val="99"/>
    <w:rsid w:val="00E15DEE"/>
    <w:rPr>
      <w:rFonts w:ascii="Times New Roman" w:hAnsi="Times New Roman" w:cs="Times New Roman"/>
      <w:sz w:val="27"/>
      <w:szCs w:val="27"/>
      <w:u w:val="none"/>
    </w:rPr>
  </w:style>
  <w:style w:type="character" w:customStyle="1" w:styleId="9pt">
    <w:name w:val="Основной текст + 9 pt"/>
    <w:aliases w:val="Полужирный1,Полужирный"/>
    <w:uiPriority w:val="99"/>
    <w:rsid w:val="00E15DEE"/>
    <w:rPr>
      <w:rFonts w:ascii="Times New Roman" w:hAnsi="Times New Roman" w:cs="Times New Roman"/>
      <w:b/>
      <w:bCs/>
      <w:sz w:val="18"/>
      <w:szCs w:val="18"/>
      <w:u w:val="none"/>
    </w:rPr>
  </w:style>
  <w:style w:type="character" w:customStyle="1" w:styleId="Calibri">
    <w:name w:val="Основной текст + Calibri"/>
    <w:aliases w:val="102,5 pt5,Основной текст + 7"/>
    <w:uiPriority w:val="99"/>
    <w:rsid w:val="00E15DEE"/>
    <w:rPr>
      <w:rFonts w:ascii="Calibri" w:hAnsi="Calibri" w:cs="Calibri"/>
      <w:sz w:val="21"/>
      <w:szCs w:val="21"/>
      <w:u w:val="none"/>
    </w:rPr>
  </w:style>
  <w:style w:type="character" w:customStyle="1" w:styleId="Calibri2">
    <w:name w:val="Основной текст + Calibri2"/>
    <w:aliases w:val="101,5 pt3,Основной текст + 92,Курсив2,Интервал 2 pt1"/>
    <w:uiPriority w:val="99"/>
    <w:rsid w:val="00E15DEE"/>
    <w:rPr>
      <w:rFonts w:ascii="Calibri" w:hAnsi="Calibri" w:cs="Calibri"/>
      <w:sz w:val="21"/>
      <w:szCs w:val="21"/>
      <w:u w:val="none"/>
    </w:rPr>
  </w:style>
  <w:style w:type="character" w:customStyle="1" w:styleId="14pt">
    <w:name w:val="Основной текст + 14 pt"/>
    <w:aliases w:val="Интервал 1 pt1"/>
    <w:uiPriority w:val="99"/>
    <w:rsid w:val="00E15DEE"/>
    <w:rPr>
      <w:rFonts w:ascii="Times New Roman" w:hAnsi="Times New Roman" w:cs="Times New Roman"/>
      <w:spacing w:val="20"/>
      <w:sz w:val="28"/>
      <w:szCs w:val="28"/>
      <w:u w:val="none"/>
    </w:rPr>
  </w:style>
  <w:style w:type="character" w:customStyle="1" w:styleId="1fa">
    <w:name w:val="Заголовок №1_"/>
    <w:link w:val="1fb"/>
    <w:uiPriority w:val="99"/>
    <w:rsid w:val="00E15DEE"/>
    <w:rPr>
      <w:rFonts w:ascii="Arial" w:hAnsi="Arial" w:cs="Arial"/>
      <w:b/>
      <w:bCs/>
      <w:spacing w:val="10"/>
      <w:sz w:val="26"/>
      <w:szCs w:val="26"/>
      <w:shd w:val="clear" w:color="auto" w:fill="FFFFFF"/>
    </w:rPr>
  </w:style>
  <w:style w:type="character" w:customStyle="1" w:styleId="1Calibri">
    <w:name w:val="Заголовок №1 + Calibri"/>
    <w:aliases w:val="14,5 pt7,Интервал 0 pt"/>
    <w:uiPriority w:val="99"/>
    <w:rsid w:val="00E15DEE"/>
    <w:rPr>
      <w:rFonts w:ascii="Calibri" w:hAnsi="Calibri" w:cs="Calibri"/>
      <w:b/>
      <w:bCs/>
      <w:spacing w:val="0"/>
      <w:sz w:val="29"/>
      <w:szCs w:val="29"/>
      <w:shd w:val="clear" w:color="auto" w:fill="FFFFFF"/>
    </w:rPr>
  </w:style>
  <w:style w:type="paragraph" w:customStyle="1" w:styleId="1fb">
    <w:name w:val="Заголовок №1"/>
    <w:basedOn w:val="a4"/>
    <w:link w:val="1fa"/>
    <w:uiPriority w:val="99"/>
    <w:rsid w:val="00E15DEE"/>
    <w:pPr>
      <w:widowControl w:val="0"/>
      <w:shd w:val="clear" w:color="auto" w:fill="FFFFFF"/>
      <w:spacing w:after="360" w:line="350" w:lineRule="exact"/>
      <w:outlineLvl w:val="0"/>
    </w:pPr>
    <w:rPr>
      <w:rFonts w:ascii="Arial" w:hAnsi="Arial" w:cs="Arial"/>
      <w:b/>
      <w:bCs/>
      <w:spacing w:val="10"/>
      <w:sz w:val="26"/>
      <w:szCs w:val="26"/>
    </w:rPr>
  </w:style>
  <w:style w:type="numbering" w:customStyle="1" w:styleId="1fc">
    <w:name w:val="Нет списка1"/>
    <w:next w:val="a7"/>
    <w:semiHidden/>
    <w:rsid w:val="00545BA7"/>
  </w:style>
  <w:style w:type="paragraph" w:customStyle="1" w:styleId="afffffffd">
    <w:name w:val="Знак Знак Знак Знак Знак Знак Знак Знак Знак Знак Знак Знак Знак Знак Знак Знак Знак"/>
    <w:basedOn w:val="a4"/>
    <w:rsid w:val="00545BA7"/>
    <w:pPr>
      <w:spacing w:line="240" w:lineRule="auto"/>
    </w:pPr>
    <w:rPr>
      <w:rFonts w:ascii="Verdana" w:eastAsia="Times New Roman" w:hAnsi="Verdana" w:cs="Verdana"/>
      <w:lang w:val="en-US" w:eastAsia="en-US"/>
    </w:rPr>
  </w:style>
  <w:style w:type="paragraph" w:styleId="HTML0">
    <w:name w:val="HTML Preformatted"/>
    <w:basedOn w:val="a4"/>
    <w:link w:val="HTML1"/>
    <w:uiPriority w:val="99"/>
    <w:rsid w:val="00545BA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eastAsia="Times New Roman" w:hAnsi="Courier New"/>
      <w:sz w:val="20"/>
      <w:szCs w:val="20"/>
      <w:lang w:eastAsia="en-US"/>
    </w:rPr>
  </w:style>
  <w:style w:type="character" w:customStyle="1" w:styleId="HTML1">
    <w:name w:val="Стандартный HTML Знак"/>
    <w:basedOn w:val="a5"/>
    <w:link w:val="HTML0"/>
    <w:uiPriority w:val="99"/>
    <w:rsid w:val="00545BA7"/>
    <w:rPr>
      <w:rFonts w:ascii="Courier New" w:eastAsia="Times New Roman" w:hAnsi="Courier New" w:cs="Times New Roman"/>
      <w:sz w:val="20"/>
      <w:szCs w:val="20"/>
      <w:lang w:eastAsia="en-US"/>
    </w:rPr>
  </w:style>
  <w:style w:type="paragraph" w:customStyle="1" w:styleId="xl63">
    <w:name w:val="xl63"/>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64">
    <w:name w:val="xl64"/>
    <w:basedOn w:val="a4"/>
    <w:rsid w:val="00545BA7"/>
    <w:pPr>
      <w:spacing w:before="100" w:beforeAutospacing="1" w:after="100" w:afterAutospacing="1" w:line="240" w:lineRule="auto"/>
      <w:textAlignment w:val="center"/>
    </w:pPr>
    <w:rPr>
      <w:rFonts w:eastAsia="Times New Roman"/>
      <w:b/>
      <w:bCs/>
      <w:sz w:val="24"/>
      <w:szCs w:val="24"/>
    </w:rPr>
  </w:style>
  <w:style w:type="paragraph" w:customStyle="1" w:styleId="xl65">
    <w:name w:val="xl65"/>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66">
    <w:name w:val="xl66"/>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4"/>
      <w:szCs w:val="24"/>
    </w:rPr>
  </w:style>
  <w:style w:type="paragraph" w:customStyle="1" w:styleId="xl67">
    <w:name w:val="xl6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8">
    <w:name w:val="xl6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69">
    <w:name w:val="xl6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rPr>
  </w:style>
  <w:style w:type="paragraph" w:customStyle="1" w:styleId="xl70">
    <w:name w:val="xl7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color w:val="000000"/>
      <w:sz w:val="24"/>
      <w:szCs w:val="24"/>
    </w:rPr>
  </w:style>
  <w:style w:type="paragraph" w:customStyle="1" w:styleId="xl71">
    <w:name w:val="xl71"/>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72">
    <w:name w:val="xl7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color w:val="000000"/>
      <w:sz w:val="24"/>
      <w:szCs w:val="24"/>
    </w:rPr>
  </w:style>
  <w:style w:type="paragraph" w:customStyle="1" w:styleId="xl73">
    <w:name w:val="xl73"/>
    <w:basedOn w:val="a4"/>
    <w:rsid w:val="00545BA7"/>
    <w:pPr>
      <w:spacing w:before="100" w:beforeAutospacing="1" w:after="100" w:afterAutospacing="1" w:line="240" w:lineRule="auto"/>
    </w:pPr>
    <w:rPr>
      <w:rFonts w:eastAsia="Times New Roman"/>
      <w:sz w:val="24"/>
      <w:szCs w:val="24"/>
    </w:rPr>
  </w:style>
  <w:style w:type="paragraph" w:customStyle="1" w:styleId="xl74">
    <w:name w:val="xl7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75">
    <w:name w:val="xl75"/>
    <w:basedOn w:val="a4"/>
    <w:rsid w:val="00545BA7"/>
    <w:pPr>
      <w:spacing w:before="100" w:beforeAutospacing="1" w:after="100" w:afterAutospacing="1" w:line="240" w:lineRule="auto"/>
      <w:jc w:val="center"/>
      <w:textAlignment w:val="center"/>
    </w:pPr>
    <w:rPr>
      <w:rFonts w:eastAsia="Times New Roman"/>
      <w:b/>
      <w:bCs/>
      <w:sz w:val="24"/>
      <w:szCs w:val="24"/>
    </w:rPr>
  </w:style>
  <w:style w:type="paragraph" w:customStyle="1" w:styleId="xl76">
    <w:name w:val="xl76"/>
    <w:basedOn w:val="a4"/>
    <w:rsid w:val="00545BA7"/>
    <w:pPr>
      <w:spacing w:before="100" w:beforeAutospacing="1" w:after="100" w:afterAutospacing="1" w:line="240" w:lineRule="auto"/>
      <w:jc w:val="center"/>
      <w:textAlignment w:val="center"/>
    </w:pPr>
    <w:rPr>
      <w:rFonts w:eastAsia="Times New Roman"/>
      <w:sz w:val="24"/>
      <w:szCs w:val="24"/>
    </w:rPr>
  </w:style>
  <w:style w:type="paragraph" w:customStyle="1" w:styleId="xl77">
    <w:name w:val="xl77"/>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78">
    <w:name w:val="xl7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b/>
      <w:bCs/>
      <w:sz w:val="24"/>
      <w:szCs w:val="24"/>
    </w:rPr>
  </w:style>
  <w:style w:type="paragraph" w:customStyle="1" w:styleId="xl79">
    <w:name w:val="xl79"/>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80">
    <w:name w:val="xl80"/>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81">
    <w:name w:val="xl81"/>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sz w:val="24"/>
      <w:szCs w:val="24"/>
    </w:rPr>
  </w:style>
  <w:style w:type="paragraph" w:customStyle="1" w:styleId="xl82">
    <w:name w:val="xl82"/>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eastAsia="Times New Roman"/>
      <w:sz w:val="24"/>
      <w:szCs w:val="24"/>
    </w:rPr>
  </w:style>
  <w:style w:type="paragraph" w:customStyle="1" w:styleId="xl83">
    <w:name w:val="xl83"/>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color w:val="000000"/>
      <w:sz w:val="24"/>
      <w:szCs w:val="24"/>
    </w:rPr>
  </w:style>
  <w:style w:type="paragraph" w:customStyle="1" w:styleId="xl84">
    <w:name w:val="xl84"/>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85">
    <w:name w:val="xl85"/>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color w:val="000000"/>
      <w:sz w:val="24"/>
      <w:szCs w:val="24"/>
    </w:rPr>
  </w:style>
  <w:style w:type="paragraph" w:customStyle="1" w:styleId="xl86">
    <w:name w:val="xl86"/>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b/>
      <w:bCs/>
      <w:color w:val="000000"/>
      <w:sz w:val="24"/>
      <w:szCs w:val="24"/>
    </w:rPr>
  </w:style>
  <w:style w:type="paragraph" w:customStyle="1" w:styleId="xl87">
    <w:name w:val="xl87"/>
    <w:basedOn w:val="a4"/>
    <w:rsid w:val="00545BA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top"/>
    </w:pPr>
    <w:rPr>
      <w:rFonts w:eastAsia="Times New Roman"/>
      <w:color w:val="000000"/>
      <w:sz w:val="24"/>
      <w:szCs w:val="24"/>
    </w:rPr>
  </w:style>
  <w:style w:type="paragraph" w:customStyle="1" w:styleId="xl88">
    <w:name w:val="xl88"/>
    <w:basedOn w:val="a4"/>
    <w:rsid w:val="00545BA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89">
    <w:name w:val="xl89"/>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0">
    <w:name w:val="xl90"/>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1">
    <w:name w:val="xl91"/>
    <w:basedOn w:val="a4"/>
    <w:rsid w:val="00545BA7"/>
    <w:pPr>
      <w:pBdr>
        <w:top w:val="single" w:sz="4" w:space="0" w:color="auto"/>
        <w:left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92">
    <w:name w:val="xl92"/>
    <w:basedOn w:val="a4"/>
    <w:rsid w:val="00545BA7"/>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sz w:val="24"/>
      <w:szCs w:val="24"/>
    </w:rPr>
  </w:style>
  <w:style w:type="paragraph" w:customStyle="1" w:styleId="xl93">
    <w:name w:val="xl93"/>
    <w:basedOn w:val="a4"/>
    <w:rsid w:val="00545BA7"/>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b/>
      <w:bCs/>
      <w:sz w:val="24"/>
      <w:szCs w:val="24"/>
    </w:rPr>
  </w:style>
  <w:style w:type="paragraph" w:customStyle="1" w:styleId="xl94">
    <w:name w:val="xl94"/>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5">
    <w:name w:val="xl95"/>
    <w:basedOn w:val="a4"/>
    <w:rsid w:val="00545BA7"/>
    <w:pPr>
      <w:pBdr>
        <w:top w:val="single" w:sz="4" w:space="0" w:color="auto"/>
        <w:bottom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6">
    <w:name w:val="xl96"/>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97">
    <w:name w:val="xl97"/>
    <w:basedOn w:val="a4"/>
    <w:rsid w:val="00545BA7"/>
    <w:pPr>
      <w:pBdr>
        <w:top w:val="single" w:sz="4" w:space="0" w:color="auto"/>
        <w:lef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8">
    <w:name w:val="xl98"/>
    <w:basedOn w:val="a4"/>
    <w:rsid w:val="00545BA7"/>
    <w:pPr>
      <w:pBdr>
        <w:top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99">
    <w:name w:val="xl99"/>
    <w:basedOn w:val="a4"/>
    <w:rsid w:val="00545BA7"/>
    <w:pPr>
      <w:pBdr>
        <w:bottom w:val="single" w:sz="4" w:space="0" w:color="auto"/>
      </w:pBdr>
      <w:spacing w:before="100" w:beforeAutospacing="1" w:after="100" w:afterAutospacing="1" w:line="240" w:lineRule="auto"/>
      <w:jc w:val="center"/>
      <w:textAlignment w:val="center"/>
    </w:pPr>
    <w:rPr>
      <w:rFonts w:eastAsia="Times New Roman"/>
    </w:rPr>
  </w:style>
  <w:style w:type="paragraph" w:customStyle="1" w:styleId="xl100">
    <w:name w:val="xl100"/>
    <w:basedOn w:val="a4"/>
    <w:rsid w:val="00545BA7"/>
    <w:pPr>
      <w:pBdr>
        <w:top w:val="single" w:sz="4" w:space="0" w:color="auto"/>
        <w:left w:val="single" w:sz="4" w:space="0" w:color="auto"/>
        <w:bottom w:val="single" w:sz="4" w:space="0" w:color="auto"/>
      </w:pBdr>
      <w:shd w:val="clear" w:color="000000" w:fill="FFFFFF"/>
      <w:spacing w:before="100" w:beforeAutospacing="1" w:after="100" w:afterAutospacing="1" w:line="240" w:lineRule="auto"/>
      <w:jc w:val="center"/>
      <w:textAlignment w:val="top"/>
    </w:pPr>
    <w:rPr>
      <w:rFonts w:eastAsia="Times New Roman"/>
      <w:b/>
      <w:bCs/>
      <w:color w:val="000000"/>
      <w:sz w:val="24"/>
      <w:szCs w:val="24"/>
    </w:rPr>
  </w:style>
  <w:style w:type="paragraph" w:customStyle="1" w:styleId="xl101">
    <w:name w:val="xl101"/>
    <w:basedOn w:val="a4"/>
    <w:rsid w:val="00545BA7"/>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eastAsia="Times New Roman"/>
      <w:b/>
      <w:bCs/>
      <w:color w:val="000000"/>
      <w:sz w:val="24"/>
      <w:szCs w:val="24"/>
    </w:rPr>
  </w:style>
  <w:style w:type="paragraph" w:customStyle="1" w:styleId="xl102">
    <w:name w:val="xl102"/>
    <w:basedOn w:val="a4"/>
    <w:rsid w:val="00545BA7"/>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xl103">
    <w:name w:val="xl103"/>
    <w:basedOn w:val="a4"/>
    <w:rsid w:val="00545BA7"/>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b/>
      <w:bCs/>
      <w:sz w:val="24"/>
      <w:szCs w:val="24"/>
    </w:rPr>
  </w:style>
  <w:style w:type="paragraph" w:customStyle="1" w:styleId="font5">
    <w:name w:val="font5"/>
    <w:basedOn w:val="a4"/>
    <w:rsid w:val="00545BA7"/>
    <w:pPr>
      <w:spacing w:before="100" w:beforeAutospacing="1" w:after="100" w:afterAutospacing="1" w:line="240" w:lineRule="auto"/>
    </w:pPr>
    <w:rPr>
      <w:rFonts w:eastAsia="Times New Roman"/>
      <w:b/>
      <w:bCs/>
      <w:sz w:val="20"/>
      <w:szCs w:val="20"/>
    </w:rPr>
  </w:style>
  <w:style w:type="paragraph" w:customStyle="1" w:styleId="font6">
    <w:name w:val="font6"/>
    <w:basedOn w:val="a4"/>
    <w:rsid w:val="00545BA7"/>
    <w:pPr>
      <w:spacing w:before="100" w:beforeAutospacing="1" w:after="100" w:afterAutospacing="1" w:line="240" w:lineRule="auto"/>
    </w:pPr>
    <w:rPr>
      <w:rFonts w:eastAsia="Times New Roman"/>
      <w:sz w:val="20"/>
      <w:szCs w:val="20"/>
    </w:rPr>
  </w:style>
  <w:style w:type="paragraph" w:customStyle="1" w:styleId="font7">
    <w:name w:val="font7"/>
    <w:basedOn w:val="a4"/>
    <w:rsid w:val="00545BA7"/>
    <w:pPr>
      <w:spacing w:before="100" w:beforeAutospacing="1" w:after="100" w:afterAutospacing="1" w:line="240" w:lineRule="auto"/>
    </w:pPr>
    <w:rPr>
      <w:rFonts w:eastAsia="Times New Roman"/>
      <w:color w:val="000000"/>
      <w:sz w:val="20"/>
      <w:szCs w:val="20"/>
    </w:rPr>
  </w:style>
  <w:style w:type="paragraph" w:customStyle="1" w:styleId="font8">
    <w:name w:val="font8"/>
    <w:basedOn w:val="a4"/>
    <w:rsid w:val="00545BA7"/>
    <w:pPr>
      <w:spacing w:before="100" w:beforeAutospacing="1" w:after="100" w:afterAutospacing="1" w:line="240" w:lineRule="auto"/>
    </w:pPr>
    <w:rPr>
      <w:rFonts w:eastAsia="Times New Roman"/>
      <w:color w:val="333333"/>
      <w:sz w:val="20"/>
      <w:szCs w:val="20"/>
    </w:rPr>
  </w:style>
  <w:style w:type="character" w:customStyle="1" w:styleId="longtext">
    <w:name w:val="long_text"/>
    <w:rsid w:val="00545BA7"/>
  </w:style>
  <w:style w:type="character" w:customStyle="1" w:styleId="WW-1">
    <w:name w:val="WW-Основной текст1"/>
    <w:rsid w:val="00545BA7"/>
    <w:rPr>
      <w:rFonts w:ascii="Times New Roman" w:eastAsia="Times New Roman" w:hAnsi="Times New Roman" w:cs="Times New Roman"/>
      <w:spacing w:val="0"/>
      <w:sz w:val="22"/>
      <w:szCs w:val="22"/>
    </w:rPr>
  </w:style>
  <w:style w:type="character" w:customStyle="1" w:styleId="11pt">
    <w:name w:val="Основной текст + 11 pt"/>
    <w:aliases w:val="Полужирный20"/>
    <w:rsid w:val="00545BA7"/>
    <w:rPr>
      <w:rFonts w:ascii="Times New Roman" w:eastAsia="Times New Roman" w:hAnsi="Times New Roman" w:cs="Times New Roman"/>
      <w:b/>
      <w:bCs/>
      <w:i/>
      <w:iCs/>
      <w:spacing w:val="0"/>
      <w:sz w:val="22"/>
      <w:szCs w:val="22"/>
    </w:rPr>
  </w:style>
  <w:style w:type="paragraph" w:customStyle="1" w:styleId="CM20">
    <w:name w:val="CM20"/>
    <w:basedOn w:val="Default"/>
    <w:next w:val="Default"/>
    <w:uiPriority w:val="99"/>
    <w:rsid w:val="00545BA7"/>
    <w:pPr>
      <w:widowControl w:val="0"/>
    </w:pPr>
    <w:rPr>
      <w:rFonts w:eastAsia="Times New Roman"/>
      <w:color w:val="auto"/>
    </w:rPr>
  </w:style>
  <w:style w:type="paragraph" w:customStyle="1" w:styleId="CM2">
    <w:name w:val="CM2"/>
    <w:basedOn w:val="Default"/>
    <w:next w:val="Default"/>
    <w:uiPriority w:val="99"/>
    <w:rsid w:val="00545BA7"/>
    <w:pPr>
      <w:widowControl w:val="0"/>
      <w:spacing w:line="323" w:lineRule="atLeast"/>
    </w:pPr>
    <w:rPr>
      <w:rFonts w:eastAsia="Times New Roman"/>
      <w:color w:val="auto"/>
    </w:rPr>
  </w:style>
  <w:style w:type="paragraph" w:customStyle="1" w:styleId="afffffffe">
    <w:name w:val="Знак Знак Знак Знак Знак Знак Знак Знак Знак Знак Знак"/>
    <w:basedOn w:val="a4"/>
    <w:rsid w:val="00545BA7"/>
    <w:pPr>
      <w:spacing w:line="240" w:lineRule="auto"/>
    </w:pPr>
    <w:rPr>
      <w:rFonts w:ascii="Verdana" w:eastAsia="Times New Roman" w:hAnsi="Verdana" w:cs="Verdana"/>
      <w:lang w:val="en-US" w:eastAsia="en-US"/>
    </w:rPr>
  </w:style>
  <w:style w:type="paragraph" w:customStyle="1" w:styleId="ussrdoctitle">
    <w:name w:val="ussrdoctitle"/>
    <w:uiPriority w:val="99"/>
    <w:rsid w:val="00545BA7"/>
    <w:pPr>
      <w:widowControl w:val="0"/>
      <w:autoSpaceDE w:val="0"/>
      <w:autoSpaceDN w:val="0"/>
      <w:adjustRightInd w:val="0"/>
      <w:spacing w:line="240" w:lineRule="auto"/>
    </w:pPr>
    <w:rPr>
      <w:rFonts w:ascii="Calibri" w:eastAsia="Times New Roman" w:hAnsi="Calibri"/>
      <w:b/>
      <w:bCs/>
    </w:rPr>
  </w:style>
  <w:style w:type="character" w:customStyle="1" w:styleId="rvts6">
    <w:name w:val="rvts6"/>
    <w:basedOn w:val="a5"/>
    <w:rsid w:val="00545BA7"/>
  </w:style>
  <w:style w:type="paragraph" w:customStyle="1" w:styleId="rvps5">
    <w:name w:val="rvps5"/>
    <w:basedOn w:val="a4"/>
    <w:rsid w:val="00545BA7"/>
    <w:pPr>
      <w:spacing w:before="100" w:beforeAutospacing="1" w:after="100" w:afterAutospacing="1" w:line="240" w:lineRule="auto"/>
    </w:pPr>
    <w:rPr>
      <w:rFonts w:eastAsia="Times New Roman"/>
      <w:sz w:val="24"/>
      <w:szCs w:val="24"/>
    </w:rPr>
  </w:style>
  <w:style w:type="paragraph" w:customStyle="1" w:styleId="rvps6">
    <w:name w:val="rvps6"/>
    <w:basedOn w:val="a4"/>
    <w:rsid w:val="00545BA7"/>
    <w:pPr>
      <w:spacing w:before="100" w:beforeAutospacing="1" w:after="100" w:afterAutospacing="1" w:line="240" w:lineRule="auto"/>
    </w:pPr>
    <w:rPr>
      <w:rFonts w:eastAsia="Times New Roman"/>
      <w:sz w:val="24"/>
      <w:szCs w:val="24"/>
    </w:rPr>
  </w:style>
  <w:style w:type="paragraph" w:customStyle="1" w:styleId="rvps3">
    <w:name w:val="rvps3"/>
    <w:basedOn w:val="a4"/>
    <w:rsid w:val="00545BA7"/>
    <w:pPr>
      <w:spacing w:before="100" w:beforeAutospacing="1" w:after="100" w:afterAutospacing="1" w:line="240" w:lineRule="auto"/>
    </w:pPr>
    <w:rPr>
      <w:rFonts w:eastAsia="Times New Roman"/>
      <w:sz w:val="24"/>
      <w:szCs w:val="24"/>
    </w:rPr>
  </w:style>
  <w:style w:type="paragraph" w:customStyle="1" w:styleId="rvps4">
    <w:name w:val="rvps4"/>
    <w:basedOn w:val="a4"/>
    <w:rsid w:val="00545BA7"/>
    <w:pPr>
      <w:spacing w:before="100" w:beforeAutospacing="1" w:after="100" w:afterAutospacing="1" w:line="240" w:lineRule="auto"/>
    </w:pPr>
    <w:rPr>
      <w:rFonts w:eastAsia="Times New Roman"/>
      <w:sz w:val="24"/>
      <w:szCs w:val="24"/>
    </w:rPr>
  </w:style>
  <w:style w:type="paragraph" w:customStyle="1" w:styleId="formattext">
    <w:name w:val="formattext"/>
    <w:basedOn w:val="a4"/>
    <w:rsid w:val="00545BA7"/>
    <w:pPr>
      <w:spacing w:before="100" w:beforeAutospacing="1" w:after="100" w:afterAutospacing="1" w:line="240" w:lineRule="auto"/>
    </w:pPr>
    <w:rPr>
      <w:rFonts w:eastAsia="Times New Roman"/>
      <w:sz w:val="24"/>
      <w:szCs w:val="24"/>
    </w:rPr>
  </w:style>
  <w:style w:type="numbering" w:customStyle="1" w:styleId="2f2">
    <w:name w:val="Нет списка2"/>
    <w:next w:val="a7"/>
    <w:uiPriority w:val="99"/>
    <w:semiHidden/>
    <w:unhideWhenUsed/>
    <w:rsid w:val="00545BA7"/>
  </w:style>
  <w:style w:type="paragraph" w:customStyle="1" w:styleId="110">
    <w:name w:val="Заголовок 11"/>
    <w:basedOn w:val="a4"/>
    <w:qFormat/>
    <w:rsid w:val="00545BA7"/>
    <w:pPr>
      <w:widowControl w:val="0"/>
      <w:autoSpaceDE w:val="0"/>
      <w:autoSpaceDN w:val="0"/>
      <w:adjustRightInd w:val="0"/>
      <w:spacing w:line="240" w:lineRule="auto"/>
      <w:outlineLvl w:val="0"/>
    </w:pPr>
    <w:rPr>
      <w:rFonts w:eastAsia="Times New Roman"/>
      <w:b/>
      <w:bCs/>
    </w:rPr>
  </w:style>
  <w:style w:type="paragraph" w:customStyle="1" w:styleId="213">
    <w:name w:val="Заголовок 21"/>
    <w:basedOn w:val="a4"/>
    <w:uiPriority w:val="1"/>
    <w:qFormat/>
    <w:rsid w:val="00545BA7"/>
    <w:pPr>
      <w:widowControl w:val="0"/>
      <w:autoSpaceDE w:val="0"/>
      <w:autoSpaceDN w:val="0"/>
      <w:adjustRightInd w:val="0"/>
      <w:spacing w:line="240" w:lineRule="auto"/>
      <w:outlineLvl w:val="1"/>
    </w:pPr>
    <w:rPr>
      <w:rFonts w:eastAsia="Times New Roman"/>
      <w:b/>
      <w:bCs/>
      <w:i/>
      <w:iCs/>
    </w:rPr>
  </w:style>
  <w:style w:type="numbering" w:customStyle="1" w:styleId="3c">
    <w:name w:val="Нет списка3"/>
    <w:next w:val="a7"/>
    <w:uiPriority w:val="99"/>
    <w:semiHidden/>
    <w:unhideWhenUsed/>
    <w:rsid w:val="00545BA7"/>
  </w:style>
  <w:style w:type="numbering" w:customStyle="1" w:styleId="44">
    <w:name w:val="Нет списка4"/>
    <w:next w:val="a7"/>
    <w:uiPriority w:val="99"/>
    <w:semiHidden/>
    <w:unhideWhenUsed/>
    <w:rsid w:val="00545BA7"/>
  </w:style>
  <w:style w:type="numbering" w:customStyle="1" w:styleId="54">
    <w:name w:val="Нет списка5"/>
    <w:next w:val="a7"/>
    <w:uiPriority w:val="99"/>
    <w:semiHidden/>
    <w:unhideWhenUsed/>
    <w:rsid w:val="00545BA7"/>
  </w:style>
  <w:style w:type="character" w:customStyle="1" w:styleId="FontStyle17">
    <w:name w:val="Font Style17"/>
    <w:rsid w:val="00545BA7"/>
    <w:rPr>
      <w:rFonts w:ascii="Times New Roman" w:hAnsi="Times New Roman" w:cs="Times New Roman"/>
      <w:sz w:val="26"/>
      <w:szCs w:val="26"/>
    </w:rPr>
  </w:style>
  <w:style w:type="paragraph" w:customStyle="1" w:styleId="CharCharCharCharCharCharCharCharCharCharCharChar">
    <w:name w:val="Char Char Char Char Char Char Char Char Char Char Char Char"/>
    <w:basedOn w:val="a4"/>
    <w:rsid w:val="00545BA7"/>
    <w:pPr>
      <w:spacing w:after="160" w:line="240" w:lineRule="exact"/>
    </w:pPr>
    <w:rPr>
      <w:rFonts w:eastAsia="Times New Roman" w:cs="Arial"/>
      <w:sz w:val="20"/>
      <w:szCs w:val="20"/>
      <w:lang w:val="de-CH" w:eastAsia="de-CH"/>
    </w:rPr>
  </w:style>
  <w:style w:type="paragraph" w:customStyle="1" w:styleId="affffffff">
    <w:name w:val="Базовый"/>
    <w:rsid w:val="00545BA7"/>
    <w:pPr>
      <w:tabs>
        <w:tab w:val="left" w:pos="709"/>
      </w:tabs>
      <w:suppressAutoHyphens/>
      <w:spacing w:line="276" w:lineRule="atLeast"/>
    </w:pPr>
    <w:rPr>
      <w:rFonts w:ascii="Calibri" w:eastAsia="DejaVu Sans" w:hAnsi="Calibri"/>
      <w:lang w:eastAsia="en-US"/>
    </w:rPr>
  </w:style>
  <w:style w:type="paragraph" w:styleId="affffffff0">
    <w:name w:val="envelope address"/>
    <w:basedOn w:val="a4"/>
    <w:rsid w:val="00545BA7"/>
    <w:pPr>
      <w:framePr w:w="7920" w:h="1980" w:hRule="exact" w:hSpace="180" w:wrap="auto" w:hAnchor="page" w:xAlign="center" w:yAlign="bottom"/>
      <w:spacing w:line="240" w:lineRule="auto"/>
      <w:ind w:left="2880"/>
    </w:pPr>
    <w:rPr>
      <w:rFonts w:ascii="Arial" w:eastAsia="Times New Roman" w:hAnsi="Arial"/>
      <w:sz w:val="24"/>
      <w:szCs w:val="20"/>
    </w:rPr>
  </w:style>
  <w:style w:type="paragraph" w:customStyle="1" w:styleId="122">
    <w:name w:val="Заголовок 12"/>
    <w:basedOn w:val="16"/>
    <w:next w:val="16"/>
    <w:rsid w:val="00545BA7"/>
    <w:pPr>
      <w:keepNext/>
      <w:widowControl w:val="0"/>
      <w:spacing w:before="20"/>
      <w:jc w:val="center"/>
      <w:outlineLvl w:val="0"/>
    </w:pPr>
    <w:rPr>
      <w:b/>
      <w:snapToGrid/>
      <w:sz w:val="16"/>
    </w:rPr>
  </w:style>
  <w:style w:type="paragraph" w:customStyle="1" w:styleId="FR1">
    <w:name w:val="FR1"/>
    <w:rsid w:val="00545BA7"/>
    <w:pPr>
      <w:widowControl w:val="0"/>
      <w:spacing w:line="240" w:lineRule="auto"/>
    </w:pPr>
    <w:rPr>
      <w:rFonts w:eastAsia="Times New Roman"/>
      <w:sz w:val="24"/>
      <w:szCs w:val="20"/>
      <w:lang w:val="en-US"/>
    </w:rPr>
  </w:style>
  <w:style w:type="character" w:styleId="affffffff1">
    <w:name w:val="endnote reference"/>
    <w:rsid w:val="00545BA7"/>
    <w:rPr>
      <w:vertAlign w:val="superscript"/>
    </w:rPr>
  </w:style>
  <w:style w:type="paragraph" w:customStyle="1" w:styleId="1fd">
    <w:name w:val="Верхний колонтитул1"/>
    <w:basedOn w:val="16"/>
    <w:rsid w:val="00545BA7"/>
    <w:pPr>
      <w:tabs>
        <w:tab w:val="center" w:pos="4153"/>
        <w:tab w:val="right" w:pos="8306"/>
      </w:tabs>
    </w:pPr>
    <w:rPr>
      <w:snapToGrid/>
    </w:rPr>
  </w:style>
  <w:style w:type="paragraph" w:customStyle="1" w:styleId="1fe">
    <w:name w:val="Текст1"/>
    <w:basedOn w:val="a4"/>
    <w:rsid w:val="00545BA7"/>
    <w:pPr>
      <w:overflowPunct w:val="0"/>
      <w:autoSpaceDE w:val="0"/>
      <w:autoSpaceDN w:val="0"/>
      <w:adjustRightInd w:val="0"/>
      <w:spacing w:line="240" w:lineRule="auto"/>
      <w:textAlignment w:val="baseline"/>
    </w:pPr>
    <w:rPr>
      <w:rFonts w:ascii="Courier New" w:eastAsia="Times New Roman" w:hAnsi="Courier New"/>
      <w:sz w:val="20"/>
      <w:szCs w:val="20"/>
    </w:rPr>
  </w:style>
  <w:style w:type="paragraph" w:customStyle="1" w:styleId="3d">
    <w:name w:val="заголовок 3"/>
    <w:basedOn w:val="a4"/>
    <w:next w:val="a4"/>
    <w:rsid w:val="00545BA7"/>
    <w:pPr>
      <w:keepNext/>
      <w:tabs>
        <w:tab w:val="num" w:pos="360"/>
      </w:tabs>
      <w:spacing w:before="240" w:after="60" w:line="240" w:lineRule="auto"/>
      <w:ind w:left="360" w:hanging="360"/>
      <w:outlineLvl w:val="2"/>
    </w:pPr>
    <w:rPr>
      <w:rFonts w:ascii="Arial" w:eastAsia="Times New Roman" w:hAnsi="Arial"/>
      <w:sz w:val="24"/>
      <w:szCs w:val="20"/>
    </w:rPr>
  </w:style>
  <w:style w:type="paragraph" w:customStyle="1" w:styleId="45">
    <w:name w:val="заголовок 4"/>
    <w:basedOn w:val="a4"/>
    <w:next w:val="a4"/>
    <w:rsid w:val="00545BA7"/>
    <w:pPr>
      <w:keepNext/>
      <w:tabs>
        <w:tab w:val="num" w:pos="360"/>
      </w:tabs>
      <w:spacing w:before="240" w:after="60" w:line="240" w:lineRule="auto"/>
      <w:ind w:left="360" w:hanging="360"/>
      <w:outlineLvl w:val="3"/>
    </w:pPr>
    <w:rPr>
      <w:rFonts w:ascii="Arial" w:eastAsia="Times New Roman" w:hAnsi="Arial"/>
      <w:b/>
      <w:sz w:val="24"/>
      <w:szCs w:val="20"/>
    </w:rPr>
  </w:style>
  <w:style w:type="paragraph" w:customStyle="1" w:styleId="55">
    <w:name w:val="заголовок 5"/>
    <w:basedOn w:val="a4"/>
    <w:next w:val="a4"/>
    <w:rsid w:val="00545BA7"/>
    <w:pPr>
      <w:tabs>
        <w:tab w:val="num" w:pos="360"/>
      </w:tabs>
      <w:spacing w:before="240" w:after="60" w:line="240" w:lineRule="auto"/>
      <w:ind w:left="360" w:hanging="360"/>
      <w:outlineLvl w:val="4"/>
    </w:pPr>
    <w:rPr>
      <w:rFonts w:ascii="Arial" w:eastAsia="Times New Roman" w:hAnsi="Arial"/>
      <w:szCs w:val="20"/>
    </w:rPr>
  </w:style>
  <w:style w:type="paragraph" w:customStyle="1" w:styleId="63">
    <w:name w:val="заголовок 6"/>
    <w:basedOn w:val="a4"/>
    <w:next w:val="a4"/>
    <w:rsid w:val="00545BA7"/>
    <w:pPr>
      <w:tabs>
        <w:tab w:val="num" w:pos="360"/>
      </w:tabs>
      <w:spacing w:before="240" w:after="60" w:line="240" w:lineRule="auto"/>
      <w:ind w:left="360" w:hanging="360"/>
      <w:outlineLvl w:val="5"/>
    </w:pPr>
    <w:rPr>
      <w:rFonts w:eastAsia="Times New Roman"/>
      <w:i/>
      <w:szCs w:val="20"/>
    </w:rPr>
  </w:style>
  <w:style w:type="paragraph" w:customStyle="1" w:styleId="72">
    <w:name w:val="заголовок 7"/>
    <w:basedOn w:val="a4"/>
    <w:next w:val="a4"/>
    <w:rsid w:val="00545BA7"/>
    <w:pPr>
      <w:tabs>
        <w:tab w:val="num" w:pos="360"/>
      </w:tabs>
      <w:spacing w:before="240" w:after="60" w:line="240" w:lineRule="auto"/>
      <w:ind w:left="360" w:hanging="360"/>
      <w:outlineLvl w:val="6"/>
    </w:pPr>
    <w:rPr>
      <w:rFonts w:ascii="Arial" w:eastAsia="Times New Roman" w:hAnsi="Arial"/>
      <w:sz w:val="20"/>
      <w:szCs w:val="20"/>
    </w:rPr>
  </w:style>
  <w:style w:type="paragraph" w:customStyle="1" w:styleId="82">
    <w:name w:val="заголовок 8"/>
    <w:basedOn w:val="a4"/>
    <w:next w:val="a4"/>
    <w:rsid w:val="00545BA7"/>
    <w:pPr>
      <w:tabs>
        <w:tab w:val="num" w:pos="360"/>
      </w:tabs>
      <w:spacing w:before="240" w:after="60" w:line="240" w:lineRule="auto"/>
      <w:ind w:left="360" w:hanging="360"/>
      <w:outlineLvl w:val="7"/>
    </w:pPr>
    <w:rPr>
      <w:rFonts w:ascii="Arial" w:eastAsia="Times New Roman" w:hAnsi="Arial"/>
      <w:i/>
      <w:sz w:val="20"/>
      <w:szCs w:val="20"/>
    </w:rPr>
  </w:style>
  <w:style w:type="paragraph" w:customStyle="1" w:styleId="93">
    <w:name w:val="заголовок 9"/>
    <w:basedOn w:val="a4"/>
    <w:next w:val="a4"/>
    <w:rsid w:val="00545BA7"/>
    <w:pPr>
      <w:tabs>
        <w:tab w:val="num" w:pos="360"/>
      </w:tabs>
      <w:spacing w:before="240" w:after="60" w:line="240" w:lineRule="auto"/>
      <w:ind w:left="360" w:hanging="360"/>
      <w:outlineLvl w:val="8"/>
    </w:pPr>
    <w:rPr>
      <w:rFonts w:ascii="Arial" w:eastAsia="Times New Roman" w:hAnsi="Arial"/>
      <w:b/>
      <w:i/>
      <w:sz w:val="18"/>
      <w:szCs w:val="20"/>
    </w:rPr>
  </w:style>
  <w:style w:type="character" w:customStyle="1" w:styleId="75pt">
    <w:name w:val="Основной текст + 7;5 pt"/>
    <w:rsid w:val="00545BA7"/>
    <w:rPr>
      <w:rFonts w:ascii="Times New Roman" w:eastAsia="Times New Roman" w:hAnsi="Times New Roman"/>
      <w:color w:val="000000"/>
      <w:spacing w:val="0"/>
      <w:w w:val="100"/>
      <w:position w:val="0"/>
      <w:sz w:val="15"/>
      <w:szCs w:val="15"/>
      <w:shd w:val="clear" w:color="auto" w:fill="FFFFFF"/>
      <w:lang w:val="ru-RU"/>
    </w:rPr>
  </w:style>
  <w:style w:type="paragraph" w:customStyle="1" w:styleId="73">
    <w:name w:val="Основной текст7"/>
    <w:basedOn w:val="a4"/>
    <w:rsid w:val="00545BA7"/>
    <w:pPr>
      <w:widowControl w:val="0"/>
      <w:shd w:val="clear" w:color="auto" w:fill="FFFFFF"/>
      <w:spacing w:before="420" w:line="322" w:lineRule="exact"/>
    </w:pPr>
    <w:rPr>
      <w:rFonts w:eastAsia="Times New Roman"/>
      <w:sz w:val="27"/>
      <w:szCs w:val="27"/>
      <w:lang w:eastAsia="en-US"/>
    </w:rPr>
  </w:style>
  <w:style w:type="paragraph" w:customStyle="1" w:styleId="312">
    <w:name w:val="Заголовок 31"/>
    <w:basedOn w:val="a4"/>
    <w:uiPriority w:val="1"/>
    <w:qFormat/>
    <w:rsid w:val="00545BA7"/>
    <w:pPr>
      <w:widowControl w:val="0"/>
      <w:autoSpaceDE w:val="0"/>
      <w:autoSpaceDN w:val="0"/>
      <w:adjustRightInd w:val="0"/>
      <w:spacing w:line="240" w:lineRule="auto"/>
      <w:ind w:left="1302"/>
      <w:outlineLvl w:val="2"/>
    </w:pPr>
    <w:rPr>
      <w:rFonts w:eastAsia="Times New Roman"/>
      <w:b/>
      <w:bCs/>
      <w:i/>
      <w:iCs/>
    </w:rPr>
  </w:style>
  <w:style w:type="character" w:customStyle="1" w:styleId="115pt">
    <w:name w:val="Основной текст + 11;5 pt;Полужирный"/>
    <w:rsid w:val="00545BA7"/>
    <w:rPr>
      <w:rFonts w:ascii="Times New Roman" w:eastAsia="Times New Roman" w:hAnsi="Times New Roman" w:cs="Times New Roman"/>
      <w:b/>
      <w:bCs/>
      <w:i w:val="0"/>
      <w:iCs w:val="0"/>
      <w:smallCaps w:val="0"/>
      <w:strike w:val="0"/>
      <w:color w:val="000000"/>
      <w:spacing w:val="0"/>
      <w:w w:val="100"/>
      <w:position w:val="0"/>
      <w:sz w:val="23"/>
      <w:szCs w:val="23"/>
      <w:u w:val="none"/>
      <w:lang w:val="ru-RU"/>
    </w:rPr>
  </w:style>
  <w:style w:type="paragraph" w:customStyle="1" w:styleId="2f3">
    <w:name w:val="Обычный (веб)2"/>
    <w:basedOn w:val="a4"/>
    <w:rsid w:val="00545BA7"/>
    <w:pPr>
      <w:overflowPunct w:val="0"/>
      <w:autoSpaceDE w:val="0"/>
      <w:autoSpaceDN w:val="0"/>
      <w:adjustRightInd w:val="0"/>
      <w:spacing w:before="100" w:after="100" w:line="240" w:lineRule="auto"/>
      <w:textAlignment w:val="baseline"/>
    </w:pPr>
    <w:rPr>
      <w:rFonts w:ascii="Arial Unicode MS" w:eastAsia="Arial Unicode MS"/>
      <w:color w:val="FFFFFF"/>
      <w:sz w:val="24"/>
      <w:szCs w:val="20"/>
    </w:rPr>
  </w:style>
  <w:style w:type="paragraph" w:customStyle="1" w:styleId="320">
    <w:name w:val="Основной текст 32"/>
    <w:basedOn w:val="a4"/>
    <w:rsid w:val="00545BA7"/>
    <w:pPr>
      <w:spacing w:line="240" w:lineRule="auto"/>
    </w:pPr>
    <w:rPr>
      <w:rFonts w:eastAsia="Times New Roman"/>
      <w:sz w:val="24"/>
      <w:szCs w:val="20"/>
    </w:rPr>
  </w:style>
  <w:style w:type="paragraph" w:customStyle="1" w:styleId="132">
    <w:name w:val="Заголовок 13"/>
    <w:basedOn w:val="a4"/>
    <w:uiPriority w:val="1"/>
    <w:qFormat/>
    <w:rsid w:val="00545BA7"/>
    <w:pPr>
      <w:widowControl w:val="0"/>
      <w:autoSpaceDE w:val="0"/>
      <w:autoSpaceDN w:val="0"/>
      <w:adjustRightInd w:val="0"/>
      <w:spacing w:line="240" w:lineRule="auto"/>
      <w:outlineLvl w:val="0"/>
    </w:pPr>
    <w:rPr>
      <w:rFonts w:eastAsia="Times New Roman"/>
      <w:b/>
      <w:bCs/>
    </w:rPr>
  </w:style>
  <w:style w:type="paragraph" w:customStyle="1" w:styleId="221">
    <w:name w:val="Заголовок 22"/>
    <w:basedOn w:val="a4"/>
    <w:uiPriority w:val="1"/>
    <w:qFormat/>
    <w:rsid w:val="00545BA7"/>
    <w:pPr>
      <w:widowControl w:val="0"/>
      <w:autoSpaceDE w:val="0"/>
      <w:autoSpaceDN w:val="0"/>
      <w:adjustRightInd w:val="0"/>
      <w:spacing w:line="240" w:lineRule="auto"/>
      <w:outlineLvl w:val="1"/>
    </w:pPr>
    <w:rPr>
      <w:rFonts w:eastAsia="Times New Roman"/>
      <w:b/>
      <w:bCs/>
      <w:i/>
      <w:iCs/>
    </w:rPr>
  </w:style>
  <w:style w:type="paragraph" w:customStyle="1" w:styleId="143">
    <w:name w:val="Заголовок 14"/>
    <w:basedOn w:val="28"/>
    <w:next w:val="28"/>
    <w:rsid w:val="00545BA7"/>
    <w:pPr>
      <w:keepNext/>
      <w:widowControl w:val="0"/>
      <w:spacing w:before="20" w:after="0"/>
      <w:jc w:val="center"/>
      <w:outlineLvl w:val="0"/>
    </w:pPr>
    <w:rPr>
      <w:b/>
      <w:snapToGrid/>
      <w:sz w:val="16"/>
    </w:rPr>
  </w:style>
  <w:style w:type="paragraph" w:customStyle="1" w:styleId="2f4">
    <w:name w:val="Основной текст2"/>
    <w:basedOn w:val="28"/>
    <w:rsid w:val="00545BA7"/>
    <w:pPr>
      <w:spacing w:before="0" w:after="0"/>
    </w:pPr>
    <w:rPr>
      <w:snapToGrid/>
      <w:sz w:val="28"/>
    </w:rPr>
  </w:style>
  <w:style w:type="paragraph" w:customStyle="1" w:styleId="2f5">
    <w:name w:val="Верхний колонтитул2"/>
    <w:basedOn w:val="28"/>
    <w:rsid w:val="00545BA7"/>
    <w:pPr>
      <w:tabs>
        <w:tab w:val="center" w:pos="4153"/>
        <w:tab w:val="right" w:pos="8306"/>
      </w:tabs>
      <w:spacing w:before="0" w:after="0"/>
    </w:pPr>
    <w:rPr>
      <w:snapToGrid/>
      <w:sz w:val="20"/>
    </w:rPr>
  </w:style>
  <w:style w:type="paragraph" w:customStyle="1" w:styleId="2f6">
    <w:name w:val="Текст2"/>
    <w:basedOn w:val="a4"/>
    <w:rsid w:val="00545BA7"/>
    <w:pPr>
      <w:overflowPunct w:val="0"/>
      <w:autoSpaceDE w:val="0"/>
      <w:autoSpaceDN w:val="0"/>
      <w:adjustRightInd w:val="0"/>
      <w:spacing w:line="240" w:lineRule="auto"/>
      <w:textAlignment w:val="baseline"/>
    </w:pPr>
    <w:rPr>
      <w:rFonts w:ascii="Courier New" w:eastAsia="Times New Roman" w:hAnsi="Courier New"/>
      <w:sz w:val="20"/>
      <w:szCs w:val="20"/>
    </w:rPr>
  </w:style>
  <w:style w:type="paragraph" w:customStyle="1" w:styleId="321">
    <w:name w:val="Заголовок 32"/>
    <w:basedOn w:val="a4"/>
    <w:uiPriority w:val="1"/>
    <w:qFormat/>
    <w:rsid w:val="00545BA7"/>
    <w:pPr>
      <w:widowControl w:val="0"/>
      <w:autoSpaceDE w:val="0"/>
      <w:autoSpaceDN w:val="0"/>
      <w:adjustRightInd w:val="0"/>
      <w:spacing w:line="240" w:lineRule="auto"/>
      <w:ind w:left="1302"/>
      <w:outlineLvl w:val="2"/>
    </w:pPr>
    <w:rPr>
      <w:rFonts w:eastAsia="Times New Roman"/>
      <w:b/>
      <w:bCs/>
      <w:i/>
      <w:iCs/>
    </w:rPr>
  </w:style>
  <w:style w:type="character" w:customStyle="1" w:styleId="56">
    <w:name w:val="Основной текст (5)_"/>
    <w:basedOn w:val="a5"/>
    <w:link w:val="510"/>
    <w:uiPriority w:val="99"/>
    <w:rsid w:val="00545BA7"/>
    <w:rPr>
      <w:rFonts w:ascii="Times New Roman" w:hAnsi="Times New Roman" w:cs="Times New Roman"/>
      <w:b/>
      <w:bCs/>
      <w:shd w:val="clear" w:color="auto" w:fill="FFFFFF"/>
    </w:rPr>
  </w:style>
  <w:style w:type="paragraph" w:customStyle="1" w:styleId="510">
    <w:name w:val="Основной текст (5)1"/>
    <w:basedOn w:val="a4"/>
    <w:link w:val="56"/>
    <w:uiPriority w:val="99"/>
    <w:rsid w:val="00545BA7"/>
    <w:pPr>
      <w:widowControl w:val="0"/>
      <w:shd w:val="clear" w:color="auto" w:fill="FFFFFF"/>
      <w:spacing w:line="278" w:lineRule="exact"/>
    </w:pPr>
    <w:rPr>
      <w:b/>
      <w:bCs/>
    </w:rPr>
  </w:style>
  <w:style w:type="character" w:customStyle="1" w:styleId="78">
    <w:name w:val="Основной текст + 78"/>
    <w:aliases w:val="5 pt60"/>
    <w:basedOn w:val="a5"/>
    <w:uiPriority w:val="99"/>
    <w:rsid w:val="00545BA7"/>
    <w:rPr>
      <w:rFonts w:ascii="Times New Roman" w:hAnsi="Times New Roman" w:cs="Times New Roman"/>
      <w:sz w:val="15"/>
      <w:szCs w:val="15"/>
      <w:u w:val="none"/>
    </w:rPr>
  </w:style>
  <w:style w:type="character" w:customStyle="1" w:styleId="7pt11">
    <w:name w:val="Основной текст + 7 pt11"/>
    <w:aliases w:val="Курсив33"/>
    <w:basedOn w:val="a5"/>
    <w:uiPriority w:val="99"/>
    <w:rsid w:val="00545BA7"/>
    <w:rPr>
      <w:rFonts w:ascii="Times New Roman" w:hAnsi="Times New Roman" w:cs="Times New Roman"/>
      <w:i/>
      <w:iCs/>
      <w:sz w:val="14"/>
      <w:szCs w:val="14"/>
      <w:u w:val="none"/>
    </w:rPr>
  </w:style>
  <w:style w:type="character" w:customStyle="1" w:styleId="3e">
    <w:name w:val="Подпись к таблице (3)_"/>
    <w:basedOn w:val="a5"/>
    <w:link w:val="313"/>
    <w:uiPriority w:val="99"/>
    <w:rsid w:val="00545BA7"/>
    <w:rPr>
      <w:rFonts w:ascii="Times New Roman" w:hAnsi="Times New Roman" w:cs="Times New Roman"/>
      <w:sz w:val="21"/>
      <w:szCs w:val="21"/>
      <w:shd w:val="clear" w:color="auto" w:fill="FFFFFF"/>
    </w:rPr>
  </w:style>
  <w:style w:type="character" w:customStyle="1" w:styleId="3f">
    <w:name w:val="Подпись к таблице (3)"/>
    <w:basedOn w:val="3e"/>
    <w:uiPriority w:val="99"/>
    <w:rsid w:val="00545BA7"/>
    <w:rPr>
      <w:rFonts w:ascii="Times New Roman" w:hAnsi="Times New Roman" w:cs="Times New Roman"/>
      <w:sz w:val="21"/>
      <w:szCs w:val="21"/>
      <w:shd w:val="clear" w:color="auto" w:fill="FFFFFF"/>
    </w:rPr>
  </w:style>
  <w:style w:type="paragraph" w:customStyle="1" w:styleId="313">
    <w:name w:val="Подпись к таблице (3)1"/>
    <w:basedOn w:val="a4"/>
    <w:link w:val="3e"/>
    <w:uiPriority w:val="99"/>
    <w:rsid w:val="00545BA7"/>
    <w:pPr>
      <w:widowControl w:val="0"/>
      <w:shd w:val="clear" w:color="auto" w:fill="FFFFFF"/>
      <w:spacing w:line="240" w:lineRule="atLeast"/>
    </w:pPr>
    <w:rPr>
      <w:sz w:val="21"/>
      <w:szCs w:val="21"/>
    </w:rPr>
  </w:style>
  <w:style w:type="character" w:customStyle="1" w:styleId="190">
    <w:name w:val="Основной текст (19)_"/>
    <w:basedOn w:val="a5"/>
    <w:link w:val="191"/>
    <w:uiPriority w:val="99"/>
    <w:rsid w:val="00545BA7"/>
    <w:rPr>
      <w:rFonts w:ascii="Times New Roman" w:hAnsi="Times New Roman" w:cs="Times New Roman"/>
      <w:sz w:val="15"/>
      <w:szCs w:val="15"/>
      <w:shd w:val="clear" w:color="auto" w:fill="FFFFFF"/>
    </w:rPr>
  </w:style>
  <w:style w:type="paragraph" w:customStyle="1" w:styleId="191">
    <w:name w:val="Основной текст (19)"/>
    <w:basedOn w:val="a4"/>
    <w:link w:val="190"/>
    <w:uiPriority w:val="99"/>
    <w:rsid w:val="00545BA7"/>
    <w:pPr>
      <w:widowControl w:val="0"/>
      <w:shd w:val="clear" w:color="auto" w:fill="FFFFFF"/>
      <w:spacing w:line="240" w:lineRule="atLeast"/>
    </w:pPr>
    <w:rPr>
      <w:sz w:val="15"/>
      <w:szCs w:val="15"/>
    </w:rPr>
  </w:style>
  <w:style w:type="character" w:customStyle="1" w:styleId="7pt10">
    <w:name w:val="Основной текст + 7 pt10"/>
    <w:aliases w:val="Полужирный16"/>
    <w:basedOn w:val="a5"/>
    <w:uiPriority w:val="99"/>
    <w:rsid w:val="00545BA7"/>
    <w:rPr>
      <w:rFonts w:ascii="Times New Roman" w:hAnsi="Times New Roman" w:cs="Times New Roman"/>
      <w:b/>
      <w:bCs/>
      <w:sz w:val="14"/>
      <w:szCs w:val="14"/>
      <w:u w:val="none"/>
    </w:rPr>
  </w:style>
  <w:style w:type="character" w:customStyle="1" w:styleId="affffffff2">
    <w:name w:val="Подпись к картинке_"/>
    <w:basedOn w:val="a5"/>
    <w:link w:val="1ff"/>
    <w:uiPriority w:val="99"/>
    <w:rsid w:val="00545BA7"/>
    <w:rPr>
      <w:rFonts w:ascii="Times New Roman" w:hAnsi="Times New Roman" w:cs="Times New Roman"/>
      <w:i/>
      <w:iCs/>
      <w:shd w:val="clear" w:color="auto" w:fill="FFFFFF"/>
    </w:rPr>
  </w:style>
  <w:style w:type="character" w:customStyle="1" w:styleId="0ptExact1">
    <w:name w:val="Подпись к картинке + Интервал 0 pt Exact1"/>
    <w:basedOn w:val="affffffff2"/>
    <w:uiPriority w:val="99"/>
    <w:rsid w:val="00545BA7"/>
    <w:rPr>
      <w:rFonts w:ascii="Times New Roman" w:hAnsi="Times New Roman" w:cs="Times New Roman"/>
      <w:i/>
      <w:iCs/>
      <w:sz w:val="20"/>
      <w:szCs w:val="20"/>
      <w:shd w:val="clear" w:color="auto" w:fill="FFFFFF"/>
    </w:rPr>
  </w:style>
  <w:style w:type="paragraph" w:customStyle="1" w:styleId="1ff">
    <w:name w:val="Подпись к картинке1"/>
    <w:basedOn w:val="a4"/>
    <w:link w:val="affffffff2"/>
    <w:uiPriority w:val="99"/>
    <w:rsid w:val="00545BA7"/>
    <w:pPr>
      <w:widowControl w:val="0"/>
      <w:shd w:val="clear" w:color="auto" w:fill="FFFFFF"/>
      <w:spacing w:line="269" w:lineRule="exact"/>
      <w:ind w:hanging="1120"/>
      <w:jc w:val="center"/>
    </w:pPr>
    <w:rPr>
      <w:i/>
      <w:iCs/>
    </w:rPr>
  </w:style>
  <w:style w:type="character" w:customStyle="1" w:styleId="11pt9">
    <w:name w:val="Основной текст + 11 pt9"/>
    <w:aliases w:val="Полужирный10,Курсив25"/>
    <w:basedOn w:val="a5"/>
    <w:uiPriority w:val="99"/>
    <w:rsid w:val="00545BA7"/>
    <w:rPr>
      <w:rFonts w:ascii="Times New Roman" w:hAnsi="Times New Roman" w:cs="Times New Roman"/>
      <w:b/>
      <w:bCs/>
      <w:i/>
      <w:iCs/>
      <w:sz w:val="22"/>
      <w:szCs w:val="22"/>
      <w:u w:val="none"/>
    </w:rPr>
  </w:style>
  <w:style w:type="character" w:customStyle="1" w:styleId="64">
    <w:name w:val="Основной текст + 6"/>
    <w:aliases w:val="5 pt48"/>
    <w:basedOn w:val="a5"/>
    <w:uiPriority w:val="99"/>
    <w:rsid w:val="00545BA7"/>
    <w:rPr>
      <w:rFonts w:ascii="Times New Roman" w:hAnsi="Times New Roman" w:cs="Times New Roman"/>
      <w:sz w:val="13"/>
      <w:szCs w:val="13"/>
      <w:u w:val="none"/>
    </w:rPr>
  </w:style>
  <w:style w:type="character" w:customStyle="1" w:styleId="Candara">
    <w:name w:val="Основной текст + Candara"/>
    <w:aliases w:val="4 pt1"/>
    <w:basedOn w:val="a5"/>
    <w:uiPriority w:val="99"/>
    <w:rsid w:val="00545BA7"/>
    <w:rPr>
      <w:rFonts w:ascii="Candara" w:hAnsi="Candara" w:cs="Candara"/>
      <w:sz w:val="8"/>
      <w:szCs w:val="8"/>
      <w:u w:val="none"/>
    </w:rPr>
  </w:style>
  <w:style w:type="character" w:customStyle="1" w:styleId="7pt8">
    <w:name w:val="Основной текст + 7 pt8"/>
    <w:aliases w:val="Полужирный9"/>
    <w:basedOn w:val="a5"/>
    <w:uiPriority w:val="99"/>
    <w:rsid w:val="00545BA7"/>
    <w:rPr>
      <w:rFonts w:ascii="Times New Roman" w:hAnsi="Times New Roman" w:cs="Times New Roman"/>
      <w:b/>
      <w:bCs/>
      <w:sz w:val="14"/>
      <w:szCs w:val="14"/>
      <w:u w:val="none"/>
    </w:rPr>
  </w:style>
  <w:style w:type="character" w:customStyle="1" w:styleId="3f0">
    <w:name w:val="Заголовок №3_"/>
    <w:basedOn w:val="a5"/>
    <w:link w:val="314"/>
    <w:uiPriority w:val="99"/>
    <w:rsid w:val="00545BA7"/>
    <w:rPr>
      <w:rFonts w:ascii="Times New Roman" w:hAnsi="Times New Roman" w:cs="Times New Roman"/>
      <w:sz w:val="28"/>
      <w:szCs w:val="28"/>
      <w:shd w:val="clear" w:color="auto" w:fill="FFFFFF"/>
    </w:rPr>
  </w:style>
  <w:style w:type="character" w:customStyle="1" w:styleId="1ff0">
    <w:name w:val="Основной текст Знак1"/>
    <w:aliases w:val="bt Знак"/>
    <w:basedOn w:val="a5"/>
    <w:rsid w:val="00545BA7"/>
    <w:rPr>
      <w:rFonts w:ascii="Times New Roman" w:hAnsi="Times New Roman" w:cs="Times New Roman"/>
      <w:sz w:val="28"/>
      <w:szCs w:val="28"/>
      <w:u w:val="none"/>
    </w:rPr>
  </w:style>
  <w:style w:type="character" w:customStyle="1" w:styleId="65">
    <w:name w:val="Основной текст (6)_"/>
    <w:basedOn w:val="a5"/>
    <w:link w:val="66"/>
    <w:uiPriority w:val="99"/>
    <w:rsid w:val="00545BA7"/>
    <w:rPr>
      <w:rFonts w:ascii="Times New Roman" w:hAnsi="Times New Roman" w:cs="Times New Roman"/>
      <w:i/>
      <w:iCs/>
      <w:sz w:val="28"/>
      <w:szCs w:val="28"/>
      <w:shd w:val="clear" w:color="auto" w:fill="FFFFFF"/>
    </w:rPr>
  </w:style>
  <w:style w:type="character" w:customStyle="1" w:styleId="83">
    <w:name w:val="Основной текст (8)_"/>
    <w:basedOn w:val="a5"/>
    <w:link w:val="84"/>
    <w:uiPriority w:val="99"/>
    <w:rsid w:val="00545BA7"/>
    <w:rPr>
      <w:rFonts w:ascii="Franklin Gothic Medium" w:hAnsi="Franklin Gothic Medium" w:cs="Franklin Gothic Medium"/>
      <w:sz w:val="8"/>
      <w:szCs w:val="8"/>
      <w:shd w:val="clear" w:color="auto" w:fill="FFFFFF"/>
    </w:rPr>
  </w:style>
  <w:style w:type="paragraph" w:customStyle="1" w:styleId="314">
    <w:name w:val="Заголовок №31"/>
    <w:basedOn w:val="a4"/>
    <w:link w:val="3f0"/>
    <w:uiPriority w:val="99"/>
    <w:rsid w:val="00545BA7"/>
    <w:pPr>
      <w:widowControl w:val="0"/>
      <w:shd w:val="clear" w:color="auto" w:fill="FFFFFF"/>
      <w:spacing w:line="485" w:lineRule="exact"/>
      <w:outlineLvl w:val="2"/>
    </w:pPr>
  </w:style>
  <w:style w:type="paragraph" w:customStyle="1" w:styleId="66">
    <w:name w:val="Основной текст (6)"/>
    <w:basedOn w:val="a4"/>
    <w:link w:val="65"/>
    <w:uiPriority w:val="99"/>
    <w:rsid w:val="00545BA7"/>
    <w:pPr>
      <w:widowControl w:val="0"/>
      <w:shd w:val="clear" w:color="auto" w:fill="FFFFFF"/>
      <w:spacing w:after="660" w:line="485" w:lineRule="exact"/>
    </w:pPr>
    <w:rPr>
      <w:i/>
      <w:iCs/>
    </w:rPr>
  </w:style>
  <w:style w:type="paragraph" w:customStyle="1" w:styleId="84">
    <w:name w:val="Основной текст (8)"/>
    <w:basedOn w:val="a4"/>
    <w:link w:val="83"/>
    <w:uiPriority w:val="99"/>
    <w:rsid w:val="00545BA7"/>
    <w:pPr>
      <w:widowControl w:val="0"/>
      <w:shd w:val="clear" w:color="auto" w:fill="FFFFFF"/>
      <w:spacing w:line="240" w:lineRule="atLeast"/>
    </w:pPr>
    <w:rPr>
      <w:rFonts w:ascii="Franklin Gothic Medium" w:hAnsi="Franklin Gothic Medium" w:cs="Franklin Gothic Medium"/>
      <w:sz w:val="8"/>
      <w:szCs w:val="8"/>
    </w:rPr>
  </w:style>
  <w:style w:type="character" w:customStyle="1" w:styleId="affffffff3">
    <w:name w:val="Основной текст + Полужирный"/>
    <w:basedOn w:val="1ff0"/>
    <w:uiPriority w:val="99"/>
    <w:rsid w:val="00545BA7"/>
    <w:rPr>
      <w:rFonts w:ascii="Times New Roman" w:hAnsi="Times New Roman" w:cs="Times New Roman"/>
      <w:b/>
      <w:bCs/>
      <w:sz w:val="28"/>
      <w:szCs w:val="28"/>
      <w:u w:val="none"/>
    </w:rPr>
  </w:style>
  <w:style w:type="character" w:customStyle="1" w:styleId="100">
    <w:name w:val="Основной текст + 10"/>
    <w:aliases w:val="5 pt36,Полужирный25"/>
    <w:basedOn w:val="1ff0"/>
    <w:uiPriority w:val="99"/>
    <w:rsid w:val="00545BA7"/>
    <w:rPr>
      <w:rFonts w:ascii="Times New Roman" w:hAnsi="Times New Roman" w:cs="Times New Roman"/>
      <w:b/>
      <w:bCs/>
      <w:sz w:val="21"/>
      <w:szCs w:val="21"/>
      <w:u w:val="none"/>
    </w:rPr>
  </w:style>
  <w:style w:type="character" w:customStyle="1" w:styleId="9pt5">
    <w:name w:val="Основной текст + 9 pt5"/>
    <w:aliases w:val="Полужирный24,Малые прописные"/>
    <w:basedOn w:val="1ff0"/>
    <w:uiPriority w:val="99"/>
    <w:rsid w:val="00545BA7"/>
    <w:rPr>
      <w:rFonts w:ascii="Times New Roman" w:hAnsi="Times New Roman" w:cs="Times New Roman"/>
      <w:b/>
      <w:bCs/>
      <w:smallCaps/>
      <w:sz w:val="18"/>
      <w:szCs w:val="18"/>
      <w:u w:val="none"/>
    </w:rPr>
  </w:style>
  <w:style w:type="character" w:customStyle="1" w:styleId="affffffff4">
    <w:name w:val="Подпись к таблице_"/>
    <w:basedOn w:val="a5"/>
    <w:link w:val="1ff1"/>
    <w:uiPriority w:val="99"/>
    <w:locked/>
    <w:rsid w:val="00545BA7"/>
    <w:rPr>
      <w:rFonts w:ascii="Times New Roman" w:hAnsi="Times New Roman" w:cs="Times New Roman"/>
      <w:sz w:val="28"/>
      <w:szCs w:val="28"/>
      <w:shd w:val="clear" w:color="auto" w:fill="FFFFFF"/>
    </w:rPr>
  </w:style>
  <w:style w:type="character" w:customStyle="1" w:styleId="affffffff5">
    <w:name w:val="Подпись к таблице"/>
    <w:basedOn w:val="affffffff4"/>
    <w:uiPriority w:val="99"/>
    <w:rsid w:val="00545BA7"/>
    <w:rPr>
      <w:rFonts w:ascii="Times New Roman" w:hAnsi="Times New Roman" w:cs="Times New Roman"/>
      <w:sz w:val="28"/>
      <w:szCs w:val="28"/>
      <w:u w:val="single"/>
      <w:shd w:val="clear" w:color="auto" w:fill="FFFFFF"/>
    </w:rPr>
  </w:style>
  <w:style w:type="paragraph" w:customStyle="1" w:styleId="1ff1">
    <w:name w:val="Подпись к таблице1"/>
    <w:basedOn w:val="a4"/>
    <w:link w:val="affffffff4"/>
    <w:uiPriority w:val="99"/>
    <w:rsid w:val="00545BA7"/>
    <w:pPr>
      <w:widowControl w:val="0"/>
      <w:shd w:val="clear" w:color="auto" w:fill="FFFFFF"/>
      <w:spacing w:line="240" w:lineRule="atLeast"/>
    </w:pPr>
  </w:style>
  <w:style w:type="character" w:customStyle="1" w:styleId="10pt1">
    <w:name w:val="Основной текст + 10 pt1"/>
    <w:aliases w:val="Курсив8"/>
    <w:basedOn w:val="1ff0"/>
    <w:uiPriority w:val="99"/>
    <w:rsid w:val="00545BA7"/>
    <w:rPr>
      <w:rFonts w:ascii="Times New Roman" w:hAnsi="Times New Roman" w:cs="Times New Roman"/>
      <w:i/>
      <w:iCs/>
      <w:noProof/>
      <w:sz w:val="20"/>
      <w:szCs w:val="20"/>
      <w:u w:val="none"/>
    </w:rPr>
  </w:style>
  <w:style w:type="character" w:customStyle="1" w:styleId="affffffff6">
    <w:name w:val="Ариал Знак"/>
    <w:basedOn w:val="a5"/>
    <w:link w:val="affffffff7"/>
    <w:locked/>
    <w:rsid w:val="00545BA7"/>
    <w:rPr>
      <w:rFonts w:ascii="Arial" w:hAnsi="Arial" w:cs="Arial"/>
    </w:rPr>
  </w:style>
  <w:style w:type="paragraph" w:customStyle="1" w:styleId="affffffff7">
    <w:name w:val="Ариал"/>
    <w:basedOn w:val="a4"/>
    <w:link w:val="affffffff6"/>
    <w:qFormat/>
    <w:rsid w:val="00545BA7"/>
    <w:pPr>
      <w:spacing w:line="240" w:lineRule="auto"/>
      <w:ind w:right="141"/>
    </w:pPr>
    <w:rPr>
      <w:rFonts w:ascii="Arial" w:hAnsi="Arial" w:cs="Arial"/>
    </w:rPr>
  </w:style>
  <w:style w:type="character" w:customStyle="1" w:styleId="11pt11">
    <w:name w:val="Основной текст + 11 pt11"/>
    <w:aliases w:val="Полужирный17,Курсив34"/>
    <w:basedOn w:val="1ff0"/>
    <w:uiPriority w:val="99"/>
    <w:rsid w:val="00545BA7"/>
    <w:rPr>
      <w:rFonts w:ascii="Times New Roman" w:hAnsi="Times New Roman" w:cs="Times New Roman"/>
      <w:b/>
      <w:bCs/>
      <w:i/>
      <w:iCs/>
      <w:sz w:val="22"/>
      <w:szCs w:val="22"/>
      <w:u w:val="none"/>
    </w:rPr>
  </w:style>
  <w:style w:type="character" w:customStyle="1" w:styleId="11pt10">
    <w:name w:val="Основной текст + 11 pt10"/>
    <w:aliases w:val="Курсив32"/>
    <w:basedOn w:val="1ff0"/>
    <w:uiPriority w:val="99"/>
    <w:rsid w:val="00545BA7"/>
    <w:rPr>
      <w:rFonts w:ascii="Times New Roman" w:hAnsi="Times New Roman" w:cs="Times New Roman"/>
      <w:i/>
      <w:iCs/>
      <w:sz w:val="22"/>
      <w:szCs w:val="22"/>
      <w:u w:val="none"/>
      <w:lang w:val="en-US" w:eastAsia="en-US"/>
    </w:rPr>
  </w:style>
  <w:style w:type="character" w:customStyle="1" w:styleId="affffffff8">
    <w:name w:val="АРИАЛ Знак"/>
    <w:basedOn w:val="a5"/>
    <w:link w:val="affffffff9"/>
    <w:locked/>
    <w:rsid w:val="00FC6A67"/>
    <w:rPr>
      <w:rFonts w:ascii="Arial" w:hAnsi="Arial" w:cs="Arial"/>
    </w:rPr>
  </w:style>
  <w:style w:type="paragraph" w:customStyle="1" w:styleId="affffffff9">
    <w:name w:val="АРИАЛ"/>
    <w:basedOn w:val="a4"/>
    <w:link w:val="affffffff8"/>
    <w:qFormat/>
    <w:rsid w:val="00FC6A67"/>
    <w:pPr>
      <w:spacing w:line="240" w:lineRule="auto"/>
    </w:pPr>
    <w:rPr>
      <w:rFonts w:ascii="Arial" w:hAnsi="Arial" w:cs="Arial"/>
    </w:rPr>
  </w:style>
  <w:style w:type="character" w:customStyle="1" w:styleId="2f7">
    <w:name w:val="Заголовок №2_"/>
    <w:link w:val="2f8"/>
    <w:uiPriority w:val="99"/>
    <w:rsid w:val="00D94A1E"/>
    <w:rPr>
      <w:b/>
      <w:bCs/>
      <w:shd w:val="clear" w:color="auto" w:fill="FFFFFF"/>
    </w:rPr>
  </w:style>
  <w:style w:type="paragraph" w:customStyle="1" w:styleId="2f8">
    <w:name w:val="Заголовок №2"/>
    <w:basedOn w:val="a4"/>
    <w:link w:val="2f7"/>
    <w:uiPriority w:val="99"/>
    <w:rsid w:val="00D94A1E"/>
    <w:pPr>
      <w:widowControl w:val="0"/>
      <w:shd w:val="clear" w:color="auto" w:fill="FFFFFF"/>
      <w:spacing w:after="60" w:line="240" w:lineRule="atLeast"/>
      <w:jc w:val="center"/>
      <w:outlineLvl w:val="1"/>
    </w:pPr>
    <w:rPr>
      <w:b/>
      <w:bCs/>
    </w:rPr>
  </w:style>
  <w:style w:type="character" w:customStyle="1" w:styleId="94">
    <w:name w:val="Основной текст + 9"/>
    <w:aliases w:val="5 pt4"/>
    <w:uiPriority w:val="99"/>
    <w:rsid w:val="00D94A1E"/>
    <w:rPr>
      <w:rFonts w:ascii="Times New Roman" w:hAnsi="Times New Roman" w:cs="Times New Roman"/>
      <w:sz w:val="19"/>
      <w:szCs w:val="19"/>
      <w:u w:val="none"/>
    </w:rPr>
  </w:style>
  <w:style w:type="character" w:customStyle="1" w:styleId="5pt">
    <w:name w:val="Основной текст + 5 pt"/>
    <w:uiPriority w:val="99"/>
    <w:rsid w:val="00D94A1E"/>
    <w:rPr>
      <w:rFonts w:ascii="Times New Roman" w:hAnsi="Times New Roman" w:cs="Times New Roman"/>
      <w:sz w:val="10"/>
      <w:szCs w:val="10"/>
      <w:u w:val="none"/>
    </w:rPr>
  </w:style>
  <w:style w:type="character" w:customStyle="1" w:styleId="910">
    <w:name w:val="Основной текст + 91"/>
    <w:aliases w:val="5 pt2,Курсив1"/>
    <w:uiPriority w:val="99"/>
    <w:rsid w:val="00D94A1E"/>
    <w:rPr>
      <w:rFonts w:ascii="Times New Roman" w:hAnsi="Times New Roman" w:cs="Times New Roman"/>
      <w:i/>
      <w:iCs/>
      <w:sz w:val="19"/>
      <w:szCs w:val="19"/>
      <w:u w:val="none"/>
    </w:rPr>
  </w:style>
  <w:style w:type="paragraph" w:customStyle="1" w:styleId="affffffffa">
    <w:name w:val="Новый абзац"/>
    <w:basedOn w:val="a4"/>
    <w:link w:val="2f9"/>
    <w:qFormat/>
    <w:rsid w:val="00335EE9"/>
    <w:pPr>
      <w:spacing w:after="120" w:line="240" w:lineRule="auto"/>
      <w:ind w:firstLine="567"/>
    </w:pPr>
    <w:rPr>
      <w:rFonts w:ascii="Arial" w:eastAsia="Times New Roman" w:hAnsi="Arial"/>
      <w:sz w:val="24"/>
      <w:szCs w:val="20"/>
    </w:rPr>
  </w:style>
  <w:style w:type="paragraph" w:customStyle="1" w:styleId="-">
    <w:name w:val="Список [-] (ПЗ)"/>
    <w:basedOn w:val="a4"/>
    <w:rsid w:val="00335EE9"/>
    <w:pPr>
      <w:numPr>
        <w:numId w:val="5"/>
      </w:numPr>
      <w:spacing w:line="240" w:lineRule="auto"/>
    </w:pPr>
    <w:rPr>
      <w:rFonts w:ascii="Arial" w:eastAsia="Times New Roman" w:hAnsi="Arial"/>
      <w:sz w:val="24"/>
      <w:szCs w:val="20"/>
    </w:rPr>
  </w:style>
  <w:style w:type="paragraph" w:customStyle="1" w:styleId="IG0">
    <w:name w:val="Обычный_IG Знак Знак Знак Знак"/>
    <w:basedOn w:val="a4"/>
    <w:link w:val="IG1"/>
    <w:rsid w:val="00335EE9"/>
    <w:pPr>
      <w:spacing w:line="360" w:lineRule="auto"/>
    </w:pPr>
    <w:rPr>
      <w:rFonts w:ascii="Arial" w:eastAsia="Times New Roman" w:hAnsi="Arial"/>
    </w:rPr>
  </w:style>
  <w:style w:type="character" w:customStyle="1" w:styleId="IG1">
    <w:name w:val="Обычный_IG Знак Знак Знак Знак Знак"/>
    <w:basedOn w:val="a5"/>
    <w:link w:val="IG0"/>
    <w:rsid w:val="00335EE9"/>
    <w:rPr>
      <w:rFonts w:ascii="Arial" w:eastAsia="Times New Roman" w:hAnsi="Arial" w:cs="Times New Roman"/>
      <w:sz w:val="28"/>
      <w:szCs w:val="28"/>
    </w:rPr>
  </w:style>
  <w:style w:type="paragraph" w:customStyle="1" w:styleId="IG2">
    <w:name w:val="Обычный_IG Знак Знак Знак"/>
    <w:basedOn w:val="a4"/>
    <w:rsid w:val="00335EE9"/>
    <w:pPr>
      <w:spacing w:line="360" w:lineRule="auto"/>
    </w:pPr>
    <w:rPr>
      <w:rFonts w:eastAsia="Times New Roman"/>
    </w:rPr>
  </w:style>
  <w:style w:type="paragraph" w:customStyle="1" w:styleId="IG3">
    <w:name w:val="Обычный_IG"/>
    <w:basedOn w:val="a4"/>
    <w:link w:val="IG30"/>
    <w:rsid w:val="00335EE9"/>
    <w:pPr>
      <w:spacing w:line="360" w:lineRule="auto"/>
    </w:pPr>
    <w:rPr>
      <w:rFonts w:eastAsia="Times New Roman"/>
    </w:rPr>
  </w:style>
  <w:style w:type="character" w:customStyle="1" w:styleId="2f9">
    <w:name w:val="Новый абзац Знак2"/>
    <w:basedOn w:val="a5"/>
    <w:link w:val="affffffffa"/>
    <w:rsid w:val="00335EE9"/>
    <w:rPr>
      <w:rFonts w:ascii="Arial" w:eastAsia="Times New Roman" w:hAnsi="Arial" w:cs="Times New Roman"/>
      <w:sz w:val="24"/>
      <w:szCs w:val="20"/>
    </w:rPr>
  </w:style>
  <w:style w:type="character" w:customStyle="1" w:styleId="IG30">
    <w:name w:val="Обычный_IG Знак3"/>
    <w:basedOn w:val="a5"/>
    <w:link w:val="IG3"/>
    <w:rsid w:val="00335EE9"/>
    <w:rPr>
      <w:rFonts w:ascii="Times New Roman" w:eastAsia="Times New Roman" w:hAnsi="Times New Roman" w:cs="Times New Roman"/>
      <w:sz w:val="28"/>
      <w:szCs w:val="28"/>
    </w:rPr>
  </w:style>
  <w:style w:type="character" w:customStyle="1" w:styleId="affffffffb">
    <w:name w:val="Обычный (ПЗ) Знак"/>
    <w:rsid w:val="00335EE9"/>
    <w:rPr>
      <w:rFonts w:ascii="Arial" w:eastAsia="Times New Roman" w:hAnsi="Arial" w:cs="Times New Roman"/>
      <w:sz w:val="24"/>
      <w:szCs w:val="20"/>
    </w:rPr>
  </w:style>
  <w:style w:type="paragraph" w:customStyle="1" w:styleId="WW-30">
    <w:name w:val="WW-Основной текст 3"/>
    <w:basedOn w:val="a4"/>
    <w:rsid w:val="004315D9"/>
    <w:pPr>
      <w:widowControl w:val="0"/>
      <w:suppressAutoHyphens/>
      <w:spacing w:after="120" w:line="240" w:lineRule="auto"/>
    </w:pPr>
    <w:rPr>
      <w:rFonts w:eastAsia="Arial Unicode MS"/>
      <w:sz w:val="16"/>
      <w:szCs w:val="16"/>
    </w:rPr>
  </w:style>
  <w:style w:type="character" w:customStyle="1" w:styleId="affffffffc">
    <w:name w:val="Символы концевой сноски"/>
    <w:basedOn w:val="1f3"/>
    <w:rsid w:val="004315D9"/>
    <w:rPr>
      <w:vertAlign w:val="superscript"/>
    </w:rPr>
  </w:style>
  <w:style w:type="character" w:customStyle="1" w:styleId="WW8Num16z0">
    <w:name w:val="WW8Num16z0"/>
    <w:rsid w:val="004315D9"/>
    <w:rPr>
      <w:rFonts w:ascii="Symbol" w:hAnsi="Symbol"/>
    </w:rPr>
  </w:style>
  <w:style w:type="character" w:customStyle="1" w:styleId="WW8Num16z1">
    <w:name w:val="WW8Num16z1"/>
    <w:rsid w:val="004315D9"/>
    <w:rPr>
      <w:rFonts w:ascii="Courier New" w:hAnsi="Courier New"/>
      <w:sz w:val="20"/>
    </w:rPr>
  </w:style>
  <w:style w:type="character" w:customStyle="1" w:styleId="WW8Num16z2">
    <w:name w:val="WW8Num16z2"/>
    <w:rsid w:val="004315D9"/>
    <w:rPr>
      <w:rFonts w:ascii="Wingdings" w:hAnsi="Wingdings"/>
      <w:sz w:val="20"/>
    </w:rPr>
  </w:style>
  <w:style w:type="character" w:customStyle="1" w:styleId="WW8Num17z0">
    <w:name w:val="WW8Num17z0"/>
    <w:rsid w:val="004315D9"/>
    <w:rPr>
      <w:rFonts w:ascii="Symbol" w:hAnsi="Symbol" w:cs="StarSymbol"/>
      <w:sz w:val="18"/>
      <w:szCs w:val="18"/>
    </w:rPr>
  </w:style>
  <w:style w:type="character" w:customStyle="1" w:styleId="WW8Num17z1">
    <w:name w:val="WW8Num17z1"/>
    <w:rsid w:val="004315D9"/>
    <w:rPr>
      <w:rFonts w:ascii="Courier New" w:hAnsi="Courier New"/>
      <w:sz w:val="20"/>
    </w:rPr>
  </w:style>
  <w:style w:type="character" w:customStyle="1" w:styleId="WW8Num17z2">
    <w:name w:val="WW8Num17z2"/>
    <w:rsid w:val="004315D9"/>
    <w:rPr>
      <w:rFonts w:ascii="Wingdings" w:hAnsi="Wingdings"/>
      <w:sz w:val="20"/>
    </w:rPr>
  </w:style>
  <w:style w:type="paragraph" w:customStyle="1" w:styleId="3110">
    <w:name w:val="Основной текст с отступом 311"/>
    <w:basedOn w:val="a4"/>
    <w:rsid w:val="004315D9"/>
    <w:pPr>
      <w:widowControl w:val="0"/>
      <w:suppressAutoHyphens/>
      <w:spacing w:line="240" w:lineRule="auto"/>
      <w:ind w:left="1276" w:hanging="142"/>
    </w:pPr>
    <w:rPr>
      <w:rFonts w:eastAsia="Arial Unicode MS"/>
      <w:szCs w:val="24"/>
    </w:rPr>
  </w:style>
  <w:style w:type="paragraph" w:customStyle="1" w:styleId="WW-20">
    <w:name w:val="WW-Основной текст 2"/>
    <w:basedOn w:val="a4"/>
    <w:rsid w:val="004315D9"/>
    <w:pPr>
      <w:widowControl w:val="0"/>
      <w:suppressAutoHyphens/>
      <w:spacing w:after="120" w:line="480" w:lineRule="auto"/>
    </w:pPr>
    <w:rPr>
      <w:rFonts w:eastAsia="Arial Unicode MS"/>
      <w:sz w:val="24"/>
      <w:szCs w:val="24"/>
    </w:rPr>
  </w:style>
  <w:style w:type="paragraph" w:customStyle="1" w:styleId="ConsNormal">
    <w:name w:val="ConsNormal"/>
    <w:link w:val="ConsNormal0"/>
    <w:rsid w:val="004315D9"/>
    <w:pPr>
      <w:widowControl w:val="0"/>
      <w:suppressAutoHyphens/>
      <w:autoSpaceDE w:val="0"/>
      <w:spacing w:line="240" w:lineRule="auto"/>
      <w:ind w:right="19772" w:firstLine="720"/>
    </w:pPr>
    <w:rPr>
      <w:rFonts w:ascii="Arial" w:eastAsia="Times New Roman" w:hAnsi="Arial" w:cs="Arial"/>
      <w:sz w:val="20"/>
      <w:szCs w:val="20"/>
      <w:lang w:eastAsia="ar-SA"/>
    </w:rPr>
  </w:style>
  <w:style w:type="paragraph" w:customStyle="1" w:styleId="322">
    <w:name w:val="Основной текст с отступом 32"/>
    <w:basedOn w:val="a4"/>
    <w:rsid w:val="004315D9"/>
    <w:pPr>
      <w:widowControl w:val="0"/>
      <w:spacing w:after="120" w:line="240" w:lineRule="auto"/>
      <w:ind w:left="283"/>
    </w:pPr>
    <w:rPr>
      <w:rFonts w:eastAsia="Arial Unicode MS"/>
      <w:sz w:val="16"/>
      <w:szCs w:val="16"/>
    </w:rPr>
  </w:style>
  <w:style w:type="paragraph" w:customStyle="1" w:styleId="230">
    <w:name w:val="Основной текст 23"/>
    <w:basedOn w:val="a4"/>
    <w:rsid w:val="004315D9"/>
    <w:pPr>
      <w:overflowPunct w:val="0"/>
      <w:autoSpaceDE w:val="0"/>
      <w:autoSpaceDN w:val="0"/>
      <w:adjustRightInd w:val="0"/>
      <w:spacing w:line="240" w:lineRule="auto"/>
      <w:textAlignment w:val="baseline"/>
    </w:pPr>
    <w:rPr>
      <w:rFonts w:eastAsia="Times New Roman"/>
      <w:szCs w:val="20"/>
    </w:rPr>
  </w:style>
  <w:style w:type="numbering" w:customStyle="1" w:styleId="2">
    <w:name w:val="Стиль маркированный2"/>
    <w:basedOn w:val="a7"/>
    <w:rsid w:val="004315D9"/>
    <w:pPr>
      <w:numPr>
        <w:numId w:val="6"/>
      </w:numPr>
    </w:pPr>
  </w:style>
  <w:style w:type="paragraph" w:customStyle="1" w:styleId="a0">
    <w:name w:val="СПИСОК"/>
    <w:basedOn w:val="a4"/>
    <w:link w:val="affffffffd"/>
    <w:rsid w:val="004315D9"/>
    <w:pPr>
      <w:numPr>
        <w:numId w:val="7"/>
      </w:numPr>
      <w:spacing w:after="120" w:line="312" w:lineRule="auto"/>
      <w:ind w:right="567"/>
    </w:pPr>
    <w:rPr>
      <w:rFonts w:eastAsia="Times New Roman"/>
      <w:sz w:val="26"/>
      <w:szCs w:val="26"/>
    </w:rPr>
  </w:style>
  <w:style w:type="character" w:customStyle="1" w:styleId="affffffffd">
    <w:name w:val="СПИСОК Знак"/>
    <w:basedOn w:val="a5"/>
    <w:link w:val="a0"/>
    <w:rsid w:val="004315D9"/>
    <w:rPr>
      <w:rFonts w:eastAsia="Times New Roman"/>
      <w:sz w:val="26"/>
      <w:szCs w:val="26"/>
    </w:rPr>
  </w:style>
  <w:style w:type="paragraph" w:customStyle="1" w:styleId="affffffffe">
    <w:name w:val="Пояснительная"/>
    <w:basedOn w:val="a4"/>
    <w:link w:val="afffffffff"/>
    <w:rsid w:val="004315D9"/>
    <w:pPr>
      <w:spacing w:line="240" w:lineRule="auto"/>
      <w:ind w:firstLine="720"/>
    </w:pPr>
    <w:rPr>
      <w:rFonts w:eastAsia="Times New Roman"/>
      <w:szCs w:val="20"/>
    </w:rPr>
  </w:style>
  <w:style w:type="character" w:customStyle="1" w:styleId="afffffffff">
    <w:name w:val="Пояснительная Знак"/>
    <w:basedOn w:val="a5"/>
    <w:link w:val="affffffffe"/>
    <w:rsid w:val="004315D9"/>
    <w:rPr>
      <w:rFonts w:ascii="Times New Roman" w:eastAsia="Times New Roman" w:hAnsi="Times New Roman" w:cs="Times New Roman"/>
      <w:sz w:val="28"/>
      <w:szCs w:val="20"/>
    </w:rPr>
  </w:style>
  <w:style w:type="paragraph" w:customStyle="1" w:styleId="afffffffff0">
    <w:name w:val="Основной"/>
    <w:basedOn w:val="a4"/>
    <w:autoRedefine/>
    <w:rsid w:val="004315D9"/>
    <w:pPr>
      <w:widowControl w:val="0"/>
      <w:autoSpaceDE w:val="0"/>
      <w:autoSpaceDN w:val="0"/>
      <w:adjustRightInd w:val="0"/>
      <w:spacing w:line="240" w:lineRule="auto"/>
    </w:pPr>
    <w:rPr>
      <w:rFonts w:eastAsia="Times New Roman"/>
      <w:szCs w:val="20"/>
    </w:rPr>
  </w:style>
  <w:style w:type="paragraph" w:customStyle="1" w:styleId="a3">
    <w:name w:val="список"/>
    <w:basedOn w:val="a4"/>
    <w:link w:val="afffffffff1"/>
    <w:rsid w:val="004315D9"/>
    <w:pPr>
      <w:widowControl w:val="0"/>
      <w:numPr>
        <w:numId w:val="8"/>
      </w:numPr>
      <w:spacing w:line="360" w:lineRule="auto"/>
      <w:ind w:right="567"/>
    </w:pPr>
    <w:rPr>
      <w:rFonts w:eastAsia="Times New Roman"/>
      <w:snapToGrid w:val="0"/>
      <w:sz w:val="26"/>
      <w:szCs w:val="20"/>
    </w:rPr>
  </w:style>
  <w:style w:type="character" w:customStyle="1" w:styleId="afffffffff1">
    <w:name w:val="список Знак"/>
    <w:basedOn w:val="a5"/>
    <w:link w:val="a3"/>
    <w:rsid w:val="004315D9"/>
    <w:rPr>
      <w:rFonts w:eastAsia="Times New Roman"/>
      <w:snapToGrid w:val="0"/>
      <w:sz w:val="26"/>
      <w:szCs w:val="20"/>
    </w:rPr>
  </w:style>
  <w:style w:type="paragraph" w:customStyle="1" w:styleId="1">
    <w:name w:val="Маркированный список1"/>
    <w:basedOn w:val="a4"/>
    <w:rsid w:val="004315D9"/>
    <w:pPr>
      <w:numPr>
        <w:numId w:val="9"/>
      </w:numPr>
      <w:spacing w:line="240" w:lineRule="auto"/>
    </w:pPr>
    <w:rPr>
      <w:rFonts w:eastAsia="Times New Roman"/>
      <w:sz w:val="24"/>
      <w:szCs w:val="24"/>
    </w:rPr>
  </w:style>
  <w:style w:type="paragraph" w:customStyle="1" w:styleId="144">
    <w:name w:val="Стиль 14 пт По ширине"/>
    <w:basedOn w:val="a4"/>
    <w:rsid w:val="004315D9"/>
    <w:pPr>
      <w:spacing w:line="240" w:lineRule="auto"/>
    </w:pPr>
    <w:rPr>
      <w:rFonts w:eastAsia="Times New Roman"/>
      <w:szCs w:val="20"/>
    </w:rPr>
  </w:style>
  <w:style w:type="paragraph" w:customStyle="1" w:styleId="1400">
    <w:name w:val="Стиль Обычный (веб) + 14 пт По ширине Слева:  0 см Первая строка..."/>
    <w:basedOn w:val="a4"/>
    <w:next w:val="afc"/>
    <w:rsid w:val="004315D9"/>
    <w:pPr>
      <w:spacing w:line="240" w:lineRule="auto"/>
      <w:ind w:firstLine="900"/>
    </w:pPr>
    <w:rPr>
      <w:rFonts w:eastAsia="Times New Roman"/>
      <w:szCs w:val="20"/>
    </w:rPr>
  </w:style>
  <w:style w:type="paragraph" w:customStyle="1" w:styleId="111">
    <w:name w:val="Стиль_11"/>
    <w:basedOn w:val="a4"/>
    <w:rsid w:val="004315D9"/>
    <w:pPr>
      <w:spacing w:line="240" w:lineRule="auto"/>
      <w:ind w:firstLine="720"/>
    </w:pPr>
    <w:rPr>
      <w:rFonts w:ascii="Arial" w:eastAsia="Times New Roman" w:hAnsi="Arial"/>
      <w:sz w:val="24"/>
      <w:szCs w:val="20"/>
    </w:rPr>
  </w:style>
  <w:style w:type="paragraph" w:customStyle="1" w:styleId="top">
    <w:name w:val="top"/>
    <w:basedOn w:val="a4"/>
    <w:rsid w:val="004315D9"/>
    <w:pPr>
      <w:spacing w:before="100" w:beforeAutospacing="1" w:after="100" w:afterAutospacing="1" w:line="240" w:lineRule="auto"/>
    </w:pPr>
    <w:rPr>
      <w:rFonts w:ascii="Arial" w:eastAsia="Times New Roman" w:hAnsi="Arial" w:cs="Arial"/>
      <w:color w:val="000000"/>
      <w:sz w:val="20"/>
      <w:szCs w:val="20"/>
    </w:rPr>
  </w:style>
  <w:style w:type="paragraph" w:customStyle="1" w:styleId="top1">
    <w:name w:val="top1"/>
    <w:basedOn w:val="a4"/>
    <w:rsid w:val="004315D9"/>
    <w:pPr>
      <w:spacing w:before="100" w:beforeAutospacing="1" w:after="100" w:afterAutospacing="1" w:line="240" w:lineRule="auto"/>
      <w:jc w:val="center"/>
    </w:pPr>
    <w:rPr>
      <w:rFonts w:ascii="Arial" w:eastAsia="Times New Roman" w:hAnsi="Arial" w:cs="Arial"/>
      <w:color w:val="000000"/>
      <w:sz w:val="20"/>
      <w:szCs w:val="20"/>
    </w:rPr>
  </w:style>
  <w:style w:type="paragraph" w:customStyle="1" w:styleId="text1">
    <w:name w:val="text_1"/>
    <w:basedOn w:val="a4"/>
    <w:rsid w:val="004315D9"/>
    <w:pPr>
      <w:spacing w:before="100" w:beforeAutospacing="1" w:after="100" w:afterAutospacing="1" w:line="240" w:lineRule="auto"/>
    </w:pPr>
    <w:rPr>
      <w:rFonts w:ascii="Verdana" w:eastAsia="Times New Roman" w:hAnsi="Verdana"/>
      <w:sz w:val="18"/>
      <w:szCs w:val="18"/>
    </w:rPr>
  </w:style>
  <w:style w:type="paragraph" w:customStyle="1" w:styleId="xl36">
    <w:name w:val="xl36"/>
    <w:basedOn w:val="a4"/>
    <w:rsid w:val="004315D9"/>
    <w:pPr>
      <w:pBdr>
        <w:top w:val="single" w:sz="8" w:space="0" w:color="auto"/>
        <w:left w:val="single" w:sz="8" w:space="0" w:color="auto"/>
        <w:right w:val="single" w:sz="8" w:space="0" w:color="auto"/>
      </w:pBdr>
      <w:spacing w:before="100" w:beforeAutospacing="1" w:after="100" w:afterAutospacing="1" w:line="240" w:lineRule="auto"/>
      <w:jc w:val="center"/>
    </w:pPr>
    <w:rPr>
      <w:rFonts w:eastAsia="Times New Roman"/>
    </w:rPr>
  </w:style>
  <w:style w:type="paragraph" w:styleId="afffffffff2">
    <w:name w:val="Body Text First Indent"/>
    <w:aliases w:val=" Знак7"/>
    <w:basedOn w:val="ae"/>
    <w:link w:val="afffffffff3"/>
    <w:rsid w:val="004315D9"/>
    <w:pPr>
      <w:spacing w:line="240" w:lineRule="auto"/>
      <w:ind w:firstLine="210"/>
    </w:pPr>
    <w:rPr>
      <w:rFonts w:ascii="Times New Roman" w:eastAsia="Times New Roman" w:hAnsi="Times New Roman"/>
      <w:sz w:val="20"/>
      <w:szCs w:val="20"/>
    </w:rPr>
  </w:style>
  <w:style w:type="character" w:customStyle="1" w:styleId="afffffffff3">
    <w:name w:val="Красная строка Знак"/>
    <w:aliases w:val=" Знак7 Знак"/>
    <w:basedOn w:val="af"/>
    <w:link w:val="afffffffff2"/>
    <w:rsid w:val="004315D9"/>
    <w:rPr>
      <w:rFonts w:ascii="Times New Roman" w:eastAsia="Times New Roman" w:hAnsi="Times New Roman" w:cs="Times New Roman"/>
      <w:sz w:val="20"/>
      <w:szCs w:val="20"/>
    </w:rPr>
  </w:style>
  <w:style w:type="paragraph" w:styleId="2fa">
    <w:name w:val="List 2"/>
    <w:basedOn w:val="a4"/>
    <w:rsid w:val="004315D9"/>
    <w:pPr>
      <w:spacing w:line="240" w:lineRule="auto"/>
      <w:ind w:left="566" w:hanging="283"/>
    </w:pPr>
    <w:rPr>
      <w:rFonts w:eastAsia="Times New Roman"/>
      <w:sz w:val="20"/>
      <w:szCs w:val="20"/>
    </w:rPr>
  </w:style>
  <w:style w:type="character" w:customStyle="1" w:styleId="WW8Num9z0">
    <w:name w:val="WW8Num9z0"/>
    <w:rsid w:val="004315D9"/>
    <w:rPr>
      <w:rFonts w:ascii="Wingdings" w:hAnsi="Wingdings"/>
    </w:rPr>
  </w:style>
  <w:style w:type="character" w:customStyle="1" w:styleId="WW8Num9z1">
    <w:name w:val="WW8Num9z1"/>
    <w:rsid w:val="004315D9"/>
    <w:rPr>
      <w:rFonts w:ascii="Courier New" w:hAnsi="Courier New"/>
    </w:rPr>
  </w:style>
  <w:style w:type="character" w:customStyle="1" w:styleId="WW8Num9z3">
    <w:name w:val="WW8Num9z3"/>
    <w:rsid w:val="004315D9"/>
    <w:rPr>
      <w:rFonts w:ascii="Symbol" w:hAnsi="Symbol"/>
    </w:rPr>
  </w:style>
  <w:style w:type="character" w:customStyle="1" w:styleId="WW8Num10z0">
    <w:name w:val="WW8Num10z0"/>
    <w:rsid w:val="004315D9"/>
    <w:rPr>
      <w:rFonts w:ascii="Wingdings" w:hAnsi="Wingdings"/>
    </w:rPr>
  </w:style>
  <w:style w:type="character" w:customStyle="1" w:styleId="WW8Num10z1">
    <w:name w:val="WW8Num10z1"/>
    <w:rsid w:val="004315D9"/>
    <w:rPr>
      <w:rFonts w:ascii="Courier New" w:hAnsi="Courier New"/>
    </w:rPr>
  </w:style>
  <w:style w:type="character" w:customStyle="1" w:styleId="WW8Num10z3">
    <w:name w:val="WW8Num10z3"/>
    <w:rsid w:val="004315D9"/>
    <w:rPr>
      <w:rFonts w:ascii="Symbol" w:hAnsi="Symbol"/>
    </w:rPr>
  </w:style>
  <w:style w:type="paragraph" w:customStyle="1" w:styleId="afffffffff4">
    <w:name w:val="Нижний колонтитул справа"/>
    <w:basedOn w:val="a4"/>
    <w:rsid w:val="004315D9"/>
    <w:pPr>
      <w:widowControl w:val="0"/>
      <w:suppressLineNumbers/>
      <w:tabs>
        <w:tab w:val="center" w:pos="5187"/>
        <w:tab w:val="right" w:pos="10375"/>
      </w:tabs>
      <w:suppressAutoHyphens/>
      <w:spacing w:line="240" w:lineRule="auto"/>
    </w:pPr>
    <w:rPr>
      <w:rFonts w:ascii="Arial" w:eastAsia="Arial Unicode MS" w:hAnsi="Arial"/>
      <w:sz w:val="24"/>
      <w:szCs w:val="24"/>
    </w:rPr>
  </w:style>
  <w:style w:type="paragraph" w:styleId="1ff2">
    <w:name w:val="index 1"/>
    <w:basedOn w:val="a4"/>
    <w:next w:val="a4"/>
    <w:autoRedefine/>
    <w:rsid w:val="004315D9"/>
    <w:pPr>
      <w:spacing w:line="240" w:lineRule="auto"/>
      <w:ind w:left="200" w:hanging="200"/>
    </w:pPr>
    <w:rPr>
      <w:rFonts w:eastAsia="Times New Roman"/>
      <w:sz w:val="20"/>
      <w:szCs w:val="20"/>
    </w:rPr>
  </w:style>
  <w:style w:type="paragraph" w:styleId="afffffffff5">
    <w:name w:val="index heading"/>
    <w:basedOn w:val="a4"/>
    <w:next w:val="1ff2"/>
    <w:rsid w:val="004315D9"/>
    <w:pPr>
      <w:widowControl w:val="0"/>
      <w:suppressAutoHyphens/>
      <w:spacing w:line="240" w:lineRule="auto"/>
    </w:pPr>
    <w:rPr>
      <w:rFonts w:ascii="Arial" w:eastAsia="Arial Unicode MS" w:hAnsi="Arial"/>
      <w:sz w:val="24"/>
      <w:szCs w:val="24"/>
    </w:rPr>
  </w:style>
  <w:style w:type="paragraph" w:customStyle="1" w:styleId="afffffffff6">
    <w:name w:val="Горизонтальная линия"/>
    <w:basedOn w:val="a4"/>
    <w:next w:val="ae"/>
    <w:rsid w:val="004315D9"/>
    <w:pPr>
      <w:widowControl w:val="0"/>
      <w:suppressLineNumbers/>
      <w:pBdr>
        <w:bottom w:val="double" w:sz="1" w:space="0" w:color="808080"/>
      </w:pBdr>
      <w:suppressAutoHyphens/>
      <w:spacing w:after="283" w:line="240" w:lineRule="auto"/>
    </w:pPr>
    <w:rPr>
      <w:rFonts w:ascii="Arial" w:eastAsia="Arial Unicode MS" w:hAnsi="Arial"/>
      <w:sz w:val="12"/>
      <w:szCs w:val="12"/>
    </w:rPr>
  </w:style>
  <w:style w:type="paragraph" w:customStyle="1" w:styleId="1ff3">
    <w:name w:val="Цитата1"/>
    <w:basedOn w:val="a4"/>
    <w:rsid w:val="004315D9"/>
    <w:pPr>
      <w:widowControl w:val="0"/>
      <w:suppressAutoHyphens/>
      <w:spacing w:line="240" w:lineRule="auto"/>
      <w:ind w:left="180" w:right="75"/>
    </w:pPr>
    <w:rPr>
      <w:rFonts w:ascii="Arial" w:eastAsia="Arial Unicode MS" w:hAnsi="Arial"/>
      <w:sz w:val="24"/>
      <w:szCs w:val="24"/>
    </w:rPr>
  </w:style>
  <w:style w:type="paragraph" w:customStyle="1" w:styleId="BodyText21">
    <w:name w:val="Body Text 21"/>
    <w:basedOn w:val="a4"/>
    <w:rsid w:val="004315D9"/>
    <w:pPr>
      <w:widowControl w:val="0"/>
      <w:suppressAutoHyphens/>
      <w:autoSpaceDE w:val="0"/>
      <w:spacing w:line="240" w:lineRule="auto"/>
    </w:pPr>
    <w:rPr>
      <w:rFonts w:ascii="Arial" w:eastAsia="Arial Unicode MS" w:hAnsi="Arial"/>
      <w:szCs w:val="20"/>
    </w:rPr>
  </w:style>
  <w:style w:type="character" w:customStyle="1" w:styleId="WW8Num9z2">
    <w:name w:val="WW8Num9z2"/>
    <w:rsid w:val="004315D9"/>
    <w:rPr>
      <w:rFonts w:ascii="Wingdings" w:hAnsi="Wingdings"/>
      <w:caps w:val="0"/>
      <w:smallCaps w:val="0"/>
      <w:strike w:val="0"/>
      <w:dstrike w:val="0"/>
      <w:vanish w:val="0"/>
      <w:position w:val="0"/>
      <w:sz w:val="24"/>
      <w:vertAlign w:val="baseline"/>
    </w:rPr>
  </w:style>
  <w:style w:type="character" w:customStyle="1" w:styleId="WW8Num10z2">
    <w:name w:val="WW8Num10z2"/>
    <w:rsid w:val="004315D9"/>
    <w:rPr>
      <w:rFonts w:ascii="Wingdings" w:hAnsi="Wingdings"/>
      <w:caps w:val="0"/>
      <w:smallCaps w:val="0"/>
      <w:strike w:val="0"/>
      <w:dstrike w:val="0"/>
      <w:vanish w:val="0"/>
      <w:position w:val="0"/>
      <w:sz w:val="24"/>
      <w:vertAlign w:val="baseline"/>
    </w:rPr>
  </w:style>
  <w:style w:type="character" w:customStyle="1" w:styleId="WW8Num11z0">
    <w:name w:val="WW8Num11z0"/>
    <w:rsid w:val="004315D9"/>
    <w:rPr>
      <w:caps w:val="0"/>
      <w:smallCaps w:val="0"/>
      <w:strike w:val="0"/>
      <w:dstrike w:val="0"/>
      <w:vanish w:val="0"/>
      <w:position w:val="0"/>
      <w:sz w:val="24"/>
      <w:vertAlign w:val="baseline"/>
    </w:rPr>
  </w:style>
  <w:style w:type="character" w:customStyle="1" w:styleId="WW8Num13z0">
    <w:name w:val="WW8Num13z0"/>
    <w:rsid w:val="004315D9"/>
    <w:rPr>
      <w:b w:val="0"/>
      <w:i w:val="0"/>
      <w:caps w:val="0"/>
      <w:smallCaps w:val="0"/>
      <w:strike w:val="0"/>
      <w:dstrike w:val="0"/>
      <w:vanish w:val="0"/>
      <w:position w:val="0"/>
      <w:sz w:val="24"/>
      <w:vertAlign w:val="baseline"/>
    </w:rPr>
  </w:style>
  <w:style w:type="character" w:customStyle="1" w:styleId="WW8Num15z0">
    <w:name w:val="WW8Num15z0"/>
    <w:rsid w:val="004315D9"/>
    <w:rPr>
      <w:rFonts w:ascii="Arial" w:hAnsi="Arial"/>
      <w:caps w:val="0"/>
      <w:smallCaps w:val="0"/>
      <w:strike w:val="0"/>
      <w:dstrike w:val="0"/>
      <w:vanish w:val="0"/>
      <w:position w:val="0"/>
      <w:sz w:val="22"/>
      <w:szCs w:val="22"/>
      <w:vertAlign w:val="baseline"/>
    </w:rPr>
  </w:style>
  <w:style w:type="character" w:customStyle="1" w:styleId="WW8Num18z0">
    <w:name w:val="WW8Num18z0"/>
    <w:rsid w:val="004315D9"/>
    <w:rPr>
      <w:rFonts w:ascii="StarSymbol" w:hAnsi="StarSymbol"/>
    </w:rPr>
  </w:style>
  <w:style w:type="character" w:customStyle="1" w:styleId="WW8Num19z0">
    <w:name w:val="WW8Num19z0"/>
    <w:rsid w:val="004315D9"/>
    <w:rPr>
      <w:rFonts w:ascii="Times New Roman" w:hAnsi="Times New Roman" w:cs="Times New Roman"/>
    </w:rPr>
  </w:style>
  <w:style w:type="character" w:customStyle="1" w:styleId="WW8Num20z0">
    <w:name w:val="WW8Num20z0"/>
    <w:rsid w:val="004315D9"/>
    <w:rPr>
      <w:rFonts w:ascii="Wingdings" w:hAnsi="Wingdings"/>
    </w:rPr>
  </w:style>
  <w:style w:type="character" w:customStyle="1" w:styleId="WW8Num21z0">
    <w:name w:val="WW8Num21z0"/>
    <w:rsid w:val="004315D9"/>
    <w:rPr>
      <w:rFonts w:ascii="Symbol" w:hAnsi="Symbol"/>
    </w:rPr>
  </w:style>
  <w:style w:type="character" w:customStyle="1" w:styleId="WW8Num22z0">
    <w:name w:val="WW8Num22z0"/>
    <w:rsid w:val="004315D9"/>
    <w:rPr>
      <w:rFonts w:ascii="Symbol" w:hAnsi="Symbol"/>
    </w:rPr>
  </w:style>
  <w:style w:type="character" w:customStyle="1" w:styleId="WW8Num23z0">
    <w:name w:val="WW8Num23z0"/>
    <w:rsid w:val="004315D9"/>
    <w:rPr>
      <w:rFonts w:ascii="Wingdings" w:hAnsi="Wingdings"/>
    </w:rPr>
  </w:style>
  <w:style w:type="character" w:customStyle="1" w:styleId="WW8Num24z0">
    <w:name w:val="WW8Num24z0"/>
    <w:rsid w:val="004315D9"/>
    <w:rPr>
      <w:caps w:val="0"/>
      <w:smallCaps w:val="0"/>
      <w:strike w:val="0"/>
      <w:dstrike w:val="0"/>
      <w:vanish w:val="0"/>
      <w:position w:val="0"/>
      <w:sz w:val="24"/>
      <w:vertAlign w:val="baseline"/>
    </w:rPr>
  </w:style>
  <w:style w:type="character" w:customStyle="1" w:styleId="WW8Num15z1">
    <w:name w:val="WW8Num15z1"/>
    <w:rsid w:val="004315D9"/>
    <w:rPr>
      <w:rFonts w:ascii="Wingdings" w:hAnsi="Wingdings"/>
    </w:rPr>
  </w:style>
  <w:style w:type="character" w:customStyle="1" w:styleId="WW8Num15z2">
    <w:name w:val="WW8Num15z2"/>
    <w:rsid w:val="004315D9"/>
    <w:rPr>
      <w:rFonts w:ascii="Wingdings" w:hAnsi="Wingdings"/>
      <w:caps w:val="0"/>
      <w:smallCaps w:val="0"/>
      <w:strike w:val="0"/>
      <w:dstrike w:val="0"/>
      <w:vanish w:val="0"/>
      <w:position w:val="0"/>
      <w:sz w:val="24"/>
      <w:vertAlign w:val="baseline"/>
    </w:rPr>
  </w:style>
  <w:style w:type="character" w:customStyle="1" w:styleId="afffffffff7">
    <w:name w:val="Символ сноски"/>
    <w:basedOn w:val="1f3"/>
    <w:rsid w:val="004315D9"/>
    <w:rPr>
      <w:vertAlign w:val="superscript"/>
    </w:rPr>
  </w:style>
  <w:style w:type="character" w:customStyle="1" w:styleId="WW-">
    <w:name w:val="WW-Символы концевой сноски"/>
    <w:rsid w:val="004315D9"/>
  </w:style>
  <w:style w:type="character" w:customStyle="1" w:styleId="WW8Num32z0">
    <w:name w:val="WW8Num32z0"/>
    <w:rsid w:val="004315D9"/>
    <w:rPr>
      <w:caps w:val="0"/>
      <w:smallCaps w:val="0"/>
      <w:strike w:val="0"/>
      <w:dstrike w:val="0"/>
      <w:vanish w:val="0"/>
      <w:position w:val="0"/>
      <w:sz w:val="24"/>
      <w:vertAlign w:val="baseline"/>
    </w:rPr>
  </w:style>
  <w:style w:type="character" w:customStyle="1" w:styleId="WW8Num28z0">
    <w:name w:val="WW8Num28z0"/>
    <w:rsid w:val="004315D9"/>
    <w:rPr>
      <w:b w:val="0"/>
      <w:i w:val="0"/>
      <w:caps w:val="0"/>
      <w:smallCaps w:val="0"/>
      <w:strike w:val="0"/>
      <w:dstrike w:val="0"/>
      <w:vanish w:val="0"/>
      <w:position w:val="0"/>
      <w:sz w:val="24"/>
      <w:vertAlign w:val="baseline"/>
    </w:rPr>
  </w:style>
  <w:style w:type="character" w:customStyle="1" w:styleId="WW8Num44z0">
    <w:name w:val="WW8Num44z0"/>
    <w:rsid w:val="004315D9"/>
    <w:rPr>
      <w:caps w:val="0"/>
      <w:smallCaps w:val="0"/>
      <w:strike w:val="0"/>
      <w:dstrike w:val="0"/>
      <w:vanish w:val="0"/>
      <w:position w:val="0"/>
      <w:sz w:val="24"/>
      <w:vertAlign w:val="baseline"/>
    </w:rPr>
  </w:style>
  <w:style w:type="character" w:customStyle="1" w:styleId="WW8Num25z0">
    <w:name w:val="WW8Num25z0"/>
    <w:rsid w:val="004315D9"/>
    <w:rPr>
      <w:caps w:val="0"/>
      <w:smallCaps w:val="0"/>
      <w:strike w:val="0"/>
      <w:dstrike w:val="0"/>
      <w:vanish w:val="0"/>
      <w:position w:val="0"/>
      <w:sz w:val="24"/>
      <w:vertAlign w:val="baseline"/>
    </w:rPr>
  </w:style>
  <w:style w:type="character" w:customStyle="1" w:styleId="WW8Num169z0">
    <w:name w:val="WW8Num169z0"/>
    <w:rsid w:val="004315D9"/>
    <w:rPr>
      <w:rFonts w:ascii="Times New Roman" w:eastAsia="Times New Roman" w:hAnsi="Times New Roman" w:cs="Times New Roman"/>
    </w:rPr>
  </w:style>
  <w:style w:type="character" w:customStyle="1" w:styleId="WW8Num169z1">
    <w:name w:val="WW8Num169z1"/>
    <w:rsid w:val="004315D9"/>
    <w:rPr>
      <w:rFonts w:ascii="Courier New" w:hAnsi="Courier New"/>
    </w:rPr>
  </w:style>
  <w:style w:type="character" w:customStyle="1" w:styleId="WW8Num169z2">
    <w:name w:val="WW8Num169z2"/>
    <w:rsid w:val="004315D9"/>
    <w:rPr>
      <w:rFonts w:ascii="Wingdings" w:hAnsi="Wingdings"/>
    </w:rPr>
  </w:style>
  <w:style w:type="character" w:customStyle="1" w:styleId="WW8Num169z3">
    <w:name w:val="WW8Num169z3"/>
    <w:rsid w:val="004315D9"/>
    <w:rPr>
      <w:rFonts w:ascii="Symbol" w:hAnsi="Symbol"/>
    </w:rPr>
  </w:style>
  <w:style w:type="character" w:customStyle="1" w:styleId="WW8Num321z0">
    <w:name w:val="WW8Num321z0"/>
    <w:rsid w:val="004315D9"/>
    <w:rPr>
      <w:rFonts w:ascii="Wingdings" w:hAnsi="Wingdings"/>
    </w:rPr>
  </w:style>
  <w:style w:type="character" w:customStyle="1" w:styleId="WW8Num321z1">
    <w:name w:val="WW8Num321z1"/>
    <w:rsid w:val="004315D9"/>
    <w:rPr>
      <w:rFonts w:ascii="Courier New" w:hAnsi="Courier New" w:cs="Courier New"/>
    </w:rPr>
  </w:style>
  <w:style w:type="character" w:customStyle="1" w:styleId="WW8Num321z3">
    <w:name w:val="WW8Num321z3"/>
    <w:rsid w:val="004315D9"/>
    <w:rPr>
      <w:rFonts w:ascii="Symbol" w:hAnsi="Symbol"/>
    </w:rPr>
  </w:style>
  <w:style w:type="character" w:customStyle="1" w:styleId="WW8Num513z0">
    <w:name w:val="WW8Num513z0"/>
    <w:rsid w:val="004315D9"/>
    <w:rPr>
      <w:rFonts w:ascii="Symbol" w:hAnsi="Symbol"/>
    </w:rPr>
  </w:style>
  <w:style w:type="character" w:customStyle="1" w:styleId="WW8Num513z1">
    <w:name w:val="WW8Num513z1"/>
    <w:rsid w:val="004315D9"/>
    <w:rPr>
      <w:rFonts w:ascii="Courier New" w:hAnsi="Courier New" w:cs="Courier New"/>
    </w:rPr>
  </w:style>
  <w:style w:type="character" w:customStyle="1" w:styleId="WW8Num513z2">
    <w:name w:val="WW8Num513z2"/>
    <w:rsid w:val="004315D9"/>
    <w:rPr>
      <w:rFonts w:ascii="Wingdings" w:hAnsi="Wingdings"/>
    </w:rPr>
  </w:style>
  <w:style w:type="character" w:customStyle="1" w:styleId="WW8Num340z0">
    <w:name w:val="WW8Num340z0"/>
    <w:rsid w:val="004315D9"/>
    <w:rPr>
      <w:rFonts w:ascii="Symbol" w:hAnsi="Symbol"/>
    </w:rPr>
  </w:style>
  <w:style w:type="character" w:customStyle="1" w:styleId="WW8Num340z1">
    <w:name w:val="WW8Num340z1"/>
    <w:rsid w:val="004315D9"/>
    <w:rPr>
      <w:rFonts w:ascii="Courier New" w:hAnsi="Courier New" w:cs="Courier New"/>
    </w:rPr>
  </w:style>
  <w:style w:type="character" w:customStyle="1" w:styleId="WW8Num340z2">
    <w:name w:val="WW8Num340z2"/>
    <w:rsid w:val="004315D9"/>
    <w:rPr>
      <w:rFonts w:ascii="Wingdings" w:hAnsi="Wingdings"/>
    </w:rPr>
  </w:style>
  <w:style w:type="character" w:customStyle="1" w:styleId="WW8Num569z0">
    <w:name w:val="WW8Num569z0"/>
    <w:rsid w:val="004315D9"/>
    <w:rPr>
      <w:rFonts w:ascii="Wingdings" w:hAnsi="Wingdings"/>
    </w:rPr>
  </w:style>
  <w:style w:type="character" w:customStyle="1" w:styleId="WW8Num569z1">
    <w:name w:val="WW8Num569z1"/>
    <w:rsid w:val="004315D9"/>
    <w:rPr>
      <w:rFonts w:ascii="Courier New" w:hAnsi="Courier New" w:cs="Courier New"/>
    </w:rPr>
  </w:style>
  <w:style w:type="character" w:customStyle="1" w:styleId="WW8Num569z3">
    <w:name w:val="WW8Num569z3"/>
    <w:rsid w:val="004315D9"/>
    <w:rPr>
      <w:rFonts w:ascii="Symbol" w:hAnsi="Symbol"/>
    </w:rPr>
  </w:style>
  <w:style w:type="character" w:customStyle="1" w:styleId="WW8Num192z0">
    <w:name w:val="WW8Num192z0"/>
    <w:rsid w:val="004315D9"/>
    <w:rPr>
      <w:rFonts w:ascii="Wingdings" w:hAnsi="Wingdings"/>
    </w:rPr>
  </w:style>
  <w:style w:type="character" w:customStyle="1" w:styleId="WW8Num192z1">
    <w:name w:val="WW8Num192z1"/>
    <w:rsid w:val="004315D9"/>
    <w:rPr>
      <w:rFonts w:ascii="Courier New" w:hAnsi="Courier New" w:cs="Courier New"/>
    </w:rPr>
  </w:style>
  <w:style w:type="character" w:customStyle="1" w:styleId="WW8Num192z3">
    <w:name w:val="WW8Num192z3"/>
    <w:rsid w:val="004315D9"/>
    <w:rPr>
      <w:rFonts w:ascii="Symbol" w:hAnsi="Symbol"/>
    </w:rPr>
  </w:style>
  <w:style w:type="character" w:customStyle="1" w:styleId="WW8Num561z0">
    <w:name w:val="WW8Num561z0"/>
    <w:rsid w:val="004315D9"/>
    <w:rPr>
      <w:rFonts w:ascii="Symbol" w:hAnsi="Symbol"/>
    </w:rPr>
  </w:style>
  <w:style w:type="character" w:customStyle="1" w:styleId="WW8Num561z1">
    <w:name w:val="WW8Num561z1"/>
    <w:rsid w:val="004315D9"/>
    <w:rPr>
      <w:rFonts w:ascii="Courier New" w:hAnsi="Courier New"/>
    </w:rPr>
  </w:style>
  <w:style w:type="character" w:customStyle="1" w:styleId="WW8Num561z2">
    <w:name w:val="WW8Num561z2"/>
    <w:rsid w:val="004315D9"/>
    <w:rPr>
      <w:rFonts w:ascii="Wingdings" w:hAnsi="Wingdings"/>
    </w:rPr>
  </w:style>
  <w:style w:type="paragraph" w:customStyle="1" w:styleId="222">
    <w:name w:val="Основной текст с отступом 22"/>
    <w:basedOn w:val="a4"/>
    <w:rsid w:val="004315D9"/>
    <w:pPr>
      <w:widowControl w:val="0"/>
      <w:suppressAutoHyphens/>
      <w:spacing w:line="240" w:lineRule="auto"/>
      <w:ind w:left="-70"/>
    </w:pPr>
    <w:rPr>
      <w:rFonts w:ascii="Arial" w:eastAsia="Lucida Sans Unicode" w:hAnsi="Arial"/>
      <w:sz w:val="24"/>
      <w:szCs w:val="24"/>
    </w:rPr>
  </w:style>
  <w:style w:type="numbering" w:customStyle="1" w:styleId="a2">
    <w:name w:val="Стиль маркированный"/>
    <w:basedOn w:val="a7"/>
    <w:rsid w:val="004315D9"/>
    <w:pPr>
      <w:numPr>
        <w:numId w:val="10"/>
      </w:numPr>
    </w:pPr>
  </w:style>
  <w:style w:type="paragraph" w:customStyle="1" w:styleId="330">
    <w:name w:val="Основной текст 33"/>
    <w:basedOn w:val="a4"/>
    <w:rsid w:val="004315D9"/>
    <w:pPr>
      <w:spacing w:line="240" w:lineRule="auto"/>
    </w:pPr>
    <w:rPr>
      <w:rFonts w:eastAsia="Times New Roman"/>
      <w:szCs w:val="20"/>
      <w:lang w:val="en-US"/>
    </w:rPr>
  </w:style>
  <w:style w:type="numbering" w:customStyle="1" w:styleId="11">
    <w:name w:val="Стиль маркированный1"/>
    <w:basedOn w:val="a7"/>
    <w:rsid w:val="004315D9"/>
    <w:pPr>
      <w:numPr>
        <w:numId w:val="11"/>
      </w:numPr>
    </w:pPr>
  </w:style>
  <w:style w:type="numbering" w:customStyle="1" w:styleId="a">
    <w:name w:val="Стиль нумерованный"/>
    <w:basedOn w:val="a7"/>
    <w:rsid w:val="004315D9"/>
    <w:pPr>
      <w:numPr>
        <w:numId w:val="12"/>
      </w:numPr>
    </w:pPr>
  </w:style>
  <w:style w:type="paragraph" w:customStyle="1" w:styleId="ConsCell">
    <w:name w:val="ConsCell"/>
    <w:semiHidden/>
    <w:rsid w:val="004315D9"/>
    <w:pPr>
      <w:widowControl w:val="0"/>
      <w:autoSpaceDE w:val="0"/>
      <w:autoSpaceDN w:val="0"/>
      <w:adjustRightInd w:val="0"/>
      <w:spacing w:line="240" w:lineRule="auto"/>
      <w:ind w:right="19772"/>
    </w:pPr>
    <w:rPr>
      <w:rFonts w:ascii="Arial" w:eastAsia="Times New Roman" w:hAnsi="Arial" w:cs="Arial"/>
      <w:sz w:val="20"/>
      <w:szCs w:val="20"/>
    </w:rPr>
  </w:style>
  <w:style w:type="paragraph" w:customStyle="1" w:styleId="S">
    <w:name w:val="S_Обычный в таблице"/>
    <w:basedOn w:val="a4"/>
    <w:link w:val="S0"/>
    <w:rsid w:val="004315D9"/>
    <w:pPr>
      <w:spacing w:line="360" w:lineRule="auto"/>
      <w:jc w:val="center"/>
    </w:pPr>
    <w:rPr>
      <w:rFonts w:eastAsia="Times New Roman"/>
      <w:sz w:val="24"/>
      <w:szCs w:val="24"/>
    </w:rPr>
  </w:style>
  <w:style w:type="character" w:customStyle="1" w:styleId="S0">
    <w:name w:val="S_Обычный в таблице Знак"/>
    <w:basedOn w:val="a5"/>
    <w:link w:val="S"/>
    <w:rsid w:val="004315D9"/>
    <w:rPr>
      <w:rFonts w:ascii="Times New Roman" w:eastAsia="Times New Roman" w:hAnsi="Times New Roman" w:cs="Times New Roman"/>
      <w:sz w:val="24"/>
      <w:szCs w:val="24"/>
    </w:rPr>
  </w:style>
  <w:style w:type="character" w:customStyle="1" w:styleId="ConsNormal0">
    <w:name w:val="ConsNormal Знак"/>
    <w:basedOn w:val="a5"/>
    <w:link w:val="ConsNormal"/>
    <w:rsid w:val="004315D9"/>
    <w:rPr>
      <w:rFonts w:ascii="Arial" w:eastAsia="Times New Roman" w:hAnsi="Arial" w:cs="Arial"/>
      <w:sz w:val="20"/>
      <w:szCs w:val="20"/>
      <w:lang w:eastAsia="ar-SA"/>
    </w:rPr>
  </w:style>
  <w:style w:type="paragraph" w:customStyle="1" w:styleId="sdendnote">
    <w:name w:val="sdendnote"/>
    <w:basedOn w:val="a4"/>
    <w:rsid w:val="004315D9"/>
    <w:pPr>
      <w:spacing w:before="100" w:beforeAutospacing="1" w:line="240" w:lineRule="auto"/>
      <w:ind w:left="284" w:hanging="284"/>
    </w:pPr>
    <w:rPr>
      <w:rFonts w:eastAsia="Times New Roman"/>
      <w:sz w:val="20"/>
      <w:szCs w:val="20"/>
    </w:rPr>
  </w:style>
  <w:style w:type="paragraph" w:customStyle="1" w:styleId="sdfootnote-western">
    <w:name w:val="sdfootnote-western"/>
    <w:basedOn w:val="a4"/>
    <w:rsid w:val="004315D9"/>
    <w:pPr>
      <w:spacing w:before="100" w:beforeAutospacing="1" w:line="240" w:lineRule="auto"/>
    </w:pPr>
    <w:rPr>
      <w:rFonts w:eastAsia="Times New Roman"/>
      <w:sz w:val="20"/>
      <w:szCs w:val="20"/>
    </w:rPr>
  </w:style>
  <w:style w:type="paragraph" w:customStyle="1" w:styleId="sdfootnote-cjk">
    <w:name w:val="sdfootnote-cjk"/>
    <w:basedOn w:val="a4"/>
    <w:rsid w:val="004315D9"/>
    <w:pPr>
      <w:spacing w:before="100" w:beforeAutospacing="1" w:line="240" w:lineRule="auto"/>
    </w:pPr>
    <w:rPr>
      <w:rFonts w:eastAsia="Times New Roman"/>
      <w:sz w:val="20"/>
      <w:szCs w:val="20"/>
    </w:rPr>
  </w:style>
  <w:style w:type="paragraph" w:customStyle="1" w:styleId="sdfootnote-ctl">
    <w:name w:val="sdfootnote-ctl"/>
    <w:basedOn w:val="a4"/>
    <w:rsid w:val="004315D9"/>
    <w:pPr>
      <w:spacing w:before="100" w:beforeAutospacing="1" w:line="240" w:lineRule="auto"/>
    </w:pPr>
    <w:rPr>
      <w:rFonts w:eastAsia="Times New Roman"/>
      <w:sz w:val="24"/>
      <w:szCs w:val="24"/>
    </w:rPr>
  </w:style>
  <w:style w:type="paragraph" w:customStyle="1" w:styleId="clstext">
    <w:name w:val="clstext"/>
    <w:basedOn w:val="a4"/>
    <w:rsid w:val="004315D9"/>
    <w:pPr>
      <w:spacing w:before="45" w:after="45" w:line="240" w:lineRule="auto"/>
      <w:ind w:left="45" w:right="45" w:firstLine="225"/>
    </w:pPr>
    <w:rPr>
      <w:rFonts w:ascii="Arial CYR" w:eastAsia="Times New Roman" w:hAnsi="Arial CYR" w:cs="Arial CYR"/>
      <w:color w:val="000000"/>
      <w:sz w:val="18"/>
      <w:szCs w:val="18"/>
    </w:rPr>
  </w:style>
  <w:style w:type="paragraph" w:customStyle="1" w:styleId="1ff4">
    <w:name w:val="Красная строка1"/>
    <w:basedOn w:val="ae"/>
    <w:rsid w:val="004315D9"/>
    <w:pPr>
      <w:suppressAutoHyphens/>
      <w:spacing w:line="240" w:lineRule="auto"/>
      <w:ind w:firstLine="210"/>
    </w:pPr>
    <w:rPr>
      <w:rFonts w:ascii="Times New Roman" w:eastAsia="Times New Roman" w:hAnsi="Times New Roman"/>
      <w:sz w:val="20"/>
      <w:szCs w:val="20"/>
      <w:lang w:eastAsia="ar-SA"/>
    </w:rPr>
  </w:style>
  <w:style w:type="paragraph" w:customStyle="1" w:styleId="S1">
    <w:name w:val="S_Маркированный"/>
    <w:basedOn w:val="a1"/>
    <w:link w:val="S2"/>
    <w:autoRedefine/>
    <w:qFormat/>
    <w:rsid w:val="004315D9"/>
    <w:pPr>
      <w:tabs>
        <w:tab w:val="left" w:pos="1260"/>
      </w:tabs>
      <w:spacing w:line="360" w:lineRule="auto"/>
      <w:contextualSpacing w:val="0"/>
    </w:pPr>
    <w:rPr>
      <w:sz w:val="24"/>
      <w:szCs w:val="24"/>
    </w:rPr>
  </w:style>
  <w:style w:type="character" w:customStyle="1" w:styleId="S2">
    <w:name w:val="S_Маркированный Знак Знак"/>
    <w:basedOn w:val="a5"/>
    <w:link w:val="S1"/>
    <w:rsid w:val="004315D9"/>
    <w:rPr>
      <w:rFonts w:eastAsia="Times New Roman"/>
      <w:sz w:val="24"/>
      <w:szCs w:val="24"/>
    </w:rPr>
  </w:style>
  <w:style w:type="paragraph" w:customStyle="1" w:styleId="S31">
    <w:name w:val="S_Нумерованный_3.1"/>
    <w:basedOn w:val="a4"/>
    <w:link w:val="S310"/>
    <w:autoRedefine/>
    <w:rsid w:val="004315D9"/>
    <w:pPr>
      <w:spacing w:line="240" w:lineRule="auto"/>
      <w:ind w:firstLine="624"/>
    </w:pPr>
    <w:rPr>
      <w:rFonts w:eastAsia="Times New Roman"/>
    </w:rPr>
  </w:style>
  <w:style w:type="character" w:customStyle="1" w:styleId="S310">
    <w:name w:val="S_Нумерованный_3.1 Знак Знак"/>
    <w:basedOn w:val="a5"/>
    <w:link w:val="S31"/>
    <w:rsid w:val="004315D9"/>
    <w:rPr>
      <w:rFonts w:ascii="Times New Roman" w:eastAsia="Times New Roman" w:hAnsi="Times New Roman" w:cs="Times New Roman"/>
      <w:sz w:val="28"/>
      <w:szCs w:val="28"/>
    </w:rPr>
  </w:style>
  <w:style w:type="paragraph" w:styleId="a1">
    <w:name w:val="List Bullet"/>
    <w:basedOn w:val="a4"/>
    <w:rsid w:val="004315D9"/>
    <w:pPr>
      <w:numPr>
        <w:numId w:val="13"/>
      </w:numPr>
      <w:spacing w:line="240" w:lineRule="auto"/>
      <w:contextualSpacing/>
    </w:pPr>
    <w:rPr>
      <w:rFonts w:eastAsia="Times New Roman"/>
      <w:sz w:val="20"/>
      <w:szCs w:val="20"/>
    </w:rPr>
  </w:style>
  <w:style w:type="paragraph" w:customStyle="1" w:styleId="214">
    <w:name w:val="Красная строка 21"/>
    <w:basedOn w:val="af9"/>
    <w:rsid w:val="004315D9"/>
    <w:pPr>
      <w:suppressAutoHyphens/>
      <w:spacing w:line="240" w:lineRule="auto"/>
      <w:ind w:firstLine="210"/>
    </w:pPr>
    <w:rPr>
      <w:rFonts w:eastAsia="Times New Roman"/>
      <w:sz w:val="20"/>
      <w:szCs w:val="20"/>
      <w:lang w:eastAsia="ar-SA"/>
    </w:rPr>
  </w:style>
  <w:style w:type="paragraph" w:customStyle="1" w:styleId="1ff5">
    <w:name w:val="Обычный отступ1"/>
    <w:basedOn w:val="a4"/>
    <w:rsid w:val="004315D9"/>
    <w:pPr>
      <w:suppressAutoHyphens/>
      <w:spacing w:line="240" w:lineRule="auto"/>
      <w:ind w:left="708"/>
    </w:pPr>
    <w:rPr>
      <w:rFonts w:eastAsia="Times New Roman"/>
      <w:sz w:val="20"/>
      <w:szCs w:val="20"/>
      <w:lang w:eastAsia="ar-SA"/>
    </w:rPr>
  </w:style>
  <w:style w:type="paragraph" w:customStyle="1" w:styleId="afffffffff8">
    <w:name w:val="пояснилка"/>
    <w:basedOn w:val="a4"/>
    <w:link w:val="afffffffff9"/>
    <w:rsid w:val="004315D9"/>
    <w:pPr>
      <w:tabs>
        <w:tab w:val="num" w:pos="-142"/>
      </w:tabs>
      <w:spacing w:line="240" w:lineRule="auto"/>
      <w:ind w:right="284"/>
    </w:pPr>
    <w:rPr>
      <w:rFonts w:eastAsia="Times New Roman"/>
    </w:rPr>
  </w:style>
  <w:style w:type="character" w:customStyle="1" w:styleId="afffffffff9">
    <w:name w:val="пояснилка Знак"/>
    <w:basedOn w:val="a5"/>
    <w:link w:val="afffffffff8"/>
    <w:rsid w:val="004315D9"/>
    <w:rPr>
      <w:rFonts w:ascii="Times New Roman" w:eastAsia="Times New Roman" w:hAnsi="Times New Roman" w:cs="Times New Roman"/>
      <w:sz w:val="28"/>
      <w:szCs w:val="28"/>
    </w:rPr>
  </w:style>
  <w:style w:type="paragraph" w:customStyle="1" w:styleId="231">
    <w:name w:val="Основной текст 231"/>
    <w:basedOn w:val="a4"/>
    <w:rsid w:val="004315D9"/>
    <w:pPr>
      <w:overflowPunct w:val="0"/>
      <w:autoSpaceDE w:val="0"/>
      <w:autoSpaceDN w:val="0"/>
      <w:adjustRightInd w:val="0"/>
      <w:spacing w:line="240" w:lineRule="auto"/>
      <w:textAlignment w:val="baseline"/>
    </w:pPr>
    <w:rPr>
      <w:rFonts w:eastAsia="Times New Roman"/>
      <w:szCs w:val="20"/>
    </w:rPr>
  </w:style>
  <w:style w:type="paragraph" w:customStyle="1" w:styleId="112">
    <w:name w:val="Обычный11"/>
    <w:rsid w:val="004315D9"/>
    <w:pPr>
      <w:widowControl w:val="0"/>
      <w:spacing w:line="240" w:lineRule="auto"/>
    </w:pPr>
    <w:rPr>
      <w:rFonts w:ascii="Arial" w:eastAsia="Times New Roman" w:hAnsi="Arial"/>
      <w:snapToGrid w:val="0"/>
      <w:sz w:val="20"/>
      <w:szCs w:val="20"/>
    </w:rPr>
  </w:style>
  <w:style w:type="paragraph" w:customStyle="1" w:styleId="331">
    <w:name w:val="Основной текст 331"/>
    <w:basedOn w:val="a4"/>
    <w:rsid w:val="004315D9"/>
    <w:pPr>
      <w:spacing w:line="240" w:lineRule="auto"/>
    </w:pPr>
    <w:rPr>
      <w:rFonts w:eastAsia="Times New Roman"/>
      <w:szCs w:val="20"/>
      <w:lang w:val="en-US"/>
    </w:rPr>
  </w:style>
  <w:style w:type="paragraph" w:customStyle="1" w:styleId="BodyTextIndent21">
    <w:name w:val="Body Text Indent 21"/>
    <w:basedOn w:val="a4"/>
    <w:rsid w:val="004315D9"/>
    <w:pPr>
      <w:overflowPunct w:val="0"/>
      <w:autoSpaceDE w:val="0"/>
      <w:autoSpaceDN w:val="0"/>
      <w:adjustRightInd w:val="0"/>
      <w:spacing w:line="240" w:lineRule="auto"/>
      <w:ind w:firstLine="851"/>
    </w:pPr>
    <w:rPr>
      <w:rFonts w:eastAsia="Times New Roman"/>
      <w:szCs w:val="20"/>
    </w:rPr>
  </w:style>
  <w:style w:type="paragraph" w:customStyle="1" w:styleId="Normal">
    <w:name w:val="Normal Знак Знак Знак"/>
    <w:rsid w:val="004315D9"/>
    <w:pPr>
      <w:suppressAutoHyphens/>
      <w:spacing w:before="100" w:after="100" w:line="240" w:lineRule="auto"/>
    </w:pPr>
    <w:rPr>
      <w:rFonts w:eastAsia="Times New Roman"/>
      <w:sz w:val="24"/>
      <w:szCs w:val="24"/>
      <w:lang w:eastAsia="ar-SA"/>
    </w:rPr>
  </w:style>
  <w:style w:type="paragraph" w:customStyle="1" w:styleId="Style33">
    <w:name w:val="Style33"/>
    <w:basedOn w:val="a4"/>
    <w:rsid w:val="004315D9"/>
    <w:pPr>
      <w:widowControl w:val="0"/>
      <w:autoSpaceDE w:val="0"/>
      <w:autoSpaceDN w:val="0"/>
      <w:adjustRightInd w:val="0"/>
      <w:spacing w:line="240" w:lineRule="auto"/>
    </w:pPr>
    <w:rPr>
      <w:rFonts w:eastAsia="Times New Roman"/>
      <w:sz w:val="24"/>
      <w:szCs w:val="24"/>
    </w:rPr>
  </w:style>
  <w:style w:type="character" w:customStyle="1" w:styleId="WW8Num11z1">
    <w:name w:val="WW8Num11z1"/>
    <w:rsid w:val="004315D9"/>
    <w:rPr>
      <w:rFonts w:ascii="Courier New" w:hAnsi="Courier New" w:cs="Courier New"/>
    </w:rPr>
  </w:style>
  <w:style w:type="character" w:customStyle="1" w:styleId="WW8Num11z2">
    <w:name w:val="WW8Num11z2"/>
    <w:rsid w:val="004315D9"/>
    <w:rPr>
      <w:rFonts w:ascii="Wingdings" w:hAnsi="Wingdings"/>
    </w:rPr>
  </w:style>
  <w:style w:type="character" w:customStyle="1" w:styleId="WW8Num12z0">
    <w:name w:val="WW8Num12z0"/>
    <w:rsid w:val="004315D9"/>
    <w:rPr>
      <w:rFonts w:ascii="Symbol" w:hAnsi="Symbol"/>
    </w:rPr>
  </w:style>
  <w:style w:type="character" w:customStyle="1" w:styleId="WW8Num12z1">
    <w:name w:val="WW8Num12z1"/>
    <w:rsid w:val="004315D9"/>
    <w:rPr>
      <w:rFonts w:ascii="Courier New" w:hAnsi="Courier New" w:cs="Courier New"/>
    </w:rPr>
  </w:style>
  <w:style w:type="character" w:customStyle="1" w:styleId="WW8Num12z2">
    <w:name w:val="WW8Num12z2"/>
    <w:rsid w:val="004315D9"/>
    <w:rPr>
      <w:rFonts w:ascii="Wingdings" w:hAnsi="Wingdings"/>
    </w:rPr>
  </w:style>
  <w:style w:type="character" w:customStyle="1" w:styleId="WW8Num17z3">
    <w:name w:val="WW8Num17z3"/>
    <w:rsid w:val="004315D9"/>
    <w:rPr>
      <w:rFonts w:ascii="Symbol" w:hAnsi="Symbol"/>
    </w:rPr>
  </w:style>
  <w:style w:type="character" w:customStyle="1" w:styleId="WW8Num18z1">
    <w:name w:val="WW8Num18z1"/>
    <w:rsid w:val="004315D9"/>
    <w:rPr>
      <w:rFonts w:ascii="Courier New" w:hAnsi="Courier New" w:cs="Courier New"/>
    </w:rPr>
  </w:style>
  <w:style w:type="character" w:customStyle="1" w:styleId="WW8Num18z2">
    <w:name w:val="WW8Num18z2"/>
    <w:rsid w:val="004315D9"/>
    <w:rPr>
      <w:rFonts w:ascii="Wingdings" w:hAnsi="Wingdings"/>
    </w:rPr>
  </w:style>
  <w:style w:type="character" w:customStyle="1" w:styleId="WW8Num19z1">
    <w:name w:val="WW8Num19z1"/>
    <w:rsid w:val="004315D9"/>
    <w:rPr>
      <w:rFonts w:ascii="Courier New" w:hAnsi="Courier New" w:cs="Courier New"/>
    </w:rPr>
  </w:style>
  <w:style w:type="character" w:customStyle="1" w:styleId="WW8Num19z2">
    <w:name w:val="WW8Num19z2"/>
    <w:rsid w:val="004315D9"/>
    <w:rPr>
      <w:rFonts w:ascii="Wingdings" w:hAnsi="Wingdings"/>
    </w:rPr>
  </w:style>
  <w:style w:type="character" w:customStyle="1" w:styleId="WW8Num23z1">
    <w:name w:val="WW8Num23z1"/>
    <w:rsid w:val="004315D9"/>
    <w:rPr>
      <w:rFonts w:ascii="Courier New" w:hAnsi="Courier New" w:cs="Courier New"/>
    </w:rPr>
  </w:style>
  <w:style w:type="character" w:customStyle="1" w:styleId="WW8Num23z2">
    <w:name w:val="WW8Num23z2"/>
    <w:rsid w:val="004315D9"/>
    <w:rPr>
      <w:rFonts w:ascii="Wingdings" w:hAnsi="Wingdings"/>
    </w:rPr>
  </w:style>
  <w:style w:type="character" w:customStyle="1" w:styleId="WW8Num25z1">
    <w:name w:val="WW8Num25z1"/>
    <w:rsid w:val="004315D9"/>
    <w:rPr>
      <w:rFonts w:ascii="Courier New" w:hAnsi="Courier New" w:cs="Courier New"/>
    </w:rPr>
  </w:style>
  <w:style w:type="character" w:customStyle="1" w:styleId="WW8Num25z2">
    <w:name w:val="WW8Num25z2"/>
    <w:rsid w:val="004315D9"/>
    <w:rPr>
      <w:rFonts w:ascii="Wingdings" w:hAnsi="Wingdings"/>
    </w:rPr>
  </w:style>
  <w:style w:type="character" w:customStyle="1" w:styleId="WW8Num27z0">
    <w:name w:val="WW8Num27z0"/>
    <w:rsid w:val="004315D9"/>
    <w:rPr>
      <w:rFonts w:ascii="Symbol" w:hAnsi="Symbol"/>
    </w:rPr>
  </w:style>
  <w:style w:type="character" w:customStyle="1" w:styleId="WW8Num27z1">
    <w:name w:val="WW8Num27z1"/>
    <w:rsid w:val="004315D9"/>
    <w:rPr>
      <w:rFonts w:ascii="Courier New" w:hAnsi="Courier New" w:cs="Courier New"/>
    </w:rPr>
  </w:style>
  <w:style w:type="character" w:customStyle="1" w:styleId="WW8Num27z2">
    <w:name w:val="WW8Num27z2"/>
    <w:rsid w:val="004315D9"/>
    <w:rPr>
      <w:rFonts w:ascii="Wingdings" w:hAnsi="Wingdings"/>
    </w:rPr>
  </w:style>
  <w:style w:type="character" w:customStyle="1" w:styleId="WW8Num28z1">
    <w:name w:val="WW8Num28z1"/>
    <w:rsid w:val="004315D9"/>
    <w:rPr>
      <w:rFonts w:ascii="Courier New" w:hAnsi="Courier New" w:cs="Courier New"/>
    </w:rPr>
  </w:style>
  <w:style w:type="character" w:customStyle="1" w:styleId="WW8Num28z2">
    <w:name w:val="WW8Num28z2"/>
    <w:rsid w:val="004315D9"/>
    <w:rPr>
      <w:rFonts w:ascii="Wingdings" w:hAnsi="Wingdings"/>
    </w:rPr>
  </w:style>
  <w:style w:type="character" w:customStyle="1" w:styleId="WW8Num30z0">
    <w:name w:val="WW8Num30z0"/>
    <w:rsid w:val="004315D9"/>
    <w:rPr>
      <w:rFonts w:ascii="Times New Roman" w:hAnsi="Times New Roman"/>
      <w:b w:val="0"/>
      <w:i w:val="0"/>
      <w:sz w:val="24"/>
      <w:u w:val="none"/>
    </w:rPr>
  </w:style>
  <w:style w:type="character" w:customStyle="1" w:styleId="WW8NumSt14z0">
    <w:name w:val="WW8NumSt14z0"/>
    <w:rsid w:val="004315D9"/>
    <w:rPr>
      <w:rFonts w:ascii="Times New Roman" w:hAnsi="Times New Roman"/>
      <w:b w:val="0"/>
      <w:i w:val="0"/>
      <w:sz w:val="24"/>
      <w:u w:val="none"/>
    </w:rPr>
  </w:style>
  <w:style w:type="character" w:customStyle="1" w:styleId="WW8NumSt15z0">
    <w:name w:val="WW8NumSt15z0"/>
    <w:rsid w:val="004315D9"/>
    <w:rPr>
      <w:rFonts w:ascii="Times New Roman" w:hAnsi="Times New Roman"/>
      <w:b w:val="0"/>
      <w:i w:val="0"/>
      <w:sz w:val="24"/>
      <w:u w:val="none"/>
    </w:rPr>
  </w:style>
  <w:style w:type="character" w:customStyle="1" w:styleId="WW8NumSt17z0">
    <w:name w:val="WW8NumSt17z0"/>
    <w:rsid w:val="004315D9"/>
    <w:rPr>
      <w:rFonts w:ascii="Times New Roman" w:hAnsi="Times New Roman"/>
      <w:b w:val="0"/>
      <w:i w:val="0"/>
      <w:sz w:val="24"/>
      <w:u w:val="none"/>
    </w:rPr>
  </w:style>
  <w:style w:type="paragraph" w:customStyle="1" w:styleId="1ff6">
    <w:name w:val="Название объекта1"/>
    <w:basedOn w:val="a4"/>
    <w:next w:val="a4"/>
    <w:rsid w:val="004315D9"/>
    <w:pPr>
      <w:suppressAutoHyphens/>
      <w:spacing w:line="240" w:lineRule="auto"/>
    </w:pPr>
    <w:rPr>
      <w:rFonts w:eastAsia="Times New Roman"/>
      <w:b/>
      <w:bCs/>
      <w:sz w:val="20"/>
      <w:szCs w:val="20"/>
      <w:lang w:eastAsia="ar-SA"/>
    </w:rPr>
  </w:style>
  <w:style w:type="paragraph" w:customStyle="1" w:styleId="ConsTitle">
    <w:name w:val="ConsTitle"/>
    <w:rsid w:val="004315D9"/>
    <w:pPr>
      <w:widowControl w:val="0"/>
      <w:autoSpaceDE w:val="0"/>
      <w:autoSpaceDN w:val="0"/>
      <w:adjustRightInd w:val="0"/>
      <w:spacing w:line="240" w:lineRule="auto"/>
      <w:ind w:right="19772"/>
    </w:pPr>
    <w:rPr>
      <w:rFonts w:ascii="Arial" w:eastAsia="Times New Roman" w:hAnsi="Arial" w:cs="Arial"/>
      <w:b/>
      <w:bCs/>
      <w:sz w:val="16"/>
      <w:szCs w:val="16"/>
    </w:rPr>
  </w:style>
  <w:style w:type="paragraph" w:customStyle="1" w:styleId="u">
    <w:name w:val="u"/>
    <w:basedOn w:val="a4"/>
    <w:rsid w:val="004315D9"/>
    <w:pPr>
      <w:spacing w:before="100" w:beforeAutospacing="1" w:after="100" w:afterAutospacing="1" w:line="360" w:lineRule="auto"/>
    </w:pPr>
    <w:rPr>
      <w:rFonts w:eastAsia="Times New Roman"/>
      <w:szCs w:val="24"/>
    </w:rPr>
  </w:style>
  <w:style w:type="character" w:customStyle="1" w:styleId="315">
    <w:name w:val="Основной текст с отступом 3 Знак1"/>
    <w:basedOn w:val="a5"/>
    <w:rsid w:val="004315D9"/>
    <w:rPr>
      <w:rFonts w:ascii="Arial" w:hAnsi="Arial"/>
      <w:sz w:val="16"/>
      <w:szCs w:val="16"/>
    </w:rPr>
  </w:style>
  <w:style w:type="character" w:customStyle="1" w:styleId="WW8Num14z0">
    <w:name w:val="WW8Num14z0"/>
    <w:rsid w:val="004315D9"/>
    <w:rPr>
      <w:rFonts w:ascii="Symbol" w:hAnsi="Symbol"/>
    </w:rPr>
  </w:style>
  <w:style w:type="character" w:customStyle="1" w:styleId="WW8Num14z1">
    <w:name w:val="WW8Num14z1"/>
    <w:rsid w:val="004315D9"/>
    <w:rPr>
      <w:rFonts w:ascii="Courier New" w:hAnsi="Courier New" w:cs="Courier New"/>
    </w:rPr>
  </w:style>
  <w:style w:type="character" w:customStyle="1" w:styleId="WW8Num14z2">
    <w:name w:val="WW8Num14z2"/>
    <w:rsid w:val="004315D9"/>
    <w:rPr>
      <w:rFonts w:ascii="Wingdings" w:hAnsi="Wingdings"/>
    </w:rPr>
  </w:style>
  <w:style w:type="character" w:customStyle="1" w:styleId="WW8Num21z1">
    <w:name w:val="WW8Num21z1"/>
    <w:rsid w:val="004315D9"/>
    <w:rPr>
      <w:rFonts w:ascii="Courier New" w:hAnsi="Courier New" w:cs="Courier New"/>
    </w:rPr>
  </w:style>
  <w:style w:type="character" w:customStyle="1" w:styleId="WW8Num21z2">
    <w:name w:val="WW8Num21z2"/>
    <w:rsid w:val="004315D9"/>
    <w:rPr>
      <w:rFonts w:ascii="Wingdings" w:hAnsi="Wingdings"/>
    </w:rPr>
  </w:style>
  <w:style w:type="paragraph" w:customStyle="1" w:styleId="12pt">
    <w:name w:val="Основной текст с отступом + 12 pt"/>
    <w:basedOn w:val="af9"/>
    <w:rsid w:val="004315D9"/>
    <w:pPr>
      <w:suppressAutoHyphens/>
      <w:spacing w:after="0" w:line="240" w:lineRule="auto"/>
      <w:ind w:left="0"/>
    </w:pPr>
    <w:rPr>
      <w:rFonts w:eastAsia="Times New Roman"/>
      <w:b/>
      <w:color w:val="000000"/>
      <w:sz w:val="24"/>
      <w:szCs w:val="24"/>
      <w:lang w:eastAsia="ar-SA"/>
    </w:rPr>
  </w:style>
  <w:style w:type="character" w:customStyle="1" w:styleId="WW8Num20z1">
    <w:name w:val="WW8Num20z1"/>
    <w:rsid w:val="004315D9"/>
    <w:rPr>
      <w:rFonts w:ascii="Courier New" w:hAnsi="Courier New" w:cs="Courier New"/>
    </w:rPr>
  </w:style>
  <w:style w:type="character" w:customStyle="1" w:styleId="WW8Num20z2">
    <w:name w:val="WW8Num20z2"/>
    <w:rsid w:val="004315D9"/>
    <w:rPr>
      <w:rFonts w:ascii="Wingdings" w:hAnsi="Wingdings"/>
    </w:rPr>
  </w:style>
  <w:style w:type="character" w:customStyle="1" w:styleId="WW8Num22z1">
    <w:name w:val="WW8Num22z1"/>
    <w:rsid w:val="004315D9"/>
    <w:rPr>
      <w:rFonts w:ascii="Courier New" w:hAnsi="Courier New" w:cs="Courier New"/>
    </w:rPr>
  </w:style>
  <w:style w:type="character" w:customStyle="1" w:styleId="WW8Num22z2">
    <w:name w:val="WW8Num22z2"/>
    <w:rsid w:val="004315D9"/>
    <w:rPr>
      <w:rFonts w:ascii="Wingdings" w:hAnsi="Wingdings"/>
    </w:rPr>
  </w:style>
  <w:style w:type="character" w:customStyle="1" w:styleId="WW8Num24z1">
    <w:name w:val="WW8Num24z1"/>
    <w:rsid w:val="004315D9"/>
    <w:rPr>
      <w:rFonts w:ascii="Courier New" w:hAnsi="Courier New" w:cs="Courier New"/>
    </w:rPr>
  </w:style>
  <w:style w:type="character" w:customStyle="1" w:styleId="WW8Num24z2">
    <w:name w:val="WW8Num24z2"/>
    <w:rsid w:val="004315D9"/>
    <w:rPr>
      <w:rFonts w:ascii="Wingdings" w:hAnsi="Wingdings"/>
    </w:rPr>
  </w:style>
  <w:style w:type="character" w:customStyle="1" w:styleId="WW8Num26z0">
    <w:name w:val="WW8Num26z0"/>
    <w:rsid w:val="004315D9"/>
    <w:rPr>
      <w:rFonts w:ascii="Symbol" w:hAnsi="Symbol"/>
    </w:rPr>
  </w:style>
  <w:style w:type="character" w:customStyle="1" w:styleId="WW8Num32z1">
    <w:name w:val="WW8Num32z1"/>
    <w:rsid w:val="004315D9"/>
    <w:rPr>
      <w:rFonts w:ascii="Courier New" w:hAnsi="Courier New" w:cs="Courier New"/>
    </w:rPr>
  </w:style>
  <w:style w:type="character" w:customStyle="1" w:styleId="WW8Num32z2">
    <w:name w:val="WW8Num32z2"/>
    <w:rsid w:val="004315D9"/>
    <w:rPr>
      <w:rFonts w:ascii="Wingdings" w:hAnsi="Wingdings"/>
    </w:rPr>
  </w:style>
  <w:style w:type="character" w:customStyle="1" w:styleId="3f1">
    <w:name w:val="Основной шрифт абзаца3"/>
    <w:rsid w:val="004315D9"/>
  </w:style>
  <w:style w:type="character" w:customStyle="1" w:styleId="WW8Num26z1">
    <w:name w:val="WW8Num26z1"/>
    <w:rsid w:val="004315D9"/>
    <w:rPr>
      <w:rFonts w:ascii="Courier New" w:hAnsi="Courier New" w:cs="Courier New"/>
    </w:rPr>
  </w:style>
  <w:style w:type="character" w:customStyle="1" w:styleId="WW8Num26z2">
    <w:name w:val="WW8Num26z2"/>
    <w:rsid w:val="004315D9"/>
    <w:rPr>
      <w:rFonts w:ascii="Wingdings" w:hAnsi="Wingdings"/>
    </w:rPr>
  </w:style>
  <w:style w:type="character" w:customStyle="1" w:styleId="WW8Num29z0">
    <w:name w:val="WW8Num29z0"/>
    <w:rsid w:val="004315D9"/>
    <w:rPr>
      <w:rFonts w:ascii="Symbol" w:hAnsi="Symbol"/>
    </w:rPr>
  </w:style>
  <w:style w:type="character" w:customStyle="1" w:styleId="WW8Num29z1">
    <w:name w:val="WW8Num29z1"/>
    <w:rsid w:val="004315D9"/>
    <w:rPr>
      <w:rFonts w:ascii="Courier New" w:hAnsi="Courier New" w:cs="Courier New"/>
    </w:rPr>
  </w:style>
  <w:style w:type="character" w:customStyle="1" w:styleId="WW8Num29z2">
    <w:name w:val="WW8Num29z2"/>
    <w:rsid w:val="004315D9"/>
    <w:rPr>
      <w:rFonts w:ascii="Wingdings" w:hAnsi="Wingdings"/>
    </w:rPr>
  </w:style>
  <w:style w:type="character" w:customStyle="1" w:styleId="WW8Num30z1">
    <w:name w:val="WW8Num30z1"/>
    <w:rsid w:val="004315D9"/>
    <w:rPr>
      <w:rFonts w:ascii="Courier New" w:hAnsi="Courier New" w:cs="Courier New"/>
    </w:rPr>
  </w:style>
  <w:style w:type="character" w:customStyle="1" w:styleId="WW8Num30z2">
    <w:name w:val="WW8Num30z2"/>
    <w:rsid w:val="004315D9"/>
    <w:rPr>
      <w:rFonts w:ascii="Wingdings" w:hAnsi="Wingdings"/>
    </w:rPr>
  </w:style>
  <w:style w:type="character" w:customStyle="1" w:styleId="WW8Num31z0">
    <w:name w:val="WW8Num31z0"/>
    <w:rsid w:val="004315D9"/>
    <w:rPr>
      <w:rFonts w:ascii="Symbol" w:hAnsi="Symbol"/>
    </w:rPr>
  </w:style>
  <w:style w:type="character" w:customStyle="1" w:styleId="WW8Num31z1">
    <w:name w:val="WW8Num31z1"/>
    <w:rsid w:val="004315D9"/>
    <w:rPr>
      <w:rFonts w:ascii="Courier New" w:hAnsi="Courier New" w:cs="Courier New"/>
    </w:rPr>
  </w:style>
  <w:style w:type="character" w:customStyle="1" w:styleId="WW8Num31z2">
    <w:name w:val="WW8Num31z2"/>
    <w:rsid w:val="004315D9"/>
    <w:rPr>
      <w:rFonts w:ascii="Wingdings" w:hAnsi="Wingdings"/>
    </w:rPr>
  </w:style>
  <w:style w:type="character" w:customStyle="1" w:styleId="WW8Num33z0">
    <w:name w:val="WW8Num33z0"/>
    <w:rsid w:val="004315D9"/>
    <w:rPr>
      <w:rFonts w:ascii="Symbol" w:hAnsi="Symbol"/>
    </w:rPr>
  </w:style>
  <w:style w:type="character" w:customStyle="1" w:styleId="WW8Num33z1">
    <w:name w:val="WW8Num33z1"/>
    <w:rsid w:val="004315D9"/>
    <w:rPr>
      <w:rFonts w:ascii="Courier New" w:hAnsi="Courier New" w:cs="Courier New"/>
    </w:rPr>
  </w:style>
  <w:style w:type="character" w:customStyle="1" w:styleId="WW8Num33z2">
    <w:name w:val="WW8Num33z2"/>
    <w:rsid w:val="004315D9"/>
    <w:rPr>
      <w:rFonts w:ascii="Wingdings" w:hAnsi="Wingdings"/>
    </w:rPr>
  </w:style>
  <w:style w:type="character" w:customStyle="1" w:styleId="WW8Num34z0">
    <w:name w:val="WW8Num34z0"/>
    <w:rsid w:val="004315D9"/>
    <w:rPr>
      <w:rFonts w:ascii="Symbol" w:hAnsi="Symbol"/>
    </w:rPr>
  </w:style>
  <w:style w:type="character" w:customStyle="1" w:styleId="WW8Num34z1">
    <w:name w:val="WW8Num34z1"/>
    <w:rsid w:val="004315D9"/>
    <w:rPr>
      <w:rFonts w:ascii="Courier New" w:hAnsi="Courier New" w:cs="Courier New"/>
    </w:rPr>
  </w:style>
  <w:style w:type="character" w:customStyle="1" w:styleId="WW8Num34z2">
    <w:name w:val="WW8Num34z2"/>
    <w:rsid w:val="004315D9"/>
    <w:rPr>
      <w:rFonts w:ascii="Wingdings" w:hAnsi="Wingdings"/>
    </w:rPr>
  </w:style>
  <w:style w:type="character" w:customStyle="1" w:styleId="WW8Num36z0">
    <w:name w:val="WW8Num36z0"/>
    <w:rsid w:val="004315D9"/>
    <w:rPr>
      <w:rFonts w:ascii="Symbol" w:hAnsi="Symbol"/>
    </w:rPr>
  </w:style>
  <w:style w:type="character" w:customStyle="1" w:styleId="WW8Num38z0">
    <w:name w:val="WW8Num38z0"/>
    <w:rsid w:val="004315D9"/>
    <w:rPr>
      <w:rFonts w:ascii="Symbol" w:hAnsi="Symbol"/>
    </w:rPr>
  </w:style>
  <w:style w:type="character" w:customStyle="1" w:styleId="WW8Num38z1">
    <w:name w:val="WW8Num38z1"/>
    <w:rsid w:val="004315D9"/>
    <w:rPr>
      <w:rFonts w:ascii="Courier New" w:hAnsi="Courier New" w:cs="Courier New"/>
    </w:rPr>
  </w:style>
  <w:style w:type="character" w:customStyle="1" w:styleId="WW8Num38z2">
    <w:name w:val="WW8Num38z2"/>
    <w:rsid w:val="004315D9"/>
    <w:rPr>
      <w:rFonts w:ascii="Wingdings" w:hAnsi="Wingdings"/>
    </w:rPr>
  </w:style>
  <w:style w:type="character" w:customStyle="1" w:styleId="WW8Num40z0">
    <w:name w:val="WW8Num40z0"/>
    <w:rsid w:val="004315D9"/>
    <w:rPr>
      <w:rFonts w:ascii="Symbol" w:hAnsi="Symbol"/>
    </w:rPr>
  </w:style>
  <w:style w:type="character" w:customStyle="1" w:styleId="WW8Num40z1">
    <w:name w:val="WW8Num40z1"/>
    <w:rsid w:val="004315D9"/>
    <w:rPr>
      <w:rFonts w:ascii="Courier New" w:hAnsi="Courier New" w:cs="Courier New"/>
    </w:rPr>
  </w:style>
  <w:style w:type="character" w:customStyle="1" w:styleId="WW8Num40z2">
    <w:name w:val="WW8Num40z2"/>
    <w:rsid w:val="004315D9"/>
    <w:rPr>
      <w:rFonts w:ascii="Wingdings" w:hAnsi="Wingdings"/>
    </w:rPr>
  </w:style>
  <w:style w:type="character" w:customStyle="1" w:styleId="WW8Num44z1">
    <w:name w:val="WW8Num44z1"/>
    <w:rsid w:val="004315D9"/>
    <w:rPr>
      <w:rFonts w:ascii="Courier New" w:hAnsi="Courier New" w:cs="Courier New"/>
    </w:rPr>
  </w:style>
  <w:style w:type="character" w:customStyle="1" w:styleId="WW8Num44z2">
    <w:name w:val="WW8Num44z2"/>
    <w:rsid w:val="004315D9"/>
    <w:rPr>
      <w:rFonts w:ascii="Wingdings" w:hAnsi="Wingdings"/>
    </w:rPr>
  </w:style>
  <w:style w:type="character" w:customStyle="1" w:styleId="WW8NumSt10z0">
    <w:name w:val="WW8NumSt10z0"/>
    <w:rsid w:val="004315D9"/>
    <w:rPr>
      <w:rFonts w:ascii="Times New Roman" w:hAnsi="Times New Roman" w:cs="Times New Roman"/>
    </w:rPr>
  </w:style>
  <w:style w:type="paragraph" w:customStyle="1" w:styleId="3f2">
    <w:name w:val="Название3"/>
    <w:basedOn w:val="a4"/>
    <w:rsid w:val="004315D9"/>
    <w:pPr>
      <w:suppressLineNumbers/>
      <w:suppressAutoHyphens/>
      <w:spacing w:before="120" w:after="120" w:line="240" w:lineRule="auto"/>
    </w:pPr>
    <w:rPr>
      <w:rFonts w:ascii="Arial" w:eastAsia="Times New Roman" w:hAnsi="Arial" w:cs="Tahoma"/>
      <w:i/>
      <w:iCs/>
      <w:sz w:val="24"/>
      <w:szCs w:val="24"/>
      <w:lang w:eastAsia="ar-SA"/>
    </w:rPr>
  </w:style>
  <w:style w:type="paragraph" w:customStyle="1" w:styleId="3f3">
    <w:name w:val="Указатель3"/>
    <w:basedOn w:val="a4"/>
    <w:rsid w:val="004315D9"/>
    <w:pPr>
      <w:suppressLineNumbers/>
      <w:suppressAutoHyphens/>
      <w:spacing w:line="240" w:lineRule="auto"/>
    </w:pPr>
    <w:rPr>
      <w:rFonts w:ascii="Arial" w:eastAsia="Times New Roman" w:hAnsi="Arial" w:cs="Tahoma"/>
      <w:sz w:val="20"/>
      <w:szCs w:val="20"/>
      <w:lang w:eastAsia="ar-SA"/>
    </w:rPr>
  </w:style>
  <w:style w:type="table" w:styleId="afffffffffa">
    <w:name w:val="Table Professional"/>
    <w:basedOn w:val="a6"/>
    <w:rsid w:val="004315D9"/>
    <w:pPr>
      <w:spacing w:line="240" w:lineRule="auto"/>
    </w:pPr>
    <w:rPr>
      <w:rFonts w:eastAsia="Times New Roman"/>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1ff7">
    <w:name w:val="Знак концевой сноски1"/>
    <w:basedOn w:val="1f3"/>
    <w:rsid w:val="004315D9"/>
    <w:rPr>
      <w:vertAlign w:val="superscript"/>
    </w:rPr>
  </w:style>
  <w:style w:type="character" w:customStyle="1" w:styleId="FontStyle53">
    <w:name w:val="Font Style53"/>
    <w:basedOn w:val="1f3"/>
    <w:rsid w:val="004315D9"/>
    <w:rPr>
      <w:rFonts w:ascii="Times New Roman" w:hAnsi="Times New Roman" w:cs="Times New Roman"/>
      <w:sz w:val="26"/>
      <w:szCs w:val="26"/>
    </w:rPr>
  </w:style>
  <w:style w:type="character" w:customStyle="1" w:styleId="WW8Num13z2">
    <w:name w:val="WW8Num13z2"/>
    <w:rsid w:val="004315D9"/>
    <w:rPr>
      <w:rFonts w:ascii="Wingdings" w:hAnsi="Wingdings"/>
    </w:rPr>
  </w:style>
  <w:style w:type="paragraph" w:customStyle="1" w:styleId="xl104">
    <w:name w:val="xl104"/>
    <w:basedOn w:val="a4"/>
    <w:rsid w:val="004315D9"/>
    <w:pPr>
      <w:pBdr>
        <w:top w:val="single" w:sz="4" w:space="0" w:color="auto"/>
        <w:left w:val="single" w:sz="4" w:space="0" w:color="auto"/>
        <w:bottom w:val="single" w:sz="8" w:space="0" w:color="auto"/>
        <w:right w:val="single" w:sz="8" w:space="0" w:color="auto"/>
      </w:pBdr>
      <w:spacing w:before="100" w:beforeAutospacing="1" w:after="100" w:afterAutospacing="1" w:line="240" w:lineRule="auto"/>
    </w:pPr>
    <w:rPr>
      <w:rFonts w:eastAsia="Times New Roman"/>
      <w:sz w:val="24"/>
      <w:szCs w:val="24"/>
    </w:rPr>
  </w:style>
  <w:style w:type="paragraph" w:customStyle="1" w:styleId="xl105">
    <w:name w:val="xl105"/>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6">
    <w:name w:val="xl106"/>
    <w:basedOn w:val="a4"/>
    <w:rsid w:val="004315D9"/>
    <w:pPr>
      <w:pBdr>
        <w:top w:val="single" w:sz="8" w:space="0" w:color="auto"/>
      </w:pBdr>
      <w:spacing w:before="100" w:beforeAutospacing="1" w:after="100" w:afterAutospacing="1" w:line="240" w:lineRule="auto"/>
    </w:pPr>
    <w:rPr>
      <w:rFonts w:eastAsia="Times New Roman"/>
      <w:sz w:val="24"/>
      <w:szCs w:val="24"/>
    </w:rPr>
  </w:style>
  <w:style w:type="paragraph" w:customStyle="1" w:styleId="xl107">
    <w:name w:val="xl107"/>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08">
    <w:name w:val="xl108"/>
    <w:basedOn w:val="a4"/>
    <w:rsid w:val="004315D9"/>
    <w:pPr>
      <w:pBdr>
        <w:top w:val="single" w:sz="4" w:space="0" w:color="auto"/>
        <w:left w:val="single" w:sz="4" w:space="0" w:color="auto"/>
        <w:bottom w:val="single" w:sz="8" w:space="0" w:color="auto"/>
      </w:pBdr>
      <w:spacing w:before="100" w:beforeAutospacing="1" w:after="100" w:afterAutospacing="1" w:line="240" w:lineRule="auto"/>
    </w:pPr>
    <w:rPr>
      <w:rFonts w:eastAsia="Times New Roman"/>
      <w:sz w:val="24"/>
      <w:szCs w:val="24"/>
    </w:rPr>
  </w:style>
  <w:style w:type="paragraph" w:customStyle="1" w:styleId="xl109">
    <w:name w:val="xl109"/>
    <w:basedOn w:val="a4"/>
    <w:rsid w:val="004315D9"/>
    <w:pPr>
      <w:pBdr>
        <w:top w:val="single" w:sz="4" w:space="0" w:color="auto"/>
        <w:bottom w:val="single" w:sz="8"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0">
    <w:name w:val="xl110"/>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1">
    <w:name w:val="xl111"/>
    <w:basedOn w:val="a4"/>
    <w:rsid w:val="004315D9"/>
    <w:pPr>
      <w:pBdr>
        <w:left w:val="single" w:sz="4" w:space="0" w:color="auto"/>
        <w:bottom w:val="single" w:sz="4" w:space="0" w:color="auto"/>
      </w:pBdr>
      <w:spacing w:before="100" w:beforeAutospacing="1" w:after="100" w:afterAutospacing="1" w:line="240" w:lineRule="auto"/>
    </w:pPr>
    <w:rPr>
      <w:rFonts w:eastAsia="Times New Roman"/>
      <w:sz w:val="24"/>
      <w:szCs w:val="24"/>
    </w:rPr>
  </w:style>
  <w:style w:type="paragraph" w:customStyle="1" w:styleId="xl112">
    <w:name w:val="xl112"/>
    <w:basedOn w:val="a4"/>
    <w:rsid w:val="004315D9"/>
    <w:pPr>
      <w:pBdr>
        <w:left w:val="single" w:sz="8"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3">
    <w:name w:val="xl113"/>
    <w:basedOn w:val="a4"/>
    <w:rsid w:val="004315D9"/>
    <w:pPr>
      <w:pBdr>
        <w:left w:val="single" w:sz="4" w:space="0" w:color="auto"/>
        <w:bottom w:val="single" w:sz="4" w:space="0" w:color="auto"/>
        <w:right w:val="single" w:sz="4" w:space="0" w:color="auto"/>
      </w:pBdr>
      <w:spacing w:before="100" w:beforeAutospacing="1" w:after="100" w:afterAutospacing="1" w:line="240" w:lineRule="auto"/>
    </w:pPr>
    <w:rPr>
      <w:rFonts w:eastAsia="Times New Roman"/>
      <w:sz w:val="24"/>
      <w:szCs w:val="24"/>
    </w:rPr>
  </w:style>
  <w:style w:type="paragraph" w:customStyle="1" w:styleId="xl114">
    <w:name w:val="xl114"/>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15">
    <w:name w:val="xl115"/>
    <w:basedOn w:val="a4"/>
    <w:rsid w:val="004315D9"/>
    <w:pPr>
      <w:pBdr>
        <w:top w:val="single" w:sz="4" w:space="0" w:color="auto"/>
        <w:left w:val="single" w:sz="4" w:space="0" w:color="auto"/>
        <w:bottom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16">
    <w:name w:val="xl116"/>
    <w:basedOn w:val="a4"/>
    <w:rsid w:val="004315D9"/>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4"/>
      <w:szCs w:val="24"/>
    </w:rPr>
  </w:style>
  <w:style w:type="paragraph" w:customStyle="1" w:styleId="xl117">
    <w:name w:val="xl117"/>
    <w:basedOn w:val="a4"/>
    <w:rsid w:val="004315D9"/>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8">
    <w:name w:val="xl118"/>
    <w:basedOn w:val="a4"/>
    <w:rsid w:val="004315D9"/>
    <w:pPr>
      <w:pBdr>
        <w:top w:val="single" w:sz="4" w:space="0" w:color="auto"/>
        <w:left w:val="single" w:sz="4" w:space="0" w:color="auto"/>
        <w:bottom w:val="single" w:sz="8"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19">
    <w:name w:val="xl119"/>
    <w:basedOn w:val="a4"/>
    <w:rsid w:val="004315D9"/>
    <w:pPr>
      <w:pBdr>
        <w:top w:val="single" w:sz="4" w:space="0" w:color="auto"/>
        <w:left w:val="single" w:sz="8"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b/>
      <w:bCs/>
      <w:sz w:val="24"/>
      <w:szCs w:val="24"/>
    </w:rPr>
  </w:style>
  <w:style w:type="paragraph" w:customStyle="1" w:styleId="xl120">
    <w:name w:val="xl120"/>
    <w:basedOn w:val="a4"/>
    <w:rsid w:val="004315D9"/>
    <w:pPr>
      <w:pBdr>
        <w:left w:val="single" w:sz="8"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21">
    <w:name w:val="xl121"/>
    <w:basedOn w:val="a4"/>
    <w:rsid w:val="004315D9"/>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4"/>
      <w:szCs w:val="24"/>
    </w:rPr>
  </w:style>
  <w:style w:type="paragraph" w:customStyle="1" w:styleId="xl122">
    <w:name w:val="xl122"/>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3">
    <w:name w:val="xl123"/>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4">
    <w:name w:val="xl124"/>
    <w:basedOn w:val="a4"/>
    <w:rsid w:val="004315D9"/>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5">
    <w:name w:val="xl125"/>
    <w:basedOn w:val="a4"/>
    <w:rsid w:val="004315D9"/>
    <w:pPr>
      <w:pBdr>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6">
    <w:name w:val="xl126"/>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7">
    <w:name w:val="xl127"/>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8">
    <w:name w:val="xl128"/>
    <w:basedOn w:val="a4"/>
    <w:rsid w:val="004315D9"/>
    <w:pPr>
      <w:pBdr>
        <w:top w:val="single" w:sz="4" w:space="0" w:color="auto"/>
        <w:left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29">
    <w:name w:val="xl129"/>
    <w:basedOn w:val="a4"/>
    <w:rsid w:val="004315D9"/>
    <w:pPr>
      <w:pBdr>
        <w:left w:val="single" w:sz="4" w:space="0" w:color="auto"/>
        <w:bottom w:val="single" w:sz="8"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0">
    <w:name w:val="xl130"/>
    <w:basedOn w:val="a4"/>
    <w:rsid w:val="004315D9"/>
    <w:pPr>
      <w:pBdr>
        <w:top w:val="single" w:sz="8" w:space="0" w:color="auto"/>
        <w:left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1">
    <w:name w:val="xl131"/>
    <w:basedOn w:val="a4"/>
    <w:rsid w:val="004315D9"/>
    <w:pPr>
      <w:pBdr>
        <w:top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2">
    <w:name w:val="xl132"/>
    <w:basedOn w:val="a4"/>
    <w:rsid w:val="004315D9"/>
    <w:pPr>
      <w:pBdr>
        <w:left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3">
    <w:name w:val="xl133"/>
    <w:basedOn w:val="a4"/>
    <w:rsid w:val="004315D9"/>
    <w:pPr>
      <w:spacing w:before="100" w:beforeAutospacing="1" w:after="100" w:afterAutospacing="1" w:line="240" w:lineRule="auto"/>
      <w:jc w:val="center"/>
      <w:textAlignment w:val="center"/>
    </w:pPr>
    <w:rPr>
      <w:rFonts w:eastAsia="Times New Roman"/>
      <w:sz w:val="24"/>
      <w:szCs w:val="24"/>
    </w:rPr>
  </w:style>
  <w:style w:type="paragraph" w:customStyle="1" w:styleId="xl134">
    <w:name w:val="xl134"/>
    <w:basedOn w:val="a4"/>
    <w:rsid w:val="004315D9"/>
    <w:pPr>
      <w:pBdr>
        <w:left w:val="single" w:sz="8" w:space="0" w:color="auto"/>
        <w:bottom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5">
    <w:name w:val="xl135"/>
    <w:basedOn w:val="a4"/>
    <w:rsid w:val="004315D9"/>
    <w:pPr>
      <w:pBdr>
        <w:bottom w:val="single" w:sz="8"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36">
    <w:name w:val="xl136"/>
    <w:basedOn w:val="a4"/>
    <w:rsid w:val="004315D9"/>
    <w:pPr>
      <w:pBdr>
        <w:top w:val="single" w:sz="8" w:space="0" w:color="auto"/>
        <w:left w:val="single" w:sz="8" w:space="0" w:color="auto"/>
        <w:bottom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7">
    <w:name w:val="xl137"/>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8">
    <w:name w:val="xl138"/>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39">
    <w:name w:val="xl139"/>
    <w:basedOn w:val="a4"/>
    <w:rsid w:val="004315D9"/>
    <w:pPr>
      <w:pBdr>
        <w:top w:val="single" w:sz="8" w:space="0" w:color="auto"/>
        <w:bottom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0">
    <w:name w:val="xl140"/>
    <w:basedOn w:val="a4"/>
    <w:rsid w:val="004315D9"/>
    <w:pPr>
      <w:pBdr>
        <w:top w:val="single" w:sz="8" w:space="0" w:color="auto"/>
        <w:bottom w:val="single" w:sz="4" w:space="0" w:color="auto"/>
        <w:right w:val="single" w:sz="8"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1">
    <w:name w:val="xl141"/>
    <w:basedOn w:val="a4"/>
    <w:rsid w:val="004315D9"/>
    <w:pPr>
      <w:pBdr>
        <w:top w:val="single" w:sz="4" w:space="0" w:color="auto"/>
        <w:left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2">
    <w:name w:val="xl142"/>
    <w:basedOn w:val="a4"/>
    <w:rsid w:val="004315D9"/>
    <w:pPr>
      <w:pBdr>
        <w:left w:val="single" w:sz="8"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3">
    <w:name w:val="xl143"/>
    <w:basedOn w:val="a4"/>
    <w:rsid w:val="004315D9"/>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44">
    <w:name w:val="xl144"/>
    <w:basedOn w:val="a4"/>
    <w:rsid w:val="004315D9"/>
    <w:pPr>
      <w:pBdr>
        <w:left w:val="single" w:sz="4" w:space="0" w:color="auto"/>
        <w:bottom w:val="single" w:sz="8"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ConsNonformat">
    <w:name w:val="ConsNonformat"/>
    <w:rsid w:val="004315D9"/>
    <w:pPr>
      <w:autoSpaceDE w:val="0"/>
      <w:autoSpaceDN w:val="0"/>
      <w:adjustRightInd w:val="0"/>
      <w:spacing w:line="240" w:lineRule="auto"/>
      <w:ind w:right="19772"/>
    </w:pPr>
    <w:rPr>
      <w:rFonts w:ascii="Courier New" w:eastAsia="Times New Roman" w:hAnsi="Courier New" w:cs="Courier New"/>
      <w:sz w:val="16"/>
      <w:szCs w:val="16"/>
    </w:rPr>
  </w:style>
  <w:style w:type="character" w:customStyle="1" w:styleId="afffffffffb">
    <w:name w:val="?????? ?????????"/>
    <w:rsid w:val="004315D9"/>
    <w:rPr>
      <w:b w:val="0"/>
    </w:rPr>
  </w:style>
  <w:style w:type="character" w:customStyle="1" w:styleId="afffffffffc">
    <w:name w:val="??????? ??????"/>
    <w:rsid w:val="004315D9"/>
    <w:rPr>
      <w:rFonts w:ascii="StarSymbol" w:hAnsi="StarSymbol"/>
      <w:sz w:val="18"/>
    </w:rPr>
  </w:style>
  <w:style w:type="character" w:customStyle="1" w:styleId="1ff8">
    <w:name w:val="???????? ????? ??????1"/>
    <w:rsid w:val="004315D9"/>
  </w:style>
  <w:style w:type="character" w:customStyle="1" w:styleId="afffffffffd">
    <w:name w:val="??????? ???????? ??????"/>
    <w:basedOn w:val="1ff8"/>
    <w:rsid w:val="004315D9"/>
    <w:rPr>
      <w:vertAlign w:val="superscript"/>
    </w:rPr>
  </w:style>
  <w:style w:type="character" w:customStyle="1" w:styleId="afffffffffe">
    <w:name w:val="???????? ????? ??????"/>
    <w:rsid w:val="004315D9"/>
  </w:style>
  <w:style w:type="character" w:customStyle="1" w:styleId="affffffffff">
    <w:name w:val="???? ???????? ??????"/>
    <w:basedOn w:val="afffffffffe"/>
    <w:rsid w:val="004315D9"/>
    <w:rPr>
      <w:vertAlign w:val="superscript"/>
    </w:rPr>
  </w:style>
  <w:style w:type="character" w:customStyle="1" w:styleId="14pt0">
    <w:name w:val="????? 14 pt"/>
    <w:basedOn w:val="1ff8"/>
    <w:rsid w:val="004315D9"/>
    <w:rPr>
      <w:sz w:val="28"/>
    </w:rPr>
  </w:style>
  <w:style w:type="paragraph" w:customStyle="1" w:styleId="affffffffff0">
    <w:name w:val="?????????"/>
    <w:basedOn w:val="a4"/>
    <w:next w:val="ae"/>
    <w:rsid w:val="004315D9"/>
    <w:pPr>
      <w:keepNext/>
      <w:widowControl w:val="0"/>
      <w:suppressAutoHyphens/>
      <w:spacing w:before="240" w:after="120" w:line="240" w:lineRule="auto"/>
    </w:pPr>
    <w:rPr>
      <w:rFonts w:ascii="Arial" w:eastAsia="Times New Roman" w:hAnsi="Arial"/>
      <w:szCs w:val="20"/>
    </w:rPr>
  </w:style>
  <w:style w:type="paragraph" w:customStyle="1" w:styleId="affffffffff1">
    <w:name w:val="?????????? ???????"/>
    <w:basedOn w:val="a4"/>
    <w:rsid w:val="004315D9"/>
    <w:pPr>
      <w:widowControl w:val="0"/>
      <w:suppressLineNumbers/>
      <w:suppressAutoHyphens/>
      <w:spacing w:line="240" w:lineRule="auto"/>
    </w:pPr>
    <w:rPr>
      <w:rFonts w:eastAsia="Times New Roman"/>
      <w:sz w:val="24"/>
      <w:szCs w:val="20"/>
    </w:rPr>
  </w:style>
  <w:style w:type="paragraph" w:customStyle="1" w:styleId="affffffffff2">
    <w:name w:val="????????? ???????"/>
    <w:basedOn w:val="affffffffff1"/>
    <w:rsid w:val="004315D9"/>
    <w:pPr>
      <w:jc w:val="center"/>
    </w:pPr>
    <w:rPr>
      <w:b/>
      <w:i/>
    </w:rPr>
  </w:style>
  <w:style w:type="paragraph" w:customStyle="1" w:styleId="affffffffff3">
    <w:name w:val="????????"/>
    <w:basedOn w:val="a4"/>
    <w:rsid w:val="004315D9"/>
    <w:pPr>
      <w:widowControl w:val="0"/>
      <w:suppressLineNumbers/>
      <w:suppressAutoHyphens/>
      <w:spacing w:before="120" w:after="120" w:line="240" w:lineRule="auto"/>
    </w:pPr>
    <w:rPr>
      <w:rFonts w:eastAsia="Times New Roman"/>
      <w:i/>
      <w:sz w:val="20"/>
      <w:szCs w:val="20"/>
    </w:rPr>
  </w:style>
  <w:style w:type="paragraph" w:customStyle="1" w:styleId="WW-0">
    <w:name w:val="WW-?????????"/>
    <w:basedOn w:val="a4"/>
    <w:rsid w:val="004315D9"/>
    <w:pPr>
      <w:widowControl w:val="0"/>
      <w:suppressLineNumbers/>
      <w:suppressAutoHyphens/>
      <w:spacing w:line="240" w:lineRule="auto"/>
    </w:pPr>
    <w:rPr>
      <w:rFonts w:eastAsia="Times New Roman"/>
      <w:sz w:val="24"/>
      <w:szCs w:val="20"/>
    </w:rPr>
  </w:style>
  <w:style w:type="paragraph" w:customStyle="1" w:styleId="1ff9">
    <w:name w:val="????????1"/>
    <w:basedOn w:val="a4"/>
    <w:rsid w:val="004315D9"/>
    <w:pPr>
      <w:widowControl w:val="0"/>
      <w:suppressLineNumbers/>
      <w:suppressAutoHyphens/>
      <w:spacing w:before="120" w:after="120" w:line="240" w:lineRule="auto"/>
    </w:pPr>
    <w:rPr>
      <w:rFonts w:eastAsia="Times New Roman"/>
      <w:i/>
      <w:sz w:val="20"/>
      <w:szCs w:val="20"/>
    </w:rPr>
  </w:style>
  <w:style w:type="paragraph" w:customStyle="1" w:styleId="1ffa">
    <w:name w:val="?????????1"/>
    <w:basedOn w:val="a4"/>
    <w:rsid w:val="004315D9"/>
    <w:pPr>
      <w:widowControl w:val="0"/>
      <w:suppressLineNumbers/>
      <w:suppressAutoHyphens/>
      <w:spacing w:line="240" w:lineRule="auto"/>
    </w:pPr>
    <w:rPr>
      <w:rFonts w:eastAsia="Times New Roman"/>
      <w:sz w:val="24"/>
      <w:szCs w:val="20"/>
    </w:rPr>
  </w:style>
  <w:style w:type="paragraph" w:customStyle="1" w:styleId="316">
    <w:name w:val="???????? ????? ? ???????? 31"/>
    <w:basedOn w:val="a4"/>
    <w:rsid w:val="004315D9"/>
    <w:pPr>
      <w:widowControl w:val="0"/>
      <w:suppressAutoHyphens/>
      <w:spacing w:line="240" w:lineRule="auto"/>
      <w:ind w:left="1276" w:hanging="142"/>
    </w:pPr>
    <w:rPr>
      <w:rFonts w:eastAsia="Times New Roman"/>
      <w:szCs w:val="20"/>
    </w:rPr>
  </w:style>
  <w:style w:type="paragraph" w:customStyle="1" w:styleId="317">
    <w:name w:val="???????? ????? 31"/>
    <w:basedOn w:val="a4"/>
    <w:rsid w:val="004315D9"/>
    <w:pPr>
      <w:widowControl w:val="0"/>
      <w:suppressAutoHyphens/>
      <w:spacing w:after="120" w:line="240" w:lineRule="auto"/>
    </w:pPr>
    <w:rPr>
      <w:rFonts w:eastAsia="Times New Roman"/>
      <w:sz w:val="16"/>
      <w:szCs w:val="20"/>
    </w:rPr>
  </w:style>
  <w:style w:type="paragraph" w:customStyle="1" w:styleId="223">
    <w:name w:val="???????? ????? 22"/>
    <w:basedOn w:val="a4"/>
    <w:rsid w:val="004315D9"/>
    <w:pPr>
      <w:widowControl w:val="0"/>
      <w:spacing w:after="120" w:line="480" w:lineRule="auto"/>
    </w:pPr>
    <w:rPr>
      <w:rFonts w:eastAsia="Times New Roman"/>
      <w:sz w:val="24"/>
      <w:szCs w:val="20"/>
    </w:rPr>
  </w:style>
  <w:style w:type="paragraph" w:customStyle="1" w:styleId="affffffffff4">
    <w:name w:val="??????? (???)"/>
    <w:basedOn w:val="a4"/>
    <w:rsid w:val="004315D9"/>
    <w:pPr>
      <w:widowControl w:val="0"/>
      <w:spacing w:before="100" w:after="119" w:line="240" w:lineRule="auto"/>
    </w:pPr>
    <w:rPr>
      <w:rFonts w:eastAsia="Times New Roman"/>
      <w:sz w:val="24"/>
      <w:szCs w:val="20"/>
    </w:rPr>
  </w:style>
  <w:style w:type="paragraph" w:customStyle="1" w:styleId="323">
    <w:name w:val="???????? ????? ? ???????? 32"/>
    <w:basedOn w:val="a4"/>
    <w:rsid w:val="004315D9"/>
    <w:pPr>
      <w:widowControl w:val="0"/>
      <w:spacing w:after="120" w:line="240" w:lineRule="auto"/>
      <w:ind w:left="283"/>
    </w:pPr>
    <w:rPr>
      <w:rFonts w:eastAsia="Times New Roman"/>
      <w:sz w:val="16"/>
      <w:szCs w:val="20"/>
    </w:rPr>
  </w:style>
  <w:style w:type="paragraph" w:customStyle="1" w:styleId="215">
    <w:name w:val="???????? ????? ? ???????? 21"/>
    <w:basedOn w:val="a4"/>
    <w:rsid w:val="004315D9"/>
    <w:pPr>
      <w:widowControl w:val="0"/>
      <w:spacing w:after="120" w:line="480" w:lineRule="auto"/>
      <w:ind w:left="283"/>
    </w:pPr>
    <w:rPr>
      <w:rFonts w:eastAsia="Times New Roman"/>
      <w:sz w:val="24"/>
      <w:szCs w:val="20"/>
    </w:rPr>
  </w:style>
  <w:style w:type="paragraph" w:customStyle="1" w:styleId="2fb">
    <w:name w:val="???????? ????? 2"/>
    <w:basedOn w:val="a4"/>
    <w:rsid w:val="004315D9"/>
    <w:pPr>
      <w:spacing w:line="240" w:lineRule="auto"/>
    </w:pPr>
    <w:rPr>
      <w:rFonts w:ascii="SchoolBook" w:eastAsia="Times New Roman" w:hAnsi="SchoolBook"/>
      <w:sz w:val="24"/>
      <w:szCs w:val="20"/>
    </w:rPr>
  </w:style>
  <w:style w:type="paragraph" w:customStyle="1" w:styleId="3f4">
    <w:name w:val="???????? ????? 3"/>
    <w:basedOn w:val="a4"/>
    <w:rsid w:val="004315D9"/>
    <w:pPr>
      <w:spacing w:line="240" w:lineRule="auto"/>
      <w:jc w:val="center"/>
    </w:pPr>
    <w:rPr>
      <w:rFonts w:ascii="SchoolBook" w:eastAsia="Times New Roman" w:hAnsi="SchoolBook"/>
      <w:sz w:val="24"/>
      <w:szCs w:val="20"/>
    </w:rPr>
  </w:style>
  <w:style w:type="paragraph" w:customStyle="1" w:styleId="2fc">
    <w:name w:val="???????? ????? ? ???????? 2"/>
    <w:basedOn w:val="a4"/>
    <w:rsid w:val="004315D9"/>
    <w:pPr>
      <w:spacing w:line="240" w:lineRule="auto"/>
      <w:ind w:left="214"/>
    </w:pPr>
    <w:rPr>
      <w:rFonts w:ascii="SchoolBook" w:eastAsia="Times New Roman" w:hAnsi="SchoolBook"/>
      <w:sz w:val="24"/>
      <w:szCs w:val="20"/>
    </w:rPr>
  </w:style>
  <w:style w:type="paragraph" w:customStyle="1" w:styleId="3f5">
    <w:name w:val="???????? ????? ? ???????? 3"/>
    <w:basedOn w:val="a4"/>
    <w:rsid w:val="004315D9"/>
    <w:pPr>
      <w:tabs>
        <w:tab w:val="left" w:pos="851"/>
      </w:tabs>
      <w:spacing w:line="240" w:lineRule="auto"/>
      <w:ind w:left="3119" w:hanging="3119"/>
    </w:pPr>
    <w:rPr>
      <w:rFonts w:ascii="SchoolBook" w:eastAsia="Times New Roman" w:hAnsi="SchoolBook"/>
      <w:sz w:val="26"/>
      <w:szCs w:val="20"/>
    </w:rPr>
  </w:style>
  <w:style w:type="paragraph" w:customStyle="1" w:styleId="WW-4">
    <w:name w:val="WW-?????????? ???????"/>
    <w:basedOn w:val="a4"/>
    <w:rsid w:val="004315D9"/>
    <w:pPr>
      <w:widowControl w:val="0"/>
      <w:suppressLineNumbers/>
      <w:suppressAutoHyphens/>
      <w:spacing w:line="240" w:lineRule="auto"/>
    </w:pPr>
    <w:rPr>
      <w:rFonts w:eastAsia="Times New Roman"/>
      <w:sz w:val="24"/>
      <w:szCs w:val="20"/>
    </w:rPr>
  </w:style>
  <w:style w:type="paragraph" w:customStyle="1" w:styleId="1ffb">
    <w:name w:val="Знак Знак Знак Знак Знак Знак Знак Знак Знак Знак Знак Знак Знак Знак Знак1"/>
    <w:basedOn w:val="a4"/>
    <w:rsid w:val="004315D9"/>
    <w:pPr>
      <w:spacing w:line="240" w:lineRule="auto"/>
    </w:pPr>
    <w:rPr>
      <w:rFonts w:ascii="Verdana" w:eastAsia="Times New Roman" w:hAnsi="Verdana" w:cs="Verdana"/>
      <w:sz w:val="20"/>
      <w:szCs w:val="20"/>
      <w:lang w:val="en-US" w:eastAsia="en-US"/>
    </w:rPr>
  </w:style>
  <w:style w:type="character" w:customStyle="1" w:styleId="113">
    <w:name w:val="Знак Знак11"/>
    <w:rsid w:val="004315D9"/>
    <w:rPr>
      <w:sz w:val="24"/>
      <w:lang w:val="ru-RU" w:eastAsia="ar-SA" w:bidi="ar-SA"/>
    </w:rPr>
  </w:style>
  <w:style w:type="paragraph" w:customStyle="1" w:styleId="114">
    <w:name w:val="Знак Знак1 Знак Знак Знак Знак Знак Знак Знак Знак1"/>
    <w:basedOn w:val="a4"/>
    <w:rsid w:val="004315D9"/>
    <w:pPr>
      <w:suppressAutoHyphens/>
      <w:spacing w:line="240" w:lineRule="auto"/>
    </w:pPr>
    <w:rPr>
      <w:rFonts w:ascii="Verdana" w:eastAsia="Times New Roman" w:hAnsi="Verdana" w:cs="Verdana"/>
      <w:sz w:val="20"/>
      <w:szCs w:val="20"/>
      <w:lang w:val="en-US" w:eastAsia="ar-SA"/>
    </w:rPr>
  </w:style>
  <w:style w:type="paragraph" w:customStyle="1" w:styleId="2fd">
    <w:name w:val="Знак2"/>
    <w:basedOn w:val="a4"/>
    <w:rsid w:val="004315D9"/>
    <w:pPr>
      <w:spacing w:line="240" w:lineRule="auto"/>
    </w:pPr>
    <w:rPr>
      <w:rFonts w:eastAsia="Times New Roman"/>
      <w:sz w:val="20"/>
      <w:szCs w:val="20"/>
      <w:lang w:val="en-US" w:eastAsia="en-US"/>
    </w:rPr>
  </w:style>
  <w:style w:type="paragraph" w:customStyle="1" w:styleId="font9">
    <w:name w:val="font9"/>
    <w:basedOn w:val="a4"/>
    <w:rsid w:val="004315D9"/>
    <w:pPr>
      <w:spacing w:before="100" w:beforeAutospacing="1" w:after="100" w:afterAutospacing="1" w:line="240" w:lineRule="auto"/>
    </w:pPr>
    <w:rPr>
      <w:rFonts w:ascii="Tahoma" w:eastAsia="Times New Roman" w:hAnsi="Tahoma" w:cs="Tahoma"/>
      <w:b/>
      <w:bCs/>
      <w:color w:val="000000"/>
      <w:sz w:val="20"/>
      <w:szCs w:val="20"/>
    </w:rPr>
  </w:style>
  <w:style w:type="paragraph" w:customStyle="1" w:styleId="font10">
    <w:name w:val="font10"/>
    <w:basedOn w:val="a4"/>
    <w:rsid w:val="004315D9"/>
    <w:pPr>
      <w:spacing w:before="100" w:beforeAutospacing="1" w:after="100" w:afterAutospacing="1" w:line="240" w:lineRule="auto"/>
    </w:pPr>
    <w:rPr>
      <w:rFonts w:ascii="Tahoma" w:eastAsia="Times New Roman" w:hAnsi="Tahoma" w:cs="Tahoma"/>
      <w:color w:val="000000"/>
      <w:sz w:val="18"/>
      <w:szCs w:val="18"/>
    </w:rPr>
  </w:style>
  <w:style w:type="paragraph" w:customStyle="1" w:styleId="font11">
    <w:name w:val="font11"/>
    <w:basedOn w:val="a4"/>
    <w:rsid w:val="004315D9"/>
    <w:pPr>
      <w:spacing w:before="100" w:beforeAutospacing="1" w:after="100" w:afterAutospacing="1" w:line="240" w:lineRule="auto"/>
    </w:pPr>
    <w:rPr>
      <w:rFonts w:ascii="Tahoma" w:eastAsia="Times New Roman" w:hAnsi="Tahoma" w:cs="Tahoma"/>
      <w:b/>
      <w:bCs/>
      <w:color w:val="000000"/>
      <w:sz w:val="18"/>
      <w:szCs w:val="18"/>
    </w:rPr>
  </w:style>
  <w:style w:type="table" w:customStyle="1" w:styleId="2fe">
    <w:name w:val="Сетка таблицы2"/>
    <w:basedOn w:val="a6"/>
    <w:next w:val="aff0"/>
    <w:uiPriority w:val="59"/>
    <w:rsid w:val="00CB2407"/>
    <w:pPr>
      <w:spacing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6">
    <w:name w:val="Сетка таблицы3"/>
    <w:basedOn w:val="a6"/>
    <w:next w:val="aff0"/>
    <w:uiPriority w:val="59"/>
    <w:rsid w:val="002F6A83"/>
    <w:pPr>
      <w:spacing w:line="240" w:lineRule="auto"/>
    </w:pPr>
    <w:rPr>
      <w:rFonts w:eastAsia="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145">
    <w:name w:val="xl145"/>
    <w:basedOn w:val="a4"/>
    <w:rsid w:val="0071222B"/>
    <w:pPr>
      <w:pBdr>
        <w:left w:val="single" w:sz="4" w:space="0" w:color="auto"/>
        <w:righ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46">
    <w:name w:val="xl146"/>
    <w:basedOn w:val="a4"/>
    <w:rsid w:val="0071222B"/>
    <w:pPr>
      <w:pBdr>
        <w:left w:val="single" w:sz="4" w:space="0" w:color="auto"/>
      </w:pBdr>
      <w:spacing w:before="100" w:beforeAutospacing="1" w:after="100" w:afterAutospacing="1" w:line="240" w:lineRule="auto"/>
      <w:textAlignment w:val="center"/>
    </w:pPr>
    <w:rPr>
      <w:rFonts w:eastAsia="Times New Roman"/>
      <w:sz w:val="24"/>
      <w:szCs w:val="24"/>
    </w:rPr>
  </w:style>
  <w:style w:type="paragraph" w:customStyle="1" w:styleId="xl147">
    <w:name w:val="xl147"/>
    <w:basedOn w:val="a4"/>
    <w:rsid w:val="0071222B"/>
    <w:pPr>
      <w:pBdr>
        <w:lef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48">
    <w:name w:val="xl14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16"/>
      <w:szCs w:val="16"/>
    </w:rPr>
  </w:style>
  <w:style w:type="paragraph" w:customStyle="1" w:styleId="xl149">
    <w:name w:val="xl149"/>
    <w:basedOn w:val="a4"/>
    <w:rsid w:val="0071222B"/>
    <w:pPr>
      <w:pBdr>
        <w:top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150">
    <w:name w:val="xl150"/>
    <w:basedOn w:val="a4"/>
    <w:rsid w:val="0071222B"/>
    <w:pPr>
      <w:pBdr>
        <w:top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1">
    <w:name w:val="xl15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color w:val="D8E4BC"/>
      <w:sz w:val="24"/>
      <w:szCs w:val="24"/>
    </w:rPr>
  </w:style>
  <w:style w:type="paragraph" w:customStyle="1" w:styleId="xl152">
    <w:name w:val="xl152"/>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53">
    <w:name w:val="xl153"/>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4"/>
      <w:szCs w:val="24"/>
    </w:rPr>
  </w:style>
  <w:style w:type="paragraph" w:customStyle="1" w:styleId="xl154">
    <w:name w:val="xl154"/>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5">
    <w:name w:val="xl15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6">
    <w:name w:val="xl15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7">
    <w:name w:val="xl157"/>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58">
    <w:name w:val="xl158"/>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59">
    <w:name w:val="xl159"/>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0">
    <w:name w:val="xl160"/>
    <w:basedOn w:val="a4"/>
    <w:rsid w:val="0071222B"/>
    <w:pPr>
      <w:pBdr>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1">
    <w:name w:val="xl16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2">
    <w:name w:val="xl162"/>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b/>
      <w:bCs/>
      <w:sz w:val="24"/>
      <w:szCs w:val="24"/>
    </w:rPr>
  </w:style>
  <w:style w:type="paragraph" w:customStyle="1" w:styleId="xl163">
    <w:name w:val="xl163"/>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b/>
      <w:bCs/>
      <w:sz w:val="24"/>
      <w:szCs w:val="24"/>
    </w:rPr>
  </w:style>
  <w:style w:type="paragraph" w:customStyle="1" w:styleId="xl164">
    <w:name w:val="xl164"/>
    <w:basedOn w:val="a4"/>
    <w:rsid w:val="0071222B"/>
    <w:pPr>
      <w:pBdr>
        <w:top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5">
    <w:name w:val="xl165"/>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66">
    <w:name w:val="xl16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7">
    <w:name w:val="xl167"/>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8">
    <w:name w:val="xl168"/>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69">
    <w:name w:val="xl169"/>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170">
    <w:name w:val="xl17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71">
    <w:name w:val="xl171"/>
    <w:basedOn w:val="a4"/>
    <w:rsid w:val="0071222B"/>
    <w:pPr>
      <w:pBdr>
        <w:left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72">
    <w:name w:val="xl17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18"/>
      <w:szCs w:val="18"/>
    </w:rPr>
  </w:style>
  <w:style w:type="paragraph" w:customStyle="1" w:styleId="xl173">
    <w:name w:val="xl17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4">
    <w:name w:val="xl17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5">
    <w:name w:val="xl17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76">
    <w:name w:val="xl17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77">
    <w:name w:val="xl17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8">
    <w:name w:val="xl17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179">
    <w:name w:val="xl17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80">
    <w:name w:val="xl18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top"/>
    </w:pPr>
    <w:rPr>
      <w:rFonts w:eastAsia="Times New Roman"/>
      <w:sz w:val="24"/>
      <w:szCs w:val="24"/>
    </w:rPr>
  </w:style>
  <w:style w:type="paragraph" w:customStyle="1" w:styleId="xl181">
    <w:name w:val="xl181"/>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82">
    <w:name w:val="xl18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83">
    <w:name w:val="xl18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84">
    <w:name w:val="xl18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85">
    <w:name w:val="xl185"/>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4"/>
      <w:szCs w:val="24"/>
    </w:rPr>
  </w:style>
  <w:style w:type="paragraph" w:customStyle="1" w:styleId="xl186">
    <w:name w:val="xl18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187">
    <w:name w:val="xl18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188">
    <w:name w:val="xl188"/>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89">
    <w:name w:val="xl189"/>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90">
    <w:name w:val="xl190"/>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top"/>
    </w:pPr>
    <w:rPr>
      <w:rFonts w:eastAsia="Times New Roman"/>
      <w:i/>
      <w:iCs/>
      <w:sz w:val="24"/>
      <w:szCs w:val="24"/>
    </w:rPr>
  </w:style>
  <w:style w:type="paragraph" w:customStyle="1" w:styleId="xl191">
    <w:name w:val="xl191"/>
    <w:basedOn w:val="a4"/>
    <w:rsid w:val="0071222B"/>
    <w:pPr>
      <w:pBdr>
        <w:left w:val="single" w:sz="4" w:space="0" w:color="auto"/>
        <w:right w:val="single" w:sz="4" w:space="0" w:color="auto"/>
      </w:pBdr>
      <w:spacing w:before="100" w:beforeAutospacing="1" w:after="100" w:afterAutospacing="1" w:line="240" w:lineRule="auto"/>
      <w:jc w:val="center"/>
      <w:textAlignment w:val="top"/>
    </w:pPr>
    <w:rPr>
      <w:rFonts w:eastAsia="Times New Roman"/>
      <w:i/>
      <w:iCs/>
      <w:sz w:val="24"/>
      <w:szCs w:val="24"/>
    </w:rPr>
  </w:style>
  <w:style w:type="paragraph" w:customStyle="1" w:styleId="xl192">
    <w:name w:val="xl192"/>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eastAsia="Times New Roman"/>
      <w:i/>
      <w:iCs/>
      <w:sz w:val="24"/>
      <w:szCs w:val="24"/>
    </w:rPr>
  </w:style>
  <w:style w:type="paragraph" w:customStyle="1" w:styleId="xl193">
    <w:name w:val="xl19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94">
    <w:name w:val="xl19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195">
    <w:name w:val="xl195"/>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96">
    <w:name w:val="xl196"/>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i/>
      <w:iCs/>
      <w:sz w:val="24"/>
      <w:szCs w:val="24"/>
    </w:rPr>
  </w:style>
  <w:style w:type="paragraph" w:customStyle="1" w:styleId="xl197">
    <w:name w:val="xl197"/>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8">
    <w:name w:val="xl198"/>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sz w:val="24"/>
      <w:szCs w:val="24"/>
    </w:rPr>
  </w:style>
  <w:style w:type="paragraph" w:customStyle="1" w:styleId="xl199">
    <w:name w:val="xl19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sz w:val="24"/>
      <w:szCs w:val="24"/>
    </w:rPr>
  </w:style>
  <w:style w:type="paragraph" w:customStyle="1" w:styleId="xl200">
    <w:name w:val="xl20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textAlignment w:val="center"/>
    </w:pPr>
    <w:rPr>
      <w:rFonts w:eastAsia="Times New Roman"/>
      <w:sz w:val="24"/>
      <w:szCs w:val="24"/>
    </w:rPr>
  </w:style>
  <w:style w:type="paragraph" w:customStyle="1" w:styleId="xl201">
    <w:name w:val="xl201"/>
    <w:basedOn w:val="a4"/>
    <w:rsid w:val="0071222B"/>
    <w:pPr>
      <w:pBdr>
        <w:top w:val="single" w:sz="4" w:space="0" w:color="auto"/>
        <w:left w:val="single" w:sz="4" w:space="0" w:color="auto"/>
        <w:right w:val="single" w:sz="4" w:space="0" w:color="auto"/>
      </w:pBdr>
      <w:spacing w:before="100" w:beforeAutospacing="1" w:after="100" w:afterAutospacing="1" w:line="240" w:lineRule="auto"/>
      <w:textAlignment w:val="top"/>
    </w:pPr>
    <w:rPr>
      <w:rFonts w:eastAsia="Times New Roman"/>
      <w:i/>
      <w:iCs/>
      <w:sz w:val="24"/>
      <w:szCs w:val="24"/>
    </w:rPr>
  </w:style>
  <w:style w:type="paragraph" w:customStyle="1" w:styleId="xl202">
    <w:name w:val="xl202"/>
    <w:basedOn w:val="a4"/>
    <w:rsid w:val="0071222B"/>
    <w:pPr>
      <w:pBdr>
        <w:left w:val="single" w:sz="4" w:space="0" w:color="auto"/>
        <w:bottom w:val="single" w:sz="4" w:space="0" w:color="auto"/>
        <w:right w:val="single" w:sz="4" w:space="0" w:color="auto"/>
      </w:pBdr>
      <w:spacing w:before="100" w:beforeAutospacing="1" w:after="100" w:afterAutospacing="1" w:line="240" w:lineRule="auto"/>
      <w:textAlignment w:val="top"/>
    </w:pPr>
    <w:rPr>
      <w:rFonts w:eastAsia="Times New Roman"/>
      <w:i/>
      <w:iCs/>
      <w:sz w:val="24"/>
      <w:szCs w:val="24"/>
    </w:rPr>
  </w:style>
  <w:style w:type="paragraph" w:customStyle="1" w:styleId="xl203">
    <w:name w:val="xl203"/>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4">
    <w:name w:val="xl204"/>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5">
    <w:name w:val="xl205"/>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206">
    <w:name w:val="xl206"/>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207">
    <w:name w:val="xl207"/>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8">
    <w:name w:val="xl208"/>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09">
    <w:name w:val="xl209"/>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0">
    <w:name w:val="xl210"/>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1">
    <w:name w:val="xl211"/>
    <w:basedOn w:val="a4"/>
    <w:rsid w:val="0071222B"/>
    <w:pPr>
      <w:pBdr>
        <w:top w:val="single" w:sz="4" w:space="0" w:color="auto"/>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2">
    <w:name w:val="xl212"/>
    <w:basedOn w:val="a4"/>
    <w:rsid w:val="0071222B"/>
    <w:pPr>
      <w:pBdr>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3">
    <w:name w:val="xl213"/>
    <w:basedOn w:val="a4"/>
    <w:rsid w:val="0071222B"/>
    <w:pPr>
      <w:pBdr>
        <w:left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4">
    <w:name w:val="xl214"/>
    <w:basedOn w:val="a4"/>
    <w:rsid w:val="0071222B"/>
    <w:pPr>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15">
    <w:name w:val="xl215"/>
    <w:basedOn w:val="a4"/>
    <w:rsid w:val="0071222B"/>
    <w:pPr>
      <w:pBdr>
        <w:top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16">
    <w:name w:val="xl216"/>
    <w:basedOn w:val="a4"/>
    <w:rsid w:val="0071222B"/>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217">
    <w:name w:val="xl217"/>
    <w:basedOn w:val="a4"/>
    <w:rsid w:val="0071222B"/>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i/>
      <w:iCs/>
      <w:sz w:val="24"/>
      <w:szCs w:val="24"/>
    </w:rPr>
  </w:style>
  <w:style w:type="paragraph" w:customStyle="1" w:styleId="xl218">
    <w:name w:val="xl218"/>
    <w:basedOn w:val="a4"/>
    <w:rsid w:val="0071222B"/>
    <w:pPr>
      <w:pBdr>
        <w:top w:val="single" w:sz="4" w:space="0" w:color="auto"/>
        <w:left w:val="single" w:sz="4" w:space="0" w:color="auto"/>
        <w:bottom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19">
    <w:name w:val="xl219"/>
    <w:basedOn w:val="a4"/>
    <w:rsid w:val="0071222B"/>
    <w:pPr>
      <w:pBdr>
        <w:top w:val="single" w:sz="4" w:space="0" w:color="auto"/>
        <w:bottom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20">
    <w:name w:val="xl220"/>
    <w:basedOn w:val="a4"/>
    <w:rsid w:val="0071222B"/>
    <w:pPr>
      <w:pBdr>
        <w:top w:val="single" w:sz="4" w:space="0" w:color="auto"/>
        <w:bottom w:val="single" w:sz="4" w:space="0" w:color="auto"/>
        <w:right w:val="single" w:sz="4" w:space="0" w:color="auto"/>
      </w:pBdr>
      <w:shd w:val="clear" w:color="000000" w:fill="DCE6F1"/>
      <w:spacing w:before="100" w:beforeAutospacing="1" w:after="100" w:afterAutospacing="1" w:line="240" w:lineRule="auto"/>
      <w:jc w:val="center"/>
      <w:textAlignment w:val="center"/>
    </w:pPr>
    <w:rPr>
      <w:rFonts w:eastAsia="Times New Roman"/>
      <w:b/>
      <w:bCs/>
      <w:sz w:val="24"/>
      <w:szCs w:val="24"/>
    </w:rPr>
  </w:style>
  <w:style w:type="paragraph" w:customStyle="1" w:styleId="xl221">
    <w:name w:val="xl221"/>
    <w:basedOn w:val="a4"/>
    <w:rsid w:val="0071222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4"/>
      <w:szCs w:val="24"/>
    </w:rPr>
  </w:style>
  <w:style w:type="paragraph" w:customStyle="1" w:styleId="xl222">
    <w:name w:val="xl222"/>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23">
    <w:name w:val="xl223"/>
    <w:basedOn w:val="a4"/>
    <w:rsid w:val="0071222B"/>
    <w:pPr>
      <w:pBdr>
        <w:top w:val="single" w:sz="4" w:space="0" w:color="auto"/>
        <w:left w:val="single" w:sz="4" w:space="0" w:color="auto"/>
        <w:bottom w:val="single" w:sz="4" w:space="0" w:color="auto"/>
        <w:right w:val="single" w:sz="4" w:space="0" w:color="auto"/>
      </w:pBdr>
      <w:shd w:val="clear" w:color="000000" w:fill="EBF1DE"/>
      <w:spacing w:before="100" w:beforeAutospacing="1" w:after="100" w:afterAutospacing="1" w:line="240" w:lineRule="auto"/>
      <w:jc w:val="right"/>
      <w:textAlignment w:val="center"/>
    </w:pPr>
    <w:rPr>
      <w:rFonts w:eastAsia="Times New Roman"/>
      <w:sz w:val="24"/>
      <w:szCs w:val="24"/>
    </w:rPr>
  </w:style>
  <w:style w:type="paragraph" w:customStyle="1" w:styleId="xl224">
    <w:name w:val="xl224"/>
    <w:basedOn w:val="a4"/>
    <w:rsid w:val="0071222B"/>
    <w:pPr>
      <w:pBdr>
        <w:top w:val="single" w:sz="4" w:space="0" w:color="auto"/>
        <w:left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25">
    <w:name w:val="xl225"/>
    <w:basedOn w:val="a4"/>
    <w:rsid w:val="0071222B"/>
    <w:pPr>
      <w:pBdr>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sz w:val="24"/>
      <w:szCs w:val="24"/>
    </w:rPr>
  </w:style>
  <w:style w:type="paragraph" w:customStyle="1" w:styleId="xl226">
    <w:name w:val="xl226"/>
    <w:basedOn w:val="a4"/>
    <w:rsid w:val="0071222B"/>
    <w:pPr>
      <w:pBdr>
        <w:top w:val="single" w:sz="4" w:space="0" w:color="auto"/>
        <w:righ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27">
    <w:name w:val="xl227"/>
    <w:basedOn w:val="a4"/>
    <w:rsid w:val="0071222B"/>
    <w:pPr>
      <w:pBdr>
        <w:top w:val="single" w:sz="4" w:space="0" w:color="auto"/>
        <w:left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paragraph" w:customStyle="1" w:styleId="xl228">
    <w:name w:val="xl228"/>
    <w:basedOn w:val="a4"/>
    <w:rsid w:val="0071222B"/>
    <w:pPr>
      <w:pBdr>
        <w:left w:val="single" w:sz="4" w:space="0" w:color="auto"/>
        <w:bottom w:val="single" w:sz="4" w:space="0" w:color="auto"/>
      </w:pBdr>
      <w:shd w:val="clear" w:color="000000" w:fill="EBF1DE"/>
      <w:spacing w:before="100" w:beforeAutospacing="1" w:after="100" w:afterAutospacing="1" w:line="240" w:lineRule="auto"/>
      <w:jc w:val="center"/>
      <w:textAlignment w:val="center"/>
    </w:pPr>
    <w:rPr>
      <w:rFonts w:eastAsia="Times New Roman"/>
      <w:sz w:val="24"/>
      <w:szCs w:val="24"/>
    </w:rPr>
  </w:style>
  <w:style w:type="numbering" w:customStyle="1" w:styleId="67">
    <w:name w:val="Нет списка6"/>
    <w:next w:val="a7"/>
    <w:uiPriority w:val="99"/>
    <w:semiHidden/>
    <w:unhideWhenUsed/>
    <w:rsid w:val="00416FD4"/>
  </w:style>
  <w:style w:type="paragraph" w:customStyle="1" w:styleId="46">
    <w:name w:val="Основной текст4"/>
    <w:basedOn w:val="a4"/>
    <w:rsid w:val="00A2771F"/>
    <w:pPr>
      <w:widowControl w:val="0"/>
      <w:shd w:val="clear" w:color="auto" w:fill="FFFFFF"/>
      <w:spacing w:after="60" w:line="0" w:lineRule="atLeast"/>
      <w:ind w:hanging="360"/>
    </w:pPr>
    <w:rPr>
      <w:rFonts w:eastAsia="Times New Roman"/>
      <w:sz w:val="23"/>
      <w:szCs w:val="23"/>
      <w:lang w:eastAsia="en-US"/>
    </w:rPr>
  </w:style>
  <w:style w:type="character" w:customStyle="1" w:styleId="WW8Num13z1">
    <w:name w:val="WW8Num13z1"/>
    <w:rsid w:val="00890562"/>
    <w:rPr>
      <w:rFonts w:ascii="Courier New" w:hAnsi="Courier New" w:cs="Courier New"/>
    </w:rPr>
  </w:style>
  <w:style w:type="character" w:customStyle="1" w:styleId="WW8Num36z1">
    <w:name w:val="WW8Num36z1"/>
    <w:rsid w:val="00890562"/>
    <w:rPr>
      <w:rFonts w:ascii="Courier New" w:hAnsi="Courier New" w:cs="Courier New"/>
    </w:rPr>
  </w:style>
  <w:style w:type="character" w:customStyle="1" w:styleId="WW8Num36z2">
    <w:name w:val="WW8Num36z2"/>
    <w:rsid w:val="00890562"/>
    <w:rPr>
      <w:rFonts w:ascii="Wingdings" w:hAnsi="Wingdings"/>
    </w:rPr>
  </w:style>
  <w:style w:type="paragraph" w:customStyle="1" w:styleId="216">
    <w:name w:val="Список 21"/>
    <w:basedOn w:val="a4"/>
    <w:rsid w:val="00890562"/>
    <w:pPr>
      <w:spacing w:line="240" w:lineRule="auto"/>
      <w:ind w:left="566" w:hanging="283"/>
    </w:pPr>
    <w:rPr>
      <w:rFonts w:eastAsia="Times New Roman"/>
      <w:sz w:val="20"/>
      <w:szCs w:val="20"/>
      <w:lang w:eastAsia="ar-SA"/>
    </w:rPr>
  </w:style>
  <w:style w:type="paragraph" w:styleId="2ff">
    <w:name w:val="Body Text First Indent 2"/>
    <w:basedOn w:val="af9"/>
    <w:link w:val="2ff0"/>
    <w:rsid w:val="00890562"/>
    <w:pPr>
      <w:spacing w:line="240" w:lineRule="auto"/>
      <w:ind w:firstLine="210"/>
    </w:pPr>
    <w:rPr>
      <w:rFonts w:eastAsia="Times New Roman"/>
      <w:sz w:val="20"/>
      <w:szCs w:val="20"/>
    </w:rPr>
  </w:style>
  <w:style w:type="character" w:customStyle="1" w:styleId="2ff0">
    <w:name w:val="Красная строка 2 Знак"/>
    <w:basedOn w:val="afa"/>
    <w:link w:val="2ff"/>
    <w:rsid w:val="00890562"/>
    <w:rPr>
      <w:rFonts w:ascii="Times New Roman" w:eastAsia="Times New Roman" w:hAnsi="Times New Roman" w:cs="Times New Roman"/>
      <w:sz w:val="20"/>
      <w:szCs w:val="20"/>
    </w:rPr>
  </w:style>
  <w:style w:type="paragraph" w:styleId="affffffffff5">
    <w:name w:val="Normal Indent"/>
    <w:aliases w:val="Обычный отступ Знак Знак,Обычный отступ Знак Знак Знак Знак Знак Знак,Обычный отступ Знак Знак Знак Знак Знак Знак Знак Знак,Обычный отступ Знак Знак Знак Знак,Обычный отступ2 Знак,Обычный отступ Знак Знак Знак Знак Знак Знак Знак Знак Зн"/>
    <w:basedOn w:val="a4"/>
    <w:link w:val="affffffffff6"/>
    <w:rsid w:val="00890562"/>
    <w:pPr>
      <w:spacing w:line="240" w:lineRule="auto"/>
      <w:ind w:left="708"/>
    </w:pPr>
    <w:rPr>
      <w:rFonts w:eastAsia="Times New Roman"/>
      <w:sz w:val="20"/>
      <w:szCs w:val="20"/>
    </w:rPr>
  </w:style>
  <w:style w:type="character" w:customStyle="1" w:styleId="47">
    <w:name w:val="Знак Знак4"/>
    <w:basedOn w:val="a5"/>
    <w:rsid w:val="00890562"/>
  </w:style>
  <w:style w:type="paragraph" w:customStyle="1" w:styleId="240">
    <w:name w:val="Основной текст 24"/>
    <w:basedOn w:val="a4"/>
    <w:rsid w:val="00890562"/>
    <w:pPr>
      <w:widowControl w:val="0"/>
      <w:overflowPunct w:val="0"/>
      <w:autoSpaceDE w:val="0"/>
      <w:autoSpaceDN w:val="0"/>
      <w:adjustRightInd w:val="0"/>
      <w:spacing w:line="240" w:lineRule="auto"/>
      <w:textAlignment w:val="baseline"/>
    </w:pPr>
    <w:rPr>
      <w:rFonts w:eastAsia="Times New Roman"/>
      <w:szCs w:val="20"/>
    </w:rPr>
  </w:style>
  <w:style w:type="paragraph" w:customStyle="1" w:styleId="57">
    <w:name w:val="Обычный5"/>
    <w:rsid w:val="00890562"/>
    <w:pPr>
      <w:widowControl w:val="0"/>
      <w:spacing w:line="240" w:lineRule="auto"/>
    </w:pPr>
    <w:rPr>
      <w:rFonts w:ascii="Arial" w:eastAsia="Times New Roman" w:hAnsi="Arial"/>
      <w:snapToGrid w:val="0"/>
      <w:sz w:val="20"/>
      <w:szCs w:val="20"/>
    </w:rPr>
  </w:style>
  <w:style w:type="character" w:customStyle="1" w:styleId="WW8Num14z3">
    <w:name w:val="WW8Num14z3"/>
    <w:rsid w:val="00890562"/>
    <w:rPr>
      <w:rFonts w:ascii="Symbol" w:hAnsi="Symbol"/>
    </w:rPr>
  </w:style>
  <w:style w:type="character" w:customStyle="1" w:styleId="WW8Num21z4">
    <w:name w:val="WW8Num21z4"/>
    <w:rsid w:val="00890562"/>
    <w:rPr>
      <w:rFonts w:ascii="Courier New" w:hAnsi="Courier New" w:cs="Courier New"/>
    </w:rPr>
  </w:style>
  <w:style w:type="character" w:customStyle="1" w:styleId="WW8NumSt18z0">
    <w:name w:val="WW8NumSt18z0"/>
    <w:rsid w:val="00890562"/>
    <w:rPr>
      <w:rFonts w:ascii="Times New Roman" w:hAnsi="Times New Roman" w:cs="Times New Roman"/>
    </w:rPr>
  </w:style>
  <w:style w:type="paragraph" w:customStyle="1" w:styleId="1ffc">
    <w:name w:val="Схема документа1"/>
    <w:basedOn w:val="a4"/>
    <w:rsid w:val="00890562"/>
    <w:pPr>
      <w:shd w:val="clear" w:color="auto" w:fill="000080"/>
      <w:suppressAutoHyphens/>
      <w:spacing w:line="240" w:lineRule="auto"/>
    </w:pPr>
    <w:rPr>
      <w:rFonts w:ascii="Tahoma" w:eastAsia="Times New Roman" w:hAnsi="Tahoma" w:cs="Tahoma"/>
      <w:sz w:val="20"/>
      <w:szCs w:val="20"/>
      <w:lang w:eastAsia="ar-SA"/>
    </w:rPr>
  </w:style>
  <w:style w:type="character" w:customStyle="1" w:styleId="1130">
    <w:name w:val="Знак Знак113"/>
    <w:basedOn w:val="a5"/>
    <w:rsid w:val="00890562"/>
  </w:style>
  <w:style w:type="character" w:customStyle="1" w:styleId="224">
    <w:name w:val="Знак Знак22"/>
    <w:rsid w:val="00890562"/>
    <w:rPr>
      <w:rFonts w:ascii="Arial" w:hAnsi="Arial" w:cs="Arial"/>
      <w:b/>
      <w:bCs/>
      <w:sz w:val="26"/>
      <w:szCs w:val="26"/>
    </w:rPr>
  </w:style>
  <w:style w:type="paragraph" w:customStyle="1" w:styleId="332">
    <w:name w:val="Основной текст с отступом 33"/>
    <w:basedOn w:val="a4"/>
    <w:rsid w:val="00890562"/>
    <w:pPr>
      <w:overflowPunct w:val="0"/>
      <w:autoSpaceDE w:val="0"/>
      <w:autoSpaceDN w:val="0"/>
      <w:adjustRightInd w:val="0"/>
      <w:spacing w:line="240" w:lineRule="auto"/>
      <w:ind w:firstLine="720"/>
      <w:textAlignment w:val="baseline"/>
    </w:pPr>
    <w:rPr>
      <w:rFonts w:eastAsia="Times New Roman"/>
      <w:sz w:val="26"/>
      <w:szCs w:val="20"/>
    </w:rPr>
  </w:style>
  <w:style w:type="character" w:customStyle="1" w:styleId="133">
    <w:name w:val="Знак Знак13"/>
    <w:rsid w:val="00890562"/>
    <w:rPr>
      <w:sz w:val="24"/>
    </w:rPr>
  </w:style>
  <w:style w:type="paragraph" w:customStyle="1" w:styleId="340">
    <w:name w:val="Основной текст 34"/>
    <w:basedOn w:val="a4"/>
    <w:rsid w:val="00890562"/>
    <w:pPr>
      <w:spacing w:line="240" w:lineRule="auto"/>
    </w:pPr>
    <w:rPr>
      <w:rFonts w:eastAsia="Times New Roman"/>
      <w:szCs w:val="20"/>
      <w:lang w:val="en-US"/>
    </w:rPr>
  </w:style>
  <w:style w:type="paragraph" w:customStyle="1" w:styleId="ConsPlusTitle">
    <w:name w:val="ConsPlusTitle"/>
    <w:rsid w:val="00890562"/>
    <w:pPr>
      <w:widowControl w:val="0"/>
      <w:autoSpaceDE w:val="0"/>
      <w:autoSpaceDN w:val="0"/>
      <w:adjustRightInd w:val="0"/>
      <w:spacing w:line="240" w:lineRule="auto"/>
    </w:pPr>
    <w:rPr>
      <w:rFonts w:eastAsia="Times New Roman"/>
      <w:b/>
      <w:bCs/>
      <w:sz w:val="24"/>
      <w:szCs w:val="24"/>
    </w:rPr>
  </w:style>
  <w:style w:type="paragraph" w:customStyle="1" w:styleId="341">
    <w:name w:val="Основной текст с отступом 34"/>
    <w:basedOn w:val="a4"/>
    <w:rsid w:val="001C5AAA"/>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250">
    <w:name w:val="Основной текст 25"/>
    <w:basedOn w:val="a4"/>
    <w:rsid w:val="001C5AAA"/>
    <w:pPr>
      <w:overflowPunct w:val="0"/>
      <w:autoSpaceDE w:val="0"/>
      <w:autoSpaceDN w:val="0"/>
      <w:adjustRightInd w:val="0"/>
      <w:spacing w:line="240" w:lineRule="auto"/>
      <w:textAlignment w:val="baseline"/>
    </w:pPr>
    <w:rPr>
      <w:rFonts w:eastAsia="Times New Roman"/>
      <w:szCs w:val="20"/>
    </w:rPr>
  </w:style>
  <w:style w:type="paragraph" w:customStyle="1" w:styleId="68">
    <w:name w:val="Обычный6"/>
    <w:rsid w:val="001C5AAA"/>
    <w:pPr>
      <w:widowControl w:val="0"/>
      <w:spacing w:line="240" w:lineRule="auto"/>
    </w:pPr>
    <w:rPr>
      <w:rFonts w:ascii="Arial" w:eastAsia="Times New Roman" w:hAnsi="Arial"/>
      <w:snapToGrid w:val="0"/>
      <w:sz w:val="20"/>
      <w:szCs w:val="20"/>
    </w:rPr>
  </w:style>
  <w:style w:type="paragraph" w:customStyle="1" w:styleId="350">
    <w:name w:val="Основной текст 35"/>
    <w:basedOn w:val="a4"/>
    <w:rsid w:val="001C5AAA"/>
    <w:pPr>
      <w:spacing w:line="240" w:lineRule="auto"/>
    </w:pPr>
    <w:rPr>
      <w:rFonts w:eastAsia="Times New Roman"/>
      <w:szCs w:val="20"/>
      <w:lang w:val="en-US"/>
    </w:rPr>
  </w:style>
  <w:style w:type="character" w:customStyle="1" w:styleId="123">
    <w:name w:val="Заголовок_12"/>
    <w:semiHidden/>
    <w:rsid w:val="001C5AAA"/>
    <w:rPr>
      <w:b/>
    </w:rPr>
  </w:style>
  <w:style w:type="paragraph" w:customStyle="1" w:styleId="affffffffff7">
    <w:name w:val="Обычный в таблице"/>
    <w:basedOn w:val="a4"/>
    <w:link w:val="affffffffff8"/>
    <w:semiHidden/>
    <w:rsid w:val="001C5AAA"/>
    <w:pPr>
      <w:spacing w:line="360" w:lineRule="auto"/>
      <w:ind w:hanging="6"/>
      <w:jc w:val="center"/>
    </w:pPr>
    <w:rPr>
      <w:rFonts w:eastAsia="Times New Roman"/>
      <w:sz w:val="24"/>
      <w:szCs w:val="24"/>
    </w:rPr>
  </w:style>
  <w:style w:type="character" w:customStyle="1" w:styleId="affffffffff8">
    <w:name w:val="Обычный в таблице Знак"/>
    <w:link w:val="affffffffff7"/>
    <w:semiHidden/>
    <w:rsid w:val="001C5AAA"/>
    <w:rPr>
      <w:rFonts w:ascii="Times New Roman" w:eastAsia="Times New Roman" w:hAnsi="Times New Roman" w:cs="Times New Roman"/>
      <w:sz w:val="24"/>
      <w:szCs w:val="24"/>
    </w:rPr>
  </w:style>
  <w:style w:type="character" w:customStyle="1" w:styleId="671">
    <w:name w:val="стиль671"/>
    <w:rsid w:val="001C5AAA"/>
    <w:rPr>
      <w:rFonts w:ascii="Verdana" w:hAnsi="Verdana" w:hint="default"/>
    </w:rPr>
  </w:style>
  <w:style w:type="character" w:customStyle="1" w:styleId="blue">
    <w:name w:val="blue"/>
    <w:basedOn w:val="a5"/>
    <w:rsid w:val="001C5AAA"/>
  </w:style>
  <w:style w:type="character" w:customStyle="1" w:styleId="shtext3">
    <w:name w:val="shtext3"/>
    <w:rsid w:val="001C5AAA"/>
    <w:rPr>
      <w:rFonts w:ascii="Arial" w:hAnsi="Arial" w:cs="Arial" w:hint="default"/>
      <w:color w:val="4B2700"/>
      <w:sz w:val="18"/>
      <w:szCs w:val="18"/>
    </w:rPr>
  </w:style>
  <w:style w:type="character" w:customStyle="1" w:styleId="ntext1">
    <w:name w:val="ntext1"/>
    <w:rsid w:val="001C5AAA"/>
    <w:rPr>
      <w:rFonts w:ascii="Verdana" w:hAnsi="Verdana" w:hint="default"/>
      <w:strike w:val="0"/>
      <w:dstrike w:val="0"/>
      <w:color w:val="000000"/>
      <w:sz w:val="18"/>
      <w:szCs w:val="18"/>
      <w:u w:val="none"/>
      <w:effect w:val="none"/>
    </w:rPr>
  </w:style>
  <w:style w:type="paragraph" w:customStyle="1" w:styleId="textstend">
    <w:name w:val="textstend"/>
    <w:basedOn w:val="a4"/>
    <w:rsid w:val="001C5AAA"/>
    <w:pPr>
      <w:spacing w:before="100" w:beforeAutospacing="1" w:after="100" w:afterAutospacing="1" w:line="240" w:lineRule="auto"/>
    </w:pPr>
    <w:rPr>
      <w:rFonts w:eastAsia="Times New Roman"/>
      <w:sz w:val="24"/>
      <w:szCs w:val="24"/>
    </w:rPr>
  </w:style>
  <w:style w:type="paragraph" w:customStyle="1" w:styleId="main">
    <w:name w:val="main"/>
    <w:basedOn w:val="a4"/>
    <w:rsid w:val="001C5AAA"/>
    <w:pPr>
      <w:spacing w:before="100" w:beforeAutospacing="1" w:after="100" w:afterAutospacing="1" w:line="240" w:lineRule="auto"/>
      <w:ind w:firstLine="300"/>
    </w:pPr>
    <w:rPr>
      <w:rFonts w:eastAsia="Times New Roman"/>
      <w:color w:val="624435"/>
      <w:sz w:val="24"/>
      <w:szCs w:val="24"/>
    </w:rPr>
  </w:style>
  <w:style w:type="paragraph" w:customStyle="1" w:styleId="artsubcap">
    <w:name w:val="artsubcap"/>
    <w:basedOn w:val="a4"/>
    <w:rsid w:val="001C5AAA"/>
    <w:pPr>
      <w:spacing w:before="105" w:after="100" w:afterAutospacing="1" w:line="240" w:lineRule="auto"/>
    </w:pPr>
    <w:rPr>
      <w:rFonts w:eastAsia="Times New Roman"/>
      <w:color w:val="821515"/>
      <w:sz w:val="23"/>
      <w:szCs w:val="23"/>
    </w:rPr>
  </w:style>
  <w:style w:type="character" w:customStyle="1" w:styleId="af8">
    <w:name w:val="Название объекта Знак"/>
    <w:aliases w:val="Таблица - Название объекта Знак,!! Object Novogor !! Знак,диаграммы Знак,Название графика Знак,диаграммы Char Знак,Название объекта Знак Знак Знак,диаграммы Знак1 Знак,диаграммы Char + 12 пт Знак,Перед:  6... Знак"/>
    <w:link w:val="af7"/>
    <w:rsid w:val="001C5AAA"/>
    <w:rPr>
      <w:b/>
      <w:bCs/>
      <w:color w:val="4F81BD" w:themeColor="accent1"/>
      <w:sz w:val="18"/>
      <w:szCs w:val="18"/>
    </w:rPr>
  </w:style>
  <w:style w:type="paragraph" w:customStyle="1" w:styleId="FR2">
    <w:name w:val="FR2"/>
    <w:rsid w:val="001C5AAA"/>
    <w:pPr>
      <w:widowControl w:val="0"/>
      <w:autoSpaceDE w:val="0"/>
      <w:autoSpaceDN w:val="0"/>
      <w:adjustRightInd w:val="0"/>
      <w:spacing w:line="420" w:lineRule="auto"/>
      <w:ind w:left="1200" w:firstLine="700"/>
    </w:pPr>
    <w:rPr>
      <w:rFonts w:ascii="Arial" w:eastAsia="Times New Roman" w:hAnsi="Arial" w:cs="Arial"/>
    </w:rPr>
  </w:style>
  <w:style w:type="paragraph" w:customStyle="1" w:styleId="Textbodyindent">
    <w:name w:val="Text body indent"/>
    <w:basedOn w:val="Standard"/>
    <w:rsid w:val="001C5AAA"/>
    <w:pPr>
      <w:ind w:left="-40"/>
    </w:pPr>
    <w:rPr>
      <w:rFonts w:ascii="SchoolBook, 'Times New Roman'" w:eastAsia="Arial Unicode MS" w:hAnsi="SchoolBook, 'Times New Roman'"/>
      <w:lang w:val="ru-RU" w:eastAsia="ru-RU" w:bidi="ar-SA"/>
    </w:rPr>
  </w:style>
  <w:style w:type="paragraph" w:customStyle="1" w:styleId="2ff1">
    <w:name w:val="Знак Знак Знак Знак Знак Знак Знак Знак Знак Знак Знак Знак Знак Знак Знак2"/>
    <w:basedOn w:val="a4"/>
    <w:rsid w:val="00775E60"/>
    <w:pPr>
      <w:spacing w:line="240" w:lineRule="auto"/>
    </w:pPr>
    <w:rPr>
      <w:rFonts w:ascii="Verdana" w:eastAsia="Times New Roman" w:hAnsi="Verdana" w:cs="Verdana"/>
      <w:sz w:val="20"/>
      <w:szCs w:val="20"/>
      <w:lang w:val="en-US" w:eastAsia="en-US"/>
    </w:rPr>
  </w:style>
  <w:style w:type="character" w:customStyle="1" w:styleId="124">
    <w:name w:val="Знак Знак12"/>
    <w:rsid w:val="00775E60"/>
    <w:rPr>
      <w:sz w:val="24"/>
      <w:lang w:val="ru-RU" w:eastAsia="ar-SA" w:bidi="ar-SA"/>
    </w:rPr>
  </w:style>
  <w:style w:type="paragraph" w:customStyle="1" w:styleId="125">
    <w:name w:val="Знак Знак1 Знак Знак Знак Знак Знак Знак Знак Знак2"/>
    <w:basedOn w:val="a4"/>
    <w:rsid w:val="00775E60"/>
    <w:pPr>
      <w:suppressAutoHyphens/>
      <w:spacing w:line="240" w:lineRule="auto"/>
    </w:pPr>
    <w:rPr>
      <w:rFonts w:ascii="Verdana" w:eastAsia="Times New Roman" w:hAnsi="Verdana" w:cs="Verdana"/>
      <w:sz w:val="20"/>
      <w:szCs w:val="20"/>
      <w:lang w:val="en-US" w:eastAsia="ar-SA"/>
    </w:rPr>
  </w:style>
  <w:style w:type="paragraph" w:customStyle="1" w:styleId="3f7">
    <w:name w:val="Знак3"/>
    <w:basedOn w:val="a4"/>
    <w:rsid w:val="00775E60"/>
    <w:pPr>
      <w:spacing w:line="240" w:lineRule="auto"/>
    </w:pPr>
    <w:rPr>
      <w:rFonts w:eastAsia="Times New Roman"/>
      <w:sz w:val="20"/>
      <w:szCs w:val="20"/>
      <w:lang w:val="en-US" w:eastAsia="en-US"/>
    </w:rPr>
  </w:style>
  <w:style w:type="paragraph" w:customStyle="1" w:styleId="115">
    <w:name w:val="Знак11"/>
    <w:basedOn w:val="a4"/>
    <w:next w:val="a4"/>
    <w:rsid w:val="00775E60"/>
    <w:pPr>
      <w:spacing w:after="160" w:line="240" w:lineRule="exact"/>
    </w:pPr>
    <w:rPr>
      <w:rFonts w:ascii="Arial" w:eastAsia="Times New Roman" w:hAnsi="Arial" w:cs="Arial"/>
      <w:sz w:val="20"/>
      <w:szCs w:val="20"/>
      <w:lang w:val="en-US" w:eastAsia="en-US"/>
    </w:rPr>
  </w:style>
  <w:style w:type="character" w:customStyle="1" w:styleId="1120">
    <w:name w:val="Знак Знак112"/>
    <w:basedOn w:val="a5"/>
    <w:rsid w:val="00775E60"/>
  </w:style>
  <w:style w:type="character" w:customStyle="1" w:styleId="WW8Num37z0">
    <w:name w:val="WW8Num37z0"/>
    <w:rsid w:val="00775E60"/>
    <w:rPr>
      <w:rFonts w:ascii="StarSymbol" w:hAnsi="StarSymbol" w:cs="StarSymbol"/>
      <w:sz w:val="18"/>
      <w:szCs w:val="18"/>
    </w:rPr>
  </w:style>
  <w:style w:type="character" w:customStyle="1" w:styleId="WW8Num37z1">
    <w:name w:val="WW8Num37z1"/>
    <w:rsid w:val="00775E60"/>
    <w:rPr>
      <w:rFonts w:ascii="Wingdings 2" w:hAnsi="Wingdings 2" w:cs="StarSymbol"/>
      <w:sz w:val="18"/>
      <w:szCs w:val="18"/>
    </w:rPr>
  </w:style>
  <w:style w:type="character" w:customStyle="1" w:styleId="WW8Num35z0">
    <w:name w:val="WW8Num35z0"/>
    <w:rsid w:val="00775E60"/>
    <w:rPr>
      <w:rFonts w:ascii="Courier New" w:hAnsi="Courier New" w:cs="Courier New"/>
    </w:rPr>
  </w:style>
  <w:style w:type="character" w:customStyle="1" w:styleId="WW8NumSt1z0">
    <w:name w:val="WW8NumSt1z0"/>
    <w:rsid w:val="00775E60"/>
    <w:rPr>
      <w:rFonts w:ascii="Times New Roman" w:hAnsi="Times New Roman" w:cs="Times New Roman"/>
    </w:rPr>
  </w:style>
  <w:style w:type="character" w:customStyle="1" w:styleId="WW8NumSt2z0">
    <w:name w:val="WW8NumSt2z0"/>
    <w:rsid w:val="00775E60"/>
    <w:rPr>
      <w:rFonts w:ascii="Courier New" w:hAnsi="Courier New" w:cs="Courier New"/>
    </w:rPr>
  </w:style>
  <w:style w:type="character" w:customStyle="1" w:styleId="WW8NumSt3z0">
    <w:name w:val="WW8NumSt3z0"/>
    <w:rsid w:val="00775E60"/>
    <w:rPr>
      <w:rFonts w:ascii="Courier New" w:hAnsi="Courier New" w:cs="Courier New"/>
    </w:rPr>
  </w:style>
  <w:style w:type="character" w:customStyle="1" w:styleId="WW8NumSt4z0">
    <w:name w:val="WW8NumSt4z0"/>
    <w:rsid w:val="00775E60"/>
    <w:rPr>
      <w:rFonts w:ascii="Courier New" w:hAnsi="Courier New" w:cs="Courier New"/>
    </w:rPr>
  </w:style>
  <w:style w:type="character" w:customStyle="1" w:styleId="WW8NumSt5z0">
    <w:name w:val="WW8NumSt5z0"/>
    <w:rsid w:val="00775E60"/>
    <w:rPr>
      <w:rFonts w:ascii="Courier New" w:hAnsi="Courier New" w:cs="Courier New"/>
    </w:rPr>
  </w:style>
  <w:style w:type="character" w:customStyle="1" w:styleId="WW8NumSt6z0">
    <w:name w:val="WW8NumSt6z0"/>
    <w:rsid w:val="00775E60"/>
    <w:rPr>
      <w:rFonts w:ascii="Times New Roman" w:hAnsi="Times New Roman" w:cs="Times New Roman"/>
    </w:rPr>
  </w:style>
  <w:style w:type="character" w:customStyle="1" w:styleId="WW8NumSt7z0">
    <w:name w:val="WW8NumSt7z0"/>
    <w:rsid w:val="00775E60"/>
    <w:rPr>
      <w:rFonts w:ascii="Courier New" w:hAnsi="Courier New" w:cs="Courier New"/>
    </w:rPr>
  </w:style>
  <w:style w:type="character" w:customStyle="1" w:styleId="WW8NumSt8z0">
    <w:name w:val="WW8NumSt8z0"/>
    <w:rsid w:val="00775E60"/>
    <w:rPr>
      <w:rFonts w:ascii="Courier New" w:hAnsi="Courier New" w:cs="Courier New"/>
    </w:rPr>
  </w:style>
  <w:style w:type="character" w:customStyle="1" w:styleId="WW8NumSt9z0">
    <w:name w:val="WW8NumSt9z0"/>
    <w:rsid w:val="00775E60"/>
    <w:rPr>
      <w:rFonts w:ascii="Courier New" w:hAnsi="Courier New" w:cs="Courier New"/>
    </w:rPr>
  </w:style>
  <w:style w:type="character" w:customStyle="1" w:styleId="WW8NumSt11z0">
    <w:name w:val="WW8NumSt11z0"/>
    <w:rsid w:val="00775E60"/>
    <w:rPr>
      <w:rFonts w:ascii="Courier New" w:hAnsi="Courier New" w:cs="Courier New"/>
    </w:rPr>
  </w:style>
  <w:style w:type="character" w:customStyle="1" w:styleId="WW8NumSt12z0">
    <w:name w:val="WW8NumSt12z0"/>
    <w:rsid w:val="00775E60"/>
    <w:rPr>
      <w:rFonts w:ascii="Courier New" w:hAnsi="Courier New" w:cs="Courier New"/>
    </w:rPr>
  </w:style>
  <w:style w:type="character" w:customStyle="1" w:styleId="WW8NumSt13z0">
    <w:name w:val="WW8NumSt13z0"/>
    <w:rsid w:val="00775E60"/>
    <w:rPr>
      <w:rFonts w:ascii="Courier New" w:hAnsi="Courier New" w:cs="Courier New"/>
    </w:rPr>
  </w:style>
  <w:style w:type="character" w:customStyle="1" w:styleId="WW8NumSt16z0">
    <w:name w:val="WW8NumSt16z0"/>
    <w:rsid w:val="00775E60"/>
    <w:rPr>
      <w:rFonts w:ascii="Courier New" w:hAnsi="Courier New" w:cs="Courier New"/>
    </w:rPr>
  </w:style>
  <w:style w:type="character" w:customStyle="1" w:styleId="WW8NumSt19z0">
    <w:name w:val="WW8NumSt19z0"/>
    <w:rsid w:val="00775E60"/>
    <w:rPr>
      <w:rFonts w:ascii="Courier New" w:hAnsi="Courier New" w:cs="Courier New"/>
    </w:rPr>
  </w:style>
  <w:style w:type="character" w:customStyle="1" w:styleId="WW8NumSt20z0">
    <w:name w:val="WW8NumSt20z0"/>
    <w:rsid w:val="00775E60"/>
    <w:rPr>
      <w:rFonts w:ascii="Times New Roman" w:hAnsi="Times New Roman" w:cs="Times New Roman"/>
    </w:rPr>
  </w:style>
  <w:style w:type="character" w:customStyle="1" w:styleId="WW8NumSt21z0">
    <w:name w:val="WW8NumSt21z0"/>
    <w:rsid w:val="00775E60"/>
    <w:rPr>
      <w:rFonts w:ascii="Courier New" w:hAnsi="Courier New" w:cs="Courier New"/>
    </w:rPr>
  </w:style>
  <w:style w:type="character" w:customStyle="1" w:styleId="WW8NumSt22z0">
    <w:name w:val="WW8NumSt22z0"/>
    <w:rsid w:val="00775E60"/>
    <w:rPr>
      <w:rFonts w:ascii="Courier New" w:hAnsi="Courier New" w:cs="Courier New"/>
    </w:rPr>
  </w:style>
  <w:style w:type="character" w:customStyle="1" w:styleId="WW8NumSt23z0">
    <w:name w:val="WW8NumSt23z0"/>
    <w:rsid w:val="00775E60"/>
    <w:rPr>
      <w:rFonts w:ascii="Times New Roman" w:hAnsi="Times New Roman" w:cs="Times New Roman"/>
    </w:rPr>
  </w:style>
  <w:style w:type="character" w:customStyle="1" w:styleId="WW8NumSt24z0">
    <w:name w:val="WW8NumSt24z0"/>
    <w:rsid w:val="00775E60"/>
    <w:rPr>
      <w:rFonts w:ascii="Courier New" w:hAnsi="Courier New" w:cs="Courier New"/>
    </w:rPr>
  </w:style>
  <w:style w:type="character" w:customStyle="1" w:styleId="WW8NumSt25z0">
    <w:name w:val="WW8NumSt25z0"/>
    <w:rsid w:val="00775E60"/>
    <w:rPr>
      <w:rFonts w:ascii="Courier New" w:hAnsi="Courier New" w:cs="Courier New"/>
    </w:rPr>
  </w:style>
  <w:style w:type="character" w:customStyle="1" w:styleId="WW8NumSt26z0">
    <w:name w:val="WW8NumSt26z0"/>
    <w:rsid w:val="00775E60"/>
    <w:rPr>
      <w:rFonts w:ascii="Courier New" w:hAnsi="Courier New" w:cs="Courier New"/>
    </w:rPr>
  </w:style>
  <w:style w:type="character" w:customStyle="1" w:styleId="WW8NumSt27z0">
    <w:name w:val="WW8NumSt27z0"/>
    <w:rsid w:val="00775E60"/>
    <w:rPr>
      <w:rFonts w:ascii="Courier New" w:hAnsi="Courier New" w:cs="Courier New"/>
    </w:rPr>
  </w:style>
  <w:style w:type="character" w:customStyle="1" w:styleId="WW8NumSt33z0">
    <w:name w:val="WW8NumSt33z0"/>
    <w:rsid w:val="00775E60"/>
    <w:rPr>
      <w:rFonts w:ascii="Courier New" w:hAnsi="Courier New" w:cs="Courier New"/>
    </w:rPr>
  </w:style>
  <w:style w:type="paragraph" w:customStyle="1" w:styleId="1ffd">
    <w:name w:val="Список 1"/>
    <w:basedOn w:val="aff9"/>
    <w:rsid w:val="00775E60"/>
  </w:style>
  <w:style w:type="paragraph" w:customStyle="1" w:styleId="p2">
    <w:name w:val="p2"/>
    <w:basedOn w:val="a4"/>
    <w:rsid w:val="00775E60"/>
    <w:pPr>
      <w:spacing w:before="100" w:beforeAutospacing="1" w:after="100" w:afterAutospacing="1" w:line="240" w:lineRule="auto"/>
    </w:pPr>
    <w:rPr>
      <w:rFonts w:eastAsia="Times New Roman"/>
      <w:sz w:val="24"/>
      <w:szCs w:val="24"/>
    </w:rPr>
  </w:style>
  <w:style w:type="paragraph" w:customStyle="1" w:styleId="z1">
    <w:name w:val="z1"/>
    <w:basedOn w:val="a4"/>
    <w:rsid w:val="00775E60"/>
    <w:pPr>
      <w:spacing w:before="100" w:beforeAutospacing="1" w:after="100" w:afterAutospacing="1" w:line="240" w:lineRule="auto"/>
    </w:pPr>
    <w:rPr>
      <w:rFonts w:eastAsia="Times New Roman"/>
      <w:sz w:val="24"/>
      <w:szCs w:val="24"/>
    </w:rPr>
  </w:style>
  <w:style w:type="paragraph" w:customStyle="1" w:styleId="300">
    <w:name w:val="основной30"/>
    <w:basedOn w:val="a4"/>
    <w:rsid w:val="00775E60"/>
    <w:pPr>
      <w:spacing w:line="240" w:lineRule="auto"/>
      <w:ind w:firstLine="282"/>
    </w:pPr>
    <w:rPr>
      <w:rFonts w:eastAsia="Times New Roman"/>
      <w:b/>
      <w:bCs/>
      <w:i/>
      <w:iCs/>
      <w:color w:val="000000"/>
      <w:sz w:val="21"/>
      <w:szCs w:val="21"/>
    </w:rPr>
  </w:style>
  <w:style w:type="paragraph" w:customStyle="1" w:styleId="CharChar">
    <w:name w:val="Char Char"/>
    <w:basedOn w:val="a4"/>
    <w:rsid w:val="00775E60"/>
    <w:pPr>
      <w:spacing w:before="100" w:beforeAutospacing="1" w:after="100" w:afterAutospacing="1" w:line="240" w:lineRule="auto"/>
    </w:pPr>
    <w:rPr>
      <w:rFonts w:ascii="Tahoma" w:eastAsia="Times New Roman" w:hAnsi="Tahoma"/>
      <w:sz w:val="20"/>
      <w:szCs w:val="20"/>
      <w:lang w:val="en-US" w:eastAsia="en-US"/>
    </w:rPr>
  </w:style>
  <w:style w:type="paragraph" w:customStyle="1" w:styleId="imia">
    <w:name w:val="imia"/>
    <w:basedOn w:val="a4"/>
    <w:rsid w:val="00775E60"/>
    <w:pPr>
      <w:spacing w:before="100" w:beforeAutospacing="1" w:after="100" w:afterAutospacing="1" w:line="240" w:lineRule="auto"/>
    </w:pPr>
    <w:rPr>
      <w:rFonts w:eastAsia="Times New Roman"/>
      <w:sz w:val="24"/>
      <w:szCs w:val="24"/>
    </w:rPr>
  </w:style>
  <w:style w:type="paragraph" w:customStyle="1" w:styleId="3f8">
    <w:name w:val="Обычный (веб)3"/>
    <w:basedOn w:val="a4"/>
    <w:rsid w:val="00775E60"/>
    <w:pPr>
      <w:spacing w:before="100" w:after="100" w:line="240" w:lineRule="auto"/>
    </w:pPr>
    <w:rPr>
      <w:rFonts w:eastAsia="Times New Roman"/>
      <w:sz w:val="24"/>
      <w:szCs w:val="20"/>
    </w:rPr>
  </w:style>
  <w:style w:type="character" w:customStyle="1" w:styleId="text">
    <w:name w:val="text"/>
    <w:basedOn w:val="a5"/>
    <w:rsid w:val="00775E60"/>
  </w:style>
  <w:style w:type="character" w:customStyle="1" w:styleId="1ffe">
    <w:name w:val="Нижний колонтитул1"/>
    <w:basedOn w:val="a5"/>
    <w:rsid w:val="00775E60"/>
  </w:style>
  <w:style w:type="character" w:customStyle="1" w:styleId="link">
    <w:name w:val="link"/>
    <w:basedOn w:val="a5"/>
    <w:rsid w:val="00775E60"/>
  </w:style>
  <w:style w:type="paragraph" w:styleId="z-">
    <w:name w:val="HTML Top of Form"/>
    <w:basedOn w:val="a4"/>
    <w:next w:val="a4"/>
    <w:link w:val="z-0"/>
    <w:hidden/>
    <w:uiPriority w:val="99"/>
    <w:unhideWhenUsed/>
    <w:rsid w:val="00775E60"/>
    <w:pPr>
      <w:pBdr>
        <w:bottom w:val="single" w:sz="6" w:space="1" w:color="auto"/>
      </w:pBdr>
      <w:spacing w:line="240" w:lineRule="auto"/>
      <w:jc w:val="center"/>
    </w:pPr>
    <w:rPr>
      <w:rFonts w:ascii="Arial" w:eastAsia="Times New Roman" w:hAnsi="Arial" w:cs="Arial"/>
      <w:vanish/>
      <w:color w:val="000000"/>
      <w:sz w:val="16"/>
      <w:szCs w:val="16"/>
    </w:rPr>
  </w:style>
  <w:style w:type="character" w:customStyle="1" w:styleId="z-0">
    <w:name w:val="z-Начало формы Знак"/>
    <w:basedOn w:val="a5"/>
    <w:link w:val="z-"/>
    <w:uiPriority w:val="99"/>
    <w:rsid w:val="00775E60"/>
    <w:rPr>
      <w:rFonts w:ascii="Arial" w:eastAsia="Times New Roman" w:hAnsi="Arial" w:cs="Arial"/>
      <w:vanish/>
      <w:color w:val="000000"/>
      <w:sz w:val="16"/>
      <w:szCs w:val="16"/>
    </w:rPr>
  </w:style>
  <w:style w:type="paragraph" w:styleId="z-1">
    <w:name w:val="HTML Bottom of Form"/>
    <w:basedOn w:val="a4"/>
    <w:next w:val="a4"/>
    <w:link w:val="z-2"/>
    <w:hidden/>
    <w:uiPriority w:val="99"/>
    <w:unhideWhenUsed/>
    <w:rsid w:val="00775E60"/>
    <w:pPr>
      <w:pBdr>
        <w:top w:val="single" w:sz="6" w:space="1" w:color="auto"/>
      </w:pBdr>
      <w:spacing w:line="240" w:lineRule="auto"/>
      <w:jc w:val="center"/>
    </w:pPr>
    <w:rPr>
      <w:rFonts w:ascii="Arial" w:eastAsia="Times New Roman" w:hAnsi="Arial" w:cs="Arial"/>
      <w:vanish/>
      <w:color w:val="000000"/>
      <w:sz w:val="16"/>
      <w:szCs w:val="16"/>
    </w:rPr>
  </w:style>
  <w:style w:type="character" w:customStyle="1" w:styleId="z-2">
    <w:name w:val="z-Конец формы Знак"/>
    <w:basedOn w:val="a5"/>
    <w:link w:val="z-1"/>
    <w:uiPriority w:val="99"/>
    <w:rsid w:val="00775E60"/>
    <w:rPr>
      <w:rFonts w:ascii="Arial" w:eastAsia="Times New Roman" w:hAnsi="Arial" w:cs="Arial"/>
      <w:vanish/>
      <w:color w:val="000000"/>
      <w:sz w:val="16"/>
      <w:szCs w:val="16"/>
    </w:rPr>
  </w:style>
  <w:style w:type="paragraph" w:customStyle="1" w:styleId="FR3">
    <w:name w:val="FR3"/>
    <w:rsid w:val="00775E60"/>
    <w:pPr>
      <w:widowControl w:val="0"/>
      <w:autoSpaceDE w:val="0"/>
      <w:autoSpaceDN w:val="0"/>
      <w:adjustRightInd w:val="0"/>
      <w:spacing w:before="20" w:line="300" w:lineRule="auto"/>
      <w:ind w:hanging="20"/>
    </w:pPr>
    <w:rPr>
      <w:rFonts w:eastAsia="Times New Roman"/>
      <w:sz w:val="24"/>
      <w:szCs w:val="24"/>
    </w:rPr>
  </w:style>
  <w:style w:type="character" w:customStyle="1" w:styleId="WW-5">
    <w:name w:val="WW-Основной шрифт абзаца"/>
    <w:rsid w:val="00775E60"/>
  </w:style>
  <w:style w:type="character" w:customStyle="1" w:styleId="WW-6">
    <w:name w:val="WW-Символ нумерации"/>
    <w:rsid w:val="00775E60"/>
    <w:rPr>
      <w:b/>
      <w:bCs/>
    </w:rPr>
  </w:style>
  <w:style w:type="character" w:customStyle="1" w:styleId="WW-7">
    <w:name w:val="WW-Маркеры списка"/>
    <w:rsid w:val="00775E60"/>
    <w:rPr>
      <w:rFonts w:ascii="StarSymbol" w:eastAsia="StarSymbol" w:hAnsi="StarSymbol" w:cs="StarSymbol"/>
      <w:sz w:val="18"/>
      <w:szCs w:val="18"/>
    </w:rPr>
  </w:style>
  <w:style w:type="character" w:customStyle="1" w:styleId="WW-WW8Num8z0">
    <w:name w:val="WW-WW8Num8z0"/>
    <w:rsid w:val="00775E60"/>
    <w:rPr>
      <w:rFonts w:ascii="Symbol" w:hAnsi="Symbol" w:cs="StarSymbol"/>
      <w:sz w:val="18"/>
      <w:szCs w:val="18"/>
    </w:rPr>
  </w:style>
  <w:style w:type="character" w:customStyle="1" w:styleId="style2721">
    <w:name w:val="style2721"/>
    <w:rsid w:val="00775E60"/>
    <w:rPr>
      <w:rFonts w:ascii="Tahoma" w:hAnsi="Tahoma" w:cs="Tahoma"/>
      <w:color w:val="333333"/>
      <w:sz w:val="18"/>
      <w:szCs w:val="18"/>
    </w:rPr>
  </w:style>
  <w:style w:type="paragraph" w:customStyle="1" w:styleId="WW-8">
    <w:name w:val="WW-Заголовок"/>
    <w:basedOn w:val="a4"/>
    <w:next w:val="ae"/>
    <w:rsid w:val="00775E60"/>
    <w:pPr>
      <w:keepNext/>
      <w:widowControl w:val="0"/>
      <w:suppressAutoHyphens/>
      <w:spacing w:before="240" w:after="120" w:line="240" w:lineRule="auto"/>
    </w:pPr>
    <w:rPr>
      <w:rFonts w:ascii="Arial" w:eastAsia="Lucida Sans Unicode" w:hAnsi="Arial" w:cs="Tahoma"/>
      <w:lang w:eastAsia="ar-SA"/>
    </w:rPr>
  </w:style>
  <w:style w:type="paragraph" w:customStyle="1" w:styleId="WW-9">
    <w:name w:val="WW-Содержимое таблицы"/>
    <w:basedOn w:val="a4"/>
    <w:rsid w:val="00775E60"/>
    <w:pPr>
      <w:widowControl w:val="0"/>
      <w:suppressLineNumbers/>
      <w:suppressAutoHyphens/>
      <w:spacing w:line="240" w:lineRule="auto"/>
    </w:pPr>
    <w:rPr>
      <w:rFonts w:eastAsia="Arial Unicode MS"/>
      <w:sz w:val="24"/>
      <w:szCs w:val="24"/>
      <w:lang w:eastAsia="ar-SA"/>
    </w:rPr>
  </w:style>
  <w:style w:type="paragraph" w:customStyle="1" w:styleId="WW-a">
    <w:name w:val="WW-Заголовок таблицы"/>
    <w:basedOn w:val="WW-9"/>
    <w:rsid w:val="00775E60"/>
    <w:pPr>
      <w:jc w:val="center"/>
    </w:pPr>
    <w:rPr>
      <w:b/>
      <w:bCs/>
      <w:i/>
      <w:iCs/>
    </w:rPr>
  </w:style>
  <w:style w:type="paragraph" w:customStyle="1" w:styleId="WW-b">
    <w:name w:val="WW-Обычный (веб)"/>
    <w:basedOn w:val="a4"/>
    <w:rsid w:val="00775E60"/>
    <w:pPr>
      <w:widowControl w:val="0"/>
      <w:spacing w:before="100" w:after="119" w:line="240" w:lineRule="auto"/>
    </w:pPr>
    <w:rPr>
      <w:rFonts w:eastAsia="Arial Unicode MS"/>
      <w:sz w:val="24"/>
      <w:szCs w:val="24"/>
      <w:lang w:eastAsia="ar-SA"/>
    </w:rPr>
  </w:style>
  <w:style w:type="paragraph" w:customStyle="1" w:styleId="WW-21">
    <w:name w:val="WW-Основной текст 21"/>
    <w:basedOn w:val="a4"/>
    <w:rsid w:val="00775E60"/>
    <w:pPr>
      <w:spacing w:line="240" w:lineRule="auto"/>
    </w:pPr>
    <w:rPr>
      <w:rFonts w:ascii="SchoolBook" w:eastAsia="Times New Roman" w:hAnsi="SchoolBook"/>
      <w:sz w:val="24"/>
      <w:szCs w:val="20"/>
      <w:lang w:eastAsia="ar-SA"/>
    </w:rPr>
  </w:style>
  <w:style w:type="paragraph" w:customStyle="1" w:styleId="WW-31">
    <w:name w:val="WW-Основной текст 31"/>
    <w:basedOn w:val="a4"/>
    <w:rsid w:val="00775E60"/>
    <w:pPr>
      <w:spacing w:line="240" w:lineRule="auto"/>
    </w:pPr>
    <w:rPr>
      <w:rFonts w:ascii="SchoolBook" w:eastAsia="Times New Roman" w:hAnsi="SchoolBook"/>
      <w:color w:val="000000"/>
      <w:sz w:val="24"/>
      <w:szCs w:val="20"/>
      <w:lang w:eastAsia="ar-SA"/>
    </w:rPr>
  </w:style>
  <w:style w:type="paragraph" w:customStyle="1" w:styleId="style272">
    <w:name w:val="style272"/>
    <w:basedOn w:val="a4"/>
    <w:rsid w:val="00775E60"/>
    <w:pPr>
      <w:spacing w:before="280" w:after="280" w:line="240" w:lineRule="auto"/>
    </w:pPr>
    <w:rPr>
      <w:rFonts w:ascii="Tahoma" w:eastAsia="Times New Roman" w:hAnsi="Tahoma" w:cs="Tahoma"/>
      <w:color w:val="333333"/>
      <w:sz w:val="18"/>
      <w:szCs w:val="18"/>
      <w:lang w:eastAsia="ar-SA"/>
    </w:rPr>
  </w:style>
  <w:style w:type="paragraph" w:customStyle="1" w:styleId="150">
    <w:name w:val="Заголовок 15"/>
    <w:basedOn w:val="a4"/>
    <w:next w:val="a4"/>
    <w:rsid w:val="00775E60"/>
    <w:pPr>
      <w:keepNext/>
      <w:spacing w:line="240" w:lineRule="auto"/>
      <w:jc w:val="center"/>
    </w:pPr>
    <w:rPr>
      <w:rFonts w:eastAsia="Times New Roman"/>
      <w:b/>
      <w:sz w:val="24"/>
      <w:szCs w:val="20"/>
      <w:lang w:eastAsia="ar-SA"/>
    </w:rPr>
  </w:style>
  <w:style w:type="paragraph" w:customStyle="1" w:styleId="WW-c">
    <w:name w:val="WW-Название объекта"/>
    <w:basedOn w:val="a4"/>
    <w:next w:val="a4"/>
    <w:rsid w:val="00775E60"/>
    <w:pPr>
      <w:spacing w:line="240" w:lineRule="auto"/>
    </w:pPr>
    <w:rPr>
      <w:rFonts w:eastAsia="Times New Roman"/>
      <w:b/>
      <w:sz w:val="24"/>
      <w:szCs w:val="20"/>
      <w:lang w:eastAsia="ar-SA"/>
    </w:rPr>
  </w:style>
  <w:style w:type="character" w:customStyle="1" w:styleId="2210">
    <w:name w:val="Знак Знак221"/>
    <w:rsid w:val="00775E60"/>
    <w:rPr>
      <w:rFonts w:ascii="Arial" w:hAnsi="Arial"/>
      <w:b/>
      <w:sz w:val="28"/>
    </w:rPr>
  </w:style>
  <w:style w:type="character" w:customStyle="1" w:styleId="217">
    <w:name w:val="Знак Знак21"/>
    <w:rsid w:val="00775E60"/>
    <w:rPr>
      <w:rFonts w:ascii="Arial" w:hAnsi="Arial" w:cs="Arial"/>
      <w:b/>
      <w:bCs/>
      <w:i/>
      <w:iCs/>
      <w:sz w:val="28"/>
      <w:szCs w:val="28"/>
    </w:rPr>
  </w:style>
  <w:style w:type="character" w:customStyle="1" w:styleId="1110">
    <w:name w:val="Знак Знак111"/>
    <w:rsid w:val="00775E60"/>
    <w:rPr>
      <w:sz w:val="24"/>
    </w:rPr>
  </w:style>
  <w:style w:type="character" w:customStyle="1" w:styleId="116">
    <w:name w:val="Знак1 Знак Знак Знак1"/>
    <w:basedOn w:val="a5"/>
    <w:rsid w:val="00775E60"/>
  </w:style>
  <w:style w:type="character" w:customStyle="1" w:styleId="1310">
    <w:name w:val="Знак Знак131"/>
    <w:rsid w:val="00775E60"/>
    <w:rPr>
      <w:rFonts w:ascii="Arial" w:hAnsi="Arial"/>
      <w:sz w:val="28"/>
    </w:rPr>
  </w:style>
  <w:style w:type="character" w:customStyle="1" w:styleId="affffffffff9">
    <w:name w:val="ВерхКолонтитул Знак Знак"/>
    <w:basedOn w:val="a5"/>
    <w:rsid w:val="00775E60"/>
  </w:style>
  <w:style w:type="character" w:customStyle="1" w:styleId="710">
    <w:name w:val="Заголовок 7 Знак1"/>
    <w:rsid w:val="00775E60"/>
    <w:rPr>
      <w:b/>
      <w:sz w:val="23"/>
      <w:u w:val="single"/>
      <w:lang w:val="ru-RU" w:eastAsia="ru-RU" w:bidi="ar-SA"/>
    </w:rPr>
  </w:style>
  <w:style w:type="character" w:styleId="affffffffffa">
    <w:name w:val="Placeholder Text"/>
    <w:semiHidden/>
    <w:rsid w:val="00775E60"/>
    <w:rPr>
      <w:color w:val="808080"/>
    </w:rPr>
  </w:style>
  <w:style w:type="character" w:customStyle="1" w:styleId="1fff">
    <w:name w:val="Знак1 Знак Знак Знак"/>
    <w:basedOn w:val="a5"/>
    <w:rsid w:val="00775E60"/>
  </w:style>
  <w:style w:type="paragraph" w:customStyle="1" w:styleId="232">
    <w:name w:val="Основной текст с отступом 23"/>
    <w:basedOn w:val="a4"/>
    <w:rsid w:val="00775E60"/>
    <w:pPr>
      <w:spacing w:line="240" w:lineRule="auto"/>
      <w:ind w:firstLine="720"/>
      <w:jc w:val="center"/>
    </w:pPr>
    <w:rPr>
      <w:rFonts w:eastAsia="Times New Roman"/>
      <w:sz w:val="36"/>
      <w:szCs w:val="20"/>
      <w:lang w:eastAsia="ar-SA"/>
    </w:rPr>
  </w:style>
  <w:style w:type="paragraph" w:customStyle="1" w:styleId="Style10">
    <w:name w:val="Style10"/>
    <w:basedOn w:val="a4"/>
    <w:semiHidden/>
    <w:rsid w:val="00775E60"/>
    <w:pPr>
      <w:widowControl w:val="0"/>
      <w:autoSpaceDE w:val="0"/>
      <w:autoSpaceDN w:val="0"/>
      <w:adjustRightInd w:val="0"/>
      <w:spacing w:line="322" w:lineRule="exact"/>
      <w:ind w:firstLine="1133"/>
    </w:pPr>
    <w:rPr>
      <w:rFonts w:eastAsia="Times New Roman"/>
      <w:sz w:val="24"/>
      <w:szCs w:val="24"/>
    </w:rPr>
  </w:style>
  <w:style w:type="character" w:customStyle="1" w:styleId="241">
    <w:name w:val="Знак Знак24"/>
    <w:rsid w:val="00775E60"/>
    <w:rPr>
      <w:rFonts w:ascii="Cambria" w:eastAsia="Times New Roman" w:hAnsi="Cambria" w:cs="Times New Roman"/>
      <w:b/>
      <w:bCs/>
      <w:kern w:val="32"/>
      <w:sz w:val="32"/>
      <w:szCs w:val="32"/>
    </w:rPr>
  </w:style>
  <w:style w:type="character" w:customStyle="1" w:styleId="233">
    <w:name w:val="Знак Знак23"/>
    <w:semiHidden/>
    <w:rsid w:val="00775E60"/>
    <w:rPr>
      <w:rFonts w:ascii="Cambria" w:hAnsi="Cambria"/>
      <w:b/>
      <w:bCs/>
      <w:i/>
      <w:iCs/>
      <w:sz w:val="28"/>
      <w:szCs w:val="28"/>
    </w:rPr>
  </w:style>
  <w:style w:type="table" w:styleId="-1">
    <w:name w:val="Table Web 1"/>
    <w:basedOn w:val="a6"/>
    <w:rsid w:val="00775E60"/>
    <w:pPr>
      <w:spacing w:line="240" w:lineRule="auto"/>
    </w:pPr>
    <w:rPr>
      <w:rFonts w:eastAsia="Times New Roman"/>
      <w:sz w:val="20"/>
      <w:szCs w:val="20"/>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affffffffffb">
    <w:name w:val="Table Elegant"/>
    <w:basedOn w:val="a6"/>
    <w:rsid w:val="00775E60"/>
    <w:pPr>
      <w:spacing w:line="240" w:lineRule="auto"/>
    </w:pPr>
    <w:rPr>
      <w:rFonts w:eastAsia="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S3">
    <w:name w:val="S_Обычный"/>
    <w:basedOn w:val="a4"/>
    <w:link w:val="S4"/>
    <w:rsid w:val="00775E60"/>
    <w:pPr>
      <w:spacing w:line="360" w:lineRule="auto"/>
    </w:pPr>
    <w:rPr>
      <w:rFonts w:eastAsia="Times New Roman"/>
      <w:sz w:val="24"/>
      <w:szCs w:val="24"/>
    </w:rPr>
  </w:style>
  <w:style w:type="character" w:customStyle="1" w:styleId="S4">
    <w:name w:val="S_Обычный Знак"/>
    <w:link w:val="S3"/>
    <w:rsid w:val="00775E60"/>
    <w:rPr>
      <w:rFonts w:ascii="Times New Roman" w:eastAsia="Times New Roman" w:hAnsi="Times New Roman" w:cs="Times New Roman"/>
      <w:sz w:val="24"/>
      <w:szCs w:val="24"/>
    </w:rPr>
  </w:style>
  <w:style w:type="character" w:customStyle="1" w:styleId="affffffffff6">
    <w:name w:val="Обычный отступ Знак"/>
    <w:aliases w:val="Обычный отступ Знак Знак Знак,Обычный отступ Знак Знак Знак Знак Знак Знак Знак,Обычный отступ Знак Знак Знак Знак Знак Знак Знак Знак Знак,Обычный отступ Знак Знак Знак Знак Знак,Обычный отступ2 Знак Знак"/>
    <w:link w:val="affffffffff5"/>
    <w:rsid w:val="00775E60"/>
    <w:rPr>
      <w:rFonts w:ascii="Times New Roman" w:eastAsia="Times New Roman" w:hAnsi="Times New Roman" w:cs="Times New Roman"/>
      <w:sz w:val="20"/>
      <w:szCs w:val="20"/>
    </w:rPr>
  </w:style>
  <w:style w:type="paragraph" w:customStyle="1" w:styleId="107">
    <w:name w:val="Стиль Заголовок 1 + По левому краю Справа:  07 см"/>
    <w:basedOn w:val="12"/>
    <w:rsid w:val="00775E60"/>
    <w:pPr>
      <w:pageBreakBefore/>
      <w:tabs>
        <w:tab w:val="num" w:pos="284"/>
      </w:tabs>
      <w:overflowPunct/>
      <w:autoSpaceDE/>
      <w:autoSpaceDN/>
      <w:adjustRightInd/>
      <w:spacing w:before="360" w:after="240"/>
      <w:ind w:left="1758" w:right="397" w:hanging="340"/>
      <w:textAlignment w:val="auto"/>
    </w:pPr>
    <w:rPr>
      <w:bCs/>
      <w:kern w:val="28"/>
    </w:rPr>
  </w:style>
  <w:style w:type="character" w:customStyle="1" w:styleId="postbody">
    <w:name w:val="postbody"/>
    <w:rsid w:val="00775E60"/>
  </w:style>
  <w:style w:type="character" w:customStyle="1" w:styleId="blk">
    <w:name w:val="blk"/>
    <w:basedOn w:val="a5"/>
    <w:rsid w:val="00775E60"/>
  </w:style>
  <w:style w:type="character" w:customStyle="1" w:styleId="hl">
    <w:name w:val="hl"/>
    <w:basedOn w:val="a5"/>
    <w:rsid w:val="00775E60"/>
  </w:style>
  <w:style w:type="character" w:customStyle="1" w:styleId="WW-d">
    <w:name w:val="WW-Символ сноски"/>
    <w:rsid w:val="00775E60"/>
  </w:style>
  <w:style w:type="paragraph" w:customStyle="1" w:styleId="affffffffffc">
    <w:name w:val="Îáû÷íûé"/>
    <w:uiPriority w:val="99"/>
    <w:rsid w:val="00775E60"/>
    <w:pPr>
      <w:widowControl w:val="0"/>
      <w:autoSpaceDE w:val="0"/>
      <w:autoSpaceDN w:val="0"/>
      <w:spacing w:line="240" w:lineRule="auto"/>
    </w:pPr>
    <w:rPr>
      <w:rFonts w:eastAsia="Times New Roman"/>
      <w:sz w:val="20"/>
      <w:szCs w:val="20"/>
    </w:rPr>
  </w:style>
  <w:style w:type="paragraph" w:customStyle="1" w:styleId="351">
    <w:name w:val="Основной текст с отступом 35"/>
    <w:basedOn w:val="a4"/>
    <w:rsid w:val="00775E60"/>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260">
    <w:name w:val="Основной текст 26"/>
    <w:basedOn w:val="a4"/>
    <w:rsid w:val="00775E60"/>
    <w:pPr>
      <w:overflowPunct w:val="0"/>
      <w:autoSpaceDE w:val="0"/>
      <w:autoSpaceDN w:val="0"/>
      <w:adjustRightInd w:val="0"/>
      <w:spacing w:line="240" w:lineRule="auto"/>
      <w:textAlignment w:val="baseline"/>
    </w:pPr>
    <w:rPr>
      <w:rFonts w:eastAsia="Times New Roman"/>
      <w:szCs w:val="20"/>
    </w:rPr>
  </w:style>
  <w:style w:type="paragraph" w:customStyle="1" w:styleId="74">
    <w:name w:val="Обычный7"/>
    <w:rsid w:val="00775E60"/>
    <w:pPr>
      <w:widowControl w:val="0"/>
      <w:spacing w:line="240" w:lineRule="auto"/>
    </w:pPr>
    <w:rPr>
      <w:rFonts w:ascii="Arial" w:eastAsia="Times New Roman" w:hAnsi="Arial"/>
      <w:snapToGrid w:val="0"/>
      <w:sz w:val="20"/>
      <w:szCs w:val="20"/>
    </w:rPr>
  </w:style>
  <w:style w:type="paragraph" w:customStyle="1" w:styleId="360">
    <w:name w:val="Основной текст 36"/>
    <w:basedOn w:val="a4"/>
    <w:rsid w:val="00775E60"/>
    <w:pPr>
      <w:spacing w:line="240" w:lineRule="auto"/>
    </w:pPr>
    <w:rPr>
      <w:rFonts w:eastAsia="Times New Roman"/>
      <w:szCs w:val="20"/>
      <w:lang w:val="en-US"/>
    </w:rPr>
  </w:style>
  <w:style w:type="paragraph" w:customStyle="1" w:styleId="361">
    <w:name w:val="Основной текст с отступом 36"/>
    <w:basedOn w:val="a4"/>
    <w:rsid w:val="00775E60"/>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270">
    <w:name w:val="Основной текст 27"/>
    <w:basedOn w:val="a4"/>
    <w:rsid w:val="00775E60"/>
    <w:pPr>
      <w:overflowPunct w:val="0"/>
      <w:autoSpaceDE w:val="0"/>
      <w:autoSpaceDN w:val="0"/>
      <w:adjustRightInd w:val="0"/>
      <w:spacing w:line="240" w:lineRule="auto"/>
      <w:textAlignment w:val="baseline"/>
    </w:pPr>
    <w:rPr>
      <w:rFonts w:eastAsia="Times New Roman"/>
      <w:szCs w:val="20"/>
    </w:rPr>
  </w:style>
  <w:style w:type="paragraph" w:customStyle="1" w:styleId="85">
    <w:name w:val="Обычный8"/>
    <w:rsid w:val="00775E60"/>
    <w:pPr>
      <w:widowControl w:val="0"/>
      <w:spacing w:line="240" w:lineRule="auto"/>
    </w:pPr>
    <w:rPr>
      <w:rFonts w:ascii="Arial" w:eastAsia="Times New Roman" w:hAnsi="Arial"/>
      <w:snapToGrid w:val="0"/>
      <w:sz w:val="20"/>
      <w:szCs w:val="20"/>
    </w:rPr>
  </w:style>
  <w:style w:type="paragraph" w:customStyle="1" w:styleId="370">
    <w:name w:val="Основной текст 37"/>
    <w:basedOn w:val="a4"/>
    <w:rsid w:val="00775E60"/>
    <w:pPr>
      <w:spacing w:line="240" w:lineRule="auto"/>
    </w:pPr>
    <w:rPr>
      <w:rFonts w:eastAsia="Times New Roman"/>
      <w:szCs w:val="20"/>
      <w:lang w:val="en-US"/>
    </w:rPr>
  </w:style>
  <w:style w:type="character" w:customStyle="1" w:styleId="ConsPlusNormal0">
    <w:name w:val="ConsPlusNormal Знак"/>
    <w:link w:val="ConsPlusNormal"/>
    <w:locked/>
    <w:rsid w:val="00C822D4"/>
    <w:rPr>
      <w:rFonts w:ascii="Arial" w:eastAsia="Times New Roman" w:hAnsi="Arial" w:cs="Arial"/>
      <w:sz w:val="20"/>
      <w:szCs w:val="20"/>
    </w:rPr>
  </w:style>
  <w:style w:type="table" w:customStyle="1" w:styleId="242">
    <w:name w:val="Сетка таблицы24"/>
    <w:basedOn w:val="a6"/>
    <w:next w:val="aff0"/>
    <w:uiPriority w:val="59"/>
    <w:rsid w:val="00C822D4"/>
    <w:pPr>
      <w:spacing w:line="240" w:lineRule="auto"/>
    </w:pPr>
    <w:rPr>
      <w:rFonts w:eastAsiaTheme="minorHAnsi"/>
      <w:szCs w:val="27"/>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Сетка таблицы31"/>
    <w:basedOn w:val="a6"/>
    <w:next w:val="aff0"/>
    <w:uiPriority w:val="59"/>
    <w:rsid w:val="00C822D4"/>
    <w:pPr>
      <w:spacing w:line="240" w:lineRule="auto"/>
    </w:pPr>
    <w:rPr>
      <w:rFonts w:eastAsiaTheme="minorHAnsi"/>
      <w:szCs w:val="27"/>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Сетка таблицы21"/>
    <w:basedOn w:val="a6"/>
    <w:next w:val="aff0"/>
    <w:uiPriority w:val="59"/>
    <w:rsid w:val="00C822D4"/>
    <w:pPr>
      <w:spacing w:line="240" w:lineRule="auto"/>
    </w:pPr>
    <w:rPr>
      <w:rFonts w:eastAsiaTheme="minorHAnsi"/>
      <w:szCs w:val="27"/>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22">
    <w:name w:val="WW-Основной текст с отступом 2"/>
    <w:basedOn w:val="a4"/>
    <w:rsid w:val="00A046C9"/>
    <w:pPr>
      <w:widowControl w:val="0"/>
      <w:suppressAutoHyphens/>
      <w:spacing w:after="120" w:line="480" w:lineRule="auto"/>
      <w:ind w:left="283"/>
    </w:pPr>
    <w:rPr>
      <w:rFonts w:eastAsia="Arial Unicode MS"/>
      <w:sz w:val="24"/>
      <w:szCs w:val="24"/>
    </w:rPr>
  </w:style>
  <w:style w:type="paragraph" w:customStyle="1" w:styleId="IG">
    <w:name w:val="Маркированный_список_IG"/>
    <w:basedOn w:val="a4"/>
    <w:rsid w:val="00A046C9"/>
    <w:pPr>
      <w:numPr>
        <w:numId w:val="20"/>
      </w:numPr>
      <w:tabs>
        <w:tab w:val="left" w:pos="1134"/>
      </w:tabs>
      <w:snapToGrid w:val="0"/>
      <w:spacing w:line="360" w:lineRule="auto"/>
    </w:pPr>
    <w:rPr>
      <w:rFonts w:eastAsia="Times New Roman"/>
    </w:rPr>
  </w:style>
  <w:style w:type="paragraph" w:customStyle="1" w:styleId="95">
    <w:name w:val="Обычный9"/>
    <w:rsid w:val="00A046C9"/>
    <w:pPr>
      <w:widowControl w:val="0"/>
      <w:spacing w:line="240" w:lineRule="auto"/>
    </w:pPr>
    <w:rPr>
      <w:rFonts w:ascii="Arial" w:eastAsia="Times New Roman" w:hAnsi="Arial"/>
      <w:snapToGrid w:val="0"/>
      <w:sz w:val="20"/>
      <w:szCs w:val="20"/>
    </w:rPr>
  </w:style>
  <w:style w:type="paragraph" w:customStyle="1" w:styleId="280">
    <w:name w:val="Основной текст 28"/>
    <w:basedOn w:val="a4"/>
    <w:rsid w:val="00A046C9"/>
    <w:pPr>
      <w:spacing w:line="240" w:lineRule="auto"/>
    </w:pPr>
    <w:rPr>
      <w:rFonts w:ascii="Monotype Corsiva" w:eastAsia="Times New Roman" w:hAnsi="Monotype Corsiva"/>
      <w:szCs w:val="20"/>
    </w:rPr>
  </w:style>
  <w:style w:type="character" w:customStyle="1" w:styleId="IG10">
    <w:name w:val="Обычный_IG Знак1"/>
    <w:basedOn w:val="a5"/>
    <w:rsid w:val="00A046C9"/>
    <w:rPr>
      <w:sz w:val="28"/>
      <w:szCs w:val="28"/>
    </w:rPr>
  </w:style>
  <w:style w:type="paragraph" w:customStyle="1" w:styleId="02553">
    <w:name w:val="Стиль Справа:  025 см Перед:  53 пт Междустр.интервал:  одинарн..."/>
    <w:basedOn w:val="a4"/>
    <w:rsid w:val="00A046C9"/>
    <w:pPr>
      <w:shd w:val="clear" w:color="auto" w:fill="FFFFFF"/>
      <w:spacing w:line="240" w:lineRule="auto"/>
      <w:ind w:right="142"/>
    </w:pPr>
    <w:rPr>
      <w:rFonts w:eastAsia="Times New Roman"/>
      <w:spacing w:val="4"/>
      <w:szCs w:val="20"/>
    </w:rPr>
  </w:style>
  <w:style w:type="paragraph" w:customStyle="1" w:styleId="affffffffffd">
    <w:name w:val="Стандартный"/>
    <w:basedOn w:val="a4"/>
    <w:link w:val="affffffffffe"/>
    <w:qFormat/>
    <w:rsid w:val="00A046C9"/>
    <w:pPr>
      <w:spacing w:line="360" w:lineRule="auto"/>
      <w:ind w:firstLine="851"/>
    </w:pPr>
    <w:rPr>
      <w:rFonts w:ascii="Arial" w:eastAsia="Times New Roman" w:hAnsi="Arial"/>
      <w:sz w:val="24"/>
      <w:szCs w:val="20"/>
    </w:rPr>
  </w:style>
  <w:style w:type="character" w:customStyle="1" w:styleId="affffffffffe">
    <w:name w:val="Стандартный Знак"/>
    <w:basedOn w:val="a5"/>
    <w:link w:val="affffffffffd"/>
    <w:rsid w:val="00A046C9"/>
    <w:rPr>
      <w:rFonts w:ascii="Arial" w:eastAsia="Times New Roman" w:hAnsi="Arial" w:cs="Times New Roman"/>
      <w:sz w:val="24"/>
      <w:szCs w:val="20"/>
    </w:rPr>
  </w:style>
  <w:style w:type="paragraph" w:customStyle="1" w:styleId="160">
    <w:name w:val="Заголовок 16"/>
    <w:basedOn w:val="95"/>
    <w:next w:val="95"/>
    <w:rsid w:val="00A046C9"/>
    <w:pPr>
      <w:keepNext/>
      <w:widowControl/>
      <w:jc w:val="center"/>
    </w:pPr>
    <w:rPr>
      <w:rFonts w:ascii="Times New Roman" w:hAnsi="Times New Roman"/>
      <w:b/>
      <w:snapToGrid/>
      <w:sz w:val="24"/>
    </w:rPr>
  </w:style>
  <w:style w:type="paragraph" w:customStyle="1" w:styleId="2ff2">
    <w:name w:val="Абзац списка2"/>
    <w:basedOn w:val="a4"/>
    <w:rsid w:val="00A046C9"/>
    <w:pPr>
      <w:spacing w:line="240" w:lineRule="auto"/>
      <w:ind w:left="720"/>
      <w:contextualSpacing/>
    </w:pPr>
    <w:rPr>
      <w:rFonts w:ascii="Arial" w:eastAsia="Times New Roman" w:hAnsi="Arial"/>
      <w:sz w:val="24"/>
      <w:szCs w:val="20"/>
    </w:rPr>
  </w:style>
  <w:style w:type="paragraph" w:customStyle="1" w:styleId="117">
    <w:name w:val="Табличный_боковик_11"/>
    <w:link w:val="118"/>
    <w:qFormat/>
    <w:rsid w:val="004C3406"/>
    <w:pPr>
      <w:spacing w:line="240" w:lineRule="auto"/>
    </w:pPr>
    <w:rPr>
      <w:rFonts w:eastAsia="Times New Roman"/>
      <w:sz w:val="22"/>
      <w:szCs w:val="24"/>
    </w:rPr>
  </w:style>
  <w:style w:type="character" w:customStyle="1" w:styleId="118">
    <w:name w:val="Табличный_боковик_11 Знак"/>
    <w:link w:val="117"/>
    <w:rsid w:val="004C3406"/>
    <w:rPr>
      <w:rFonts w:eastAsia="Times New Roman"/>
      <w:sz w:val="22"/>
      <w:szCs w:val="24"/>
    </w:rPr>
  </w:style>
  <w:style w:type="paragraph" w:customStyle="1" w:styleId="101">
    <w:name w:val="Обычный10"/>
    <w:rsid w:val="00436A9A"/>
    <w:pPr>
      <w:widowControl w:val="0"/>
      <w:suppressAutoHyphens/>
      <w:spacing w:line="240" w:lineRule="auto"/>
    </w:pPr>
    <w:rPr>
      <w:rFonts w:eastAsia="Arial"/>
      <w:sz w:val="24"/>
      <w:szCs w:val="20"/>
      <w:lang w:eastAsia="ar-SA"/>
    </w:rPr>
  </w:style>
  <w:style w:type="paragraph" w:customStyle="1" w:styleId="290">
    <w:name w:val="Основной текст 29"/>
    <w:basedOn w:val="a4"/>
    <w:rsid w:val="00A97680"/>
    <w:pPr>
      <w:spacing w:line="240" w:lineRule="auto"/>
    </w:pPr>
    <w:rPr>
      <w:rFonts w:ascii="Monotype Corsiva" w:eastAsia="Times New Roman" w:hAnsi="Monotype Corsiva"/>
      <w:szCs w:val="20"/>
    </w:rPr>
  </w:style>
  <w:style w:type="paragraph" w:customStyle="1" w:styleId="170">
    <w:name w:val="Заголовок 17"/>
    <w:basedOn w:val="101"/>
    <w:next w:val="101"/>
    <w:rsid w:val="00A97680"/>
    <w:pPr>
      <w:keepNext/>
      <w:widowControl/>
      <w:suppressAutoHyphens w:val="0"/>
      <w:jc w:val="center"/>
    </w:pPr>
    <w:rPr>
      <w:rFonts w:eastAsia="Times New Roman"/>
      <w:b/>
      <w:lang w:eastAsia="ru-RU"/>
    </w:rPr>
  </w:style>
  <w:style w:type="paragraph" w:customStyle="1" w:styleId="3f9">
    <w:name w:val="Абзац списка3"/>
    <w:basedOn w:val="a4"/>
    <w:rsid w:val="00A97680"/>
    <w:pPr>
      <w:spacing w:line="240" w:lineRule="auto"/>
      <w:ind w:left="720"/>
      <w:contextualSpacing/>
    </w:pPr>
    <w:rPr>
      <w:rFonts w:ascii="Arial" w:eastAsia="Times New Roman" w:hAnsi="Arial"/>
      <w:sz w:val="24"/>
      <w:szCs w:val="20"/>
    </w:rPr>
  </w:style>
  <w:style w:type="paragraph" w:customStyle="1" w:styleId="126">
    <w:name w:val="Обычный12"/>
    <w:rsid w:val="006048A1"/>
    <w:pPr>
      <w:widowControl w:val="0"/>
      <w:spacing w:line="240" w:lineRule="auto"/>
    </w:pPr>
    <w:rPr>
      <w:rFonts w:ascii="Arial" w:eastAsia="Times New Roman" w:hAnsi="Arial"/>
      <w:snapToGrid w:val="0"/>
      <w:sz w:val="20"/>
      <w:szCs w:val="20"/>
    </w:rPr>
  </w:style>
  <w:style w:type="paragraph" w:customStyle="1" w:styleId="2101">
    <w:name w:val="Основной текст 210"/>
    <w:basedOn w:val="a4"/>
    <w:rsid w:val="006048A1"/>
    <w:pPr>
      <w:spacing w:line="240" w:lineRule="auto"/>
    </w:pPr>
    <w:rPr>
      <w:rFonts w:ascii="Monotype Corsiva" w:eastAsia="Times New Roman" w:hAnsi="Monotype Corsiva"/>
      <w:szCs w:val="20"/>
    </w:rPr>
  </w:style>
  <w:style w:type="paragraph" w:customStyle="1" w:styleId="180">
    <w:name w:val="Заголовок 18"/>
    <w:basedOn w:val="126"/>
    <w:next w:val="126"/>
    <w:rsid w:val="006048A1"/>
    <w:pPr>
      <w:keepNext/>
      <w:widowControl/>
      <w:jc w:val="center"/>
    </w:pPr>
    <w:rPr>
      <w:rFonts w:ascii="Times New Roman" w:hAnsi="Times New Roman"/>
      <w:b/>
      <w:snapToGrid/>
      <w:sz w:val="24"/>
    </w:rPr>
  </w:style>
  <w:style w:type="paragraph" w:customStyle="1" w:styleId="48">
    <w:name w:val="Абзац списка4"/>
    <w:basedOn w:val="a4"/>
    <w:rsid w:val="006048A1"/>
    <w:pPr>
      <w:spacing w:line="240" w:lineRule="auto"/>
      <w:ind w:left="720"/>
      <w:contextualSpacing/>
    </w:pPr>
    <w:rPr>
      <w:rFonts w:ascii="Arial" w:eastAsia="Times New Roman" w:hAnsi="Arial"/>
      <w:sz w:val="24"/>
      <w:szCs w:val="20"/>
    </w:rPr>
  </w:style>
  <w:style w:type="paragraph" w:customStyle="1" w:styleId="134">
    <w:name w:val="Обычный13"/>
    <w:rsid w:val="00DE368C"/>
    <w:pPr>
      <w:widowControl w:val="0"/>
      <w:spacing w:line="240" w:lineRule="auto"/>
      <w:ind w:firstLine="0"/>
      <w:jc w:val="left"/>
    </w:pPr>
    <w:rPr>
      <w:rFonts w:ascii="Arial" w:eastAsia="Times New Roman" w:hAnsi="Arial"/>
      <w:snapToGrid w:val="0"/>
      <w:sz w:val="20"/>
      <w:szCs w:val="20"/>
    </w:rPr>
  </w:style>
  <w:style w:type="paragraph" w:customStyle="1" w:styleId="2110">
    <w:name w:val="Основной текст 211"/>
    <w:basedOn w:val="a4"/>
    <w:rsid w:val="00DE368C"/>
    <w:pPr>
      <w:spacing w:line="240" w:lineRule="auto"/>
      <w:ind w:firstLine="0"/>
      <w:jc w:val="left"/>
    </w:pPr>
    <w:rPr>
      <w:rFonts w:ascii="Monotype Corsiva" w:eastAsia="Times New Roman" w:hAnsi="Monotype Corsiva"/>
      <w:szCs w:val="20"/>
    </w:rPr>
  </w:style>
  <w:style w:type="paragraph" w:customStyle="1" w:styleId="192">
    <w:name w:val="Заголовок 19"/>
    <w:basedOn w:val="134"/>
    <w:next w:val="134"/>
    <w:rsid w:val="00DE368C"/>
    <w:pPr>
      <w:keepNext/>
      <w:widowControl/>
      <w:jc w:val="center"/>
    </w:pPr>
    <w:rPr>
      <w:rFonts w:ascii="Times New Roman" w:hAnsi="Times New Roman"/>
      <w:b/>
      <w:snapToGrid/>
      <w:sz w:val="24"/>
    </w:rPr>
  </w:style>
  <w:style w:type="paragraph" w:customStyle="1" w:styleId="58">
    <w:name w:val="Абзац списка5"/>
    <w:basedOn w:val="a4"/>
    <w:rsid w:val="00DE368C"/>
    <w:pPr>
      <w:spacing w:line="240" w:lineRule="auto"/>
      <w:ind w:left="720" w:firstLine="0"/>
      <w:contextualSpacing/>
      <w:jc w:val="left"/>
    </w:pPr>
    <w:rPr>
      <w:rFonts w:ascii="Arial" w:eastAsia="Times New Roman" w:hAnsi="Arial"/>
      <w:sz w:val="24"/>
      <w:szCs w:val="20"/>
    </w:rPr>
  </w:style>
  <w:style w:type="paragraph" w:customStyle="1" w:styleId="145">
    <w:name w:val="Обычный14"/>
    <w:rsid w:val="00696C41"/>
    <w:pPr>
      <w:widowControl w:val="0"/>
      <w:spacing w:line="240" w:lineRule="auto"/>
      <w:ind w:firstLine="0"/>
      <w:jc w:val="left"/>
    </w:pPr>
    <w:rPr>
      <w:rFonts w:ascii="Arial" w:eastAsia="Times New Roman" w:hAnsi="Arial"/>
      <w:snapToGrid w:val="0"/>
      <w:sz w:val="20"/>
      <w:szCs w:val="20"/>
    </w:rPr>
  </w:style>
  <w:style w:type="paragraph" w:customStyle="1" w:styleId="2120">
    <w:name w:val="Основной текст 212"/>
    <w:basedOn w:val="a4"/>
    <w:rsid w:val="00696C41"/>
    <w:pPr>
      <w:spacing w:line="240" w:lineRule="auto"/>
      <w:ind w:firstLine="0"/>
    </w:pPr>
    <w:rPr>
      <w:rFonts w:eastAsia="Times New Roman"/>
      <w:sz w:val="24"/>
      <w:szCs w:val="20"/>
    </w:rPr>
  </w:style>
  <w:style w:type="paragraph" w:customStyle="1" w:styleId="371">
    <w:name w:val="Основной текст с отступом 37"/>
    <w:basedOn w:val="a4"/>
    <w:rsid w:val="00696C41"/>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80">
    <w:name w:val="Основной текст 38"/>
    <w:basedOn w:val="a4"/>
    <w:rsid w:val="00696C41"/>
    <w:pPr>
      <w:spacing w:line="240" w:lineRule="auto"/>
      <w:ind w:firstLine="0"/>
      <w:jc w:val="left"/>
    </w:pPr>
    <w:rPr>
      <w:rFonts w:eastAsia="Times New Roman"/>
      <w:szCs w:val="20"/>
      <w:lang w:val="en-US"/>
    </w:rPr>
  </w:style>
  <w:style w:type="paragraph" w:customStyle="1" w:styleId="151">
    <w:name w:val="Обычный15"/>
    <w:rsid w:val="00444122"/>
    <w:pPr>
      <w:widowControl w:val="0"/>
      <w:spacing w:line="240" w:lineRule="auto"/>
      <w:ind w:firstLine="0"/>
      <w:jc w:val="left"/>
    </w:pPr>
    <w:rPr>
      <w:rFonts w:ascii="Arial" w:eastAsia="Times New Roman" w:hAnsi="Arial"/>
      <w:snapToGrid w:val="0"/>
      <w:sz w:val="20"/>
      <w:szCs w:val="20"/>
    </w:rPr>
  </w:style>
  <w:style w:type="paragraph" w:customStyle="1" w:styleId="2130">
    <w:name w:val="Основной текст 213"/>
    <w:basedOn w:val="a4"/>
    <w:rsid w:val="00444122"/>
    <w:pPr>
      <w:spacing w:line="240" w:lineRule="auto"/>
      <w:ind w:firstLine="0"/>
    </w:pPr>
    <w:rPr>
      <w:rFonts w:eastAsia="Times New Roman"/>
      <w:sz w:val="24"/>
      <w:szCs w:val="20"/>
    </w:rPr>
  </w:style>
  <w:style w:type="paragraph" w:customStyle="1" w:styleId="381">
    <w:name w:val="Основной текст с отступом 38"/>
    <w:basedOn w:val="a4"/>
    <w:rsid w:val="00444122"/>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90">
    <w:name w:val="Основной текст 39"/>
    <w:basedOn w:val="a4"/>
    <w:rsid w:val="00444122"/>
    <w:pPr>
      <w:spacing w:line="240" w:lineRule="auto"/>
      <w:ind w:firstLine="0"/>
      <w:jc w:val="left"/>
    </w:pPr>
    <w:rPr>
      <w:rFonts w:eastAsia="Times New Roman"/>
      <w:szCs w:val="20"/>
      <w:lang w:val="en-US"/>
    </w:rPr>
  </w:style>
  <w:style w:type="paragraph" w:customStyle="1" w:styleId="69">
    <w:name w:val="Абзац списка6"/>
    <w:basedOn w:val="a4"/>
    <w:rsid w:val="0026325F"/>
    <w:pPr>
      <w:widowControl w:val="0"/>
      <w:suppressAutoHyphens/>
      <w:spacing w:line="100" w:lineRule="atLeast"/>
      <w:ind w:left="720" w:firstLine="0"/>
    </w:pPr>
    <w:rPr>
      <w:rFonts w:eastAsia="Times New Roman"/>
      <w:sz w:val="20"/>
      <w:szCs w:val="20"/>
      <w:lang w:eastAsia="ar-SA"/>
    </w:rPr>
  </w:style>
  <w:style w:type="character" w:customStyle="1" w:styleId="FontStyle138">
    <w:name w:val="Font Style138"/>
    <w:rsid w:val="007B2802"/>
    <w:rPr>
      <w:rFonts w:ascii="Times New Roman" w:hAnsi="Times New Roman" w:cs="Times New Roman"/>
      <w:sz w:val="24"/>
      <w:szCs w:val="24"/>
    </w:rPr>
  </w:style>
  <w:style w:type="paragraph" w:customStyle="1" w:styleId="Style43">
    <w:name w:val="Style43"/>
    <w:basedOn w:val="a4"/>
    <w:rsid w:val="007B2802"/>
    <w:pPr>
      <w:widowControl w:val="0"/>
      <w:suppressAutoHyphens/>
      <w:spacing w:line="455" w:lineRule="exact"/>
      <w:ind w:firstLine="739"/>
    </w:pPr>
    <w:rPr>
      <w:rFonts w:eastAsia="Times New Roman"/>
      <w:sz w:val="24"/>
      <w:szCs w:val="24"/>
      <w:lang w:eastAsia="ar-SA"/>
    </w:rPr>
  </w:style>
  <w:style w:type="paragraph" w:customStyle="1" w:styleId="49">
    <w:name w:val="Обычный (веб)4"/>
    <w:basedOn w:val="a4"/>
    <w:rsid w:val="00DB17B3"/>
    <w:pPr>
      <w:suppressAutoHyphens/>
      <w:spacing w:before="75" w:after="75" w:line="100" w:lineRule="atLeast"/>
      <w:ind w:firstLine="0"/>
      <w:jc w:val="left"/>
    </w:pPr>
    <w:rPr>
      <w:rFonts w:eastAsia="Times New Roman"/>
      <w:sz w:val="24"/>
      <w:szCs w:val="24"/>
      <w:lang w:eastAsia="ar-SA"/>
    </w:rPr>
  </w:style>
  <w:style w:type="paragraph" w:customStyle="1" w:styleId="3fa">
    <w:name w:val="Основной текст3"/>
    <w:basedOn w:val="a4"/>
    <w:rsid w:val="001B5771"/>
    <w:pPr>
      <w:shd w:val="clear" w:color="auto" w:fill="FFFFFF"/>
      <w:spacing w:before="60" w:line="216" w:lineRule="exact"/>
      <w:ind w:firstLine="440"/>
    </w:pPr>
    <w:rPr>
      <w:rFonts w:eastAsia="Times New Roman"/>
      <w:sz w:val="18"/>
      <w:szCs w:val="18"/>
    </w:rPr>
  </w:style>
  <w:style w:type="paragraph" w:customStyle="1" w:styleId="Style3">
    <w:name w:val="Style3"/>
    <w:basedOn w:val="a4"/>
    <w:rsid w:val="0062118C"/>
    <w:pPr>
      <w:widowControl w:val="0"/>
      <w:autoSpaceDE w:val="0"/>
      <w:autoSpaceDN w:val="0"/>
      <w:adjustRightInd w:val="0"/>
      <w:spacing w:line="269" w:lineRule="exact"/>
      <w:ind w:firstLine="0"/>
      <w:jc w:val="center"/>
    </w:pPr>
    <w:rPr>
      <w:rFonts w:eastAsia="Times New Roman"/>
      <w:sz w:val="24"/>
      <w:szCs w:val="24"/>
    </w:rPr>
  </w:style>
  <w:style w:type="character" w:customStyle="1" w:styleId="FontStyle12">
    <w:name w:val="Font Style12"/>
    <w:rsid w:val="0062118C"/>
    <w:rPr>
      <w:rFonts w:ascii="Times New Roman" w:hAnsi="Times New Roman" w:cs="Times New Roman"/>
      <w:sz w:val="22"/>
      <w:szCs w:val="22"/>
    </w:rPr>
  </w:style>
  <w:style w:type="paragraph" w:customStyle="1" w:styleId="CharCharCarCarCharCharCarCarCharCharCarCarCharChar">
    <w:name w:val="Char Char Car Car Char Char Car Car Char Char Car Car Char Char"/>
    <w:basedOn w:val="a4"/>
    <w:rsid w:val="000E57EB"/>
    <w:pPr>
      <w:spacing w:after="160" w:line="240" w:lineRule="exact"/>
      <w:ind w:firstLine="0"/>
      <w:jc w:val="left"/>
    </w:pPr>
    <w:rPr>
      <w:rFonts w:eastAsia="Times New Roman"/>
      <w:sz w:val="20"/>
      <w:szCs w:val="20"/>
    </w:rPr>
  </w:style>
  <w:style w:type="paragraph" w:customStyle="1" w:styleId="161">
    <w:name w:val="Обычный16"/>
    <w:rsid w:val="000E57EB"/>
    <w:pPr>
      <w:suppressAutoHyphens/>
      <w:spacing w:line="240" w:lineRule="auto"/>
      <w:ind w:firstLine="0"/>
      <w:jc w:val="left"/>
    </w:pPr>
    <w:rPr>
      <w:rFonts w:eastAsia="Times New Roman"/>
      <w:sz w:val="24"/>
      <w:szCs w:val="20"/>
      <w:lang w:eastAsia="ar-SA"/>
    </w:rPr>
  </w:style>
  <w:style w:type="paragraph" w:customStyle="1" w:styleId="1100">
    <w:name w:val="Заголовок 110"/>
    <w:basedOn w:val="a4"/>
    <w:next w:val="a4"/>
    <w:rsid w:val="000E57EB"/>
    <w:pPr>
      <w:keepNext/>
      <w:spacing w:line="240" w:lineRule="auto"/>
      <w:ind w:firstLine="0"/>
      <w:jc w:val="center"/>
    </w:pPr>
    <w:rPr>
      <w:rFonts w:eastAsia="Times New Roman"/>
      <w:b/>
      <w:sz w:val="24"/>
      <w:szCs w:val="20"/>
    </w:rPr>
  </w:style>
  <w:style w:type="paragraph" w:customStyle="1" w:styleId="--">
    <w:name w:val="АВП-стиль-подзаголовок"/>
    <w:basedOn w:val="a4"/>
    <w:link w:val="--0"/>
    <w:autoRedefine/>
    <w:rsid w:val="000E57EB"/>
    <w:pPr>
      <w:keepNext/>
      <w:spacing w:line="312" w:lineRule="auto"/>
      <w:ind w:firstLine="0"/>
      <w:jc w:val="left"/>
      <w:outlineLvl w:val="0"/>
    </w:pPr>
    <w:rPr>
      <w:rFonts w:eastAsia="Times New Roman" w:cs="Arial"/>
      <w:bCs/>
      <w:caps/>
      <w:kern w:val="32"/>
      <w:lang w:eastAsia="ar-SA"/>
    </w:rPr>
  </w:style>
  <w:style w:type="character" w:customStyle="1" w:styleId="--0">
    <w:name w:val="АВП-стиль-подзаголовок Знак"/>
    <w:link w:val="--"/>
    <w:rsid w:val="000E57EB"/>
    <w:rPr>
      <w:rFonts w:eastAsia="Times New Roman" w:cs="Arial"/>
      <w:bCs/>
      <w:caps/>
      <w:kern w:val="32"/>
      <w:lang w:eastAsia="ar-SA"/>
    </w:rPr>
  </w:style>
  <w:style w:type="character" w:customStyle="1" w:styleId="FontStyle11">
    <w:name w:val="Font Style11"/>
    <w:rsid w:val="000E57EB"/>
    <w:rPr>
      <w:rFonts w:ascii="Times New Roman" w:hAnsi="Times New Roman" w:cs="Times New Roman"/>
      <w:sz w:val="26"/>
      <w:szCs w:val="26"/>
    </w:rPr>
  </w:style>
  <w:style w:type="character" w:customStyle="1" w:styleId="FontStyle33">
    <w:name w:val="Font Style33"/>
    <w:semiHidden/>
    <w:rsid w:val="000E57EB"/>
    <w:rPr>
      <w:rFonts w:ascii="Times New Roman" w:hAnsi="Times New Roman" w:cs="Times New Roman"/>
      <w:sz w:val="24"/>
      <w:szCs w:val="24"/>
    </w:rPr>
  </w:style>
  <w:style w:type="character" w:customStyle="1" w:styleId="2ff3">
    <w:name w:val="Знак Знак2"/>
    <w:rsid w:val="000E57EB"/>
    <w:rPr>
      <w:rFonts w:ascii="Courier New" w:hAnsi="Courier New"/>
      <w:lang w:val="ru-RU" w:eastAsia="ru-RU" w:bidi="ar-SA"/>
    </w:rPr>
  </w:style>
  <w:style w:type="paragraph" w:customStyle="1" w:styleId="2ff4">
    <w:name w:val="Знак Знак Знак Знак2"/>
    <w:basedOn w:val="a4"/>
    <w:rsid w:val="000E57EB"/>
    <w:pPr>
      <w:spacing w:after="160" w:line="240" w:lineRule="exact"/>
      <w:ind w:firstLine="0"/>
      <w:jc w:val="left"/>
    </w:pPr>
    <w:rPr>
      <w:rFonts w:eastAsia="Times New Roman"/>
      <w:sz w:val="20"/>
      <w:szCs w:val="20"/>
    </w:rPr>
  </w:style>
  <w:style w:type="paragraph" w:customStyle="1" w:styleId="Quotations">
    <w:name w:val="Quotations"/>
    <w:basedOn w:val="Standard"/>
    <w:rsid w:val="000E57EB"/>
    <w:pPr>
      <w:ind w:left="-567" w:right="-766" w:firstLine="567"/>
    </w:pPr>
    <w:rPr>
      <w:color w:val="auto"/>
      <w:sz w:val="28"/>
      <w:szCs w:val="20"/>
      <w:lang w:val="ru-RU" w:eastAsia="ru-RU" w:bidi="ar-SA"/>
    </w:rPr>
  </w:style>
  <w:style w:type="paragraph" w:styleId="afffffffffff">
    <w:name w:val="Closing"/>
    <w:basedOn w:val="a4"/>
    <w:link w:val="afffffffffff0"/>
    <w:rsid w:val="000E57EB"/>
    <w:pPr>
      <w:spacing w:line="220" w:lineRule="atLeast"/>
      <w:ind w:left="835" w:firstLine="0"/>
      <w:jc w:val="left"/>
    </w:pPr>
    <w:rPr>
      <w:rFonts w:eastAsia="Times New Roman"/>
      <w:sz w:val="20"/>
      <w:szCs w:val="20"/>
      <w:lang w:eastAsia="en-US"/>
    </w:rPr>
  </w:style>
  <w:style w:type="character" w:customStyle="1" w:styleId="afffffffffff0">
    <w:name w:val="Прощание Знак"/>
    <w:basedOn w:val="a5"/>
    <w:link w:val="afffffffffff"/>
    <w:rsid w:val="000E57EB"/>
    <w:rPr>
      <w:rFonts w:eastAsia="Times New Roman"/>
      <w:sz w:val="20"/>
      <w:szCs w:val="20"/>
      <w:lang w:eastAsia="en-US"/>
    </w:rPr>
  </w:style>
  <w:style w:type="paragraph" w:customStyle="1" w:styleId="2ff5">
    <w:name w:val="у2"/>
    <w:basedOn w:val="20"/>
    <w:link w:val="2ff6"/>
    <w:qFormat/>
    <w:rsid w:val="000E57EB"/>
    <w:pPr>
      <w:overflowPunct/>
      <w:autoSpaceDE/>
      <w:autoSpaceDN/>
      <w:adjustRightInd/>
      <w:spacing w:before="240" w:after="60"/>
      <w:ind w:firstLine="0"/>
      <w:jc w:val="left"/>
      <w:textAlignment w:val="auto"/>
    </w:pPr>
    <w:rPr>
      <w:rFonts w:ascii="Cambria" w:hAnsi="Cambria"/>
      <w:b/>
      <w:bCs/>
      <w:i/>
      <w:iCs/>
      <w:caps/>
      <w:szCs w:val="28"/>
      <w:u w:val="none"/>
    </w:rPr>
  </w:style>
  <w:style w:type="character" w:customStyle="1" w:styleId="2ff6">
    <w:name w:val="у2 Знак"/>
    <w:link w:val="2ff5"/>
    <w:rsid w:val="000E57EB"/>
    <w:rPr>
      <w:rFonts w:ascii="Cambria" w:eastAsia="Times New Roman" w:hAnsi="Cambria"/>
      <w:b/>
      <w:bCs/>
      <w:i/>
      <w:iCs/>
      <w:caps/>
    </w:rPr>
  </w:style>
  <w:style w:type="paragraph" w:customStyle="1" w:styleId="3fb">
    <w:name w:val="У3"/>
    <w:basedOn w:val="30"/>
    <w:link w:val="3fc"/>
    <w:qFormat/>
    <w:rsid w:val="000E57EB"/>
    <w:pPr>
      <w:overflowPunct/>
      <w:autoSpaceDE/>
      <w:autoSpaceDN/>
      <w:adjustRightInd/>
      <w:spacing w:before="120" w:after="120"/>
      <w:ind w:left="709" w:firstLine="0"/>
      <w:jc w:val="left"/>
      <w:textAlignment w:val="auto"/>
    </w:pPr>
    <w:rPr>
      <w:rFonts w:ascii="Cambria" w:hAnsi="Cambria"/>
      <w:b/>
      <w:bCs/>
      <w:szCs w:val="28"/>
      <w:u w:val="none"/>
    </w:rPr>
  </w:style>
  <w:style w:type="character" w:customStyle="1" w:styleId="3fc">
    <w:name w:val="У3 Знак"/>
    <w:link w:val="3fb"/>
    <w:rsid w:val="000E57EB"/>
    <w:rPr>
      <w:rFonts w:ascii="Cambria" w:eastAsia="Times New Roman" w:hAnsi="Cambria"/>
      <w:b/>
      <w:bCs/>
    </w:rPr>
  </w:style>
  <w:style w:type="character" w:customStyle="1" w:styleId="8214pt">
    <w:name w:val="Основной текст (82) + 14 pt;Не полужирный"/>
    <w:rsid w:val="000E57EB"/>
    <w:rPr>
      <w:rFonts w:ascii="Times New Roman" w:eastAsia="Times New Roman" w:hAnsi="Times New Roman" w:cs="Times New Roman"/>
      <w:b/>
      <w:bCs/>
      <w:i w:val="0"/>
      <w:iCs w:val="0"/>
      <w:smallCaps w:val="0"/>
      <w:strike w:val="0"/>
      <w:sz w:val="28"/>
      <w:szCs w:val="28"/>
    </w:rPr>
  </w:style>
  <w:style w:type="character" w:customStyle="1" w:styleId="1810pt">
    <w:name w:val="Основной текст (18) + 10 pt"/>
    <w:rsid w:val="000E57EB"/>
    <w:rPr>
      <w:rFonts w:ascii="Times New Roman" w:eastAsia="Times New Roman" w:hAnsi="Times New Roman" w:cs="Times New Roman"/>
      <w:b w:val="0"/>
      <w:bCs w:val="0"/>
      <w:i w:val="0"/>
      <w:iCs w:val="0"/>
      <w:smallCaps w:val="0"/>
      <w:strike w:val="0"/>
      <w:sz w:val="20"/>
      <w:szCs w:val="20"/>
    </w:rPr>
  </w:style>
  <w:style w:type="paragraph" w:customStyle="1" w:styleId="171">
    <w:name w:val="Обычный17"/>
    <w:rsid w:val="003A72CF"/>
    <w:pPr>
      <w:suppressAutoHyphens/>
      <w:spacing w:line="240" w:lineRule="auto"/>
      <w:ind w:firstLine="0"/>
      <w:jc w:val="left"/>
    </w:pPr>
    <w:rPr>
      <w:rFonts w:eastAsia="Times New Roman"/>
      <w:sz w:val="24"/>
      <w:szCs w:val="20"/>
      <w:lang w:eastAsia="ar-SA"/>
    </w:rPr>
  </w:style>
  <w:style w:type="paragraph" w:customStyle="1" w:styleId="1111">
    <w:name w:val="Заголовок 111"/>
    <w:basedOn w:val="a4"/>
    <w:next w:val="a4"/>
    <w:rsid w:val="003A72CF"/>
    <w:pPr>
      <w:keepNext/>
      <w:spacing w:line="240" w:lineRule="auto"/>
      <w:ind w:firstLine="0"/>
      <w:jc w:val="center"/>
    </w:pPr>
    <w:rPr>
      <w:rFonts w:eastAsia="Times New Roman"/>
      <w:b/>
      <w:sz w:val="24"/>
      <w:szCs w:val="20"/>
    </w:rPr>
  </w:style>
  <w:style w:type="character" w:customStyle="1" w:styleId="251">
    <w:name w:val="Знак Знак25"/>
    <w:rsid w:val="003A72CF"/>
    <w:rPr>
      <w:rFonts w:ascii="Courier New" w:hAnsi="Courier New"/>
      <w:lang w:val="ru-RU" w:eastAsia="ru-RU" w:bidi="ar-SA"/>
    </w:rPr>
  </w:style>
  <w:style w:type="paragraph" w:customStyle="1" w:styleId="1fff0">
    <w:name w:val="Знак Знак Знак Знак1"/>
    <w:basedOn w:val="a4"/>
    <w:rsid w:val="003A72CF"/>
    <w:pPr>
      <w:spacing w:after="160" w:line="240" w:lineRule="exact"/>
      <w:ind w:firstLine="0"/>
      <w:jc w:val="left"/>
    </w:pPr>
    <w:rPr>
      <w:rFonts w:eastAsia="Times New Roman"/>
      <w:sz w:val="20"/>
      <w:szCs w:val="20"/>
    </w:rPr>
  </w:style>
  <w:style w:type="table" w:styleId="-2">
    <w:name w:val="Table Web 2"/>
    <w:basedOn w:val="a6"/>
    <w:rsid w:val="00102FE7"/>
    <w:pPr>
      <w:spacing w:line="240" w:lineRule="auto"/>
      <w:ind w:firstLine="0"/>
      <w:jc w:val="left"/>
    </w:pPr>
    <w:rPr>
      <w:rFonts w:eastAsia="Times New Roman"/>
      <w:sz w:val="20"/>
      <w:szCs w:val="20"/>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181">
    <w:name w:val="Обычный18"/>
    <w:rsid w:val="00102FE7"/>
    <w:pPr>
      <w:widowControl w:val="0"/>
      <w:spacing w:line="240" w:lineRule="auto"/>
      <w:ind w:firstLine="0"/>
      <w:jc w:val="left"/>
    </w:pPr>
    <w:rPr>
      <w:rFonts w:ascii="Arial" w:eastAsia="Times New Roman" w:hAnsi="Arial"/>
      <w:snapToGrid w:val="0"/>
      <w:sz w:val="20"/>
      <w:szCs w:val="20"/>
    </w:rPr>
  </w:style>
  <w:style w:type="paragraph" w:customStyle="1" w:styleId="2140">
    <w:name w:val="Основной текст 214"/>
    <w:basedOn w:val="a4"/>
    <w:rsid w:val="00102FE7"/>
    <w:pPr>
      <w:spacing w:line="240" w:lineRule="auto"/>
      <w:ind w:firstLine="0"/>
    </w:pPr>
    <w:rPr>
      <w:rFonts w:eastAsia="Times New Roman"/>
      <w:sz w:val="24"/>
      <w:szCs w:val="20"/>
    </w:rPr>
  </w:style>
  <w:style w:type="paragraph" w:customStyle="1" w:styleId="391">
    <w:name w:val="Основной текст с отступом 39"/>
    <w:basedOn w:val="a4"/>
    <w:rsid w:val="00102FE7"/>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100">
    <w:name w:val="Основной текст 310"/>
    <w:basedOn w:val="a4"/>
    <w:rsid w:val="00102FE7"/>
    <w:pPr>
      <w:spacing w:line="240" w:lineRule="auto"/>
      <w:ind w:firstLine="0"/>
      <w:jc w:val="left"/>
    </w:pPr>
    <w:rPr>
      <w:rFonts w:eastAsia="Times New Roman"/>
      <w:szCs w:val="20"/>
      <w:lang w:val="en-US"/>
    </w:rPr>
  </w:style>
  <w:style w:type="paragraph" w:customStyle="1" w:styleId="193">
    <w:name w:val="Обычный19"/>
    <w:rsid w:val="003F30F3"/>
    <w:pPr>
      <w:widowControl w:val="0"/>
      <w:spacing w:line="240" w:lineRule="auto"/>
      <w:ind w:firstLine="0"/>
      <w:jc w:val="left"/>
    </w:pPr>
    <w:rPr>
      <w:rFonts w:ascii="Arial" w:eastAsia="Times New Roman" w:hAnsi="Arial"/>
      <w:snapToGrid w:val="0"/>
      <w:sz w:val="20"/>
      <w:szCs w:val="20"/>
    </w:rPr>
  </w:style>
  <w:style w:type="paragraph" w:customStyle="1" w:styleId="2150">
    <w:name w:val="Основной текст 215"/>
    <w:basedOn w:val="a4"/>
    <w:rsid w:val="003F30F3"/>
    <w:pPr>
      <w:spacing w:line="240" w:lineRule="auto"/>
      <w:ind w:firstLine="0"/>
    </w:pPr>
    <w:rPr>
      <w:rFonts w:eastAsia="Times New Roman"/>
      <w:sz w:val="24"/>
      <w:szCs w:val="20"/>
    </w:rPr>
  </w:style>
  <w:style w:type="paragraph" w:customStyle="1" w:styleId="3101">
    <w:name w:val="Основной текст с отступом 310"/>
    <w:basedOn w:val="a4"/>
    <w:rsid w:val="003F30F3"/>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111">
    <w:name w:val="Основной текст 311"/>
    <w:basedOn w:val="a4"/>
    <w:rsid w:val="003F30F3"/>
    <w:pPr>
      <w:spacing w:line="240" w:lineRule="auto"/>
      <w:ind w:firstLine="0"/>
      <w:jc w:val="left"/>
    </w:pPr>
    <w:rPr>
      <w:rFonts w:eastAsia="Times New Roman"/>
      <w:szCs w:val="20"/>
      <w:lang w:val="en-US"/>
    </w:rPr>
  </w:style>
  <w:style w:type="paragraph" w:customStyle="1" w:styleId="200">
    <w:name w:val="Обычный20"/>
    <w:rsid w:val="002B5180"/>
    <w:pPr>
      <w:widowControl w:val="0"/>
      <w:spacing w:line="240" w:lineRule="auto"/>
      <w:ind w:firstLine="0"/>
      <w:jc w:val="left"/>
    </w:pPr>
    <w:rPr>
      <w:rFonts w:ascii="Arial" w:eastAsia="Times New Roman" w:hAnsi="Arial"/>
      <w:snapToGrid w:val="0"/>
      <w:sz w:val="20"/>
      <w:szCs w:val="20"/>
    </w:rPr>
  </w:style>
  <w:style w:type="paragraph" w:customStyle="1" w:styleId="2160">
    <w:name w:val="Основной текст 216"/>
    <w:basedOn w:val="a4"/>
    <w:rsid w:val="002B5180"/>
    <w:pPr>
      <w:spacing w:line="240" w:lineRule="auto"/>
      <w:ind w:firstLine="0"/>
    </w:pPr>
    <w:rPr>
      <w:rFonts w:eastAsia="Times New Roman"/>
      <w:sz w:val="24"/>
      <w:szCs w:val="20"/>
    </w:rPr>
  </w:style>
  <w:style w:type="paragraph" w:customStyle="1" w:styleId="3120">
    <w:name w:val="Основной текст с отступом 312"/>
    <w:basedOn w:val="a4"/>
    <w:rsid w:val="002B5180"/>
    <w:pPr>
      <w:overflowPunct w:val="0"/>
      <w:autoSpaceDE w:val="0"/>
      <w:autoSpaceDN w:val="0"/>
      <w:adjustRightInd w:val="0"/>
      <w:spacing w:line="240" w:lineRule="auto"/>
      <w:ind w:firstLine="720"/>
      <w:textAlignment w:val="baseline"/>
    </w:pPr>
    <w:rPr>
      <w:rFonts w:eastAsia="Times New Roman"/>
      <w:sz w:val="26"/>
      <w:szCs w:val="20"/>
    </w:rPr>
  </w:style>
  <w:style w:type="paragraph" w:customStyle="1" w:styleId="3121">
    <w:name w:val="Основной текст 312"/>
    <w:basedOn w:val="a4"/>
    <w:rsid w:val="002B5180"/>
    <w:pPr>
      <w:spacing w:line="240" w:lineRule="auto"/>
      <w:ind w:firstLine="0"/>
      <w:jc w:val="left"/>
    </w:pPr>
    <w:rPr>
      <w:rFonts w:eastAsia="Times New Roman"/>
      <w:szCs w:val="20"/>
      <w:lang w:val="en-US"/>
    </w:rPr>
  </w:style>
  <w:style w:type="paragraph" w:customStyle="1" w:styleId="219">
    <w:name w:val="Обычный21"/>
    <w:rsid w:val="0065675C"/>
    <w:pPr>
      <w:widowControl w:val="0"/>
      <w:suppressAutoHyphens/>
      <w:spacing w:line="240" w:lineRule="auto"/>
      <w:ind w:firstLine="0"/>
      <w:jc w:val="left"/>
    </w:pPr>
    <w:rPr>
      <w:rFonts w:eastAsia="Arial"/>
      <w:sz w:val="24"/>
      <w:szCs w:val="20"/>
      <w:lang w:eastAsia="ar-SA"/>
    </w:rPr>
  </w:style>
  <w:style w:type="character" w:customStyle="1" w:styleId="1fff1">
    <w:name w:val="Неразрешенное упоминание1"/>
    <w:basedOn w:val="a5"/>
    <w:uiPriority w:val="99"/>
    <w:semiHidden/>
    <w:unhideWhenUsed/>
    <w:rsid w:val="00E952C0"/>
    <w:rPr>
      <w:color w:val="605E5C"/>
      <w:shd w:val="clear" w:color="auto" w:fill="E1DFDD"/>
    </w:rPr>
  </w:style>
  <w:style w:type="table" w:customStyle="1" w:styleId="TableGridReport3">
    <w:name w:val="Table Grid Report3"/>
    <w:basedOn w:val="a6"/>
    <w:next w:val="aff0"/>
    <w:uiPriority w:val="59"/>
    <w:rsid w:val="000C49D5"/>
    <w:pPr>
      <w:spacing w:line="240" w:lineRule="auto"/>
      <w:ind w:firstLine="0"/>
      <w:jc w:val="left"/>
    </w:pPr>
    <w:rPr>
      <w:rFonts w:ascii="Calibri" w:eastAsia="Calibri" w:hAnsi="Calibri"/>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ff7">
    <w:name w:val="2"/>
    <w:basedOn w:val="a4"/>
    <w:next w:val="ae"/>
    <w:rsid w:val="00CB4CC5"/>
    <w:pPr>
      <w:keepNext/>
      <w:suppressAutoHyphens/>
      <w:spacing w:before="240" w:after="120" w:line="240" w:lineRule="auto"/>
      <w:ind w:firstLine="0"/>
      <w:jc w:val="left"/>
    </w:pPr>
    <w:rPr>
      <w:rFonts w:ascii="Arial" w:eastAsia="Lucida Sans Unicode" w:hAnsi="Arial" w:cs="Tahoma"/>
      <w:lang w:eastAsia="ar-SA"/>
    </w:rPr>
  </w:style>
  <w:style w:type="paragraph" w:customStyle="1" w:styleId="225">
    <w:name w:val="Обычный22"/>
    <w:rsid w:val="00CB4CC5"/>
    <w:pPr>
      <w:widowControl w:val="0"/>
      <w:suppressAutoHyphens/>
      <w:spacing w:line="240" w:lineRule="auto"/>
      <w:ind w:firstLine="0"/>
      <w:jc w:val="left"/>
    </w:pPr>
    <w:rPr>
      <w:rFonts w:eastAsia="Arial"/>
      <w:sz w:val="24"/>
      <w:szCs w:val="20"/>
      <w:lang w:eastAsia="ar-SA"/>
    </w:rPr>
  </w:style>
  <w:style w:type="paragraph" w:customStyle="1" w:styleId="1fff2">
    <w:name w:val="1"/>
    <w:basedOn w:val="a4"/>
    <w:next w:val="ae"/>
    <w:rsid w:val="00622E05"/>
    <w:pPr>
      <w:keepNext/>
      <w:suppressAutoHyphens/>
      <w:spacing w:before="240" w:after="120" w:line="240" w:lineRule="auto"/>
      <w:ind w:firstLine="0"/>
      <w:jc w:val="left"/>
    </w:pPr>
    <w:rPr>
      <w:rFonts w:ascii="Arial" w:eastAsia="Lucida Sans Unicode" w:hAnsi="Arial" w:cs="Tahoma"/>
      <w:lang w:eastAsia="ar-SA"/>
    </w:rPr>
  </w:style>
  <w:style w:type="paragraph" w:customStyle="1" w:styleId="234">
    <w:name w:val="Обычный23"/>
    <w:rsid w:val="00622E05"/>
    <w:pPr>
      <w:widowControl w:val="0"/>
      <w:suppressAutoHyphens/>
      <w:spacing w:line="240" w:lineRule="auto"/>
      <w:ind w:firstLine="0"/>
      <w:jc w:val="left"/>
    </w:pPr>
    <w:rPr>
      <w:rFonts w:eastAsia="Arial"/>
      <w:sz w:val="24"/>
      <w:szCs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69">
      <w:bodyDiv w:val="1"/>
      <w:marLeft w:val="0"/>
      <w:marRight w:val="0"/>
      <w:marTop w:val="0"/>
      <w:marBottom w:val="0"/>
      <w:divBdr>
        <w:top w:val="none" w:sz="0" w:space="0" w:color="auto"/>
        <w:left w:val="none" w:sz="0" w:space="0" w:color="auto"/>
        <w:bottom w:val="none" w:sz="0" w:space="0" w:color="auto"/>
        <w:right w:val="none" w:sz="0" w:space="0" w:color="auto"/>
      </w:divBdr>
    </w:div>
    <w:div w:id="2825255">
      <w:bodyDiv w:val="1"/>
      <w:marLeft w:val="0"/>
      <w:marRight w:val="0"/>
      <w:marTop w:val="0"/>
      <w:marBottom w:val="0"/>
      <w:divBdr>
        <w:top w:val="none" w:sz="0" w:space="0" w:color="auto"/>
        <w:left w:val="none" w:sz="0" w:space="0" w:color="auto"/>
        <w:bottom w:val="none" w:sz="0" w:space="0" w:color="auto"/>
        <w:right w:val="none" w:sz="0" w:space="0" w:color="auto"/>
      </w:divBdr>
    </w:div>
    <w:div w:id="11037416">
      <w:bodyDiv w:val="1"/>
      <w:marLeft w:val="0"/>
      <w:marRight w:val="0"/>
      <w:marTop w:val="0"/>
      <w:marBottom w:val="0"/>
      <w:divBdr>
        <w:top w:val="none" w:sz="0" w:space="0" w:color="auto"/>
        <w:left w:val="none" w:sz="0" w:space="0" w:color="auto"/>
        <w:bottom w:val="none" w:sz="0" w:space="0" w:color="auto"/>
        <w:right w:val="none" w:sz="0" w:space="0" w:color="auto"/>
      </w:divBdr>
    </w:div>
    <w:div w:id="18820414">
      <w:bodyDiv w:val="1"/>
      <w:marLeft w:val="0"/>
      <w:marRight w:val="0"/>
      <w:marTop w:val="0"/>
      <w:marBottom w:val="0"/>
      <w:divBdr>
        <w:top w:val="none" w:sz="0" w:space="0" w:color="auto"/>
        <w:left w:val="none" w:sz="0" w:space="0" w:color="auto"/>
        <w:bottom w:val="none" w:sz="0" w:space="0" w:color="auto"/>
        <w:right w:val="none" w:sz="0" w:space="0" w:color="auto"/>
      </w:divBdr>
    </w:div>
    <w:div w:id="23559732">
      <w:bodyDiv w:val="1"/>
      <w:marLeft w:val="0"/>
      <w:marRight w:val="0"/>
      <w:marTop w:val="0"/>
      <w:marBottom w:val="0"/>
      <w:divBdr>
        <w:top w:val="none" w:sz="0" w:space="0" w:color="auto"/>
        <w:left w:val="none" w:sz="0" w:space="0" w:color="auto"/>
        <w:bottom w:val="none" w:sz="0" w:space="0" w:color="auto"/>
        <w:right w:val="none" w:sz="0" w:space="0" w:color="auto"/>
      </w:divBdr>
    </w:div>
    <w:div w:id="37825404">
      <w:bodyDiv w:val="1"/>
      <w:marLeft w:val="0"/>
      <w:marRight w:val="0"/>
      <w:marTop w:val="0"/>
      <w:marBottom w:val="0"/>
      <w:divBdr>
        <w:top w:val="none" w:sz="0" w:space="0" w:color="auto"/>
        <w:left w:val="none" w:sz="0" w:space="0" w:color="auto"/>
        <w:bottom w:val="none" w:sz="0" w:space="0" w:color="auto"/>
        <w:right w:val="none" w:sz="0" w:space="0" w:color="auto"/>
      </w:divBdr>
    </w:div>
    <w:div w:id="42415635">
      <w:bodyDiv w:val="1"/>
      <w:marLeft w:val="0"/>
      <w:marRight w:val="0"/>
      <w:marTop w:val="0"/>
      <w:marBottom w:val="0"/>
      <w:divBdr>
        <w:top w:val="none" w:sz="0" w:space="0" w:color="auto"/>
        <w:left w:val="none" w:sz="0" w:space="0" w:color="auto"/>
        <w:bottom w:val="none" w:sz="0" w:space="0" w:color="auto"/>
        <w:right w:val="none" w:sz="0" w:space="0" w:color="auto"/>
      </w:divBdr>
    </w:div>
    <w:div w:id="60954370">
      <w:bodyDiv w:val="1"/>
      <w:marLeft w:val="0"/>
      <w:marRight w:val="0"/>
      <w:marTop w:val="0"/>
      <w:marBottom w:val="0"/>
      <w:divBdr>
        <w:top w:val="none" w:sz="0" w:space="0" w:color="auto"/>
        <w:left w:val="none" w:sz="0" w:space="0" w:color="auto"/>
        <w:bottom w:val="none" w:sz="0" w:space="0" w:color="auto"/>
        <w:right w:val="none" w:sz="0" w:space="0" w:color="auto"/>
      </w:divBdr>
    </w:div>
    <w:div w:id="62920682">
      <w:bodyDiv w:val="1"/>
      <w:marLeft w:val="0"/>
      <w:marRight w:val="0"/>
      <w:marTop w:val="0"/>
      <w:marBottom w:val="0"/>
      <w:divBdr>
        <w:top w:val="none" w:sz="0" w:space="0" w:color="auto"/>
        <w:left w:val="none" w:sz="0" w:space="0" w:color="auto"/>
        <w:bottom w:val="none" w:sz="0" w:space="0" w:color="auto"/>
        <w:right w:val="none" w:sz="0" w:space="0" w:color="auto"/>
      </w:divBdr>
    </w:div>
    <w:div w:id="80565282">
      <w:bodyDiv w:val="1"/>
      <w:marLeft w:val="0"/>
      <w:marRight w:val="0"/>
      <w:marTop w:val="0"/>
      <w:marBottom w:val="0"/>
      <w:divBdr>
        <w:top w:val="none" w:sz="0" w:space="0" w:color="auto"/>
        <w:left w:val="none" w:sz="0" w:space="0" w:color="auto"/>
        <w:bottom w:val="none" w:sz="0" w:space="0" w:color="auto"/>
        <w:right w:val="none" w:sz="0" w:space="0" w:color="auto"/>
      </w:divBdr>
    </w:div>
    <w:div w:id="160899863">
      <w:bodyDiv w:val="1"/>
      <w:marLeft w:val="0"/>
      <w:marRight w:val="0"/>
      <w:marTop w:val="0"/>
      <w:marBottom w:val="0"/>
      <w:divBdr>
        <w:top w:val="none" w:sz="0" w:space="0" w:color="auto"/>
        <w:left w:val="none" w:sz="0" w:space="0" w:color="auto"/>
        <w:bottom w:val="none" w:sz="0" w:space="0" w:color="auto"/>
        <w:right w:val="none" w:sz="0" w:space="0" w:color="auto"/>
      </w:divBdr>
    </w:div>
    <w:div w:id="176818967">
      <w:bodyDiv w:val="1"/>
      <w:marLeft w:val="0"/>
      <w:marRight w:val="0"/>
      <w:marTop w:val="0"/>
      <w:marBottom w:val="0"/>
      <w:divBdr>
        <w:top w:val="none" w:sz="0" w:space="0" w:color="auto"/>
        <w:left w:val="none" w:sz="0" w:space="0" w:color="auto"/>
        <w:bottom w:val="none" w:sz="0" w:space="0" w:color="auto"/>
        <w:right w:val="none" w:sz="0" w:space="0" w:color="auto"/>
      </w:divBdr>
    </w:div>
    <w:div w:id="176846312">
      <w:bodyDiv w:val="1"/>
      <w:marLeft w:val="0"/>
      <w:marRight w:val="0"/>
      <w:marTop w:val="0"/>
      <w:marBottom w:val="0"/>
      <w:divBdr>
        <w:top w:val="none" w:sz="0" w:space="0" w:color="auto"/>
        <w:left w:val="none" w:sz="0" w:space="0" w:color="auto"/>
        <w:bottom w:val="none" w:sz="0" w:space="0" w:color="auto"/>
        <w:right w:val="none" w:sz="0" w:space="0" w:color="auto"/>
      </w:divBdr>
    </w:div>
    <w:div w:id="186405999">
      <w:bodyDiv w:val="1"/>
      <w:marLeft w:val="0"/>
      <w:marRight w:val="0"/>
      <w:marTop w:val="0"/>
      <w:marBottom w:val="0"/>
      <w:divBdr>
        <w:top w:val="none" w:sz="0" w:space="0" w:color="auto"/>
        <w:left w:val="none" w:sz="0" w:space="0" w:color="auto"/>
        <w:bottom w:val="none" w:sz="0" w:space="0" w:color="auto"/>
        <w:right w:val="none" w:sz="0" w:space="0" w:color="auto"/>
      </w:divBdr>
    </w:div>
    <w:div w:id="195778669">
      <w:bodyDiv w:val="1"/>
      <w:marLeft w:val="0"/>
      <w:marRight w:val="0"/>
      <w:marTop w:val="0"/>
      <w:marBottom w:val="0"/>
      <w:divBdr>
        <w:top w:val="none" w:sz="0" w:space="0" w:color="auto"/>
        <w:left w:val="none" w:sz="0" w:space="0" w:color="auto"/>
        <w:bottom w:val="none" w:sz="0" w:space="0" w:color="auto"/>
        <w:right w:val="none" w:sz="0" w:space="0" w:color="auto"/>
      </w:divBdr>
    </w:div>
    <w:div w:id="198054657">
      <w:bodyDiv w:val="1"/>
      <w:marLeft w:val="0"/>
      <w:marRight w:val="0"/>
      <w:marTop w:val="0"/>
      <w:marBottom w:val="0"/>
      <w:divBdr>
        <w:top w:val="none" w:sz="0" w:space="0" w:color="auto"/>
        <w:left w:val="none" w:sz="0" w:space="0" w:color="auto"/>
        <w:bottom w:val="none" w:sz="0" w:space="0" w:color="auto"/>
        <w:right w:val="none" w:sz="0" w:space="0" w:color="auto"/>
      </w:divBdr>
    </w:div>
    <w:div w:id="236983170">
      <w:bodyDiv w:val="1"/>
      <w:marLeft w:val="0"/>
      <w:marRight w:val="0"/>
      <w:marTop w:val="0"/>
      <w:marBottom w:val="0"/>
      <w:divBdr>
        <w:top w:val="none" w:sz="0" w:space="0" w:color="auto"/>
        <w:left w:val="none" w:sz="0" w:space="0" w:color="auto"/>
        <w:bottom w:val="none" w:sz="0" w:space="0" w:color="auto"/>
        <w:right w:val="none" w:sz="0" w:space="0" w:color="auto"/>
      </w:divBdr>
    </w:div>
    <w:div w:id="245919144">
      <w:bodyDiv w:val="1"/>
      <w:marLeft w:val="0"/>
      <w:marRight w:val="0"/>
      <w:marTop w:val="0"/>
      <w:marBottom w:val="0"/>
      <w:divBdr>
        <w:top w:val="none" w:sz="0" w:space="0" w:color="auto"/>
        <w:left w:val="none" w:sz="0" w:space="0" w:color="auto"/>
        <w:bottom w:val="none" w:sz="0" w:space="0" w:color="auto"/>
        <w:right w:val="none" w:sz="0" w:space="0" w:color="auto"/>
      </w:divBdr>
    </w:div>
    <w:div w:id="251208525">
      <w:bodyDiv w:val="1"/>
      <w:marLeft w:val="0"/>
      <w:marRight w:val="0"/>
      <w:marTop w:val="0"/>
      <w:marBottom w:val="0"/>
      <w:divBdr>
        <w:top w:val="none" w:sz="0" w:space="0" w:color="auto"/>
        <w:left w:val="none" w:sz="0" w:space="0" w:color="auto"/>
        <w:bottom w:val="none" w:sz="0" w:space="0" w:color="auto"/>
        <w:right w:val="none" w:sz="0" w:space="0" w:color="auto"/>
      </w:divBdr>
    </w:div>
    <w:div w:id="271088197">
      <w:bodyDiv w:val="1"/>
      <w:marLeft w:val="0"/>
      <w:marRight w:val="0"/>
      <w:marTop w:val="0"/>
      <w:marBottom w:val="0"/>
      <w:divBdr>
        <w:top w:val="none" w:sz="0" w:space="0" w:color="auto"/>
        <w:left w:val="none" w:sz="0" w:space="0" w:color="auto"/>
        <w:bottom w:val="none" w:sz="0" w:space="0" w:color="auto"/>
        <w:right w:val="none" w:sz="0" w:space="0" w:color="auto"/>
      </w:divBdr>
    </w:div>
    <w:div w:id="346758270">
      <w:bodyDiv w:val="1"/>
      <w:marLeft w:val="0"/>
      <w:marRight w:val="0"/>
      <w:marTop w:val="0"/>
      <w:marBottom w:val="0"/>
      <w:divBdr>
        <w:top w:val="none" w:sz="0" w:space="0" w:color="auto"/>
        <w:left w:val="none" w:sz="0" w:space="0" w:color="auto"/>
        <w:bottom w:val="none" w:sz="0" w:space="0" w:color="auto"/>
        <w:right w:val="none" w:sz="0" w:space="0" w:color="auto"/>
      </w:divBdr>
    </w:div>
    <w:div w:id="350646367">
      <w:bodyDiv w:val="1"/>
      <w:marLeft w:val="0"/>
      <w:marRight w:val="0"/>
      <w:marTop w:val="0"/>
      <w:marBottom w:val="0"/>
      <w:divBdr>
        <w:top w:val="none" w:sz="0" w:space="0" w:color="auto"/>
        <w:left w:val="none" w:sz="0" w:space="0" w:color="auto"/>
        <w:bottom w:val="none" w:sz="0" w:space="0" w:color="auto"/>
        <w:right w:val="none" w:sz="0" w:space="0" w:color="auto"/>
      </w:divBdr>
    </w:div>
    <w:div w:id="366762429">
      <w:bodyDiv w:val="1"/>
      <w:marLeft w:val="0"/>
      <w:marRight w:val="0"/>
      <w:marTop w:val="0"/>
      <w:marBottom w:val="0"/>
      <w:divBdr>
        <w:top w:val="none" w:sz="0" w:space="0" w:color="auto"/>
        <w:left w:val="none" w:sz="0" w:space="0" w:color="auto"/>
        <w:bottom w:val="none" w:sz="0" w:space="0" w:color="auto"/>
        <w:right w:val="none" w:sz="0" w:space="0" w:color="auto"/>
      </w:divBdr>
    </w:div>
    <w:div w:id="374356899">
      <w:bodyDiv w:val="1"/>
      <w:marLeft w:val="0"/>
      <w:marRight w:val="0"/>
      <w:marTop w:val="0"/>
      <w:marBottom w:val="0"/>
      <w:divBdr>
        <w:top w:val="none" w:sz="0" w:space="0" w:color="auto"/>
        <w:left w:val="none" w:sz="0" w:space="0" w:color="auto"/>
        <w:bottom w:val="none" w:sz="0" w:space="0" w:color="auto"/>
        <w:right w:val="none" w:sz="0" w:space="0" w:color="auto"/>
      </w:divBdr>
    </w:div>
    <w:div w:id="383915714">
      <w:bodyDiv w:val="1"/>
      <w:marLeft w:val="0"/>
      <w:marRight w:val="0"/>
      <w:marTop w:val="0"/>
      <w:marBottom w:val="0"/>
      <w:divBdr>
        <w:top w:val="none" w:sz="0" w:space="0" w:color="auto"/>
        <w:left w:val="none" w:sz="0" w:space="0" w:color="auto"/>
        <w:bottom w:val="none" w:sz="0" w:space="0" w:color="auto"/>
        <w:right w:val="none" w:sz="0" w:space="0" w:color="auto"/>
      </w:divBdr>
    </w:div>
    <w:div w:id="399718709">
      <w:bodyDiv w:val="1"/>
      <w:marLeft w:val="0"/>
      <w:marRight w:val="0"/>
      <w:marTop w:val="0"/>
      <w:marBottom w:val="0"/>
      <w:divBdr>
        <w:top w:val="none" w:sz="0" w:space="0" w:color="auto"/>
        <w:left w:val="none" w:sz="0" w:space="0" w:color="auto"/>
        <w:bottom w:val="none" w:sz="0" w:space="0" w:color="auto"/>
        <w:right w:val="none" w:sz="0" w:space="0" w:color="auto"/>
      </w:divBdr>
    </w:div>
    <w:div w:id="416482500">
      <w:bodyDiv w:val="1"/>
      <w:marLeft w:val="0"/>
      <w:marRight w:val="0"/>
      <w:marTop w:val="0"/>
      <w:marBottom w:val="0"/>
      <w:divBdr>
        <w:top w:val="none" w:sz="0" w:space="0" w:color="auto"/>
        <w:left w:val="none" w:sz="0" w:space="0" w:color="auto"/>
        <w:bottom w:val="none" w:sz="0" w:space="0" w:color="auto"/>
        <w:right w:val="none" w:sz="0" w:space="0" w:color="auto"/>
      </w:divBdr>
    </w:div>
    <w:div w:id="423038024">
      <w:bodyDiv w:val="1"/>
      <w:marLeft w:val="0"/>
      <w:marRight w:val="0"/>
      <w:marTop w:val="0"/>
      <w:marBottom w:val="0"/>
      <w:divBdr>
        <w:top w:val="none" w:sz="0" w:space="0" w:color="auto"/>
        <w:left w:val="none" w:sz="0" w:space="0" w:color="auto"/>
        <w:bottom w:val="none" w:sz="0" w:space="0" w:color="auto"/>
        <w:right w:val="none" w:sz="0" w:space="0" w:color="auto"/>
      </w:divBdr>
    </w:div>
    <w:div w:id="436753326">
      <w:bodyDiv w:val="1"/>
      <w:marLeft w:val="0"/>
      <w:marRight w:val="0"/>
      <w:marTop w:val="0"/>
      <w:marBottom w:val="0"/>
      <w:divBdr>
        <w:top w:val="none" w:sz="0" w:space="0" w:color="auto"/>
        <w:left w:val="none" w:sz="0" w:space="0" w:color="auto"/>
        <w:bottom w:val="none" w:sz="0" w:space="0" w:color="auto"/>
        <w:right w:val="none" w:sz="0" w:space="0" w:color="auto"/>
      </w:divBdr>
    </w:div>
    <w:div w:id="456490624">
      <w:bodyDiv w:val="1"/>
      <w:marLeft w:val="0"/>
      <w:marRight w:val="0"/>
      <w:marTop w:val="0"/>
      <w:marBottom w:val="0"/>
      <w:divBdr>
        <w:top w:val="none" w:sz="0" w:space="0" w:color="auto"/>
        <w:left w:val="none" w:sz="0" w:space="0" w:color="auto"/>
        <w:bottom w:val="none" w:sz="0" w:space="0" w:color="auto"/>
        <w:right w:val="none" w:sz="0" w:space="0" w:color="auto"/>
      </w:divBdr>
    </w:div>
    <w:div w:id="468285681">
      <w:bodyDiv w:val="1"/>
      <w:marLeft w:val="0"/>
      <w:marRight w:val="0"/>
      <w:marTop w:val="0"/>
      <w:marBottom w:val="0"/>
      <w:divBdr>
        <w:top w:val="none" w:sz="0" w:space="0" w:color="auto"/>
        <w:left w:val="none" w:sz="0" w:space="0" w:color="auto"/>
        <w:bottom w:val="none" w:sz="0" w:space="0" w:color="auto"/>
        <w:right w:val="none" w:sz="0" w:space="0" w:color="auto"/>
      </w:divBdr>
    </w:div>
    <w:div w:id="491528345">
      <w:bodyDiv w:val="1"/>
      <w:marLeft w:val="0"/>
      <w:marRight w:val="0"/>
      <w:marTop w:val="0"/>
      <w:marBottom w:val="0"/>
      <w:divBdr>
        <w:top w:val="none" w:sz="0" w:space="0" w:color="auto"/>
        <w:left w:val="none" w:sz="0" w:space="0" w:color="auto"/>
        <w:bottom w:val="none" w:sz="0" w:space="0" w:color="auto"/>
        <w:right w:val="none" w:sz="0" w:space="0" w:color="auto"/>
      </w:divBdr>
    </w:div>
    <w:div w:id="508913185">
      <w:bodyDiv w:val="1"/>
      <w:marLeft w:val="0"/>
      <w:marRight w:val="0"/>
      <w:marTop w:val="0"/>
      <w:marBottom w:val="0"/>
      <w:divBdr>
        <w:top w:val="none" w:sz="0" w:space="0" w:color="auto"/>
        <w:left w:val="none" w:sz="0" w:space="0" w:color="auto"/>
        <w:bottom w:val="none" w:sz="0" w:space="0" w:color="auto"/>
        <w:right w:val="none" w:sz="0" w:space="0" w:color="auto"/>
      </w:divBdr>
    </w:div>
    <w:div w:id="540097110">
      <w:bodyDiv w:val="1"/>
      <w:marLeft w:val="0"/>
      <w:marRight w:val="0"/>
      <w:marTop w:val="0"/>
      <w:marBottom w:val="0"/>
      <w:divBdr>
        <w:top w:val="none" w:sz="0" w:space="0" w:color="auto"/>
        <w:left w:val="none" w:sz="0" w:space="0" w:color="auto"/>
        <w:bottom w:val="none" w:sz="0" w:space="0" w:color="auto"/>
        <w:right w:val="none" w:sz="0" w:space="0" w:color="auto"/>
      </w:divBdr>
    </w:div>
    <w:div w:id="541794253">
      <w:bodyDiv w:val="1"/>
      <w:marLeft w:val="0"/>
      <w:marRight w:val="0"/>
      <w:marTop w:val="0"/>
      <w:marBottom w:val="0"/>
      <w:divBdr>
        <w:top w:val="none" w:sz="0" w:space="0" w:color="auto"/>
        <w:left w:val="none" w:sz="0" w:space="0" w:color="auto"/>
        <w:bottom w:val="none" w:sz="0" w:space="0" w:color="auto"/>
        <w:right w:val="none" w:sz="0" w:space="0" w:color="auto"/>
      </w:divBdr>
    </w:div>
    <w:div w:id="555625083">
      <w:bodyDiv w:val="1"/>
      <w:marLeft w:val="0"/>
      <w:marRight w:val="0"/>
      <w:marTop w:val="0"/>
      <w:marBottom w:val="0"/>
      <w:divBdr>
        <w:top w:val="none" w:sz="0" w:space="0" w:color="auto"/>
        <w:left w:val="none" w:sz="0" w:space="0" w:color="auto"/>
        <w:bottom w:val="none" w:sz="0" w:space="0" w:color="auto"/>
        <w:right w:val="none" w:sz="0" w:space="0" w:color="auto"/>
      </w:divBdr>
    </w:div>
    <w:div w:id="569190730">
      <w:bodyDiv w:val="1"/>
      <w:marLeft w:val="0"/>
      <w:marRight w:val="0"/>
      <w:marTop w:val="0"/>
      <w:marBottom w:val="0"/>
      <w:divBdr>
        <w:top w:val="none" w:sz="0" w:space="0" w:color="auto"/>
        <w:left w:val="none" w:sz="0" w:space="0" w:color="auto"/>
        <w:bottom w:val="none" w:sz="0" w:space="0" w:color="auto"/>
        <w:right w:val="none" w:sz="0" w:space="0" w:color="auto"/>
      </w:divBdr>
    </w:div>
    <w:div w:id="570652517">
      <w:bodyDiv w:val="1"/>
      <w:marLeft w:val="0"/>
      <w:marRight w:val="0"/>
      <w:marTop w:val="0"/>
      <w:marBottom w:val="0"/>
      <w:divBdr>
        <w:top w:val="none" w:sz="0" w:space="0" w:color="auto"/>
        <w:left w:val="none" w:sz="0" w:space="0" w:color="auto"/>
        <w:bottom w:val="none" w:sz="0" w:space="0" w:color="auto"/>
        <w:right w:val="none" w:sz="0" w:space="0" w:color="auto"/>
      </w:divBdr>
      <w:divsChild>
        <w:div w:id="97220277">
          <w:marLeft w:val="0"/>
          <w:marRight w:val="0"/>
          <w:marTop w:val="0"/>
          <w:marBottom w:val="0"/>
          <w:divBdr>
            <w:top w:val="none" w:sz="0" w:space="0" w:color="auto"/>
            <w:left w:val="none" w:sz="0" w:space="0" w:color="auto"/>
            <w:bottom w:val="none" w:sz="0" w:space="0" w:color="auto"/>
            <w:right w:val="none" w:sz="0" w:space="0" w:color="auto"/>
          </w:divBdr>
          <w:divsChild>
            <w:div w:id="1657370769">
              <w:marLeft w:val="0"/>
              <w:marRight w:val="0"/>
              <w:marTop w:val="0"/>
              <w:marBottom w:val="0"/>
              <w:divBdr>
                <w:top w:val="none" w:sz="0" w:space="0" w:color="auto"/>
                <w:left w:val="none" w:sz="0" w:space="0" w:color="auto"/>
                <w:bottom w:val="none" w:sz="0" w:space="0" w:color="auto"/>
                <w:right w:val="none" w:sz="0" w:space="0" w:color="auto"/>
              </w:divBdr>
              <w:divsChild>
                <w:div w:id="48113779">
                  <w:marLeft w:val="0"/>
                  <w:marRight w:val="0"/>
                  <w:marTop w:val="0"/>
                  <w:marBottom w:val="0"/>
                  <w:divBdr>
                    <w:top w:val="none" w:sz="0" w:space="0" w:color="auto"/>
                    <w:left w:val="none" w:sz="0" w:space="0" w:color="auto"/>
                    <w:bottom w:val="none" w:sz="0" w:space="0" w:color="auto"/>
                    <w:right w:val="none" w:sz="0" w:space="0" w:color="auto"/>
                  </w:divBdr>
                  <w:divsChild>
                    <w:div w:id="1719427389">
                      <w:marLeft w:val="0"/>
                      <w:marRight w:val="0"/>
                      <w:marTop w:val="0"/>
                      <w:marBottom w:val="0"/>
                      <w:divBdr>
                        <w:top w:val="none" w:sz="0" w:space="0" w:color="auto"/>
                        <w:left w:val="none" w:sz="0" w:space="0" w:color="auto"/>
                        <w:bottom w:val="none" w:sz="0" w:space="0" w:color="auto"/>
                        <w:right w:val="none" w:sz="0" w:space="0" w:color="auto"/>
                      </w:divBdr>
                      <w:divsChild>
                        <w:div w:id="1915705489">
                          <w:marLeft w:val="0"/>
                          <w:marRight w:val="0"/>
                          <w:marTop w:val="0"/>
                          <w:marBottom w:val="0"/>
                          <w:divBdr>
                            <w:top w:val="none" w:sz="0" w:space="0" w:color="auto"/>
                            <w:left w:val="none" w:sz="0" w:space="0" w:color="auto"/>
                            <w:bottom w:val="none" w:sz="0" w:space="0" w:color="auto"/>
                            <w:right w:val="none" w:sz="0" w:space="0" w:color="auto"/>
                          </w:divBdr>
                          <w:divsChild>
                            <w:div w:id="718165718">
                              <w:marLeft w:val="0"/>
                              <w:marRight w:val="0"/>
                              <w:marTop w:val="0"/>
                              <w:marBottom w:val="0"/>
                              <w:divBdr>
                                <w:top w:val="none" w:sz="0" w:space="0" w:color="auto"/>
                                <w:left w:val="none" w:sz="0" w:space="0" w:color="auto"/>
                                <w:bottom w:val="none" w:sz="0" w:space="0" w:color="auto"/>
                                <w:right w:val="none" w:sz="0" w:space="0" w:color="auto"/>
                              </w:divBdr>
                              <w:divsChild>
                                <w:div w:id="256526332">
                                  <w:marLeft w:val="0"/>
                                  <w:marRight w:val="0"/>
                                  <w:marTop w:val="0"/>
                                  <w:marBottom w:val="313"/>
                                  <w:divBdr>
                                    <w:top w:val="none" w:sz="0" w:space="0" w:color="auto"/>
                                    <w:left w:val="none" w:sz="0" w:space="0" w:color="auto"/>
                                    <w:bottom w:val="none" w:sz="0" w:space="0" w:color="auto"/>
                                    <w:right w:val="none" w:sz="0" w:space="0" w:color="auto"/>
                                  </w:divBdr>
                                  <w:divsChild>
                                    <w:div w:id="593244407">
                                      <w:marLeft w:val="0"/>
                                      <w:marRight w:val="0"/>
                                      <w:marTop w:val="0"/>
                                      <w:marBottom w:val="0"/>
                                      <w:divBdr>
                                        <w:top w:val="none" w:sz="0" w:space="0" w:color="auto"/>
                                        <w:left w:val="none" w:sz="0" w:space="0" w:color="auto"/>
                                        <w:bottom w:val="none" w:sz="0" w:space="0" w:color="auto"/>
                                        <w:right w:val="none" w:sz="0" w:space="0" w:color="auto"/>
                                      </w:divBdr>
                                      <w:divsChild>
                                        <w:div w:id="94346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596258993">
      <w:bodyDiv w:val="1"/>
      <w:marLeft w:val="0"/>
      <w:marRight w:val="0"/>
      <w:marTop w:val="0"/>
      <w:marBottom w:val="0"/>
      <w:divBdr>
        <w:top w:val="none" w:sz="0" w:space="0" w:color="auto"/>
        <w:left w:val="none" w:sz="0" w:space="0" w:color="auto"/>
        <w:bottom w:val="none" w:sz="0" w:space="0" w:color="auto"/>
        <w:right w:val="none" w:sz="0" w:space="0" w:color="auto"/>
      </w:divBdr>
    </w:div>
    <w:div w:id="601689645">
      <w:bodyDiv w:val="1"/>
      <w:marLeft w:val="0"/>
      <w:marRight w:val="0"/>
      <w:marTop w:val="0"/>
      <w:marBottom w:val="0"/>
      <w:divBdr>
        <w:top w:val="none" w:sz="0" w:space="0" w:color="auto"/>
        <w:left w:val="none" w:sz="0" w:space="0" w:color="auto"/>
        <w:bottom w:val="none" w:sz="0" w:space="0" w:color="auto"/>
        <w:right w:val="none" w:sz="0" w:space="0" w:color="auto"/>
      </w:divBdr>
    </w:div>
    <w:div w:id="623654924">
      <w:bodyDiv w:val="1"/>
      <w:marLeft w:val="0"/>
      <w:marRight w:val="0"/>
      <w:marTop w:val="0"/>
      <w:marBottom w:val="0"/>
      <w:divBdr>
        <w:top w:val="none" w:sz="0" w:space="0" w:color="auto"/>
        <w:left w:val="none" w:sz="0" w:space="0" w:color="auto"/>
        <w:bottom w:val="none" w:sz="0" w:space="0" w:color="auto"/>
        <w:right w:val="none" w:sz="0" w:space="0" w:color="auto"/>
      </w:divBdr>
    </w:div>
    <w:div w:id="654454130">
      <w:bodyDiv w:val="1"/>
      <w:marLeft w:val="0"/>
      <w:marRight w:val="0"/>
      <w:marTop w:val="0"/>
      <w:marBottom w:val="0"/>
      <w:divBdr>
        <w:top w:val="none" w:sz="0" w:space="0" w:color="auto"/>
        <w:left w:val="none" w:sz="0" w:space="0" w:color="auto"/>
        <w:bottom w:val="none" w:sz="0" w:space="0" w:color="auto"/>
        <w:right w:val="none" w:sz="0" w:space="0" w:color="auto"/>
      </w:divBdr>
    </w:div>
    <w:div w:id="662708092">
      <w:bodyDiv w:val="1"/>
      <w:marLeft w:val="0"/>
      <w:marRight w:val="0"/>
      <w:marTop w:val="0"/>
      <w:marBottom w:val="0"/>
      <w:divBdr>
        <w:top w:val="none" w:sz="0" w:space="0" w:color="auto"/>
        <w:left w:val="none" w:sz="0" w:space="0" w:color="auto"/>
        <w:bottom w:val="none" w:sz="0" w:space="0" w:color="auto"/>
        <w:right w:val="none" w:sz="0" w:space="0" w:color="auto"/>
      </w:divBdr>
    </w:div>
    <w:div w:id="666635626">
      <w:bodyDiv w:val="1"/>
      <w:marLeft w:val="0"/>
      <w:marRight w:val="0"/>
      <w:marTop w:val="0"/>
      <w:marBottom w:val="0"/>
      <w:divBdr>
        <w:top w:val="none" w:sz="0" w:space="0" w:color="auto"/>
        <w:left w:val="none" w:sz="0" w:space="0" w:color="auto"/>
        <w:bottom w:val="none" w:sz="0" w:space="0" w:color="auto"/>
        <w:right w:val="none" w:sz="0" w:space="0" w:color="auto"/>
      </w:divBdr>
      <w:divsChild>
        <w:div w:id="1109933104">
          <w:marLeft w:val="0"/>
          <w:marRight w:val="0"/>
          <w:marTop w:val="0"/>
          <w:marBottom w:val="0"/>
          <w:divBdr>
            <w:top w:val="none" w:sz="0" w:space="0" w:color="auto"/>
            <w:left w:val="none" w:sz="0" w:space="0" w:color="auto"/>
            <w:bottom w:val="none" w:sz="0" w:space="0" w:color="auto"/>
            <w:right w:val="none" w:sz="0" w:space="0" w:color="auto"/>
          </w:divBdr>
          <w:divsChild>
            <w:div w:id="673261446">
              <w:marLeft w:val="-38"/>
              <w:marRight w:val="0"/>
              <w:marTop w:val="0"/>
              <w:marBottom w:val="0"/>
              <w:divBdr>
                <w:top w:val="none" w:sz="0" w:space="0" w:color="auto"/>
                <w:left w:val="none" w:sz="0" w:space="0" w:color="auto"/>
                <w:bottom w:val="none" w:sz="0" w:space="0" w:color="auto"/>
                <w:right w:val="none" w:sz="0" w:space="0" w:color="auto"/>
              </w:divBdr>
              <w:divsChild>
                <w:div w:id="624625045">
                  <w:marLeft w:val="0"/>
                  <w:marRight w:val="0"/>
                  <w:marTop w:val="0"/>
                  <w:marBottom w:val="0"/>
                  <w:divBdr>
                    <w:top w:val="none" w:sz="0" w:space="0" w:color="auto"/>
                    <w:left w:val="none" w:sz="0" w:space="0" w:color="auto"/>
                    <w:bottom w:val="none" w:sz="0" w:space="0" w:color="auto"/>
                    <w:right w:val="none" w:sz="0" w:space="0" w:color="auto"/>
                  </w:divBdr>
                  <w:divsChild>
                    <w:div w:id="1203639792">
                      <w:marLeft w:val="0"/>
                      <w:marRight w:val="0"/>
                      <w:marTop w:val="0"/>
                      <w:marBottom w:val="501"/>
                      <w:divBdr>
                        <w:top w:val="none" w:sz="0" w:space="0" w:color="auto"/>
                        <w:left w:val="none" w:sz="0" w:space="0" w:color="auto"/>
                        <w:bottom w:val="none" w:sz="0" w:space="0" w:color="auto"/>
                        <w:right w:val="none" w:sz="0" w:space="0" w:color="auto"/>
                      </w:divBdr>
                      <w:divsChild>
                        <w:div w:id="808744837">
                          <w:marLeft w:val="0"/>
                          <w:marRight w:val="0"/>
                          <w:marTop w:val="0"/>
                          <w:marBottom w:val="0"/>
                          <w:divBdr>
                            <w:top w:val="none" w:sz="0" w:space="0" w:color="auto"/>
                            <w:left w:val="none" w:sz="0" w:space="0" w:color="auto"/>
                            <w:bottom w:val="none" w:sz="0" w:space="0" w:color="auto"/>
                            <w:right w:val="none" w:sz="0" w:space="0" w:color="auto"/>
                          </w:divBdr>
                          <w:divsChild>
                            <w:div w:id="1982805410">
                              <w:marLeft w:val="3168"/>
                              <w:marRight w:val="3168"/>
                              <w:marTop w:val="0"/>
                              <w:marBottom w:val="0"/>
                              <w:divBdr>
                                <w:top w:val="none" w:sz="0" w:space="0" w:color="auto"/>
                                <w:left w:val="none" w:sz="0" w:space="0" w:color="auto"/>
                                <w:bottom w:val="none" w:sz="0" w:space="0" w:color="auto"/>
                                <w:right w:val="none" w:sz="0" w:space="0" w:color="auto"/>
                              </w:divBdr>
                              <w:divsChild>
                                <w:div w:id="1885409614">
                                  <w:marLeft w:val="0"/>
                                  <w:marRight w:val="0"/>
                                  <w:marTop w:val="0"/>
                                  <w:marBottom w:val="0"/>
                                  <w:divBdr>
                                    <w:top w:val="none" w:sz="0" w:space="0" w:color="auto"/>
                                    <w:left w:val="none" w:sz="0" w:space="0" w:color="auto"/>
                                    <w:bottom w:val="none" w:sz="0" w:space="0" w:color="auto"/>
                                    <w:right w:val="none" w:sz="0" w:space="0" w:color="auto"/>
                                  </w:divBdr>
                                  <w:divsChild>
                                    <w:div w:id="265119751">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68867922">
      <w:bodyDiv w:val="1"/>
      <w:marLeft w:val="0"/>
      <w:marRight w:val="0"/>
      <w:marTop w:val="0"/>
      <w:marBottom w:val="0"/>
      <w:divBdr>
        <w:top w:val="none" w:sz="0" w:space="0" w:color="auto"/>
        <w:left w:val="none" w:sz="0" w:space="0" w:color="auto"/>
        <w:bottom w:val="none" w:sz="0" w:space="0" w:color="auto"/>
        <w:right w:val="none" w:sz="0" w:space="0" w:color="auto"/>
      </w:divBdr>
    </w:div>
    <w:div w:id="677927533">
      <w:bodyDiv w:val="1"/>
      <w:marLeft w:val="0"/>
      <w:marRight w:val="0"/>
      <w:marTop w:val="0"/>
      <w:marBottom w:val="0"/>
      <w:divBdr>
        <w:top w:val="none" w:sz="0" w:space="0" w:color="auto"/>
        <w:left w:val="none" w:sz="0" w:space="0" w:color="auto"/>
        <w:bottom w:val="none" w:sz="0" w:space="0" w:color="auto"/>
        <w:right w:val="none" w:sz="0" w:space="0" w:color="auto"/>
      </w:divBdr>
    </w:div>
    <w:div w:id="691735041">
      <w:bodyDiv w:val="1"/>
      <w:marLeft w:val="0"/>
      <w:marRight w:val="0"/>
      <w:marTop w:val="0"/>
      <w:marBottom w:val="0"/>
      <w:divBdr>
        <w:top w:val="none" w:sz="0" w:space="0" w:color="auto"/>
        <w:left w:val="none" w:sz="0" w:space="0" w:color="auto"/>
        <w:bottom w:val="none" w:sz="0" w:space="0" w:color="auto"/>
        <w:right w:val="none" w:sz="0" w:space="0" w:color="auto"/>
      </w:divBdr>
    </w:div>
    <w:div w:id="710421676">
      <w:bodyDiv w:val="1"/>
      <w:marLeft w:val="0"/>
      <w:marRight w:val="0"/>
      <w:marTop w:val="0"/>
      <w:marBottom w:val="0"/>
      <w:divBdr>
        <w:top w:val="none" w:sz="0" w:space="0" w:color="auto"/>
        <w:left w:val="none" w:sz="0" w:space="0" w:color="auto"/>
        <w:bottom w:val="none" w:sz="0" w:space="0" w:color="auto"/>
        <w:right w:val="none" w:sz="0" w:space="0" w:color="auto"/>
      </w:divBdr>
    </w:div>
    <w:div w:id="735738095">
      <w:bodyDiv w:val="1"/>
      <w:marLeft w:val="0"/>
      <w:marRight w:val="0"/>
      <w:marTop w:val="0"/>
      <w:marBottom w:val="0"/>
      <w:divBdr>
        <w:top w:val="none" w:sz="0" w:space="0" w:color="auto"/>
        <w:left w:val="none" w:sz="0" w:space="0" w:color="auto"/>
        <w:bottom w:val="none" w:sz="0" w:space="0" w:color="auto"/>
        <w:right w:val="none" w:sz="0" w:space="0" w:color="auto"/>
      </w:divBdr>
    </w:div>
    <w:div w:id="740174130">
      <w:bodyDiv w:val="1"/>
      <w:marLeft w:val="0"/>
      <w:marRight w:val="0"/>
      <w:marTop w:val="0"/>
      <w:marBottom w:val="0"/>
      <w:divBdr>
        <w:top w:val="none" w:sz="0" w:space="0" w:color="auto"/>
        <w:left w:val="none" w:sz="0" w:space="0" w:color="auto"/>
        <w:bottom w:val="none" w:sz="0" w:space="0" w:color="auto"/>
        <w:right w:val="none" w:sz="0" w:space="0" w:color="auto"/>
      </w:divBdr>
    </w:div>
    <w:div w:id="740642753">
      <w:bodyDiv w:val="1"/>
      <w:marLeft w:val="0"/>
      <w:marRight w:val="0"/>
      <w:marTop w:val="0"/>
      <w:marBottom w:val="0"/>
      <w:divBdr>
        <w:top w:val="none" w:sz="0" w:space="0" w:color="auto"/>
        <w:left w:val="none" w:sz="0" w:space="0" w:color="auto"/>
        <w:bottom w:val="none" w:sz="0" w:space="0" w:color="auto"/>
        <w:right w:val="none" w:sz="0" w:space="0" w:color="auto"/>
      </w:divBdr>
    </w:div>
    <w:div w:id="759254994">
      <w:bodyDiv w:val="1"/>
      <w:marLeft w:val="0"/>
      <w:marRight w:val="0"/>
      <w:marTop w:val="0"/>
      <w:marBottom w:val="0"/>
      <w:divBdr>
        <w:top w:val="none" w:sz="0" w:space="0" w:color="auto"/>
        <w:left w:val="none" w:sz="0" w:space="0" w:color="auto"/>
        <w:bottom w:val="none" w:sz="0" w:space="0" w:color="auto"/>
        <w:right w:val="none" w:sz="0" w:space="0" w:color="auto"/>
      </w:divBdr>
    </w:div>
    <w:div w:id="759256703">
      <w:bodyDiv w:val="1"/>
      <w:marLeft w:val="0"/>
      <w:marRight w:val="0"/>
      <w:marTop w:val="0"/>
      <w:marBottom w:val="0"/>
      <w:divBdr>
        <w:top w:val="none" w:sz="0" w:space="0" w:color="auto"/>
        <w:left w:val="none" w:sz="0" w:space="0" w:color="auto"/>
        <w:bottom w:val="none" w:sz="0" w:space="0" w:color="auto"/>
        <w:right w:val="none" w:sz="0" w:space="0" w:color="auto"/>
      </w:divBdr>
    </w:div>
    <w:div w:id="765350877">
      <w:bodyDiv w:val="1"/>
      <w:marLeft w:val="0"/>
      <w:marRight w:val="0"/>
      <w:marTop w:val="0"/>
      <w:marBottom w:val="0"/>
      <w:divBdr>
        <w:top w:val="none" w:sz="0" w:space="0" w:color="auto"/>
        <w:left w:val="none" w:sz="0" w:space="0" w:color="auto"/>
        <w:bottom w:val="none" w:sz="0" w:space="0" w:color="auto"/>
        <w:right w:val="none" w:sz="0" w:space="0" w:color="auto"/>
      </w:divBdr>
    </w:div>
    <w:div w:id="782456689">
      <w:bodyDiv w:val="1"/>
      <w:marLeft w:val="0"/>
      <w:marRight w:val="0"/>
      <w:marTop w:val="0"/>
      <w:marBottom w:val="0"/>
      <w:divBdr>
        <w:top w:val="none" w:sz="0" w:space="0" w:color="auto"/>
        <w:left w:val="none" w:sz="0" w:space="0" w:color="auto"/>
        <w:bottom w:val="none" w:sz="0" w:space="0" w:color="auto"/>
        <w:right w:val="none" w:sz="0" w:space="0" w:color="auto"/>
      </w:divBdr>
    </w:div>
    <w:div w:id="786966056">
      <w:bodyDiv w:val="1"/>
      <w:marLeft w:val="0"/>
      <w:marRight w:val="0"/>
      <w:marTop w:val="0"/>
      <w:marBottom w:val="0"/>
      <w:divBdr>
        <w:top w:val="none" w:sz="0" w:space="0" w:color="auto"/>
        <w:left w:val="none" w:sz="0" w:space="0" w:color="auto"/>
        <w:bottom w:val="none" w:sz="0" w:space="0" w:color="auto"/>
        <w:right w:val="none" w:sz="0" w:space="0" w:color="auto"/>
      </w:divBdr>
    </w:div>
    <w:div w:id="814613650">
      <w:bodyDiv w:val="1"/>
      <w:marLeft w:val="0"/>
      <w:marRight w:val="0"/>
      <w:marTop w:val="0"/>
      <w:marBottom w:val="0"/>
      <w:divBdr>
        <w:top w:val="none" w:sz="0" w:space="0" w:color="auto"/>
        <w:left w:val="none" w:sz="0" w:space="0" w:color="auto"/>
        <w:bottom w:val="none" w:sz="0" w:space="0" w:color="auto"/>
        <w:right w:val="none" w:sz="0" w:space="0" w:color="auto"/>
      </w:divBdr>
    </w:div>
    <w:div w:id="817113268">
      <w:bodyDiv w:val="1"/>
      <w:marLeft w:val="0"/>
      <w:marRight w:val="0"/>
      <w:marTop w:val="0"/>
      <w:marBottom w:val="0"/>
      <w:divBdr>
        <w:top w:val="none" w:sz="0" w:space="0" w:color="auto"/>
        <w:left w:val="none" w:sz="0" w:space="0" w:color="auto"/>
        <w:bottom w:val="none" w:sz="0" w:space="0" w:color="auto"/>
        <w:right w:val="none" w:sz="0" w:space="0" w:color="auto"/>
      </w:divBdr>
    </w:div>
    <w:div w:id="819688487">
      <w:bodyDiv w:val="1"/>
      <w:marLeft w:val="0"/>
      <w:marRight w:val="0"/>
      <w:marTop w:val="0"/>
      <w:marBottom w:val="0"/>
      <w:divBdr>
        <w:top w:val="none" w:sz="0" w:space="0" w:color="auto"/>
        <w:left w:val="none" w:sz="0" w:space="0" w:color="auto"/>
        <w:bottom w:val="none" w:sz="0" w:space="0" w:color="auto"/>
        <w:right w:val="none" w:sz="0" w:space="0" w:color="auto"/>
      </w:divBdr>
    </w:div>
    <w:div w:id="832843043">
      <w:bodyDiv w:val="1"/>
      <w:marLeft w:val="0"/>
      <w:marRight w:val="0"/>
      <w:marTop w:val="0"/>
      <w:marBottom w:val="0"/>
      <w:divBdr>
        <w:top w:val="none" w:sz="0" w:space="0" w:color="auto"/>
        <w:left w:val="none" w:sz="0" w:space="0" w:color="auto"/>
        <w:bottom w:val="none" w:sz="0" w:space="0" w:color="auto"/>
        <w:right w:val="none" w:sz="0" w:space="0" w:color="auto"/>
      </w:divBdr>
      <w:divsChild>
        <w:div w:id="27797281">
          <w:marLeft w:val="0"/>
          <w:marRight w:val="0"/>
          <w:marTop w:val="0"/>
          <w:marBottom w:val="0"/>
          <w:divBdr>
            <w:top w:val="none" w:sz="0" w:space="0" w:color="auto"/>
            <w:left w:val="none" w:sz="0" w:space="0" w:color="auto"/>
            <w:bottom w:val="none" w:sz="0" w:space="0" w:color="auto"/>
            <w:right w:val="none" w:sz="0" w:space="0" w:color="auto"/>
          </w:divBdr>
        </w:div>
        <w:div w:id="56250793">
          <w:marLeft w:val="0"/>
          <w:marRight w:val="0"/>
          <w:marTop w:val="0"/>
          <w:marBottom w:val="0"/>
          <w:divBdr>
            <w:top w:val="none" w:sz="0" w:space="0" w:color="auto"/>
            <w:left w:val="none" w:sz="0" w:space="0" w:color="auto"/>
            <w:bottom w:val="none" w:sz="0" w:space="0" w:color="auto"/>
            <w:right w:val="none" w:sz="0" w:space="0" w:color="auto"/>
          </w:divBdr>
        </w:div>
        <w:div w:id="170535354">
          <w:marLeft w:val="0"/>
          <w:marRight w:val="0"/>
          <w:marTop w:val="0"/>
          <w:marBottom w:val="0"/>
          <w:divBdr>
            <w:top w:val="none" w:sz="0" w:space="0" w:color="auto"/>
            <w:left w:val="none" w:sz="0" w:space="0" w:color="auto"/>
            <w:bottom w:val="none" w:sz="0" w:space="0" w:color="auto"/>
            <w:right w:val="none" w:sz="0" w:space="0" w:color="auto"/>
          </w:divBdr>
        </w:div>
        <w:div w:id="185945594">
          <w:marLeft w:val="0"/>
          <w:marRight w:val="0"/>
          <w:marTop w:val="0"/>
          <w:marBottom w:val="0"/>
          <w:divBdr>
            <w:top w:val="none" w:sz="0" w:space="0" w:color="auto"/>
            <w:left w:val="none" w:sz="0" w:space="0" w:color="auto"/>
            <w:bottom w:val="none" w:sz="0" w:space="0" w:color="auto"/>
            <w:right w:val="none" w:sz="0" w:space="0" w:color="auto"/>
          </w:divBdr>
        </w:div>
        <w:div w:id="217515127">
          <w:marLeft w:val="0"/>
          <w:marRight w:val="0"/>
          <w:marTop w:val="0"/>
          <w:marBottom w:val="0"/>
          <w:divBdr>
            <w:top w:val="none" w:sz="0" w:space="0" w:color="auto"/>
            <w:left w:val="none" w:sz="0" w:space="0" w:color="auto"/>
            <w:bottom w:val="none" w:sz="0" w:space="0" w:color="auto"/>
            <w:right w:val="none" w:sz="0" w:space="0" w:color="auto"/>
          </w:divBdr>
        </w:div>
        <w:div w:id="235819084">
          <w:marLeft w:val="0"/>
          <w:marRight w:val="0"/>
          <w:marTop w:val="0"/>
          <w:marBottom w:val="0"/>
          <w:divBdr>
            <w:top w:val="none" w:sz="0" w:space="0" w:color="auto"/>
            <w:left w:val="none" w:sz="0" w:space="0" w:color="auto"/>
            <w:bottom w:val="none" w:sz="0" w:space="0" w:color="auto"/>
            <w:right w:val="none" w:sz="0" w:space="0" w:color="auto"/>
          </w:divBdr>
        </w:div>
        <w:div w:id="284626479">
          <w:marLeft w:val="0"/>
          <w:marRight w:val="0"/>
          <w:marTop w:val="0"/>
          <w:marBottom w:val="0"/>
          <w:divBdr>
            <w:top w:val="none" w:sz="0" w:space="0" w:color="auto"/>
            <w:left w:val="none" w:sz="0" w:space="0" w:color="auto"/>
            <w:bottom w:val="none" w:sz="0" w:space="0" w:color="auto"/>
            <w:right w:val="none" w:sz="0" w:space="0" w:color="auto"/>
          </w:divBdr>
        </w:div>
        <w:div w:id="407964058">
          <w:marLeft w:val="0"/>
          <w:marRight w:val="0"/>
          <w:marTop w:val="0"/>
          <w:marBottom w:val="0"/>
          <w:divBdr>
            <w:top w:val="none" w:sz="0" w:space="0" w:color="auto"/>
            <w:left w:val="none" w:sz="0" w:space="0" w:color="auto"/>
            <w:bottom w:val="none" w:sz="0" w:space="0" w:color="auto"/>
            <w:right w:val="none" w:sz="0" w:space="0" w:color="auto"/>
          </w:divBdr>
        </w:div>
        <w:div w:id="433287634">
          <w:marLeft w:val="0"/>
          <w:marRight w:val="0"/>
          <w:marTop w:val="0"/>
          <w:marBottom w:val="0"/>
          <w:divBdr>
            <w:top w:val="none" w:sz="0" w:space="0" w:color="auto"/>
            <w:left w:val="none" w:sz="0" w:space="0" w:color="auto"/>
            <w:bottom w:val="none" w:sz="0" w:space="0" w:color="auto"/>
            <w:right w:val="none" w:sz="0" w:space="0" w:color="auto"/>
          </w:divBdr>
        </w:div>
        <w:div w:id="515660080">
          <w:marLeft w:val="0"/>
          <w:marRight w:val="0"/>
          <w:marTop w:val="0"/>
          <w:marBottom w:val="0"/>
          <w:divBdr>
            <w:top w:val="none" w:sz="0" w:space="0" w:color="auto"/>
            <w:left w:val="none" w:sz="0" w:space="0" w:color="auto"/>
            <w:bottom w:val="none" w:sz="0" w:space="0" w:color="auto"/>
            <w:right w:val="none" w:sz="0" w:space="0" w:color="auto"/>
          </w:divBdr>
        </w:div>
        <w:div w:id="533616547">
          <w:marLeft w:val="0"/>
          <w:marRight w:val="0"/>
          <w:marTop w:val="0"/>
          <w:marBottom w:val="0"/>
          <w:divBdr>
            <w:top w:val="none" w:sz="0" w:space="0" w:color="auto"/>
            <w:left w:val="none" w:sz="0" w:space="0" w:color="auto"/>
            <w:bottom w:val="none" w:sz="0" w:space="0" w:color="auto"/>
            <w:right w:val="none" w:sz="0" w:space="0" w:color="auto"/>
          </w:divBdr>
        </w:div>
        <w:div w:id="576860070">
          <w:marLeft w:val="0"/>
          <w:marRight w:val="0"/>
          <w:marTop w:val="0"/>
          <w:marBottom w:val="0"/>
          <w:divBdr>
            <w:top w:val="none" w:sz="0" w:space="0" w:color="auto"/>
            <w:left w:val="none" w:sz="0" w:space="0" w:color="auto"/>
            <w:bottom w:val="none" w:sz="0" w:space="0" w:color="auto"/>
            <w:right w:val="none" w:sz="0" w:space="0" w:color="auto"/>
          </w:divBdr>
        </w:div>
        <w:div w:id="652293305">
          <w:marLeft w:val="0"/>
          <w:marRight w:val="0"/>
          <w:marTop w:val="0"/>
          <w:marBottom w:val="0"/>
          <w:divBdr>
            <w:top w:val="none" w:sz="0" w:space="0" w:color="auto"/>
            <w:left w:val="none" w:sz="0" w:space="0" w:color="auto"/>
            <w:bottom w:val="none" w:sz="0" w:space="0" w:color="auto"/>
            <w:right w:val="none" w:sz="0" w:space="0" w:color="auto"/>
          </w:divBdr>
        </w:div>
        <w:div w:id="752778607">
          <w:marLeft w:val="0"/>
          <w:marRight w:val="0"/>
          <w:marTop w:val="0"/>
          <w:marBottom w:val="0"/>
          <w:divBdr>
            <w:top w:val="none" w:sz="0" w:space="0" w:color="auto"/>
            <w:left w:val="none" w:sz="0" w:space="0" w:color="auto"/>
            <w:bottom w:val="none" w:sz="0" w:space="0" w:color="auto"/>
            <w:right w:val="none" w:sz="0" w:space="0" w:color="auto"/>
          </w:divBdr>
        </w:div>
        <w:div w:id="769087558">
          <w:marLeft w:val="0"/>
          <w:marRight w:val="0"/>
          <w:marTop w:val="0"/>
          <w:marBottom w:val="0"/>
          <w:divBdr>
            <w:top w:val="none" w:sz="0" w:space="0" w:color="auto"/>
            <w:left w:val="none" w:sz="0" w:space="0" w:color="auto"/>
            <w:bottom w:val="none" w:sz="0" w:space="0" w:color="auto"/>
            <w:right w:val="none" w:sz="0" w:space="0" w:color="auto"/>
          </w:divBdr>
        </w:div>
        <w:div w:id="792331579">
          <w:marLeft w:val="0"/>
          <w:marRight w:val="0"/>
          <w:marTop w:val="0"/>
          <w:marBottom w:val="0"/>
          <w:divBdr>
            <w:top w:val="none" w:sz="0" w:space="0" w:color="auto"/>
            <w:left w:val="none" w:sz="0" w:space="0" w:color="auto"/>
            <w:bottom w:val="none" w:sz="0" w:space="0" w:color="auto"/>
            <w:right w:val="none" w:sz="0" w:space="0" w:color="auto"/>
          </w:divBdr>
        </w:div>
        <w:div w:id="823467581">
          <w:marLeft w:val="0"/>
          <w:marRight w:val="0"/>
          <w:marTop w:val="0"/>
          <w:marBottom w:val="0"/>
          <w:divBdr>
            <w:top w:val="none" w:sz="0" w:space="0" w:color="auto"/>
            <w:left w:val="none" w:sz="0" w:space="0" w:color="auto"/>
            <w:bottom w:val="none" w:sz="0" w:space="0" w:color="auto"/>
            <w:right w:val="none" w:sz="0" w:space="0" w:color="auto"/>
          </w:divBdr>
        </w:div>
        <w:div w:id="838892052">
          <w:marLeft w:val="0"/>
          <w:marRight w:val="0"/>
          <w:marTop w:val="0"/>
          <w:marBottom w:val="0"/>
          <w:divBdr>
            <w:top w:val="none" w:sz="0" w:space="0" w:color="auto"/>
            <w:left w:val="none" w:sz="0" w:space="0" w:color="auto"/>
            <w:bottom w:val="none" w:sz="0" w:space="0" w:color="auto"/>
            <w:right w:val="none" w:sz="0" w:space="0" w:color="auto"/>
          </w:divBdr>
        </w:div>
        <w:div w:id="918716023">
          <w:marLeft w:val="0"/>
          <w:marRight w:val="0"/>
          <w:marTop w:val="0"/>
          <w:marBottom w:val="0"/>
          <w:divBdr>
            <w:top w:val="none" w:sz="0" w:space="0" w:color="auto"/>
            <w:left w:val="none" w:sz="0" w:space="0" w:color="auto"/>
            <w:bottom w:val="none" w:sz="0" w:space="0" w:color="auto"/>
            <w:right w:val="none" w:sz="0" w:space="0" w:color="auto"/>
          </w:divBdr>
        </w:div>
        <w:div w:id="959722674">
          <w:marLeft w:val="0"/>
          <w:marRight w:val="0"/>
          <w:marTop w:val="0"/>
          <w:marBottom w:val="0"/>
          <w:divBdr>
            <w:top w:val="none" w:sz="0" w:space="0" w:color="auto"/>
            <w:left w:val="none" w:sz="0" w:space="0" w:color="auto"/>
            <w:bottom w:val="none" w:sz="0" w:space="0" w:color="auto"/>
            <w:right w:val="none" w:sz="0" w:space="0" w:color="auto"/>
          </w:divBdr>
        </w:div>
        <w:div w:id="1048184506">
          <w:marLeft w:val="0"/>
          <w:marRight w:val="0"/>
          <w:marTop w:val="0"/>
          <w:marBottom w:val="0"/>
          <w:divBdr>
            <w:top w:val="none" w:sz="0" w:space="0" w:color="auto"/>
            <w:left w:val="none" w:sz="0" w:space="0" w:color="auto"/>
            <w:bottom w:val="none" w:sz="0" w:space="0" w:color="auto"/>
            <w:right w:val="none" w:sz="0" w:space="0" w:color="auto"/>
          </w:divBdr>
        </w:div>
        <w:div w:id="1102578067">
          <w:marLeft w:val="0"/>
          <w:marRight w:val="0"/>
          <w:marTop w:val="0"/>
          <w:marBottom w:val="0"/>
          <w:divBdr>
            <w:top w:val="none" w:sz="0" w:space="0" w:color="auto"/>
            <w:left w:val="none" w:sz="0" w:space="0" w:color="auto"/>
            <w:bottom w:val="none" w:sz="0" w:space="0" w:color="auto"/>
            <w:right w:val="none" w:sz="0" w:space="0" w:color="auto"/>
          </w:divBdr>
        </w:div>
        <w:div w:id="1117918241">
          <w:marLeft w:val="0"/>
          <w:marRight w:val="0"/>
          <w:marTop w:val="0"/>
          <w:marBottom w:val="0"/>
          <w:divBdr>
            <w:top w:val="none" w:sz="0" w:space="0" w:color="auto"/>
            <w:left w:val="none" w:sz="0" w:space="0" w:color="auto"/>
            <w:bottom w:val="none" w:sz="0" w:space="0" w:color="auto"/>
            <w:right w:val="none" w:sz="0" w:space="0" w:color="auto"/>
          </w:divBdr>
        </w:div>
        <w:div w:id="1271428297">
          <w:marLeft w:val="0"/>
          <w:marRight w:val="0"/>
          <w:marTop w:val="0"/>
          <w:marBottom w:val="0"/>
          <w:divBdr>
            <w:top w:val="none" w:sz="0" w:space="0" w:color="auto"/>
            <w:left w:val="none" w:sz="0" w:space="0" w:color="auto"/>
            <w:bottom w:val="none" w:sz="0" w:space="0" w:color="auto"/>
            <w:right w:val="none" w:sz="0" w:space="0" w:color="auto"/>
          </w:divBdr>
        </w:div>
        <w:div w:id="1291594983">
          <w:marLeft w:val="0"/>
          <w:marRight w:val="0"/>
          <w:marTop w:val="0"/>
          <w:marBottom w:val="0"/>
          <w:divBdr>
            <w:top w:val="none" w:sz="0" w:space="0" w:color="auto"/>
            <w:left w:val="none" w:sz="0" w:space="0" w:color="auto"/>
            <w:bottom w:val="none" w:sz="0" w:space="0" w:color="auto"/>
            <w:right w:val="none" w:sz="0" w:space="0" w:color="auto"/>
          </w:divBdr>
        </w:div>
        <w:div w:id="1412041175">
          <w:marLeft w:val="0"/>
          <w:marRight w:val="0"/>
          <w:marTop w:val="0"/>
          <w:marBottom w:val="0"/>
          <w:divBdr>
            <w:top w:val="none" w:sz="0" w:space="0" w:color="auto"/>
            <w:left w:val="none" w:sz="0" w:space="0" w:color="auto"/>
            <w:bottom w:val="none" w:sz="0" w:space="0" w:color="auto"/>
            <w:right w:val="none" w:sz="0" w:space="0" w:color="auto"/>
          </w:divBdr>
        </w:div>
        <w:div w:id="1424062196">
          <w:marLeft w:val="0"/>
          <w:marRight w:val="0"/>
          <w:marTop w:val="0"/>
          <w:marBottom w:val="0"/>
          <w:divBdr>
            <w:top w:val="none" w:sz="0" w:space="0" w:color="auto"/>
            <w:left w:val="none" w:sz="0" w:space="0" w:color="auto"/>
            <w:bottom w:val="none" w:sz="0" w:space="0" w:color="auto"/>
            <w:right w:val="none" w:sz="0" w:space="0" w:color="auto"/>
          </w:divBdr>
        </w:div>
        <w:div w:id="1456872041">
          <w:marLeft w:val="0"/>
          <w:marRight w:val="0"/>
          <w:marTop w:val="0"/>
          <w:marBottom w:val="0"/>
          <w:divBdr>
            <w:top w:val="none" w:sz="0" w:space="0" w:color="auto"/>
            <w:left w:val="none" w:sz="0" w:space="0" w:color="auto"/>
            <w:bottom w:val="none" w:sz="0" w:space="0" w:color="auto"/>
            <w:right w:val="none" w:sz="0" w:space="0" w:color="auto"/>
          </w:divBdr>
        </w:div>
        <w:div w:id="1493335261">
          <w:marLeft w:val="0"/>
          <w:marRight w:val="0"/>
          <w:marTop w:val="0"/>
          <w:marBottom w:val="0"/>
          <w:divBdr>
            <w:top w:val="none" w:sz="0" w:space="0" w:color="auto"/>
            <w:left w:val="none" w:sz="0" w:space="0" w:color="auto"/>
            <w:bottom w:val="none" w:sz="0" w:space="0" w:color="auto"/>
            <w:right w:val="none" w:sz="0" w:space="0" w:color="auto"/>
          </w:divBdr>
        </w:div>
        <w:div w:id="1494954340">
          <w:marLeft w:val="0"/>
          <w:marRight w:val="0"/>
          <w:marTop w:val="0"/>
          <w:marBottom w:val="0"/>
          <w:divBdr>
            <w:top w:val="none" w:sz="0" w:space="0" w:color="auto"/>
            <w:left w:val="none" w:sz="0" w:space="0" w:color="auto"/>
            <w:bottom w:val="none" w:sz="0" w:space="0" w:color="auto"/>
            <w:right w:val="none" w:sz="0" w:space="0" w:color="auto"/>
          </w:divBdr>
        </w:div>
        <w:div w:id="1532911502">
          <w:marLeft w:val="0"/>
          <w:marRight w:val="0"/>
          <w:marTop w:val="0"/>
          <w:marBottom w:val="0"/>
          <w:divBdr>
            <w:top w:val="none" w:sz="0" w:space="0" w:color="auto"/>
            <w:left w:val="none" w:sz="0" w:space="0" w:color="auto"/>
            <w:bottom w:val="none" w:sz="0" w:space="0" w:color="auto"/>
            <w:right w:val="none" w:sz="0" w:space="0" w:color="auto"/>
          </w:divBdr>
        </w:div>
        <w:div w:id="1742093303">
          <w:marLeft w:val="0"/>
          <w:marRight w:val="0"/>
          <w:marTop w:val="0"/>
          <w:marBottom w:val="0"/>
          <w:divBdr>
            <w:top w:val="none" w:sz="0" w:space="0" w:color="auto"/>
            <w:left w:val="none" w:sz="0" w:space="0" w:color="auto"/>
            <w:bottom w:val="none" w:sz="0" w:space="0" w:color="auto"/>
            <w:right w:val="none" w:sz="0" w:space="0" w:color="auto"/>
          </w:divBdr>
        </w:div>
        <w:div w:id="1747410867">
          <w:marLeft w:val="0"/>
          <w:marRight w:val="0"/>
          <w:marTop w:val="0"/>
          <w:marBottom w:val="0"/>
          <w:divBdr>
            <w:top w:val="none" w:sz="0" w:space="0" w:color="auto"/>
            <w:left w:val="none" w:sz="0" w:space="0" w:color="auto"/>
            <w:bottom w:val="none" w:sz="0" w:space="0" w:color="auto"/>
            <w:right w:val="none" w:sz="0" w:space="0" w:color="auto"/>
          </w:divBdr>
        </w:div>
        <w:div w:id="1823427272">
          <w:marLeft w:val="0"/>
          <w:marRight w:val="0"/>
          <w:marTop w:val="0"/>
          <w:marBottom w:val="0"/>
          <w:divBdr>
            <w:top w:val="none" w:sz="0" w:space="0" w:color="auto"/>
            <w:left w:val="none" w:sz="0" w:space="0" w:color="auto"/>
            <w:bottom w:val="none" w:sz="0" w:space="0" w:color="auto"/>
            <w:right w:val="none" w:sz="0" w:space="0" w:color="auto"/>
          </w:divBdr>
        </w:div>
        <w:div w:id="1830094592">
          <w:marLeft w:val="0"/>
          <w:marRight w:val="0"/>
          <w:marTop w:val="0"/>
          <w:marBottom w:val="0"/>
          <w:divBdr>
            <w:top w:val="none" w:sz="0" w:space="0" w:color="auto"/>
            <w:left w:val="none" w:sz="0" w:space="0" w:color="auto"/>
            <w:bottom w:val="none" w:sz="0" w:space="0" w:color="auto"/>
            <w:right w:val="none" w:sz="0" w:space="0" w:color="auto"/>
          </w:divBdr>
        </w:div>
        <w:div w:id="1929075577">
          <w:marLeft w:val="0"/>
          <w:marRight w:val="0"/>
          <w:marTop w:val="0"/>
          <w:marBottom w:val="0"/>
          <w:divBdr>
            <w:top w:val="none" w:sz="0" w:space="0" w:color="auto"/>
            <w:left w:val="none" w:sz="0" w:space="0" w:color="auto"/>
            <w:bottom w:val="none" w:sz="0" w:space="0" w:color="auto"/>
            <w:right w:val="none" w:sz="0" w:space="0" w:color="auto"/>
          </w:divBdr>
        </w:div>
        <w:div w:id="1995404539">
          <w:marLeft w:val="0"/>
          <w:marRight w:val="0"/>
          <w:marTop w:val="0"/>
          <w:marBottom w:val="0"/>
          <w:divBdr>
            <w:top w:val="none" w:sz="0" w:space="0" w:color="auto"/>
            <w:left w:val="none" w:sz="0" w:space="0" w:color="auto"/>
            <w:bottom w:val="none" w:sz="0" w:space="0" w:color="auto"/>
            <w:right w:val="none" w:sz="0" w:space="0" w:color="auto"/>
          </w:divBdr>
        </w:div>
        <w:div w:id="2041128601">
          <w:marLeft w:val="0"/>
          <w:marRight w:val="0"/>
          <w:marTop w:val="0"/>
          <w:marBottom w:val="0"/>
          <w:divBdr>
            <w:top w:val="none" w:sz="0" w:space="0" w:color="auto"/>
            <w:left w:val="none" w:sz="0" w:space="0" w:color="auto"/>
            <w:bottom w:val="none" w:sz="0" w:space="0" w:color="auto"/>
            <w:right w:val="none" w:sz="0" w:space="0" w:color="auto"/>
          </w:divBdr>
        </w:div>
        <w:div w:id="2084062765">
          <w:marLeft w:val="0"/>
          <w:marRight w:val="0"/>
          <w:marTop w:val="0"/>
          <w:marBottom w:val="0"/>
          <w:divBdr>
            <w:top w:val="none" w:sz="0" w:space="0" w:color="auto"/>
            <w:left w:val="none" w:sz="0" w:space="0" w:color="auto"/>
            <w:bottom w:val="none" w:sz="0" w:space="0" w:color="auto"/>
            <w:right w:val="none" w:sz="0" w:space="0" w:color="auto"/>
          </w:divBdr>
        </w:div>
        <w:div w:id="2100565331">
          <w:marLeft w:val="0"/>
          <w:marRight w:val="0"/>
          <w:marTop w:val="0"/>
          <w:marBottom w:val="0"/>
          <w:divBdr>
            <w:top w:val="none" w:sz="0" w:space="0" w:color="auto"/>
            <w:left w:val="none" w:sz="0" w:space="0" w:color="auto"/>
            <w:bottom w:val="none" w:sz="0" w:space="0" w:color="auto"/>
            <w:right w:val="none" w:sz="0" w:space="0" w:color="auto"/>
          </w:divBdr>
        </w:div>
      </w:divsChild>
    </w:div>
    <w:div w:id="847450753">
      <w:bodyDiv w:val="1"/>
      <w:marLeft w:val="0"/>
      <w:marRight w:val="0"/>
      <w:marTop w:val="0"/>
      <w:marBottom w:val="0"/>
      <w:divBdr>
        <w:top w:val="none" w:sz="0" w:space="0" w:color="auto"/>
        <w:left w:val="none" w:sz="0" w:space="0" w:color="auto"/>
        <w:bottom w:val="none" w:sz="0" w:space="0" w:color="auto"/>
        <w:right w:val="none" w:sz="0" w:space="0" w:color="auto"/>
      </w:divBdr>
      <w:divsChild>
        <w:div w:id="1354962530">
          <w:marLeft w:val="0"/>
          <w:marRight w:val="0"/>
          <w:marTop w:val="0"/>
          <w:marBottom w:val="0"/>
          <w:divBdr>
            <w:top w:val="none" w:sz="0" w:space="0" w:color="auto"/>
            <w:left w:val="none" w:sz="0" w:space="0" w:color="auto"/>
            <w:bottom w:val="none" w:sz="0" w:space="0" w:color="auto"/>
            <w:right w:val="none" w:sz="0" w:space="0" w:color="auto"/>
          </w:divBdr>
          <w:divsChild>
            <w:div w:id="1410927098">
              <w:marLeft w:val="0"/>
              <w:marRight w:val="0"/>
              <w:marTop w:val="0"/>
              <w:marBottom w:val="0"/>
              <w:divBdr>
                <w:top w:val="none" w:sz="0" w:space="0" w:color="auto"/>
                <w:left w:val="none" w:sz="0" w:space="0" w:color="auto"/>
                <w:bottom w:val="none" w:sz="0" w:space="0" w:color="auto"/>
                <w:right w:val="none" w:sz="0" w:space="0" w:color="auto"/>
              </w:divBdr>
              <w:divsChild>
                <w:div w:id="212155852">
                  <w:marLeft w:val="0"/>
                  <w:marRight w:val="0"/>
                  <w:marTop w:val="0"/>
                  <w:marBottom w:val="0"/>
                  <w:divBdr>
                    <w:top w:val="none" w:sz="0" w:space="0" w:color="auto"/>
                    <w:left w:val="none" w:sz="0" w:space="0" w:color="auto"/>
                    <w:bottom w:val="none" w:sz="0" w:space="0" w:color="auto"/>
                    <w:right w:val="none" w:sz="0" w:space="0" w:color="auto"/>
                  </w:divBdr>
                  <w:divsChild>
                    <w:div w:id="718893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2766983">
      <w:bodyDiv w:val="1"/>
      <w:marLeft w:val="0"/>
      <w:marRight w:val="0"/>
      <w:marTop w:val="0"/>
      <w:marBottom w:val="0"/>
      <w:divBdr>
        <w:top w:val="none" w:sz="0" w:space="0" w:color="auto"/>
        <w:left w:val="none" w:sz="0" w:space="0" w:color="auto"/>
        <w:bottom w:val="none" w:sz="0" w:space="0" w:color="auto"/>
        <w:right w:val="none" w:sz="0" w:space="0" w:color="auto"/>
      </w:divBdr>
    </w:div>
    <w:div w:id="857281129">
      <w:bodyDiv w:val="1"/>
      <w:marLeft w:val="0"/>
      <w:marRight w:val="0"/>
      <w:marTop w:val="0"/>
      <w:marBottom w:val="0"/>
      <w:divBdr>
        <w:top w:val="none" w:sz="0" w:space="0" w:color="auto"/>
        <w:left w:val="none" w:sz="0" w:space="0" w:color="auto"/>
        <w:bottom w:val="none" w:sz="0" w:space="0" w:color="auto"/>
        <w:right w:val="none" w:sz="0" w:space="0" w:color="auto"/>
      </w:divBdr>
    </w:div>
    <w:div w:id="857816433">
      <w:bodyDiv w:val="1"/>
      <w:marLeft w:val="0"/>
      <w:marRight w:val="0"/>
      <w:marTop w:val="0"/>
      <w:marBottom w:val="0"/>
      <w:divBdr>
        <w:top w:val="none" w:sz="0" w:space="0" w:color="auto"/>
        <w:left w:val="none" w:sz="0" w:space="0" w:color="auto"/>
        <w:bottom w:val="none" w:sz="0" w:space="0" w:color="auto"/>
        <w:right w:val="none" w:sz="0" w:space="0" w:color="auto"/>
      </w:divBdr>
    </w:div>
    <w:div w:id="861937804">
      <w:bodyDiv w:val="1"/>
      <w:marLeft w:val="0"/>
      <w:marRight w:val="0"/>
      <w:marTop w:val="0"/>
      <w:marBottom w:val="0"/>
      <w:divBdr>
        <w:top w:val="none" w:sz="0" w:space="0" w:color="auto"/>
        <w:left w:val="none" w:sz="0" w:space="0" w:color="auto"/>
        <w:bottom w:val="none" w:sz="0" w:space="0" w:color="auto"/>
        <w:right w:val="none" w:sz="0" w:space="0" w:color="auto"/>
      </w:divBdr>
      <w:divsChild>
        <w:div w:id="1543397664">
          <w:marLeft w:val="0"/>
          <w:marRight w:val="0"/>
          <w:marTop w:val="0"/>
          <w:marBottom w:val="0"/>
          <w:divBdr>
            <w:top w:val="none" w:sz="0" w:space="0" w:color="auto"/>
            <w:left w:val="none" w:sz="0" w:space="0" w:color="auto"/>
            <w:bottom w:val="none" w:sz="0" w:space="0" w:color="auto"/>
            <w:right w:val="none" w:sz="0" w:space="0" w:color="auto"/>
          </w:divBdr>
          <w:divsChild>
            <w:div w:id="1891770930">
              <w:marLeft w:val="0"/>
              <w:marRight w:val="0"/>
              <w:marTop w:val="0"/>
              <w:marBottom w:val="0"/>
              <w:divBdr>
                <w:top w:val="none" w:sz="0" w:space="0" w:color="auto"/>
                <w:left w:val="none" w:sz="0" w:space="0" w:color="auto"/>
                <w:bottom w:val="none" w:sz="0" w:space="0" w:color="auto"/>
                <w:right w:val="none" w:sz="0" w:space="0" w:color="auto"/>
              </w:divBdr>
              <w:divsChild>
                <w:div w:id="67389041">
                  <w:marLeft w:val="0"/>
                  <w:marRight w:val="0"/>
                  <w:marTop w:val="0"/>
                  <w:marBottom w:val="0"/>
                  <w:divBdr>
                    <w:top w:val="none" w:sz="0" w:space="0" w:color="auto"/>
                    <w:left w:val="none" w:sz="0" w:space="0" w:color="auto"/>
                    <w:bottom w:val="none" w:sz="0" w:space="0" w:color="auto"/>
                    <w:right w:val="none" w:sz="0" w:space="0" w:color="auto"/>
                  </w:divBdr>
                  <w:divsChild>
                    <w:div w:id="600336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67763911">
      <w:bodyDiv w:val="1"/>
      <w:marLeft w:val="0"/>
      <w:marRight w:val="0"/>
      <w:marTop w:val="0"/>
      <w:marBottom w:val="0"/>
      <w:divBdr>
        <w:top w:val="none" w:sz="0" w:space="0" w:color="auto"/>
        <w:left w:val="none" w:sz="0" w:space="0" w:color="auto"/>
        <w:bottom w:val="none" w:sz="0" w:space="0" w:color="auto"/>
        <w:right w:val="none" w:sz="0" w:space="0" w:color="auto"/>
      </w:divBdr>
    </w:div>
    <w:div w:id="883101926">
      <w:bodyDiv w:val="1"/>
      <w:marLeft w:val="0"/>
      <w:marRight w:val="0"/>
      <w:marTop w:val="0"/>
      <w:marBottom w:val="0"/>
      <w:divBdr>
        <w:top w:val="none" w:sz="0" w:space="0" w:color="auto"/>
        <w:left w:val="none" w:sz="0" w:space="0" w:color="auto"/>
        <w:bottom w:val="none" w:sz="0" w:space="0" w:color="auto"/>
        <w:right w:val="none" w:sz="0" w:space="0" w:color="auto"/>
      </w:divBdr>
    </w:div>
    <w:div w:id="945427738">
      <w:bodyDiv w:val="1"/>
      <w:marLeft w:val="0"/>
      <w:marRight w:val="0"/>
      <w:marTop w:val="0"/>
      <w:marBottom w:val="0"/>
      <w:divBdr>
        <w:top w:val="none" w:sz="0" w:space="0" w:color="auto"/>
        <w:left w:val="none" w:sz="0" w:space="0" w:color="auto"/>
        <w:bottom w:val="none" w:sz="0" w:space="0" w:color="auto"/>
        <w:right w:val="none" w:sz="0" w:space="0" w:color="auto"/>
      </w:divBdr>
    </w:div>
    <w:div w:id="971441896">
      <w:bodyDiv w:val="1"/>
      <w:marLeft w:val="0"/>
      <w:marRight w:val="0"/>
      <w:marTop w:val="0"/>
      <w:marBottom w:val="0"/>
      <w:divBdr>
        <w:top w:val="none" w:sz="0" w:space="0" w:color="auto"/>
        <w:left w:val="none" w:sz="0" w:space="0" w:color="auto"/>
        <w:bottom w:val="none" w:sz="0" w:space="0" w:color="auto"/>
        <w:right w:val="none" w:sz="0" w:space="0" w:color="auto"/>
      </w:divBdr>
      <w:divsChild>
        <w:div w:id="312150061">
          <w:marLeft w:val="0"/>
          <w:marRight w:val="0"/>
          <w:marTop w:val="0"/>
          <w:marBottom w:val="0"/>
          <w:divBdr>
            <w:top w:val="none" w:sz="0" w:space="0" w:color="auto"/>
            <w:left w:val="none" w:sz="0" w:space="0" w:color="auto"/>
            <w:bottom w:val="none" w:sz="0" w:space="0" w:color="auto"/>
            <w:right w:val="none" w:sz="0" w:space="0" w:color="auto"/>
          </w:divBdr>
        </w:div>
      </w:divsChild>
    </w:div>
    <w:div w:id="995763634">
      <w:bodyDiv w:val="1"/>
      <w:marLeft w:val="0"/>
      <w:marRight w:val="0"/>
      <w:marTop w:val="0"/>
      <w:marBottom w:val="0"/>
      <w:divBdr>
        <w:top w:val="none" w:sz="0" w:space="0" w:color="auto"/>
        <w:left w:val="none" w:sz="0" w:space="0" w:color="auto"/>
        <w:bottom w:val="none" w:sz="0" w:space="0" w:color="auto"/>
        <w:right w:val="none" w:sz="0" w:space="0" w:color="auto"/>
      </w:divBdr>
    </w:div>
    <w:div w:id="1025325978">
      <w:bodyDiv w:val="1"/>
      <w:marLeft w:val="0"/>
      <w:marRight w:val="0"/>
      <w:marTop w:val="0"/>
      <w:marBottom w:val="0"/>
      <w:divBdr>
        <w:top w:val="none" w:sz="0" w:space="0" w:color="auto"/>
        <w:left w:val="none" w:sz="0" w:space="0" w:color="auto"/>
        <w:bottom w:val="none" w:sz="0" w:space="0" w:color="auto"/>
        <w:right w:val="none" w:sz="0" w:space="0" w:color="auto"/>
      </w:divBdr>
    </w:div>
    <w:div w:id="1039010538">
      <w:bodyDiv w:val="1"/>
      <w:marLeft w:val="0"/>
      <w:marRight w:val="0"/>
      <w:marTop w:val="0"/>
      <w:marBottom w:val="0"/>
      <w:divBdr>
        <w:top w:val="none" w:sz="0" w:space="0" w:color="auto"/>
        <w:left w:val="none" w:sz="0" w:space="0" w:color="auto"/>
        <w:bottom w:val="none" w:sz="0" w:space="0" w:color="auto"/>
        <w:right w:val="none" w:sz="0" w:space="0" w:color="auto"/>
      </w:divBdr>
    </w:div>
    <w:div w:id="1103112367">
      <w:bodyDiv w:val="1"/>
      <w:marLeft w:val="0"/>
      <w:marRight w:val="0"/>
      <w:marTop w:val="0"/>
      <w:marBottom w:val="0"/>
      <w:divBdr>
        <w:top w:val="none" w:sz="0" w:space="0" w:color="auto"/>
        <w:left w:val="none" w:sz="0" w:space="0" w:color="auto"/>
        <w:bottom w:val="none" w:sz="0" w:space="0" w:color="auto"/>
        <w:right w:val="none" w:sz="0" w:space="0" w:color="auto"/>
      </w:divBdr>
    </w:div>
    <w:div w:id="1142161527">
      <w:bodyDiv w:val="1"/>
      <w:marLeft w:val="0"/>
      <w:marRight w:val="0"/>
      <w:marTop w:val="0"/>
      <w:marBottom w:val="0"/>
      <w:divBdr>
        <w:top w:val="none" w:sz="0" w:space="0" w:color="auto"/>
        <w:left w:val="none" w:sz="0" w:space="0" w:color="auto"/>
        <w:bottom w:val="none" w:sz="0" w:space="0" w:color="auto"/>
        <w:right w:val="none" w:sz="0" w:space="0" w:color="auto"/>
      </w:divBdr>
    </w:div>
    <w:div w:id="1153596429">
      <w:bodyDiv w:val="1"/>
      <w:marLeft w:val="0"/>
      <w:marRight w:val="0"/>
      <w:marTop w:val="0"/>
      <w:marBottom w:val="0"/>
      <w:divBdr>
        <w:top w:val="none" w:sz="0" w:space="0" w:color="auto"/>
        <w:left w:val="none" w:sz="0" w:space="0" w:color="auto"/>
        <w:bottom w:val="none" w:sz="0" w:space="0" w:color="auto"/>
        <w:right w:val="none" w:sz="0" w:space="0" w:color="auto"/>
      </w:divBdr>
    </w:div>
    <w:div w:id="1154108963">
      <w:bodyDiv w:val="1"/>
      <w:marLeft w:val="0"/>
      <w:marRight w:val="0"/>
      <w:marTop w:val="0"/>
      <w:marBottom w:val="0"/>
      <w:divBdr>
        <w:top w:val="none" w:sz="0" w:space="0" w:color="auto"/>
        <w:left w:val="none" w:sz="0" w:space="0" w:color="auto"/>
        <w:bottom w:val="none" w:sz="0" w:space="0" w:color="auto"/>
        <w:right w:val="none" w:sz="0" w:space="0" w:color="auto"/>
      </w:divBdr>
    </w:div>
    <w:div w:id="1165630577">
      <w:bodyDiv w:val="1"/>
      <w:marLeft w:val="0"/>
      <w:marRight w:val="0"/>
      <w:marTop w:val="0"/>
      <w:marBottom w:val="0"/>
      <w:divBdr>
        <w:top w:val="none" w:sz="0" w:space="0" w:color="auto"/>
        <w:left w:val="none" w:sz="0" w:space="0" w:color="auto"/>
        <w:bottom w:val="none" w:sz="0" w:space="0" w:color="auto"/>
        <w:right w:val="none" w:sz="0" w:space="0" w:color="auto"/>
      </w:divBdr>
    </w:div>
    <w:div w:id="1171137794">
      <w:bodyDiv w:val="1"/>
      <w:marLeft w:val="0"/>
      <w:marRight w:val="0"/>
      <w:marTop w:val="0"/>
      <w:marBottom w:val="0"/>
      <w:divBdr>
        <w:top w:val="none" w:sz="0" w:space="0" w:color="auto"/>
        <w:left w:val="none" w:sz="0" w:space="0" w:color="auto"/>
        <w:bottom w:val="none" w:sz="0" w:space="0" w:color="auto"/>
        <w:right w:val="none" w:sz="0" w:space="0" w:color="auto"/>
      </w:divBdr>
    </w:div>
    <w:div w:id="1178276664">
      <w:bodyDiv w:val="1"/>
      <w:marLeft w:val="0"/>
      <w:marRight w:val="0"/>
      <w:marTop w:val="0"/>
      <w:marBottom w:val="0"/>
      <w:divBdr>
        <w:top w:val="none" w:sz="0" w:space="0" w:color="auto"/>
        <w:left w:val="none" w:sz="0" w:space="0" w:color="auto"/>
        <w:bottom w:val="none" w:sz="0" w:space="0" w:color="auto"/>
        <w:right w:val="none" w:sz="0" w:space="0" w:color="auto"/>
      </w:divBdr>
    </w:div>
    <w:div w:id="1251625931">
      <w:bodyDiv w:val="1"/>
      <w:marLeft w:val="0"/>
      <w:marRight w:val="0"/>
      <w:marTop w:val="0"/>
      <w:marBottom w:val="0"/>
      <w:divBdr>
        <w:top w:val="none" w:sz="0" w:space="0" w:color="auto"/>
        <w:left w:val="none" w:sz="0" w:space="0" w:color="auto"/>
        <w:bottom w:val="none" w:sz="0" w:space="0" w:color="auto"/>
        <w:right w:val="none" w:sz="0" w:space="0" w:color="auto"/>
      </w:divBdr>
    </w:div>
    <w:div w:id="1288119589">
      <w:bodyDiv w:val="1"/>
      <w:marLeft w:val="0"/>
      <w:marRight w:val="0"/>
      <w:marTop w:val="0"/>
      <w:marBottom w:val="0"/>
      <w:divBdr>
        <w:top w:val="none" w:sz="0" w:space="0" w:color="auto"/>
        <w:left w:val="none" w:sz="0" w:space="0" w:color="auto"/>
        <w:bottom w:val="none" w:sz="0" w:space="0" w:color="auto"/>
        <w:right w:val="none" w:sz="0" w:space="0" w:color="auto"/>
      </w:divBdr>
    </w:div>
    <w:div w:id="1299068237">
      <w:bodyDiv w:val="1"/>
      <w:marLeft w:val="0"/>
      <w:marRight w:val="0"/>
      <w:marTop w:val="0"/>
      <w:marBottom w:val="0"/>
      <w:divBdr>
        <w:top w:val="none" w:sz="0" w:space="0" w:color="auto"/>
        <w:left w:val="none" w:sz="0" w:space="0" w:color="auto"/>
        <w:bottom w:val="none" w:sz="0" w:space="0" w:color="auto"/>
        <w:right w:val="none" w:sz="0" w:space="0" w:color="auto"/>
      </w:divBdr>
    </w:div>
    <w:div w:id="1318801934">
      <w:bodyDiv w:val="1"/>
      <w:marLeft w:val="0"/>
      <w:marRight w:val="0"/>
      <w:marTop w:val="0"/>
      <w:marBottom w:val="0"/>
      <w:divBdr>
        <w:top w:val="none" w:sz="0" w:space="0" w:color="auto"/>
        <w:left w:val="none" w:sz="0" w:space="0" w:color="auto"/>
        <w:bottom w:val="none" w:sz="0" w:space="0" w:color="auto"/>
        <w:right w:val="none" w:sz="0" w:space="0" w:color="auto"/>
      </w:divBdr>
    </w:div>
    <w:div w:id="1320501413">
      <w:bodyDiv w:val="1"/>
      <w:marLeft w:val="0"/>
      <w:marRight w:val="0"/>
      <w:marTop w:val="0"/>
      <w:marBottom w:val="0"/>
      <w:divBdr>
        <w:top w:val="none" w:sz="0" w:space="0" w:color="auto"/>
        <w:left w:val="none" w:sz="0" w:space="0" w:color="auto"/>
        <w:bottom w:val="none" w:sz="0" w:space="0" w:color="auto"/>
        <w:right w:val="none" w:sz="0" w:space="0" w:color="auto"/>
      </w:divBdr>
    </w:div>
    <w:div w:id="1400635630">
      <w:bodyDiv w:val="1"/>
      <w:marLeft w:val="0"/>
      <w:marRight w:val="0"/>
      <w:marTop w:val="0"/>
      <w:marBottom w:val="0"/>
      <w:divBdr>
        <w:top w:val="none" w:sz="0" w:space="0" w:color="auto"/>
        <w:left w:val="none" w:sz="0" w:space="0" w:color="auto"/>
        <w:bottom w:val="none" w:sz="0" w:space="0" w:color="auto"/>
        <w:right w:val="none" w:sz="0" w:space="0" w:color="auto"/>
      </w:divBdr>
    </w:div>
    <w:div w:id="1431468486">
      <w:bodyDiv w:val="1"/>
      <w:marLeft w:val="0"/>
      <w:marRight w:val="0"/>
      <w:marTop w:val="0"/>
      <w:marBottom w:val="0"/>
      <w:divBdr>
        <w:top w:val="none" w:sz="0" w:space="0" w:color="auto"/>
        <w:left w:val="none" w:sz="0" w:space="0" w:color="auto"/>
        <w:bottom w:val="none" w:sz="0" w:space="0" w:color="auto"/>
        <w:right w:val="none" w:sz="0" w:space="0" w:color="auto"/>
      </w:divBdr>
    </w:div>
    <w:div w:id="1437628345">
      <w:bodyDiv w:val="1"/>
      <w:marLeft w:val="0"/>
      <w:marRight w:val="0"/>
      <w:marTop w:val="0"/>
      <w:marBottom w:val="0"/>
      <w:divBdr>
        <w:top w:val="none" w:sz="0" w:space="0" w:color="auto"/>
        <w:left w:val="none" w:sz="0" w:space="0" w:color="auto"/>
        <w:bottom w:val="none" w:sz="0" w:space="0" w:color="auto"/>
        <w:right w:val="none" w:sz="0" w:space="0" w:color="auto"/>
      </w:divBdr>
    </w:div>
    <w:div w:id="1447846823">
      <w:bodyDiv w:val="1"/>
      <w:marLeft w:val="0"/>
      <w:marRight w:val="0"/>
      <w:marTop w:val="0"/>
      <w:marBottom w:val="0"/>
      <w:divBdr>
        <w:top w:val="none" w:sz="0" w:space="0" w:color="auto"/>
        <w:left w:val="none" w:sz="0" w:space="0" w:color="auto"/>
        <w:bottom w:val="none" w:sz="0" w:space="0" w:color="auto"/>
        <w:right w:val="none" w:sz="0" w:space="0" w:color="auto"/>
      </w:divBdr>
    </w:div>
    <w:div w:id="1454011019">
      <w:bodyDiv w:val="1"/>
      <w:marLeft w:val="0"/>
      <w:marRight w:val="0"/>
      <w:marTop w:val="0"/>
      <w:marBottom w:val="0"/>
      <w:divBdr>
        <w:top w:val="none" w:sz="0" w:space="0" w:color="auto"/>
        <w:left w:val="none" w:sz="0" w:space="0" w:color="auto"/>
        <w:bottom w:val="none" w:sz="0" w:space="0" w:color="auto"/>
        <w:right w:val="none" w:sz="0" w:space="0" w:color="auto"/>
      </w:divBdr>
    </w:div>
    <w:div w:id="1495563994">
      <w:bodyDiv w:val="1"/>
      <w:marLeft w:val="0"/>
      <w:marRight w:val="0"/>
      <w:marTop w:val="0"/>
      <w:marBottom w:val="0"/>
      <w:divBdr>
        <w:top w:val="none" w:sz="0" w:space="0" w:color="auto"/>
        <w:left w:val="none" w:sz="0" w:space="0" w:color="auto"/>
        <w:bottom w:val="none" w:sz="0" w:space="0" w:color="auto"/>
        <w:right w:val="none" w:sz="0" w:space="0" w:color="auto"/>
      </w:divBdr>
    </w:div>
    <w:div w:id="1503811403">
      <w:bodyDiv w:val="1"/>
      <w:marLeft w:val="0"/>
      <w:marRight w:val="0"/>
      <w:marTop w:val="0"/>
      <w:marBottom w:val="0"/>
      <w:divBdr>
        <w:top w:val="none" w:sz="0" w:space="0" w:color="auto"/>
        <w:left w:val="none" w:sz="0" w:space="0" w:color="auto"/>
        <w:bottom w:val="none" w:sz="0" w:space="0" w:color="auto"/>
        <w:right w:val="none" w:sz="0" w:space="0" w:color="auto"/>
      </w:divBdr>
    </w:div>
    <w:div w:id="1513883969">
      <w:bodyDiv w:val="1"/>
      <w:marLeft w:val="0"/>
      <w:marRight w:val="0"/>
      <w:marTop w:val="0"/>
      <w:marBottom w:val="0"/>
      <w:divBdr>
        <w:top w:val="none" w:sz="0" w:space="0" w:color="auto"/>
        <w:left w:val="none" w:sz="0" w:space="0" w:color="auto"/>
        <w:bottom w:val="none" w:sz="0" w:space="0" w:color="auto"/>
        <w:right w:val="none" w:sz="0" w:space="0" w:color="auto"/>
      </w:divBdr>
    </w:div>
    <w:div w:id="1520508169">
      <w:bodyDiv w:val="1"/>
      <w:marLeft w:val="0"/>
      <w:marRight w:val="0"/>
      <w:marTop w:val="0"/>
      <w:marBottom w:val="0"/>
      <w:divBdr>
        <w:top w:val="none" w:sz="0" w:space="0" w:color="auto"/>
        <w:left w:val="none" w:sz="0" w:space="0" w:color="auto"/>
        <w:bottom w:val="none" w:sz="0" w:space="0" w:color="auto"/>
        <w:right w:val="none" w:sz="0" w:space="0" w:color="auto"/>
      </w:divBdr>
    </w:div>
    <w:div w:id="1558659606">
      <w:bodyDiv w:val="1"/>
      <w:marLeft w:val="0"/>
      <w:marRight w:val="0"/>
      <w:marTop w:val="0"/>
      <w:marBottom w:val="0"/>
      <w:divBdr>
        <w:top w:val="none" w:sz="0" w:space="0" w:color="auto"/>
        <w:left w:val="none" w:sz="0" w:space="0" w:color="auto"/>
        <w:bottom w:val="none" w:sz="0" w:space="0" w:color="auto"/>
        <w:right w:val="none" w:sz="0" w:space="0" w:color="auto"/>
      </w:divBdr>
    </w:div>
    <w:div w:id="1588952667">
      <w:bodyDiv w:val="1"/>
      <w:marLeft w:val="0"/>
      <w:marRight w:val="0"/>
      <w:marTop w:val="0"/>
      <w:marBottom w:val="0"/>
      <w:divBdr>
        <w:top w:val="none" w:sz="0" w:space="0" w:color="auto"/>
        <w:left w:val="none" w:sz="0" w:space="0" w:color="auto"/>
        <w:bottom w:val="none" w:sz="0" w:space="0" w:color="auto"/>
        <w:right w:val="none" w:sz="0" w:space="0" w:color="auto"/>
      </w:divBdr>
    </w:div>
    <w:div w:id="1646809735">
      <w:bodyDiv w:val="1"/>
      <w:marLeft w:val="0"/>
      <w:marRight w:val="0"/>
      <w:marTop w:val="0"/>
      <w:marBottom w:val="0"/>
      <w:divBdr>
        <w:top w:val="none" w:sz="0" w:space="0" w:color="auto"/>
        <w:left w:val="none" w:sz="0" w:space="0" w:color="auto"/>
        <w:bottom w:val="none" w:sz="0" w:space="0" w:color="auto"/>
        <w:right w:val="none" w:sz="0" w:space="0" w:color="auto"/>
      </w:divBdr>
    </w:div>
    <w:div w:id="1682781313">
      <w:bodyDiv w:val="1"/>
      <w:marLeft w:val="0"/>
      <w:marRight w:val="0"/>
      <w:marTop w:val="0"/>
      <w:marBottom w:val="0"/>
      <w:divBdr>
        <w:top w:val="none" w:sz="0" w:space="0" w:color="auto"/>
        <w:left w:val="none" w:sz="0" w:space="0" w:color="auto"/>
        <w:bottom w:val="none" w:sz="0" w:space="0" w:color="auto"/>
        <w:right w:val="none" w:sz="0" w:space="0" w:color="auto"/>
      </w:divBdr>
    </w:div>
    <w:div w:id="1695573690">
      <w:bodyDiv w:val="1"/>
      <w:marLeft w:val="0"/>
      <w:marRight w:val="0"/>
      <w:marTop w:val="0"/>
      <w:marBottom w:val="0"/>
      <w:divBdr>
        <w:top w:val="none" w:sz="0" w:space="0" w:color="auto"/>
        <w:left w:val="none" w:sz="0" w:space="0" w:color="auto"/>
        <w:bottom w:val="none" w:sz="0" w:space="0" w:color="auto"/>
        <w:right w:val="none" w:sz="0" w:space="0" w:color="auto"/>
      </w:divBdr>
    </w:div>
    <w:div w:id="1702124370">
      <w:bodyDiv w:val="1"/>
      <w:marLeft w:val="0"/>
      <w:marRight w:val="0"/>
      <w:marTop w:val="0"/>
      <w:marBottom w:val="0"/>
      <w:divBdr>
        <w:top w:val="none" w:sz="0" w:space="0" w:color="auto"/>
        <w:left w:val="none" w:sz="0" w:space="0" w:color="auto"/>
        <w:bottom w:val="none" w:sz="0" w:space="0" w:color="auto"/>
        <w:right w:val="none" w:sz="0" w:space="0" w:color="auto"/>
      </w:divBdr>
    </w:div>
    <w:div w:id="1739864924">
      <w:bodyDiv w:val="1"/>
      <w:marLeft w:val="0"/>
      <w:marRight w:val="0"/>
      <w:marTop w:val="0"/>
      <w:marBottom w:val="0"/>
      <w:divBdr>
        <w:top w:val="none" w:sz="0" w:space="0" w:color="auto"/>
        <w:left w:val="none" w:sz="0" w:space="0" w:color="auto"/>
        <w:bottom w:val="none" w:sz="0" w:space="0" w:color="auto"/>
        <w:right w:val="none" w:sz="0" w:space="0" w:color="auto"/>
      </w:divBdr>
    </w:div>
    <w:div w:id="1740522282">
      <w:bodyDiv w:val="1"/>
      <w:marLeft w:val="0"/>
      <w:marRight w:val="0"/>
      <w:marTop w:val="0"/>
      <w:marBottom w:val="0"/>
      <w:divBdr>
        <w:top w:val="none" w:sz="0" w:space="0" w:color="auto"/>
        <w:left w:val="none" w:sz="0" w:space="0" w:color="auto"/>
        <w:bottom w:val="none" w:sz="0" w:space="0" w:color="auto"/>
        <w:right w:val="none" w:sz="0" w:space="0" w:color="auto"/>
      </w:divBdr>
    </w:div>
    <w:div w:id="1745028198">
      <w:bodyDiv w:val="1"/>
      <w:marLeft w:val="0"/>
      <w:marRight w:val="0"/>
      <w:marTop w:val="0"/>
      <w:marBottom w:val="0"/>
      <w:divBdr>
        <w:top w:val="none" w:sz="0" w:space="0" w:color="auto"/>
        <w:left w:val="none" w:sz="0" w:space="0" w:color="auto"/>
        <w:bottom w:val="none" w:sz="0" w:space="0" w:color="auto"/>
        <w:right w:val="none" w:sz="0" w:space="0" w:color="auto"/>
      </w:divBdr>
    </w:div>
    <w:div w:id="1764688067">
      <w:bodyDiv w:val="1"/>
      <w:marLeft w:val="0"/>
      <w:marRight w:val="0"/>
      <w:marTop w:val="0"/>
      <w:marBottom w:val="0"/>
      <w:divBdr>
        <w:top w:val="none" w:sz="0" w:space="0" w:color="auto"/>
        <w:left w:val="none" w:sz="0" w:space="0" w:color="auto"/>
        <w:bottom w:val="none" w:sz="0" w:space="0" w:color="auto"/>
        <w:right w:val="none" w:sz="0" w:space="0" w:color="auto"/>
      </w:divBdr>
    </w:div>
    <w:div w:id="1768694383">
      <w:bodyDiv w:val="1"/>
      <w:marLeft w:val="0"/>
      <w:marRight w:val="0"/>
      <w:marTop w:val="0"/>
      <w:marBottom w:val="0"/>
      <w:divBdr>
        <w:top w:val="none" w:sz="0" w:space="0" w:color="auto"/>
        <w:left w:val="none" w:sz="0" w:space="0" w:color="auto"/>
        <w:bottom w:val="none" w:sz="0" w:space="0" w:color="auto"/>
        <w:right w:val="none" w:sz="0" w:space="0" w:color="auto"/>
      </w:divBdr>
    </w:div>
    <w:div w:id="1772895416">
      <w:bodyDiv w:val="1"/>
      <w:marLeft w:val="0"/>
      <w:marRight w:val="0"/>
      <w:marTop w:val="0"/>
      <w:marBottom w:val="0"/>
      <w:divBdr>
        <w:top w:val="none" w:sz="0" w:space="0" w:color="auto"/>
        <w:left w:val="none" w:sz="0" w:space="0" w:color="auto"/>
        <w:bottom w:val="none" w:sz="0" w:space="0" w:color="auto"/>
        <w:right w:val="none" w:sz="0" w:space="0" w:color="auto"/>
      </w:divBdr>
    </w:div>
    <w:div w:id="1777601488">
      <w:bodyDiv w:val="1"/>
      <w:marLeft w:val="0"/>
      <w:marRight w:val="0"/>
      <w:marTop w:val="0"/>
      <w:marBottom w:val="0"/>
      <w:divBdr>
        <w:top w:val="none" w:sz="0" w:space="0" w:color="auto"/>
        <w:left w:val="none" w:sz="0" w:space="0" w:color="auto"/>
        <w:bottom w:val="none" w:sz="0" w:space="0" w:color="auto"/>
        <w:right w:val="none" w:sz="0" w:space="0" w:color="auto"/>
      </w:divBdr>
    </w:div>
    <w:div w:id="1781298809">
      <w:bodyDiv w:val="1"/>
      <w:marLeft w:val="0"/>
      <w:marRight w:val="0"/>
      <w:marTop w:val="0"/>
      <w:marBottom w:val="0"/>
      <w:divBdr>
        <w:top w:val="none" w:sz="0" w:space="0" w:color="auto"/>
        <w:left w:val="none" w:sz="0" w:space="0" w:color="auto"/>
        <w:bottom w:val="none" w:sz="0" w:space="0" w:color="auto"/>
        <w:right w:val="none" w:sz="0" w:space="0" w:color="auto"/>
      </w:divBdr>
    </w:div>
    <w:div w:id="1798570864">
      <w:bodyDiv w:val="1"/>
      <w:marLeft w:val="0"/>
      <w:marRight w:val="0"/>
      <w:marTop w:val="0"/>
      <w:marBottom w:val="0"/>
      <w:divBdr>
        <w:top w:val="none" w:sz="0" w:space="0" w:color="auto"/>
        <w:left w:val="none" w:sz="0" w:space="0" w:color="auto"/>
        <w:bottom w:val="none" w:sz="0" w:space="0" w:color="auto"/>
        <w:right w:val="none" w:sz="0" w:space="0" w:color="auto"/>
      </w:divBdr>
    </w:div>
    <w:div w:id="1826043582">
      <w:bodyDiv w:val="1"/>
      <w:marLeft w:val="0"/>
      <w:marRight w:val="0"/>
      <w:marTop w:val="0"/>
      <w:marBottom w:val="0"/>
      <w:divBdr>
        <w:top w:val="none" w:sz="0" w:space="0" w:color="auto"/>
        <w:left w:val="none" w:sz="0" w:space="0" w:color="auto"/>
        <w:bottom w:val="none" w:sz="0" w:space="0" w:color="auto"/>
        <w:right w:val="none" w:sz="0" w:space="0" w:color="auto"/>
      </w:divBdr>
    </w:div>
    <w:div w:id="1849294989">
      <w:bodyDiv w:val="1"/>
      <w:marLeft w:val="0"/>
      <w:marRight w:val="0"/>
      <w:marTop w:val="0"/>
      <w:marBottom w:val="0"/>
      <w:divBdr>
        <w:top w:val="none" w:sz="0" w:space="0" w:color="auto"/>
        <w:left w:val="none" w:sz="0" w:space="0" w:color="auto"/>
        <w:bottom w:val="none" w:sz="0" w:space="0" w:color="auto"/>
        <w:right w:val="none" w:sz="0" w:space="0" w:color="auto"/>
      </w:divBdr>
    </w:div>
    <w:div w:id="1883664494">
      <w:bodyDiv w:val="1"/>
      <w:marLeft w:val="0"/>
      <w:marRight w:val="0"/>
      <w:marTop w:val="0"/>
      <w:marBottom w:val="0"/>
      <w:divBdr>
        <w:top w:val="none" w:sz="0" w:space="0" w:color="auto"/>
        <w:left w:val="none" w:sz="0" w:space="0" w:color="auto"/>
        <w:bottom w:val="none" w:sz="0" w:space="0" w:color="auto"/>
        <w:right w:val="none" w:sz="0" w:space="0" w:color="auto"/>
      </w:divBdr>
    </w:div>
    <w:div w:id="1895848885">
      <w:bodyDiv w:val="1"/>
      <w:marLeft w:val="0"/>
      <w:marRight w:val="0"/>
      <w:marTop w:val="0"/>
      <w:marBottom w:val="0"/>
      <w:divBdr>
        <w:top w:val="none" w:sz="0" w:space="0" w:color="auto"/>
        <w:left w:val="none" w:sz="0" w:space="0" w:color="auto"/>
        <w:bottom w:val="none" w:sz="0" w:space="0" w:color="auto"/>
        <w:right w:val="none" w:sz="0" w:space="0" w:color="auto"/>
      </w:divBdr>
    </w:div>
    <w:div w:id="1910075203">
      <w:bodyDiv w:val="1"/>
      <w:marLeft w:val="0"/>
      <w:marRight w:val="0"/>
      <w:marTop w:val="0"/>
      <w:marBottom w:val="0"/>
      <w:divBdr>
        <w:top w:val="none" w:sz="0" w:space="0" w:color="auto"/>
        <w:left w:val="none" w:sz="0" w:space="0" w:color="auto"/>
        <w:bottom w:val="none" w:sz="0" w:space="0" w:color="auto"/>
        <w:right w:val="none" w:sz="0" w:space="0" w:color="auto"/>
      </w:divBdr>
    </w:div>
    <w:div w:id="1912501287">
      <w:bodyDiv w:val="1"/>
      <w:marLeft w:val="0"/>
      <w:marRight w:val="0"/>
      <w:marTop w:val="0"/>
      <w:marBottom w:val="0"/>
      <w:divBdr>
        <w:top w:val="none" w:sz="0" w:space="0" w:color="auto"/>
        <w:left w:val="none" w:sz="0" w:space="0" w:color="auto"/>
        <w:bottom w:val="none" w:sz="0" w:space="0" w:color="auto"/>
        <w:right w:val="none" w:sz="0" w:space="0" w:color="auto"/>
      </w:divBdr>
    </w:div>
    <w:div w:id="1919747152">
      <w:bodyDiv w:val="1"/>
      <w:marLeft w:val="0"/>
      <w:marRight w:val="0"/>
      <w:marTop w:val="0"/>
      <w:marBottom w:val="0"/>
      <w:divBdr>
        <w:top w:val="none" w:sz="0" w:space="0" w:color="auto"/>
        <w:left w:val="none" w:sz="0" w:space="0" w:color="auto"/>
        <w:bottom w:val="none" w:sz="0" w:space="0" w:color="auto"/>
        <w:right w:val="none" w:sz="0" w:space="0" w:color="auto"/>
      </w:divBdr>
    </w:div>
    <w:div w:id="1934388002">
      <w:bodyDiv w:val="1"/>
      <w:marLeft w:val="0"/>
      <w:marRight w:val="0"/>
      <w:marTop w:val="0"/>
      <w:marBottom w:val="0"/>
      <w:divBdr>
        <w:top w:val="none" w:sz="0" w:space="0" w:color="auto"/>
        <w:left w:val="none" w:sz="0" w:space="0" w:color="auto"/>
        <w:bottom w:val="none" w:sz="0" w:space="0" w:color="auto"/>
        <w:right w:val="none" w:sz="0" w:space="0" w:color="auto"/>
      </w:divBdr>
    </w:div>
    <w:div w:id="1946959458">
      <w:bodyDiv w:val="1"/>
      <w:marLeft w:val="0"/>
      <w:marRight w:val="0"/>
      <w:marTop w:val="0"/>
      <w:marBottom w:val="0"/>
      <w:divBdr>
        <w:top w:val="none" w:sz="0" w:space="0" w:color="auto"/>
        <w:left w:val="none" w:sz="0" w:space="0" w:color="auto"/>
        <w:bottom w:val="none" w:sz="0" w:space="0" w:color="auto"/>
        <w:right w:val="none" w:sz="0" w:space="0" w:color="auto"/>
      </w:divBdr>
    </w:div>
    <w:div w:id="1949310602">
      <w:bodyDiv w:val="1"/>
      <w:marLeft w:val="0"/>
      <w:marRight w:val="0"/>
      <w:marTop w:val="0"/>
      <w:marBottom w:val="0"/>
      <w:divBdr>
        <w:top w:val="none" w:sz="0" w:space="0" w:color="auto"/>
        <w:left w:val="none" w:sz="0" w:space="0" w:color="auto"/>
        <w:bottom w:val="none" w:sz="0" w:space="0" w:color="auto"/>
        <w:right w:val="none" w:sz="0" w:space="0" w:color="auto"/>
      </w:divBdr>
    </w:div>
    <w:div w:id="1972396231">
      <w:bodyDiv w:val="1"/>
      <w:marLeft w:val="0"/>
      <w:marRight w:val="0"/>
      <w:marTop w:val="0"/>
      <w:marBottom w:val="0"/>
      <w:divBdr>
        <w:top w:val="none" w:sz="0" w:space="0" w:color="auto"/>
        <w:left w:val="none" w:sz="0" w:space="0" w:color="auto"/>
        <w:bottom w:val="none" w:sz="0" w:space="0" w:color="auto"/>
        <w:right w:val="none" w:sz="0" w:space="0" w:color="auto"/>
      </w:divBdr>
    </w:div>
    <w:div w:id="1976982859">
      <w:bodyDiv w:val="1"/>
      <w:marLeft w:val="0"/>
      <w:marRight w:val="0"/>
      <w:marTop w:val="0"/>
      <w:marBottom w:val="0"/>
      <w:divBdr>
        <w:top w:val="none" w:sz="0" w:space="0" w:color="auto"/>
        <w:left w:val="none" w:sz="0" w:space="0" w:color="auto"/>
        <w:bottom w:val="none" w:sz="0" w:space="0" w:color="auto"/>
        <w:right w:val="none" w:sz="0" w:space="0" w:color="auto"/>
      </w:divBdr>
    </w:div>
    <w:div w:id="1996103348">
      <w:bodyDiv w:val="1"/>
      <w:marLeft w:val="0"/>
      <w:marRight w:val="0"/>
      <w:marTop w:val="0"/>
      <w:marBottom w:val="0"/>
      <w:divBdr>
        <w:top w:val="none" w:sz="0" w:space="0" w:color="auto"/>
        <w:left w:val="none" w:sz="0" w:space="0" w:color="auto"/>
        <w:bottom w:val="none" w:sz="0" w:space="0" w:color="auto"/>
        <w:right w:val="none" w:sz="0" w:space="0" w:color="auto"/>
      </w:divBdr>
    </w:div>
    <w:div w:id="2010910128">
      <w:bodyDiv w:val="1"/>
      <w:marLeft w:val="0"/>
      <w:marRight w:val="0"/>
      <w:marTop w:val="0"/>
      <w:marBottom w:val="0"/>
      <w:divBdr>
        <w:top w:val="none" w:sz="0" w:space="0" w:color="auto"/>
        <w:left w:val="none" w:sz="0" w:space="0" w:color="auto"/>
        <w:bottom w:val="none" w:sz="0" w:space="0" w:color="auto"/>
        <w:right w:val="none" w:sz="0" w:space="0" w:color="auto"/>
      </w:divBdr>
    </w:div>
    <w:div w:id="2011515790">
      <w:bodyDiv w:val="1"/>
      <w:marLeft w:val="0"/>
      <w:marRight w:val="0"/>
      <w:marTop w:val="0"/>
      <w:marBottom w:val="0"/>
      <w:divBdr>
        <w:top w:val="none" w:sz="0" w:space="0" w:color="auto"/>
        <w:left w:val="none" w:sz="0" w:space="0" w:color="auto"/>
        <w:bottom w:val="none" w:sz="0" w:space="0" w:color="auto"/>
        <w:right w:val="none" w:sz="0" w:space="0" w:color="auto"/>
      </w:divBdr>
    </w:div>
    <w:div w:id="2045590418">
      <w:bodyDiv w:val="1"/>
      <w:marLeft w:val="0"/>
      <w:marRight w:val="0"/>
      <w:marTop w:val="0"/>
      <w:marBottom w:val="0"/>
      <w:divBdr>
        <w:top w:val="none" w:sz="0" w:space="0" w:color="auto"/>
        <w:left w:val="none" w:sz="0" w:space="0" w:color="auto"/>
        <w:bottom w:val="none" w:sz="0" w:space="0" w:color="auto"/>
        <w:right w:val="none" w:sz="0" w:space="0" w:color="auto"/>
      </w:divBdr>
    </w:div>
    <w:div w:id="2049258030">
      <w:bodyDiv w:val="1"/>
      <w:marLeft w:val="0"/>
      <w:marRight w:val="0"/>
      <w:marTop w:val="0"/>
      <w:marBottom w:val="0"/>
      <w:divBdr>
        <w:top w:val="none" w:sz="0" w:space="0" w:color="auto"/>
        <w:left w:val="none" w:sz="0" w:space="0" w:color="auto"/>
        <w:bottom w:val="none" w:sz="0" w:space="0" w:color="auto"/>
        <w:right w:val="none" w:sz="0" w:space="0" w:color="auto"/>
      </w:divBdr>
    </w:div>
    <w:div w:id="2061204858">
      <w:bodyDiv w:val="1"/>
      <w:marLeft w:val="0"/>
      <w:marRight w:val="0"/>
      <w:marTop w:val="0"/>
      <w:marBottom w:val="0"/>
      <w:divBdr>
        <w:top w:val="none" w:sz="0" w:space="0" w:color="auto"/>
        <w:left w:val="none" w:sz="0" w:space="0" w:color="auto"/>
        <w:bottom w:val="none" w:sz="0" w:space="0" w:color="auto"/>
        <w:right w:val="none" w:sz="0" w:space="0" w:color="auto"/>
      </w:divBdr>
    </w:div>
    <w:div w:id="2089688652">
      <w:bodyDiv w:val="1"/>
      <w:marLeft w:val="0"/>
      <w:marRight w:val="0"/>
      <w:marTop w:val="0"/>
      <w:marBottom w:val="0"/>
      <w:divBdr>
        <w:top w:val="none" w:sz="0" w:space="0" w:color="auto"/>
        <w:left w:val="none" w:sz="0" w:space="0" w:color="auto"/>
        <w:bottom w:val="none" w:sz="0" w:space="0" w:color="auto"/>
        <w:right w:val="none" w:sz="0" w:space="0" w:color="auto"/>
      </w:divBdr>
    </w:div>
    <w:div w:id="2105883350">
      <w:bodyDiv w:val="1"/>
      <w:marLeft w:val="0"/>
      <w:marRight w:val="0"/>
      <w:marTop w:val="0"/>
      <w:marBottom w:val="0"/>
      <w:divBdr>
        <w:top w:val="none" w:sz="0" w:space="0" w:color="auto"/>
        <w:left w:val="none" w:sz="0" w:space="0" w:color="auto"/>
        <w:bottom w:val="none" w:sz="0" w:space="0" w:color="auto"/>
        <w:right w:val="none" w:sz="0" w:space="0" w:color="auto"/>
      </w:divBdr>
    </w:div>
    <w:div w:id="2110854195">
      <w:bodyDiv w:val="1"/>
      <w:marLeft w:val="0"/>
      <w:marRight w:val="0"/>
      <w:marTop w:val="0"/>
      <w:marBottom w:val="0"/>
      <w:divBdr>
        <w:top w:val="none" w:sz="0" w:space="0" w:color="auto"/>
        <w:left w:val="none" w:sz="0" w:space="0" w:color="auto"/>
        <w:bottom w:val="none" w:sz="0" w:space="0" w:color="auto"/>
        <w:right w:val="none" w:sz="0" w:space="0" w:color="auto"/>
      </w:divBdr>
    </w:div>
    <w:div w:id="2142309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u.wikipedia.org/wiki/%D0%92%D0%9D%D0%98%D0%98%D0%96%D0%A2" TargetMode="External"/><Relationship Id="rId18" Type="http://schemas.openxmlformats.org/officeDocument/2006/relationships/hyperlink" Target="https://ru.wikipedia.org/wiki/%D0%93%D0%BE%D1%80%D1%8F%D1%87%D0%B8%D0%B9_%D0%9A%D0%BB%D1%8E%D1%87_(%D1%81%D1%82%D0%B0%D0%BD%D1%86%D0%B8%D1%8F)"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docs.cntd.ru/document/901982862" TargetMode="External"/><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ru.wikipedia.org/wiki/%D0%9C%D0%B0%D0%B9%D0%BA%D0%BE%D0%BF_(%D1%81%D1%82%D0%B0%D0%BD%D1%86%D0%B8%D1%8F)" TargetMode="External"/><Relationship Id="rId17" Type="http://schemas.openxmlformats.org/officeDocument/2006/relationships/hyperlink" Target="https://ru.wikipedia.org/wiki/%D0%9A%D1%80%D0%B0%D1%81%D0%BD%D0%BE%D0%B4%D0%B0%D1%80-1" TargetMode="External"/><Relationship Id="rId25" Type="http://schemas.openxmlformats.org/officeDocument/2006/relationships/footer" Target="footer4.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ru.wikipedia.org/wiki/%D0%A1%D1%82%D0%B0%D1%80%D0%BE%D0%BC%D0%B8%D0%BD%D1%81%D0%BA%D0%B0%D1%8F-%D0%A2%D0%B8%D0%BC%D0%B0%D1%88%D1%91%D0%B2%D1%81%D0%BA%D0%B0%D1%8F" TargetMode="External"/><Relationship Id="rId20" Type="http://schemas.openxmlformats.org/officeDocument/2006/relationships/hyperlink" Target="http://www.vossta.ru/pravila-veterinarno-sanitarnoj-ekspertizi-rastitelenih-pishevi.html" TargetMode="External"/><Relationship Id="rId29" Type="http://schemas.openxmlformats.org/officeDocument/2006/relationships/hyperlink" Target="http://www.consultant.ru/document/cons_doc_LAW_208853/"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u.wikipedia.org/wiki/%D0%A5%D0%B0%D0%B4%D0%B6%D0%BE%D1%85" TargetMode="External"/><Relationship Id="rId24" Type="http://schemas.openxmlformats.org/officeDocument/2006/relationships/hyperlink" Target="http://www.consultant.ru/document/cons_doc_LAW_220533/" TargetMode="External"/><Relationship Id="rId32" Type="http://schemas.openxmlformats.org/officeDocument/2006/relationships/hyperlink" Target="https://normativ.kontur.ru/document?moduleid=1&amp;documentid=380282" TargetMode="External"/><Relationship Id="rId5" Type="http://schemas.openxmlformats.org/officeDocument/2006/relationships/webSettings" Target="webSettings.xml"/><Relationship Id="rId15" Type="http://schemas.openxmlformats.org/officeDocument/2006/relationships/hyperlink" Target="https://ru.wikipedia.org/wiki/%D0%A7%D0%B5%D1%80%D0%BD%D0%BE%D0%BC%D0%BE%D1%80%D1%81%D0%BA%D0%BE%D0%B5_%D0%BF%D0%BE%D0%B1%D0%B5%D1%80%D0%B5%D0%B6%D1%8C%D0%B5_%D0%9A%D0%B0%D0%B2%D0%BA%D0%B0%D0%B7%D0%B0" TargetMode="External"/><Relationship Id="rId23" Type="http://schemas.openxmlformats.org/officeDocument/2006/relationships/hyperlink" Target="http://www.vossta.ru/otveti-na-voprosi-i-predlojeniya-uchastnikov-obshestvennogo-ob.html" TargetMode="External"/><Relationship Id="rId28" Type="http://schemas.openxmlformats.org/officeDocument/2006/relationships/hyperlink" Target="http://www.consultant.ru/document/cons_doc_LAW_37318/e918b9ddb0560ccb240acccc9f10ea67c56fdd65/" TargetMode="External"/><Relationship Id="rId10" Type="http://schemas.openxmlformats.org/officeDocument/2006/relationships/footer" Target="footer3.xml"/><Relationship Id="rId19" Type="http://schemas.openxmlformats.org/officeDocument/2006/relationships/hyperlink" Target="http://docs.cntd.ru/document/436706027" TargetMode="External"/><Relationship Id="rId31" Type="http://schemas.openxmlformats.org/officeDocument/2006/relationships/hyperlink" Target="http://www.consultant.ru/document/cons_doc_LAW_109933/"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ru.wikipedia.org/wiki/%D0%A1%D1%82%D0%B0%D0%BD%D1%86%D0%B8%D1%8F_%D1%81%D1%82%D1%8B%D0%BA%D0%BE%D0%B2%D0%B0%D0%BD%D0%B8%D1%8F" TargetMode="External"/><Relationship Id="rId22" Type="http://schemas.openxmlformats.org/officeDocument/2006/relationships/hyperlink" Target="http://docs.cntd.ru/document/9010833" TargetMode="External"/><Relationship Id="rId27" Type="http://schemas.openxmlformats.org/officeDocument/2006/relationships/footer" Target="footer6.xml"/><Relationship Id="rId30" Type="http://schemas.openxmlformats.org/officeDocument/2006/relationships/hyperlink" Target="http://www.consultant.ru/document/cons_doc_LAW_37318/12bab00129e1f67054f2ff8c4a9222f95908593d/" TargetMode="External"/><Relationship Id="rId8"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Классическая">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D0432C7-C483-4BF2-BD18-B4F29F9B57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695</TotalTime>
  <Pages>263</Pages>
  <Words>77572</Words>
  <Characters>442163</Characters>
  <Application>Microsoft Office Word</Application>
  <DocSecurity>0</DocSecurity>
  <Lines>3684</Lines>
  <Paragraphs>1037</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518698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dc:creator>
  <cp:lastModifiedBy>HORSESE</cp:lastModifiedBy>
  <cp:revision>91</cp:revision>
  <cp:lastPrinted>2020-08-27T10:53:00Z</cp:lastPrinted>
  <dcterms:created xsi:type="dcterms:W3CDTF">2024-10-15T10:36:00Z</dcterms:created>
  <dcterms:modified xsi:type="dcterms:W3CDTF">2025-07-03T07:24:00Z</dcterms:modified>
</cp:coreProperties>
</file>